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367" w:rsidRPr="003A05F7" w:rsidRDefault="00C36367" w:rsidP="00C36367">
      <w:pPr>
        <w:jc w:val="center"/>
        <w:rPr>
          <w:bCs/>
          <w:sz w:val="28"/>
          <w:szCs w:val="28"/>
        </w:rPr>
      </w:pPr>
      <w:r w:rsidRPr="003A05F7">
        <w:rPr>
          <w:bCs/>
          <w:sz w:val="28"/>
          <w:szCs w:val="28"/>
        </w:rPr>
        <w:t>Rašy</w:t>
      </w:r>
      <w:bookmarkStart w:id="0" w:name="_GoBack"/>
      <w:bookmarkEnd w:id="0"/>
      <w:r w:rsidRPr="003A05F7">
        <w:rPr>
          <w:bCs/>
          <w:sz w:val="28"/>
          <w:szCs w:val="28"/>
        </w:rPr>
        <w:t>mo užduočių vertinimo kriterijai ir aptartys</w:t>
      </w:r>
    </w:p>
    <w:p w:rsidR="003A05F7" w:rsidRPr="003A05F7" w:rsidRDefault="003A05F7" w:rsidP="00C36367">
      <w:pPr>
        <w:jc w:val="center"/>
        <w:rPr>
          <w:bCs/>
          <w:sz w:val="28"/>
          <w:szCs w:val="28"/>
        </w:rPr>
      </w:pPr>
      <w:r w:rsidRPr="003A05F7">
        <w:rPr>
          <w:bCs/>
          <w:sz w:val="28"/>
          <w:szCs w:val="28"/>
        </w:rPr>
        <w:t>I užsienio kalba</w:t>
      </w:r>
      <w:r w:rsidR="00B92944">
        <w:rPr>
          <w:bCs/>
          <w:sz w:val="28"/>
          <w:szCs w:val="28"/>
        </w:rPr>
        <w:t xml:space="preserve"> (10 klasė)</w:t>
      </w:r>
    </w:p>
    <w:p w:rsidR="00C36367" w:rsidRPr="003A05F7" w:rsidRDefault="00C36367" w:rsidP="00C36367">
      <w:pPr>
        <w:jc w:val="center"/>
        <w:rPr>
          <w:bCs/>
          <w:szCs w:val="24"/>
        </w:rPr>
      </w:pPr>
    </w:p>
    <w:p w:rsidR="00C36367" w:rsidRDefault="00C36367" w:rsidP="00C36367">
      <w:pPr>
        <w:jc w:val="center"/>
        <w:rPr>
          <w:b/>
          <w:bCs/>
          <w:szCs w:val="24"/>
        </w:rPr>
      </w:pPr>
      <w:r>
        <w:rPr>
          <w:b/>
          <w:bCs/>
          <w:szCs w:val="24"/>
        </w:rPr>
        <w:t>Rašytinės sąveikos</w:t>
      </w:r>
      <w:r w:rsidRPr="00EE671E">
        <w:rPr>
          <w:b/>
          <w:bCs/>
          <w:szCs w:val="24"/>
        </w:rPr>
        <w:t xml:space="preserve"> </w:t>
      </w:r>
      <w:r w:rsidRPr="00FB2FBD">
        <w:rPr>
          <w:b/>
          <w:bCs/>
          <w:szCs w:val="24"/>
        </w:rPr>
        <w:t>gebėjimus tikrinanti užduotis</w:t>
      </w:r>
      <w:r>
        <w:rPr>
          <w:b/>
          <w:bCs/>
          <w:szCs w:val="24"/>
        </w:rPr>
        <w:t xml:space="preserve"> (asmenini</w:t>
      </w:r>
      <w:r w:rsidR="003A05F7">
        <w:rPr>
          <w:b/>
          <w:bCs/>
          <w:szCs w:val="24"/>
        </w:rPr>
        <w:t>s arba pusiau oficialus laiškas)</w:t>
      </w:r>
      <w:r w:rsidRPr="00FB2FBD">
        <w:rPr>
          <w:b/>
          <w:bCs/>
          <w:szCs w:val="24"/>
        </w:rPr>
        <w:t xml:space="preserve"> </w:t>
      </w:r>
    </w:p>
    <w:p w:rsidR="00C36367" w:rsidRPr="00FB2FBD" w:rsidRDefault="00C36367" w:rsidP="00C36367">
      <w:pPr>
        <w:jc w:val="center"/>
        <w:rPr>
          <w:b/>
          <w:bCs/>
          <w:szCs w:val="24"/>
        </w:rPr>
      </w:pPr>
    </w:p>
    <w:p w:rsidR="00C36367" w:rsidRPr="007D534D" w:rsidRDefault="00C36367" w:rsidP="00C36367">
      <w:pPr>
        <w:rPr>
          <w:bCs/>
          <w:szCs w:val="24"/>
        </w:rPr>
      </w:pPr>
      <w:r w:rsidRPr="007D534D">
        <w:rPr>
          <w:bCs/>
          <w:szCs w:val="24"/>
        </w:rPr>
        <w:t xml:space="preserve">Užduotis vertinama pagal </w:t>
      </w:r>
      <w:r w:rsidRPr="00D409A5">
        <w:rPr>
          <w:b/>
          <w:bCs/>
          <w:szCs w:val="24"/>
        </w:rPr>
        <w:t>B1 mokėjimo lygio reikalavimus.</w:t>
      </w:r>
    </w:p>
    <w:p w:rsidR="00C36367" w:rsidRDefault="00C36367" w:rsidP="00C36367">
      <w:pPr>
        <w:rPr>
          <w:bCs/>
          <w:szCs w:val="24"/>
        </w:rPr>
      </w:pPr>
      <w:r w:rsidRPr="007D534D">
        <w:rPr>
          <w:bCs/>
          <w:i/>
          <w:szCs w:val="24"/>
        </w:rPr>
        <w:t>Pasviruoju šriftu</w:t>
      </w:r>
      <w:r w:rsidRPr="007D534D">
        <w:rPr>
          <w:bCs/>
          <w:szCs w:val="24"/>
        </w:rPr>
        <w:t xml:space="preserve"> pažymėtos aptartys, nesiekiančios minimalių reikalavimų</w:t>
      </w:r>
      <w:r>
        <w:rPr>
          <w:bCs/>
          <w:szCs w:val="24"/>
        </w:rPr>
        <w:t xml:space="preserve"> (vertinama 0 taškų)</w:t>
      </w:r>
      <w:r w:rsidRPr="007D534D">
        <w:rPr>
          <w:bCs/>
          <w:szCs w:val="24"/>
        </w:rPr>
        <w:t>.</w:t>
      </w:r>
    </w:p>
    <w:p w:rsidR="00C36367" w:rsidRPr="005549E9" w:rsidRDefault="00C36367" w:rsidP="00C36367">
      <w:pPr>
        <w:rPr>
          <w:b/>
          <w:bCs/>
          <w:color w:val="FF0000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8161"/>
      </w:tblGrid>
      <w:tr w:rsidR="00C36367" w:rsidRPr="00C54CF4" w:rsidTr="001F7C87">
        <w:trPr>
          <w:tblHeader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B05AD" w:rsidRDefault="001B0B72" w:rsidP="001B0B72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Kriterijai</w:t>
            </w: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B05AD" w:rsidRDefault="00C36367" w:rsidP="001F7C87">
            <w:pPr>
              <w:jc w:val="center"/>
              <w:rPr>
                <w:b/>
                <w:szCs w:val="24"/>
              </w:rPr>
            </w:pPr>
            <w:r w:rsidRPr="001B05AD">
              <w:rPr>
                <w:b/>
                <w:szCs w:val="24"/>
              </w:rPr>
              <w:t>Aptartys</w:t>
            </w:r>
          </w:p>
        </w:tc>
      </w:tr>
      <w:tr w:rsidR="00C36367" w:rsidRPr="001928AB" w:rsidTr="001F7C87">
        <w:trPr>
          <w:trHeight w:val="2976"/>
        </w:trPr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1B05AD" w:rsidRDefault="00C36367" w:rsidP="001F7C87">
            <w:pPr>
              <w:rPr>
                <w:b/>
                <w:bCs/>
                <w:szCs w:val="24"/>
              </w:rPr>
            </w:pPr>
            <w:r w:rsidRPr="001B05AD">
              <w:rPr>
                <w:b/>
                <w:bCs/>
                <w:szCs w:val="24"/>
              </w:rPr>
              <w:t>Turinys</w:t>
            </w:r>
          </w:p>
          <w:p w:rsidR="00C36367" w:rsidRPr="001B05AD" w:rsidRDefault="00C36367" w:rsidP="003A05F7">
            <w:pPr>
              <w:rPr>
                <w:b/>
                <w:bCs/>
                <w:color w:val="FF0000"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7D78D5" w:rsidRDefault="00C36367" w:rsidP="001F7C87">
            <w:pPr>
              <w:rPr>
                <w:b/>
                <w:bCs/>
                <w:szCs w:val="24"/>
              </w:rPr>
            </w:pPr>
            <w:r w:rsidRPr="007D78D5">
              <w:rPr>
                <w:b/>
                <w:bCs/>
                <w:szCs w:val="24"/>
              </w:rPr>
              <w:t xml:space="preserve">Komunikacinių intencijų realizavimas/užduoties  tikslo pasiekimas 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szCs w:val="24"/>
              </w:rPr>
            </w:pPr>
            <w:r w:rsidRPr="007D78D5">
              <w:rPr>
                <w:szCs w:val="24"/>
              </w:rPr>
              <w:t>Tinkamai realizuotos visos užduotyje nurodytos komunikacinės intencijos. Informacija pateikiama tiesmukai ir paprasta</w:t>
            </w:r>
            <w:r>
              <w:rPr>
                <w:szCs w:val="24"/>
              </w:rPr>
              <w:t>i.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i/>
                <w:szCs w:val="24"/>
              </w:rPr>
            </w:pPr>
            <w:r w:rsidRPr="007D78D5">
              <w:rPr>
                <w:szCs w:val="24"/>
              </w:rPr>
              <w:t>Dauguma komunikacinių intencijų realizuotos, bet ne visada sėkmingai. Informacija perteikiama gana apibendrintai, dažnai nepakanka detalių, todėl ją galima įvairiai interpretuoti.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szCs w:val="24"/>
              </w:rPr>
            </w:pPr>
            <w:r w:rsidRPr="007D78D5">
              <w:rPr>
                <w:szCs w:val="24"/>
              </w:rPr>
              <w:t>Komunikacinės intencijos realizuotos tik iš dalies. Pasitaiko nukrypimų nuo temos, taip pat  paminėtų, bet neišplėtotų intencijų.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szCs w:val="24"/>
              </w:rPr>
            </w:pPr>
            <w:r>
              <w:rPr>
                <w:bCs/>
                <w:i/>
                <w:szCs w:val="24"/>
              </w:rPr>
              <w:t xml:space="preserve">Užduoties tikslas nepasiekiamas. Komunikacinės intencijos iš esmės nerealizuojamos. Minčių raiška netiksli ar nepakankama. </w:t>
            </w:r>
          </w:p>
        </w:tc>
      </w:tr>
      <w:tr w:rsidR="00C36367" w:rsidRPr="001928AB" w:rsidTr="001F7C87">
        <w:trPr>
          <w:trHeight w:val="1277"/>
        </w:trPr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Default="00C36367" w:rsidP="001F7C87">
            <w:pPr>
              <w:rPr>
                <w:b/>
                <w:bCs/>
                <w:szCs w:val="24"/>
              </w:rPr>
            </w:pPr>
            <w:r w:rsidRPr="00C54CF4">
              <w:rPr>
                <w:b/>
                <w:bCs/>
                <w:szCs w:val="24"/>
              </w:rPr>
              <w:t>Minties rišlumas (koherencija)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szCs w:val="24"/>
              </w:rPr>
            </w:pPr>
            <w:r w:rsidRPr="007D78D5">
              <w:rPr>
                <w:szCs w:val="24"/>
              </w:rPr>
              <w:t>Mintys gana rišlios.</w:t>
            </w:r>
          </w:p>
          <w:p w:rsidR="00C36367" w:rsidRPr="00C87C64" w:rsidRDefault="00C36367" w:rsidP="00C36367">
            <w:pPr>
              <w:numPr>
                <w:ilvl w:val="0"/>
                <w:numId w:val="2"/>
              </w:numPr>
              <w:rPr>
                <w:b/>
                <w:bCs/>
                <w:szCs w:val="24"/>
              </w:rPr>
            </w:pPr>
            <w:r w:rsidRPr="007D78D5">
              <w:rPr>
                <w:szCs w:val="24"/>
              </w:rPr>
              <w:t>Kai kurios mintys nerišlios.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7D78D5" w:rsidRDefault="00C36367" w:rsidP="00C36367">
            <w:pPr>
              <w:numPr>
                <w:ilvl w:val="0"/>
                <w:numId w:val="1"/>
              </w:numPr>
              <w:rPr>
                <w:szCs w:val="24"/>
              </w:rPr>
            </w:pPr>
            <w:r w:rsidRPr="007D78D5">
              <w:rPr>
                <w:szCs w:val="24"/>
              </w:rPr>
              <w:t>Mintis gali būti sunku suprasti dėl nepakankamo rišlumo.</w:t>
            </w:r>
          </w:p>
          <w:p w:rsidR="00C36367" w:rsidRPr="00ED7D69" w:rsidRDefault="00C36367" w:rsidP="00C36367">
            <w:pPr>
              <w:numPr>
                <w:ilvl w:val="0"/>
                <w:numId w:val="2"/>
              </w:numPr>
              <w:rPr>
                <w:b/>
                <w:bCs/>
                <w:szCs w:val="24"/>
              </w:rPr>
            </w:pPr>
            <w:r>
              <w:rPr>
                <w:bCs/>
                <w:i/>
                <w:szCs w:val="24"/>
              </w:rPr>
              <w:t>Mintys nerišlios.</w:t>
            </w:r>
          </w:p>
        </w:tc>
      </w:tr>
      <w:tr w:rsidR="00C36367" w:rsidRPr="001928AB" w:rsidTr="001F7C87"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>Teksto struktūra.</w:t>
            </w:r>
          </w:p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>Forma</w:t>
            </w:r>
          </w:p>
          <w:p w:rsidR="00C36367" w:rsidRPr="005549E9" w:rsidRDefault="00C36367" w:rsidP="0005607A">
            <w:pPr>
              <w:rPr>
                <w:b/>
                <w:bCs/>
                <w:color w:val="FF0000"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C54CF4" w:rsidRDefault="00C36367" w:rsidP="001F7C87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Loginis išdėstymas/seka</w:t>
            </w:r>
            <w:r w:rsidRPr="00C54CF4">
              <w:rPr>
                <w:b/>
                <w:bCs/>
                <w:szCs w:val="24"/>
              </w:rPr>
              <w:t xml:space="preserve"> </w:t>
            </w:r>
            <w:r>
              <w:rPr>
                <w:b/>
                <w:bCs/>
                <w:szCs w:val="24"/>
              </w:rPr>
              <w:t>/</w:t>
            </w:r>
            <w:r w:rsidRPr="00C54CF4">
              <w:rPr>
                <w:b/>
                <w:bCs/>
                <w:szCs w:val="24"/>
              </w:rPr>
              <w:t>nuoseklumas</w:t>
            </w:r>
          </w:p>
          <w:p w:rsidR="00C36367" w:rsidRDefault="00C36367" w:rsidP="00C36367">
            <w:pPr>
              <w:numPr>
                <w:ilvl w:val="0"/>
                <w:numId w:val="2"/>
              </w:numPr>
              <w:rPr>
                <w:szCs w:val="24"/>
              </w:rPr>
            </w:pPr>
            <w:r>
              <w:rPr>
                <w:szCs w:val="24"/>
              </w:rPr>
              <w:t>Turinys išdėstytas nuosekliai ir logiškai.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Default="00C36367" w:rsidP="00C36367">
            <w:pPr>
              <w:numPr>
                <w:ilvl w:val="0"/>
                <w:numId w:val="2"/>
              </w:numPr>
              <w:rPr>
                <w:szCs w:val="24"/>
              </w:rPr>
            </w:pPr>
            <w:r>
              <w:rPr>
                <w:szCs w:val="24"/>
              </w:rPr>
              <w:t>Beveik visas turinys išdėstytas nuosekliai ir logiškai.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744CF6" w:rsidRDefault="00C36367" w:rsidP="00C36367">
            <w:pPr>
              <w:numPr>
                <w:ilvl w:val="0"/>
                <w:numId w:val="2"/>
              </w:numPr>
              <w:rPr>
                <w:i/>
                <w:szCs w:val="24"/>
              </w:rPr>
            </w:pPr>
            <w:r w:rsidRPr="00F3773E">
              <w:rPr>
                <w:i/>
                <w:szCs w:val="24"/>
              </w:rPr>
              <w:t>Turinys išdėstytas nenuosekliai.</w:t>
            </w:r>
          </w:p>
        </w:tc>
      </w:tr>
      <w:tr w:rsidR="00C36367" w:rsidRPr="001928AB" w:rsidTr="001F7C87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Default="00C36367" w:rsidP="001F7C87">
            <w:pPr>
              <w:rPr>
                <w:b/>
                <w:bCs/>
                <w:szCs w:val="24"/>
              </w:rPr>
            </w:pPr>
            <w:r w:rsidRPr="00C54CF4">
              <w:rPr>
                <w:b/>
                <w:bCs/>
                <w:szCs w:val="24"/>
              </w:rPr>
              <w:t>Teksto struktūra</w:t>
            </w:r>
            <w:r>
              <w:rPr>
                <w:b/>
                <w:bCs/>
                <w:szCs w:val="24"/>
              </w:rPr>
              <w:t>/skirstymas į tinkamas dalis (pastraipas)</w:t>
            </w:r>
          </w:p>
          <w:p w:rsidR="00C36367" w:rsidRDefault="00C36367" w:rsidP="00C36367">
            <w:pPr>
              <w:numPr>
                <w:ilvl w:val="0"/>
                <w:numId w:val="3"/>
              </w:numPr>
              <w:rPr>
                <w:b/>
                <w:bCs/>
                <w:szCs w:val="24"/>
              </w:rPr>
            </w:pPr>
            <w:r>
              <w:rPr>
                <w:bCs/>
                <w:szCs w:val="24"/>
              </w:rPr>
              <w:t xml:space="preserve">Tekstas </w:t>
            </w:r>
            <w:r w:rsidRPr="00744CF6">
              <w:rPr>
                <w:bCs/>
                <w:szCs w:val="24"/>
              </w:rPr>
              <w:t>tinkamai suskirstytas į pastraipas</w:t>
            </w:r>
            <w:r>
              <w:rPr>
                <w:b/>
                <w:bCs/>
                <w:szCs w:val="24"/>
              </w:rPr>
              <w:t>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Default="00C36367" w:rsidP="00C36367">
            <w:pPr>
              <w:numPr>
                <w:ilvl w:val="0"/>
                <w:numId w:val="3"/>
              </w:numPr>
              <w:rPr>
                <w:bCs/>
                <w:szCs w:val="24"/>
              </w:rPr>
            </w:pPr>
            <w:r w:rsidRPr="00744CF6">
              <w:rPr>
                <w:bCs/>
                <w:szCs w:val="24"/>
              </w:rPr>
              <w:t>Kai kurios pastraipos išskirtos netinkamai.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744CF6" w:rsidRDefault="00C36367" w:rsidP="00C36367">
            <w:pPr>
              <w:numPr>
                <w:ilvl w:val="0"/>
                <w:numId w:val="3"/>
              </w:numPr>
              <w:rPr>
                <w:bCs/>
                <w:i/>
                <w:szCs w:val="24"/>
              </w:rPr>
            </w:pPr>
            <w:r w:rsidRPr="00744CF6">
              <w:rPr>
                <w:bCs/>
                <w:i/>
                <w:szCs w:val="24"/>
              </w:rPr>
              <w:t>Skirstymas į pastraipas netinkamas.</w:t>
            </w:r>
          </w:p>
        </w:tc>
      </w:tr>
      <w:tr w:rsidR="00C36367" w:rsidRPr="001928AB" w:rsidTr="001F7C87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>Teksto rišlumas</w:t>
            </w:r>
            <w:r>
              <w:rPr>
                <w:b/>
                <w:bCs/>
                <w:szCs w:val="24"/>
              </w:rPr>
              <w:t xml:space="preserve"> (</w:t>
            </w:r>
            <w:proofErr w:type="spellStart"/>
            <w:r>
              <w:rPr>
                <w:b/>
                <w:bCs/>
                <w:szCs w:val="24"/>
              </w:rPr>
              <w:t>kohezija</w:t>
            </w:r>
            <w:proofErr w:type="spellEnd"/>
            <w:r>
              <w:rPr>
                <w:b/>
                <w:bCs/>
                <w:szCs w:val="24"/>
              </w:rPr>
              <w:t>)</w:t>
            </w:r>
            <w:r w:rsidRPr="001928AB">
              <w:rPr>
                <w:b/>
                <w:bCs/>
                <w:szCs w:val="24"/>
              </w:rPr>
              <w:t>, teksto jungimo priemonių vartojimas</w:t>
            </w:r>
          </w:p>
          <w:p w:rsidR="00C36367" w:rsidRDefault="00C36367" w:rsidP="00C36367">
            <w:pPr>
              <w:numPr>
                <w:ilvl w:val="0"/>
                <w:numId w:val="4"/>
              </w:numPr>
              <w:rPr>
                <w:bCs/>
                <w:szCs w:val="24"/>
              </w:rPr>
            </w:pPr>
            <w:r w:rsidRPr="0001440C">
              <w:rPr>
                <w:bCs/>
                <w:szCs w:val="24"/>
              </w:rPr>
              <w:t xml:space="preserve">Teksto siejimo žodžiais </w:t>
            </w:r>
            <w:r>
              <w:rPr>
                <w:bCs/>
                <w:szCs w:val="24"/>
              </w:rPr>
              <w:t xml:space="preserve">pavieniai </w:t>
            </w:r>
            <w:r w:rsidRPr="0001440C">
              <w:rPr>
                <w:bCs/>
                <w:szCs w:val="24"/>
              </w:rPr>
              <w:t>elementai siejami į grandininę seką.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Default="00C36367" w:rsidP="00C36367">
            <w:pPr>
              <w:numPr>
                <w:ilvl w:val="0"/>
                <w:numId w:val="4"/>
              </w:numPr>
              <w:rPr>
                <w:bCs/>
                <w:szCs w:val="24"/>
              </w:rPr>
            </w:pPr>
            <w:r>
              <w:rPr>
                <w:bCs/>
                <w:szCs w:val="24"/>
              </w:rPr>
              <w:t>Teksto siejimo žodžiai kartais vartojami netinkamai ir (arba) jų yra per daug arba per mažai.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01440C" w:rsidRDefault="00C36367" w:rsidP="00C36367">
            <w:pPr>
              <w:numPr>
                <w:ilvl w:val="0"/>
                <w:numId w:val="4"/>
              </w:numPr>
              <w:rPr>
                <w:bCs/>
                <w:i/>
                <w:szCs w:val="24"/>
              </w:rPr>
            </w:pPr>
            <w:r w:rsidRPr="0001440C">
              <w:rPr>
                <w:bCs/>
                <w:i/>
                <w:szCs w:val="24"/>
              </w:rPr>
              <w:t>Teksto siejimo žodžiai vartojami mechaniškai, dažnai netinkami ir (arba) išvis nevartojami.</w:t>
            </w:r>
          </w:p>
        </w:tc>
      </w:tr>
      <w:tr w:rsidR="00C36367" w:rsidRPr="001928AB" w:rsidTr="001F7C87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 xml:space="preserve">Teksto </w:t>
            </w:r>
            <w:r>
              <w:rPr>
                <w:b/>
                <w:bCs/>
                <w:szCs w:val="24"/>
              </w:rPr>
              <w:t>įforminimas</w:t>
            </w:r>
          </w:p>
          <w:p w:rsidR="00C36367" w:rsidRPr="00DD23BC" w:rsidRDefault="00C36367" w:rsidP="00C36367">
            <w:pPr>
              <w:numPr>
                <w:ilvl w:val="0"/>
                <w:numId w:val="4"/>
              </w:numPr>
              <w:rPr>
                <w:bCs/>
                <w:szCs w:val="24"/>
              </w:rPr>
            </w:pPr>
            <w:r>
              <w:rPr>
                <w:szCs w:val="24"/>
              </w:rPr>
              <w:t>T</w:t>
            </w:r>
            <w:r w:rsidRPr="001928AB">
              <w:rPr>
                <w:szCs w:val="24"/>
              </w:rPr>
              <w:t xml:space="preserve">ekstas </w:t>
            </w:r>
            <w:r>
              <w:rPr>
                <w:szCs w:val="24"/>
              </w:rPr>
              <w:t xml:space="preserve">įformintas tinkamai </w:t>
            </w:r>
            <w:r w:rsidRPr="001928AB">
              <w:rPr>
                <w:szCs w:val="24"/>
              </w:rPr>
              <w:t xml:space="preserve">(adresas, data, kreipinys, pagrindinė teksto dalis, atsisveikinimo frazė, </w:t>
            </w:r>
            <w:r>
              <w:rPr>
                <w:szCs w:val="24"/>
              </w:rPr>
              <w:t>rašančiojo vardas</w:t>
            </w:r>
            <w:r w:rsidRPr="001928AB">
              <w:rPr>
                <w:szCs w:val="24"/>
              </w:rPr>
              <w:t>)</w:t>
            </w:r>
            <w:r>
              <w:rPr>
                <w:szCs w:val="24"/>
              </w:rPr>
              <w:t>.</w:t>
            </w:r>
            <w:r w:rsidRPr="0001440C">
              <w:rPr>
                <w:bCs/>
                <w:szCs w:val="24"/>
              </w:rPr>
              <w:t xml:space="preserve"> </w:t>
            </w:r>
          </w:p>
          <w:p w:rsidR="00C36367" w:rsidRPr="00DD23BC" w:rsidRDefault="00C36367" w:rsidP="00C36367">
            <w:pPr>
              <w:numPr>
                <w:ilvl w:val="0"/>
                <w:numId w:val="4"/>
              </w:numPr>
              <w:rPr>
                <w:bCs/>
                <w:szCs w:val="24"/>
              </w:rPr>
            </w:pPr>
            <w:r>
              <w:rPr>
                <w:szCs w:val="24"/>
              </w:rPr>
              <w:t>Tekstas įformintas ne visai tinkamai: pasitaiko įforminimo trūkumų.</w:t>
            </w:r>
            <w:r w:rsidRPr="0001440C">
              <w:rPr>
                <w:bCs/>
                <w:szCs w:val="24"/>
              </w:rPr>
              <w:t xml:space="preserve"> </w:t>
            </w:r>
          </w:p>
          <w:p w:rsidR="00C36367" w:rsidRPr="00DD23BC" w:rsidRDefault="00C36367" w:rsidP="00C36367">
            <w:pPr>
              <w:numPr>
                <w:ilvl w:val="0"/>
                <w:numId w:val="5"/>
              </w:numPr>
              <w:rPr>
                <w:i/>
                <w:szCs w:val="24"/>
              </w:rPr>
            </w:pPr>
            <w:r w:rsidRPr="00DD23BC">
              <w:rPr>
                <w:i/>
                <w:szCs w:val="24"/>
              </w:rPr>
              <w:t>Teksto įforminimas netinkamas.</w:t>
            </w:r>
          </w:p>
        </w:tc>
      </w:tr>
      <w:tr w:rsidR="00C36367" w:rsidRPr="0050692B" w:rsidTr="001F7C87">
        <w:trPr>
          <w:trHeight w:val="668"/>
        </w:trPr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 xml:space="preserve">Kalbos </w:t>
            </w:r>
            <w:r>
              <w:rPr>
                <w:b/>
                <w:bCs/>
                <w:szCs w:val="24"/>
              </w:rPr>
              <w:t xml:space="preserve">priemonių </w:t>
            </w:r>
            <w:r w:rsidRPr="001928AB">
              <w:rPr>
                <w:b/>
                <w:bCs/>
                <w:szCs w:val="24"/>
              </w:rPr>
              <w:t>vartojimas</w:t>
            </w:r>
          </w:p>
          <w:p w:rsidR="00C36367" w:rsidRPr="009C38F9" w:rsidRDefault="00C36367" w:rsidP="003A05F7">
            <w:pPr>
              <w:rPr>
                <w:b/>
                <w:bCs/>
                <w:color w:val="FF0000"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Pr="0050692B" w:rsidRDefault="00C36367" w:rsidP="001F7C87">
            <w:pPr>
              <w:rPr>
                <w:b/>
                <w:bCs/>
                <w:szCs w:val="24"/>
              </w:rPr>
            </w:pPr>
            <w:r w:rsidRPr="0050692B">
              <w:rPr>
                <w:b/>
                <w:bCs/>
                <w:szCs w:val="24"/>
              </w:rPr>
              <w:t>Leksinių ir gramatinių formų ir struktūrų įvairovė ir tinkamumas (registras)</w:t>
            </w:r>
          </w:p>
          <w:p w:rsidR="00C36367" w:rsidRPr="0050692B" w:rsidRDefault="00C36367" w:rsidP="00C36367">
            <w:pPr>
              <w:numPr>
                <w:ilvl w:val="0"/>
                <w:numId w:val="5"/>
              </w:numPr>
              <w:rPr>
                <w:bCs/>
                <w:szCs w:val="24"/>
              </w:rPr>
            </w:pPr>
            <w:r w:rsidRPr="0050692B">
              <w:rPr>
                <w:bCs/>
                <w:szCs w:val="24"/>
              </w:rPr>
              <w:t>Žodyno pakanka svarbiausiems dalykams paaiškinti. Vyrauja paprastos leksinės ir gramatinės struktūros.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50692B" w:rsidRDefault="00C36367" w:rsidP="00C36367">
            <w:pPr>
              <w:numPr>
                <w:ilvl w:val="0"/>
                <w:numId w:val="5"/>
              </w:numPr>
              <w:rPr>
                <w:bCs/>
                <w:szCs w:val="24"/>
              </w:rPr>
            </w:pPr>
            <w:r w:rsidRPr="0050692B">
              <w:rPr>
                <w:bCs/>
                <w:szCs w:val="24"/>
              </w:rPr>
              <w:t>Vartojamos nesudėtingos struktūros ir bendros frazės, dažniausia leksika. Žodynas ribotas. Vienas kitas žodis gali pažeisti registro vientisumą.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50692B" w:rsidRDefault="00C36367" w:rsidP="00C36367">
            <w:pPr>
              <w:numPr>
                <w:ilvl w:val="0"/>
                <w:numId w:val="5"/>
              </w:numPr>
              <w:rPr>
                <w:i/>
                <w:szCs w:val="24"/>
              </w:rPr>
            </w:pPr>
            <w:r w:rsidRPr="0050692B">
              <w:rPr>
                <w:bCs/>
                <w:i/>
                <w:szCs w:val="24"/>
              </w:rPr>
              <w:lastRenderedPageBreak/>
              <w:t>Žodynas labai ribotas, jį sudaro pavieniai pagrindiniai žodžiai ir frazės.</w:t>
            </w:r>
            <w:r>
              <w:rPr>
                <w:bCs/>
                <w:i/>
                <w:szCs w:val="24"/>
              </w:rPr>
              <w:t xml:space="preserve"> Registras netinkamas.</w:t>
            </w:r>
          </w:p>
        </w:tc>
      </w:tr>
      <w:tr w:rsidR="00C36367" w:rsidRPr="001928AB" w:rsidTr="001F7C87">
        <w:trPr>
          <w:trHeight w:val="1297"/>
        </w:trPr>
        <w:tc>
          <w:tcPr>
            <w:tcW w:w="17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367" w:rsidRPr="001928AB" w:rsidRDefault="00C36367" w:rsidP="001F7C87">
            <w:pPr>
              <w:rPr>
                <w:b/>
                <w:bCs/>
                <w:szCs w:val="24"/>
              </w:rPr>
            </w:pPr>
          </w:p>
        </w:tc>
        <w:tc>
          <w:tcPr>
            <w:tcW w:w="8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367" w:rsidRDefault="00C36367" w:rsidP="001F7C87">
            <w:pPr>
              <w:rPr>
                <w:b/>
                <w:bCs/>
                <w:szCs w:val="24"/>
              </w:rPr>
            </w:pPr>
            <w:r w:rsidRPr="001928AB">
              <w:rPr>
                <w:b/>
                <w:bCs/>
                <w:szCs w:val="24"/>
              </w:rPr>
              <w:t>Leksinių ir gramatinių formų ir struktūrų taisyklingumas</w:t>
            </w:r>
            <w:r>
              <w:rPr>
                <w:b/>
                <w:bCs/>
                <w:szCs w:val="24"/>
              </w:rPr>
              <w:t>,</w:t>
            </w:r>
            <w:r w:rsidRPr="001928AB">
              <w:rPr>
                <w:b/>
                <w:bCs/>
                <w:szCs w:val="24"/>
              </w:rPr>
              <w:t xml:space="preserve"> </w:t>
            </w:r>
            <w:r>
              <w:rPr>
                <w:b/>
                <w:bCs/>
                <w:szCs w:val="24"/>
              </w:rPr>
              <w:t>r</w:t>
            </w:r>
            <w:r w:rsidRPr="001928AB">
              <w:rPr>
                <w:b/>
                <w:bCs/>
                <w:szCs w:val="24"/>
              </w:rPr>
              <w:t>ašyba ir skyryba</w:t>
            </w:r>
          </w:p>
          <w:p w:rsidR="00C36367" w:rsidRDefault="00C36367" w:rsidP="00C36367">
            <w:pPr>
              <w:numPr>
                <w:ilvl w:val="0"/>
                <w:numId w:val="6"/>
              </w:numPr>
              <w:rPr>
                <w:bCs/>
                <w:szCs w:val="24"/>
              </w:rPr>
            </w:pPr>
            <w:r>
              <w:rPr>
                <w:bCs/>
                <w:szCs w:val="24"/>
              </w:rPr>
              <w:t>D</w:t>
            </w:r>
            <w:r w:rsidRPr="0007071A">
              <w:rPr>
                <w:bCs/>
                <w:szCs w:val="24"/>
              </w:rPr>
              <w:t>ažniausiai klystama vartojant sudėtingas struktūras</w:t>
            </w:r>
            <w:r>
              <w:rPr>
                <w:bCs/>
                <w:szCs w:val="24"/>
              </w:rPr>
              <w:t>. Pasitaiko viena kita klaida vartojant paprastas gramatines struktūras ir keletas rašybos klaidų.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Default="00C36367" w:rsidP="00C36367">
            <w:pPr>
              <w:numPr>
                <w:ilvl w:val="0"/>
                <w:numId w:val="6"/>
              </w:numPr>
              <w:rPr>
                <w:bCs/>
                <w:szCs w:val="24"/>
              </w:rPr>
            </w:pPr>
            <w:r>
              <w:rPr>
                <w:bCs/>
                <w:szCs w:val="24"/>
              </w:rPr>
              <w:t>Nuolat klystama vartojant tiek sudėtingas, tiek paprastas struktūras, bet klaidos netrukdo suprasti minties.</w:t>
            </w:r>
            <w:r w:rsidRPr="007D78D5">
              <w:rPr>
                <w:bCs/>
                <w:i/>
                <w:szCs w:val="24"/>
              </w:rPr>
              <w:t xml:space="preserve"> </w:t>
            </w:r>
          </w:p>
          <w:p w:rsidR="00C36367" w:rsidRPr="00230D1B" w:rsidRDefault="00C36367" w:rsidP="00C36367">
            <w:pPr>
              <w:numPr>
                <w:ilvl w:val="0"/>
                <w:numId w:val="6"/>
              </w:numPr>
              <w:rPr>
                <w:bCs/>
                <w:i/>
                <w:szCs w:val="24"/>
              </w:rPr>
            </w:pPr>
            <w:r w:rsidRPr="00230D1B">
              <w:rPr>
                <w:bCs/>
                <w:i/>
                <w:szCs w:val="24"/>
              </w:rPr>
              <w:t xml:space="preserve">Daroma </w:t>
            </w:r>
            <w:r>
              <w:rPr>
                <w:bCs/>
                <w:i/>
                <w:szCs w:val="24"/>
              </w:rPr>
              <w:t xml:space="preserve">daug </w:t>
            </w:r>
            <w:r w:rsidRPr="00230D1B">
              <w:rPr>
                <w:bCs/>
                <w:i/>
                <w:szCs w:val="24"/>
              </w:rPr>
              <w:t>net elementariausių klaidų. Dėl klaidų arba dėl to, kad nepakanka teksto, gali būti sunku suprasti, kas norėta pasakyti.</w:t>
            </w:r>
          </w:p>
        </w:tc>
      </w:tr>
    </w:tbl>
    <w:p w:rsidR="00C36367" w:rsidRDefault="00C36367" w:rsidP="00C36367">
      <w:pPr>
        <w:rPr>
          <w:b/>
          <w:szCs w:val="24"/>
        </w:rPr>
      </w:pPr>
    </w:p>
    <w:p w:rsidR="00C36367" w:rsidRDefault="00C36367" w:rsidP="00C36367">
      <w:pPr>
        <w:jc w:val="center"/>
        <w:rPr>
          <w:b/>
          <w:szCs w:val="24"/>
        </w:rPr>
      </w:pPr>
    </w:p>
    <w:p w:rsidR="00C36367" w:rsidRDefault="00C36367" w:rsidP="00C36367">
      <w:pPr>
        <w:jc w:val="center"/>
        <w:rPr>
          <w:b/>
          <w:szCs w:val="24"/>
        </w:rPr>
      </w:pPr>
    </w:p>
    <w:sectPr w:rsidR="00C36367" w:rsidSect="0023672C">
      <w:headerReference w:type="default" r:id="rId7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6B20" w:rsidRDefault="00926B20" w:rsidP="00FD6165">
      <w:r>
        <w:separator/>
      </w:r>
    </w:p>
  </w:endnote>
  <w:endnote w:type="continuationSeparator" w:id="0">
    <w:p w:rsidR="00926B20" w:rsidRDefault="00926B20" w:rsidP="00FD6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6B20" w:rsidRDefault="00926B20" w:rsidP="00FD6165">
      <w:r>
        <w:separator/>
      </w:r>
    </w:p>
  </w:footnote>
  <w:footnote w:type="continuationSeparator" w:id="0">
    <w:p w:rsidR="00926B20" w:rsidRDefault="00926B20" w:rsidP="00FD61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165" w:rsidRDefault="00FD6165" w:rsidP="00FD6165">
    <w:pPr>
      <w:pStyle w:val="Antrats"/>
      <w:jc w:val="right"/>
    </w:pPr>
    <w:r>
      <w:t>D.Povilaitienė, 2015.01-03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FA21F5"/>
    <w:multiLevelType w:val="hybridMultilevel"/>
    <w:tmpl w:val="924C041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5977"/>
    <w:multiLevelType w:val="hybridMultilevel"/>
    <w:tmpl w:val="7EE8FBC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554A7B"/>
    <w:multiLevelType w:val="hybridMultilevel"/>
    <w:tmpl w:val="2BEC880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E831A5"/>
    <w:multiLevelType w:val="hybridMultilevel"/>
    <w:tmpl w:val="927AE6A4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214F2F"/>
    <w:multiLevelType w:val="hybridMultilevel"/>
    <w:tmpl w:val="236EBC4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E9172BA"/>
    <w:multiLevelType w:val="hybridMultilevel"/>
    <w:tmpl w:val="1DF6E32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E441FB"/>
    <w:multiLevelType w:val="hybridMultilevel"/>
    <w:tmpl w:val="BB2045D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BC05D8"/>
    <w:multiLevelType w:val="hybridMultilevel"/>
    <w:tmpl w:val="BCB6082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BE7CE7"/>
    <w:multiLevelType w:val="hybridMultilevel"/>
    <w:tmpl w:val="EE18BB8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A20B15"/>
    <w:multiLevelType w:val="hybridMultilevel"/>
    <w:tmpl w:val="A8B2631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F26A15"/>
    <w:multiLevelType w:val="hybridMultilevel"/>
    <w:tmpl w:val="E3388C6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4"/>
  </w:num>
  <w:num w:numId="5">
    <w:abstractNumId w:val="0"/>
  </w:num>
  <w:num w:numId="6">
    <w:abstractNumId w:val="2"/>
  </w:num>
  <w:num w:numId="7">
    <w:abstractNumId w:val="9"/>
  </w:num>
  <w:num w:numId="8">
    <w:abstractNumId w:val="1"/>
  </w:num>
  <w:num w:numId="9">
    <w:abstractNumId w:val="10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2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36367"/>
    <w:rsid w:val="0005607A"/>
    <w:rsid w:val="001B0B72"/>
    <w:rsid w:val="001C0A91"/>
    <w:rsid w:val="0023672C"/>
    <w:rsid w:val="002B0764"/>
    <w:rsid w:val="003A05F7"/>
    <w:rsid w:val="004C034E"/>
    <w:rsid w:val="005E62A0"/>
    <w:rsid w:val="00803EAB"/>
    <w:rsid w:val="008F7251"/>
    <w:rsid w:val="00926B20"/>
    <w:rsid w:val="00A61AC6"/>
    <w:rsid w:val="00B52A5E"/>
    <w:rsid w:val="00B92944"/>
    <w:rsid w:val="00C36367"/>
    <w:rsid w:val="00D409A5"/>
    <w:rsid w:val="00D7501E"/>
    <w:rsid w:val="00E824AE"/>
    <w:rsid w:val="00EA2E46"/>
    <w:rsid w:val="00EF67B9"/>
    <w:rsid w:val="00FD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85C922-D3C9-49BF-B3E7-594952D94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C3636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D616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D6165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FD616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FD6165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1921</Words>
  <Characters>1096</Characters>
  <Application>Microsoft Office Word</Application>
  <DocSecurity>0</DocSecurity>
  <Lines>9</Lines>
  <Paragraphs>6</Paragraphs>
  <ScaleCrop>false</ScaleCrop>
  <Company/>
  <LinksUpToDate>false</LinksUpToDate>
  <CharactersWithSpaces>3011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Danguolė Povilaitienė</dc:creator>
  <cp:keywords/>
  <dc:description/>
  <cp:lastModifiedBy>Danguolė Povilaitienė</cp:lastModifiedBy>
  <cp:revision>18</cp:revision>
  <dcterms:created xsi:type="dcterms:W3CDTF">2013-12-17T11:36:00Z</dcterms:created>
  <dcterms:modified xsi:type="dcterms:W3CDTF">2015-04-14T09:13:00Z</dcterms:modified>
</cp:coreProperties>
</file>