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3B8B2E" w14:textId="77777777" w:rsidR="007E3069" w:rsidRPr="00D77342" w:rsidRDefault="007E3069" w:rsidP="007E3069">
      <w:pPr>
        <w:pStyle w:val="Antrat2"/>
        <w:jc w:val="center"/>
        <w:rPr>
          <w:rFonts w:ascii="Times New Roman" w:hAnsi="Times New Roman" w:cs="Times New Roman"/>
          <w:i w:val="0"/>
        </w:rPr>
      </w:pPr>
      <w:bookmarkStart w:id="0" w:name="_Toc379119261"/>
      <w:bookmarkStart w:id="1" w:name="_Toc379119641"/>
      <w:bookmarkStart w:id="2" w:name="_Toc379819591"/>
      <w:bookmarkStart w:id="3" w:name="_Toc380600650"/>
      <w:bookmarkStart w:id="4" w:name="_Toc381303464"/>
      <w:bookmarkStart w:id="5" w:name="_Toc382740939"/>
      <w:bookmarkStart w:id="6" w:name="_Toc382994145"/>
      <w:r>
        <w:rPr>
          <w:rFonts w:ascii="Times New Roman" w:hAnsi="Times New Roman" w:cs="Times New Roman"/>
          <w:i w:val="0"/>
        </w:rPr>
        <w:t xml:space="preserve">III. </w:t>
      </w:r>
      <w:r w:rsidRPr="00D77342">
        <w:rPr>
          <w:rFonts w:ascii="Times New Roman" w:hAnsi="Times New Roman" w:cs="Times New Roman"/>
          <w:i w:val="0"/>
        </w:rPr>
        <w:t>IKT (informacinių ir komunikacinių technologijų) panaudojimo matematikos uždaviniams spręsti metodikos pavyzdžiai</w:t>
      </w:r>
      <w:bookmarkEnd w:id="0"/>
      <w:bookmarkEnd w:id="1"/>
      <w:bookmarkEnd w:id="2"/>
      <w:bookmarkEnd w:id="3"/>
      <w:bookmarkEnd w:id="4"/>
      <w:bookmarkEnd w:id="5"/>
      <w:bookmarkEnd w:id="6"/>
    </w:p>
    <w:p w14:paraId="64570E58" w14:textId="77777777" w:rsidR="007E3069" w:rsidRPr="00295C63" w:rsidRDefault="007E3069" w:rsidP="007E3069">
      <w:pPr>
        <w:keepNext/>
        <w:suppressAutoHyphens/>
        <w:spacing w:after="0" w:line="240" w:lineRule="auto"/>
        <w:outlineLvl w:val="1"/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</w:pPr>
    </w:p>
    <w:p w14:paraId="7ACE2D5E" w14:textId="65FE587C" w:rsidR="007E3069" w:rsidRPr="00057916" w:rsidRDefault="007E3069" w:rsidP="00ED4F3D">
      <w:pPr>
        <w:pStyle w:val="Antrat3"/>
        <w:spacing w:before="120"/>
        <w:jc w:val="center"/>
        <w:rPr>
          <w:rFonts w:ascii="Times New Roman" w:hAnsi="Times New Roman" w:cs="Times New Roman"/>
        </w:rPr>
      </w:pPr>
      <w:bookmarkStart w:id="7" w:name="_Toc378867924"/>
      <w:bookmarkStart w:id="8" w:name="_Toc378868443"/>
      <w:bookmarkStart w:id="9" w:name="_Toc379119262"/>
      <w:bookmarkStart w:id="10" w:name="_Toc379119642"/>
      <w:bookmarkStart w:id="11" w:name="_Toc379819592"/>
      <w:bookmarkStart w:id="12" w:name="_Toc380600651"/>
      <w:bookmarkStart w:id="13" w:name="_Toc381303465"/>
      <w:bookmarkStart w:id="14" w:name="_Toc382740940"/>
      <w:bookmarkStart w:id="15" w:name="_Toc382994146"/>
      <w:r w:rsidRPr="00057916">
        <w:rPr>
          <w:rFonts w:ascii="Times New Roman" w:hAnsi="Times New Roman" w:cs="Times New Roman"/>
        </w:rPr>
        <w:t xml:space="preserve">IKT taikymas mokant pagal </w:t>
      </w:r>
      <w:bookmarkStart w:id="16" w:name="_GoBack"/>
      <w:bookmarkEnd w:id="16"/>
      <w:r w:rsidRPr="00057916">
        <w:rPr>
          <w:rFonts w:ascii="Times New Roman" w:hAnsi="Times New Roman" w:cs="Times New Roman"/>
        </w:rPr>
        <w:t xml:space="preserve">modulio </w:t>
      </w:r>
      <w:r w:rsidR="0077097E" w:rsidRPr="00057916">
        <w:rPr>
          <w:rFonts w:ascii="Times New Roman" w:hAnsi="Times New Roman" w:cs="Times New Roman"/>
        </w:rPr>
        <w:t>„</w:t>
      </w:r>
      <w:r w:rsidRPr="00057916">
        <w:rPr>
          <w:rFonts w:ascii="Times New Roman" w:hAnsi="Times New Roman" w:cs="Times New Roman"/>
          <w:i/>
        </w:rPr>
        <w:t>Funkcijos sąvoka. Laipsninė, rodiklinė, logaritminė funkcijos</w:t>
      </w:r>
      <w:r w:rsidR="0077097E" w:rsidRPr="00057916">
        <w:rPr>
          <w:rFonts w:ascii="Times New Roman" w:hAnsi="Times New Roman" w:cs="Times New Roman"/>
          <w:i/>
        </w:rPr>
        <w:t>“</w:t>
      </w:r>
      <w:r w:rsidRPr="00057916">
        <w:rPr>
          <w:rFonts w:ascii="Times New Roman" w:hAnsi="Times New Roman" w:cs="Times New Roman"/>
        </w:rPr>
        <w:t xml:space="preserve"> programą</w:t>
      </w:r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2AF6DED" w14:textId="77777777" w:rsidR="007E3069" w:rsidRPr="00295C63" w:rsidRDefault="007E3069" w:rsidP="007E3069">
      <w:pPr>
        <w:keepNext/>
        <w:suppressAutoHyphens/>
        <w:spacing w:after="0" w:line="240" w:lineRule="auto"/>
        <w:ind w:firstLine="567"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2F1903D3" w14:textId="77777777" w:rsidR="007E3069" w:rsidRPr="00295C63" w:rsidRDefault="007E3069" w:rsidP="007E306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>IKT matematikos pamokose naudojama jau suprantamoms procedūroms atlikti su tikslu supaprastinti ir pagreitinti darbą, vizualizuoti, ir racionaliai naudoti laiko išteklius pamokoje.</w:t>
      </w:r>
    </w:p>
    <w:p w14:paraId="6DB4909D" w14:textId="77777777" w:rsidR="007E3069" w:rsidRPr="00295C63" w:rsidRDefault="007E3069" w:rsidP="007E3069">
      <w:pPr>
        <w:spacing w:after="0" w:line="360" w:lineRule="auto"/>
        <w:ind w:firstLine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Laisvo kodo kompiuterinė programa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gali būti naudojama kaip demonstracinis įrankis; kaip įrankis skirtas braižymui ir modeliavimui; kaip mokomosios medžiagos rengimo įrankis; kaip matematinių ieškojimų įrankis. Kompiuterinę programą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galima taikyti modulio </w:t>
      </w:r>
      <w:r w:rsidRPr="00295C63">
        <w:rPr>
          <w:rFonts w:ascii="Times New Roman" w:hAnsi="Times New Roman"/>
          <w:b/>
          <w:i/>
          <w:sz w:val="24"/>
          <w:szCs w:val="24"/>
          <w:lang w:eastAsia="ar-SA"/>
        </w:rPr>
        <w:t>Funkcijos sąvoka. Laipsninė, rodiklinė, logaritminė funkcijos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programos visoms temoms perteikti ir analizuoti. </w:t>
      </w:r>
    </w:p>
    <w:p w14:paraId="431CC481" w14:textId="77777777" w:rsidR="007E3069" w:rsidRPr="00295C63" w:rsidRDefault="007E3069" w:rsidP="00F76940">
      <w:pPr>
        <w:spacing w:after="0" w:line="360" w:lineRule="auto"/>
        <w:ind w:firstLine="567"/>
        <w:jc w:val="both"/>
        <w:rPr>
          <w:rFonts w:ascii="Times New Roman" w:hAnsi="Times New Roman"/>
          <w:color w:val="333333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Yra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versija mobiliesiems įrenginiams </w:t>
      </w:r>
      <w:hyperlink r:id="rId7" w:tgtFrame="_blank" w:history="1">
        <w:r w:rsidRPr="00295C63">
          <w:rPr>
            <w:rFonts w:ascii="Times New Roman" w:hAnsi="Times New Roman"/>
            <w:color w:val="0000CC"/>
            <w:sz w:val="24"/>
            <w:szCs w:val="24"/>
            <w:u w:val="single"/>
            <w:shd w:val="clear" w:color="auto" w:fill="FFFFFF"/>
          </w:rPr>
          <w:t>http://www.geogebra.org/cms/download/</w:t>
        </w:r>
      </w:hyperlink>
      <w:r w:rsidRPr="00295C63">
        <w:rPr>
          <w:rFonts w:ascii="Times New Roman" w:hAnsi="Times New Roman"/>
          <w:color w:val="0000CC"/>
          <w:sz w:val="24"/>
          <w:szCs w:val="24"/>
        </w:rPr>
        <w:t>.</w:t>
      </w:r>
      <w:r w:rsidRPr="00295C63">
        <w:rPr>
          <w:rFonts w:ascii="Times New Roman" w:hAnsi="Times New Roman"/>
          <w:color w:val="333333"/>
          <w:sz w:val="24"/>
          <w:szCs w:val="24"/>
        </w:rPr>
        <w:t xml:space="preserve"> </w:t>
      </w:r>
    </w:p>
    <w:p w14:paraId="4FC8FE50" w14:textId="77777777" w:rsidR="0077097E" w:rsidRDefault="0077097E" w:rsidP="007E3069">
      <w:pPr>
        <w:spacing w:after="120" w:line="36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41AB713D" w14:textId="77777777" w:rsidR="007E3069" w:rsidRPr="00295C63" w:rsidRDefault="007E3069" w:rsidP="007E3069">
      <w:pPr>
        <w:spacing w:after="120" w:line="360" w:lineRule="auto"/>
        <w:jc w:val="center"/>
        <w:rPr>
          <w:rFonts w:ascii="Times New Roman" w:hAnsi="Times New Roman"/>
          <w:b/>
          <w:i/>
          <w:sz w:val="24"/>
          <w:szCs w:val="24"/>
          <w:lang w:eastAsia="ar-SA"/>
        </w:rPr>
      </w:pPr>
      <w:r w:rsidRPr="00295C63">
        <w:rPr>
          <w:rFonts w:ascii="Times New Roman" w:hAnsi="Times New Roman"/>
          <w:b/>
          <w:sz w:val="24"/>
          <w:szCs w:val="24"/>
          <w:lang w:eastAsia="ar-SA"/>
        </w:rPr>
        <w:t xml:space="preserve">Tema: </w:t>
      </w:r>
      <w:r w:rsidRPr="00295C63">
        <w:rPr>
          <w:rFonts w:ascii="Times New Roman" w:hAnsi="Times New Roman"/>
          <w:b/>
          <w:i/>
          <w:sz w:val="24"/>
          <w:szCs w:val="24"/>
          <w:lang w:eastAsia="ar-SA"/>
        </w:rPr>
        <w:t>Nelygybių sprendimas grafiniu būdu</w:t>
      </w:r>
    </w:p>
    <w:p w14:paraId="69240BF9" w14:textId="77777777" w:rsidR="007E3069" w:rsidRPr="00295C63" w:rsidRDefault="007E3069" w:rsidP="00F76940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b/>
          <w:sz w:val="24"/>
          <w:szCs w:val="24"/>
          <w:lang w:eastAsia="ar-SA"/>
        </w:rPr>
        <w:t>Tikslas: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Įtvirtinti nelygybių sprendimą grafiniu būdu, naudotis kompiuterinės programos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 xml:space="preserve">GeoGebra </w:t>
      </w:r>
      <w:r w:rsidRPr="00295C63">
        <w:rPr>
          <w:rFonts w:ascii="Times New Roman" w:hAnsi="Times New Roman"/>
          <w:sz w:val="24"/>
          <w:szCs w:val="24"/>
          <w:lang w:eastAsia="ar-SA"/>
        </w:rPr>
        <w:t>galimybėmis.</w:t>
      </w:r>
    </w:p>
    <w:p w14:paraId="26EC2EFE" w14:textId="77777777" w:rsidR="007E3069" w:rsidRPr="00295C63" w:rsidRDefault="007E3069" w:rsidP="00F76940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b/>
          <w:sz w:val="24"/>
          <w:szCs w:val="24"/>
          <w:lang w:eastAsia="ar-SA"/>
        </w:rPr>
        <w:t>Uždaviniai: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4DD39074" w14:textId="77777777" w:rsidR="007E3069" w:rsidRPr="00295C63" w:rsidRDefault="007E3069" w:rsidP="00F76940">
      <w:pPr>
        <w:spacing w:after="0" w:line="36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>mokiniai gebės:</w:t>
      </w:r>
    </w:p>
    <w:p w14:paraId="4859853C" w14:textId="3D9AAD76" w:rsidR="007E3069" w:rsidRPr="00295C63" w:rsidRDefault="007E3069" w:rsidP="00F76940">
      <w:pPr>
        <w:spacing w:after="0" w:line="36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naudoti kompiuterinę programą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grafikams brėžti;</w:t>
      </w:r>
    </w:p>
    <w:p w14:paraId="2D59397F" w14:textId="77777777" w:rsidR="007E3069" w:rsidRPr="00295C63" w:rsidRDefault="007E3069" w:rsidP="00F76940">
      <w:pPr>
        <w:spacing w:after="0" w:line="36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>skaityti grafikų teikiamą informaciją apie nelygybės sprendinius;</w:t>
      </w:r>
    </w:p>
    <w:p w14:paraId="52FF89CA" w14:textId="77777777" w:rsidR="007E3069" w:rsidRPr="00295C63" w:rsidRDefault="007E3069" w:rsidP="00F76940">
      <w:pPr>
        <w:spacing w:after="0" w:line="36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>užrašyti nelygybės sprendinių aibę.</w:t>
      </w:r>
    </w:p>
    <w:p w14:paraId="3055DD41" w14:textId="77777777" w:rsidR="007E3069" w:rsidRPr="00295C63" w:rsidRDefault="007E3069" w:rsidP="00F76940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</w:rPr>
        <w:t>Įvadas</w:t>
      </w:r>
    </w:p>
    <w:p w14:paraId="6915DC67" w14:textId="77777777" w:rsidR="007E3069" w:rsidRPr="00295C63" w:rsidRDefault="007E3069" w:rsidP="00F76940">
      <w:pPr>
        <w:numPr>
          <w:ilvl w:val="0"/>
          <w:numId w:val="13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Mokiniai susipažįsta su kompiuterine programa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GeoGebra.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06B55ACD" w14:textId="77777777" w:rsidR="007E3069" w:rsidRPr="00F76940" w:rsidRDefault="00057916" w:rsidP="00F76940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hyperlink r:id="rId8" w:history="1">
        <w:r w:rsidR="007E3069" w:rsidRPr="00F76940">
          <w:rPr>
            <w:rFonts w:ascii="Times New Roman" w:eastAsia="Times New Roman" w:hAnsi="Times New Roman"/>
            <w:bCs/>
            <w:iCs/>
            <w:color w:val="0000FF"/>
            <w:sz w:val="24"/>
            <w:szCs w:val="24"/>
            <w:u w:val="single"/>
            <w:lang w:eastAsia="ar-SA"/>
          </w:rPr>
          <w:t>http://www.upc.smm.lt/ugdymas/vidurinis/rekomendacijos/failai/matematika/Programos_GeoGebra_4.0_panaudojimo_mokomoji_medziaga.pdf</w:t>
        </w:r>
      </w:hyperlink>
      <w:r w:rsidR="007E3069" w:rsidRPr="00F76940">
        <w:rPr>
          <w:rFonts w:ascii="Times New Roman" w:hAnsi="Times New Roman"/>
          <w:sz w:val="24"/>
          <w:szCs w:val="24"/>
          <w:lang w:eastAsia="ar-SA"/>
        </w:rPr>
        <w:t xml:space="preserve"> arba </w:t>
      </w:r>
      <w:hyperlink r:id="rId9" w:history="1">
        <w:r w:rsidR="007E3069" w:rsidRPr="00F76940">
          <w:rPr>
            <w:rFonts w:ascii="Times New Roman" w:eastAsia="Times New Roman" w:hAnsi="Times New Roman"/>
            <w:bCs/>
            <w:iCs/>
            <w:color w:val="0000FF"/>
            <w:sz w:val="24"/>
            <w:szCs w:val="24"/>
            <w:u w:val="single"/>
            <w:lang w:eastAsia="ar-SA"/>
          </w:rPr>
          <w:t>www.geogebra.org</w:t>
        </w:r>
      </w:hyperlink>
    </w:p>
    <w:p w14:paraId="766915DA" w14:textId="77777777" w:rsidR="007E3069" w:rsidRPr="00295C63" w:rsidRDefault="007E3069" w:rsidP="00F76940">
      <w:pPr>
        <w:numPr>
          <w:ilvl w:val="0"/>
          <w:numId w:val="13"/>
        </w:numPr>
        <w:spacing w:after="0" w:line="360" w:lineRule="auto"/>
        <w:ind w:left="284" w:hanging="284"/>
        <w:contextualSpacing/>
        <w:jc w:val="both"/>
        <w:rPr>
          <w:rFonts w:ascii="Times New Roman" w:hAnsi="Times New Roman"/>
          <w:b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Mokiniams demonstruojamas pavyzdys, kaip naudoti kompiuterinę programą </w:t>
      </w:r>
      <w:r w:rsidRPr="004D5C45">
        <w:rPr>
          <w:rFonts w:ascii="Times New Roman" w:hAnsi="Times New Roman"/>
          <w:i/>
          <w:sz w:val="24"/>
          <w:szCs w:val="24"/>
          <w:lang w:eastAsia="ar-SA"/>
        </w:rPr>
        <w:t>GeoGebra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grafikų brėžimui, sankirtos taškų žymėjimui, nelygybės sprendinių aibės nustatymui, grafikų transformavimui.</w:t>
      </w:r>
    </w:p>
    <w:p w14:paraId="387852EB" w14:textId="77777777" w:rsidR="007E3069" w:rsidRPr="00295C63" w:rsidRDefault="007E3069" w:rsidP="007E3069">
      <w:pP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noProof/>
          <w:lang w:eastAsia="lt-LT"/>
        </w:rPr>
        <w:lastRenderedPageBreak/>
        <w:drawing>
          <wp:inline distT="0" distB="0" distL="0" distR="0" wp14:anchorId="4A634C3C" wp14:editId="5E70743C">
            <wp:extent cx="5105400" cy="3347934"/>
            <wp:effectExtent l="0" t="0" r="0" b="508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3347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1CB9F" w14:textId="77777777" w:rsidR="007E3069" w:rsidRPr="00295C63" w:rsidRDefault="007E3069" w:rsidP="00F76940">
      <w:pPr>
        <w:spacing w:after="0" w:line="360" w:lineRule="auto"/>
        <w:ind w:firstLine="567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Įvesties lauke užrašoma funkcijos išraiška, paspaudus „</w:t>
      </w:r>
      <w:r w:rsidRPr="004D5C45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Enter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“ matoma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s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nubrėžtas grafikas.</w:t>
      </w:r>
    </w:p>
    <w:p w14:paraId="74BD9330" w14:textId="77777777" w:rsidR="007E3069" w:rsidRPr="00295C63" w:rsidRDefault="007E3069" w:rsidP="00F76940">
      <w:pPr>
        <w:spacing w:after="0" w:line="360" w:lineRule="auto"/>
        <w:ind w:firstLine="567"/>
        <w:jc w:val="both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Objekto lange matome įvardy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ta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tai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, ką parašėme įvesties lauke. </w:t>
      </w:r>
    </w:p>
    <w:p w14:paraId="27C47F2A" w14:textId="77777777" w:rsidR="007E3069" w:rsidRPr="00295C63" w:rsidRDefault="007E3069" w:rsidP="00F76940">
      <w:pPr>
        <w:spacing w:after="0" w:line="360" w:lineRule="auto"/>
        <w:ind w:firstLine="567"/>
        <w:jc w:val="both"/>
        <w:rPr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Įrankiu „slankjuostė“ sukuriama koeficientas, kurio reikšmes galima keisti temp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iant tašką, esantį slankiklyje,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ir stebėti grafiko judėjimą koordinačių plokštumoje.</w:t>
      </w:r>
    </w:p>
    <w:p w14:paraId="384F494C" w14:textId="77777777" w:rsidR="007E3069" w:rsidRPr="00295C63" w:rsidRDefault="007E3069" w:rsidP="007E3069">
      <w:pPr>
        <w:numPr>
          <w:ilvl w:val="0"/>
          <w:numId w:val="13"/>
        </w:numPr>
        <w:spacing w:after="0" w:line="360" w:lineRule="auto"/>
        <w:ind w:left="284" w:hanging="284"/>
        <w:contextualSpacing/>
        <w:jc w:val="both"/>
        <w:rPr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Mokiniams demonstruojama, kaip naudojantis programa </w:t>
      </w:r>
      <w:r w:rsidRPr="004D5C45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GeoGebra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nustatoma nelygybės sprendinių aibė.</w:t>
      </w:r>
    </w:p>
    <w:p w14:paraId="54BBB6AF" w14:textId="77777777" w:rsidR="007E3069" w:rsidRPr="00295C63" w:rsidRDefault="007E3069" w:rsidP="007E3069">
      <w:pPr>
        <w:ind w:left="720"/>
        <w:contextualSpacing/>
        <w:jc w:val="center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noProof/>
          <w:lang w:eastAsia="lt-LT"/>
        </w:rPr>
        <w:drawing>
          <wp:inline distT="0" distB="0" distL="0" distR="0" wp14:anchorId="1B2804DB" wp14:editId="694EFDFA">
            <wp:extent cx="3638550" cy="2753342"/>
            <wp:effectExtent l="0" t="0" r="0" b="9525"/>
            <wp:docPr id="4" name="Paveikslėli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753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5C3BC1" w14:textId="77777777" w:rsidR="007E3069" w:rsidRDefault="007E3069" w:rsidP="00F76940">
      <w:pPr>
        <w:spacing w:after="0" w:line="360" w:lineRule="auto"/>
        <w:ind w:firstLine="567"/>
        <w:contextualSpacing/>
        <w:jc w:val="both"/>
        <w:rPr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Įvesties lauke užrašoma nelygybė, paspaudus „</w:t>
      </w:r>
      <w:r w:rsidRPr="004D5C45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Enter</w:t>
      </w:r>
      <w:r w:rsidRPr="004D5C45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“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grafikos vaizde matome nuspalvintą sritį, kuri rodo nelygybės sprendinių aibę.</w:t>
      </w:r>
    </w:p>
    <w:p w14:paraId="2D6D2F56" w14:textId="77777777" w:rsidR="007E3069" w:rsidRDefault="007E3069" w:rsidP="007E3069">
      <w:pPr>
        <w:pStyle w:val="Sraopastraipa"/>
        <w:numPr>
          <w:ilvl w:val="0"/>
          <w:numId w:val="32"/>
        </w:numPr>
        <w:spacing w:after="0" w:line="360" w:lineRule="auto"/>
        <w:jc w:val="both"/>
        <w:rPr>
          <w:lang w:eastAsia="ar-SA"/>
        </w:rPr>
      </w:pPr>
      <w:r w:rsidRPr="005D7469"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lastRenderedPageBreak/>
        <w:t xml:space="preserve">Įgūdžių įtvirtinimo, nelygybes spręsti grafiniu būdu, pratybos </w:t>
      </w:r>
    </w:p>
    <w:p w14:paraId="50BDB003" w14:textId="77777777" w:rsidR="007E3069" w:rsidRDefault="007E3069" w:rsidP="007E3069">
      <w:pPr>
        <w:spacing w:after="0" w:line="360" w:lineRule="auto"/>
        <w:contextualSpacing/>
        <w:jc w:val="both"/>
        <w:rPr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Mokiniai dirba grupėmis po tris.</w:t>
      </w:r>
    </w:p>
    <w:p w14:paraId="18163EA8" w14:textId="77777777" w:rsidR="007E3069" w:rsidRDefault="007E3069" w:rsidP="007E3069">
      <w:pPr>
        <w:pStyle w:val="Sraopastraipa"/>
        <w:numPr>
          <w:ilvl w:val="0"/>
          <w:numId w:val="33"/>
        </w:numPr>
        <w:spacing w:after="0" w:line="360" w:lineRule="auto"/>
        <w:jc w:val="both"/>
        <w:rPr>
          <w:lang w:eastAsia="ar-SA"/>
        </w:rPr>
      </w:pPr>
      <w:r w:rsidRPr="005D7469"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užduotis </w:t>
      </w:r>
    </w:p>
    <w:p w14:paraId="286E6529" w14:textId="77777777" w:rsidR="007E3069" w:rsidRDefault="007E3069" w:rsidP="007E3069">
      <w:pPr>
        <w:spacing w:after="0" w:line="360" w:lineRule="auto"/>
        <w:contextualSpacing/>
        <w:jc w:val="both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Grafiniu būdu išspręskite nelygybes: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a)-2</m:t>
        </m:r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&lt;</m:t>
        </m:r>
        <m:f>
          <m:f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fPr>
          <m:num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1</m:t>
            </m:r>
          </m:num>
          <m:den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den>
        </m:f>
        <m:r>
          <w:rPr>
            <w:rFonts w:ascii="Cambria Math" w:eastAsia="Times New Roman" w:hAnsi="Cambria Math"/>
            <w:sz w:val="24"/>
            <w:szCs w:val="24"/>
            <w:lang w:eastAsia="ar-SA"/>
          </w:rPr>
          <m:t>x-1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b) 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x+1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&gt;3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c) </w:t>
      </w:r>
      <m:oMath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≥</m:t>
        </m:r>
        <m:f>
          <m:f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fPr>
          <m:num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8</m:t>
            </m:r>
          </m:num>
          <m:den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den>
        </m:f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d) </w:t>
      </w:r>
      <m:oMath>
        <m:rad>
          <m:rad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radPr>
          <m:deg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deg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rad>
        <m:r>
          <w:rPr>
            <w:rFonts w:ascii="Cambria Math" w:eastAsia="Times New Roman" w:hAnsi="Cambria Math"/>
            <w:sz w:val="24"/>
            <w:szCs w:val="24"/>
            <w:lang w:eastAsia="ar-SA"/>
          </w:rPr>
          <m:t>≤3-x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e) </w:t>
      </w:r>
      <m:oMath>
        <m:d>
          <m:dPr>
            <m:begChr m:val="|"/>
            <m:endChr m:val="|"/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sSup>
              <m:sSupPr>
                <m:ctrlPr>
                  <w:rPr>
                    <w:rFonts w:ascii="Cambria Math" w:eastAsia="Times New Roman" w:hAnsi="Cambria Math"/>
                    <w:bCs/>
                    <w:i/>
                    <w:iCs/>
                    <w:sz w:val="24"/>
                    <w:szCs w:val="24"/>
                    <w:lang w:eastAsia="ar-SA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x</m:t>
                </m:r>
              </m:e>
              <m:sup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2</m:t>
                </m:r>
              </m:sup>
            </m:s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-2x+3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&lt;1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f)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2</m:t>
        </m:r>
        <m:rad>
          <m:radPr>
            <m:degHide m:val="1"/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radPr>
          <m:deg/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rad>
        <m:r>
          <w:rPr>
            <w:rFonts w:ascii="Cambria Math" w:eastAsia="Times New Roman" w:hAnsi="Cambria Math"/>
            <w:sz w:val="24"/>
            <w:szCs w:val="24"/>
            <w:lang w:eastAsia="ar-SA"/>
          </w:rPr>
          <m:t>&gt;4-x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g) </w:t>
      </w:r>
      <m:oMath>
        <m:f>
          <m:f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fPr>
          <m:num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num>
          <m:den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den>
        </m:f>
        <m:r>
          <w:rPr>
            <w:rFonts w:ascii="Cambria Math" w:eastAsia="Times New Roman" w:hAnsi="Cambria Math"/>
            <w:sz w:val="24"/>
            <w:szCs w:val="24"/>
            <w:lang w:eastAsia="ar-SA"/>
          </w:rPr>
          <m:t>&lt;0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h) </w:t>
      </w:r>
      <m:oMath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-</m:t>
        </m:r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+3&gt;0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; i) </w:t>
      </w:r>
      <m:oMath>
        <m:rad>
          <m:rad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radPr>
          <m:deg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deg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rad>
        <m:r>
          <w:rPr>
            <w:rFonts w:ascii="Cambria Math" w:eastAsia="Times New Roman" w:hAnsi="Cambria Math"/>
            <w:sz w:val="24"/>
            <w:szCs w:val="24"/>
            <w:lang w:eastAsia="ar-SA"/>
          </w:rPr>
          <m:t>+</m:t>
        </m:r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-4&lt;0</m:t>
        </m:r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.</w:t>
      </w:r>
    </w:p>
    <w:p w14:paraId="2E2B9D3A" w14:textId="77777777" w:rsidR="007E3069" w:rsidRPr="005D7469" w:rsidRDefault="007E3069" w:rsidP="007E3069">
      <w:pPr>
        <w:pStyle w:val="Sraopastraipa"/>
        <w:numPr>
          <w:ilvl w:val="1"/>
          <w:numId w:val="8"/>
        </w:numPr>
        <w:tabs>
          <w:tab w:val="num" w:pos="284"/>
        </w:tabs>
        <w:spacing w:after="0" w:line="360" w:lineRule="auto"/>
        <w:ind w:left="0" w:firstLine="0"/>
        <w:rPr>
          <w:lang w:eastAsia="ar-SA"/>
        </w:rPr>
      </w:pP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Kompiuterine programa </w:t>
      </w:r>
      <w:r w:rsidRPr="005D746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GeoGebra</w:t>
      </w: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nubrėžia grafikus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f</m:t>
        </m:r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=-2</m:t>
        </m:r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</m:oMath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ir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g</m:t>
        </m:r>
        <m:d>
          <m:d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=</m:t>
        </m:r>
        <m:f>
          <m:f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fPr>
          <m:num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1</m:t>
            </m:r>
          </m:num>
          <m:den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3</m:t>
            </m:r>
          </m:den>
        </m:f>
        <m:r>
          <w:rPr>
            <w:rFonts w:ascii="Cambria Math" w:eastAsia="Times New Roman" w:hAnsi="Cambria Math"/>
            <w:sz w:val="24"/>
            <w:szCs w:val="24"/>
            <w:lang w:eastAsia="ar-SA"/>
          </w:rPr>
          <m:t>x-1</m:t>
        </m:r>
      </m:oMath>
      <w:r w:rsidRPr="005D7469">
        <w:rPr>
          <w:rFonts w:ascii="Times New Roman" w:eastAsia="Times New Roman" w:hAnsi="Times New Roman"/>
          <w:sz w:val="24"/>
          <w:szCs w:val="24"/>
          <w:lang w:eastAsia="ar-SA"/>
        </w:rPr>
        <w:t>:</w:t>
      </w:r>
      <w:r w:rsidRPr="00295C63">
        <w:rPr>
          <w:noProof/>
          <w:lang w:eastAsia="lt-LT"/>
        </w:rPr>
        <w:drawing>
          <wp:inline distT="0" distB="0" distL="0" distR="0" wp14:anchorId="16725769" wp14:editId="3B9006B9">
            <wp:extent cx="2809875" cy="2113515"/>
            <wp:effectExtent l="0" t="0" r="0" b="1270"/>
            <wp:docPr id="5" name="Paveikslėlis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455" cy="2116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</w:t>
      </w:r>
      <w:r w:rsidRPr="00295C63">
        <w:rPr>
          <w:noProof/>
          <w:lang w:eastAsia="lt-LT"/>
        </w:rPr>
        <w:drawing>
          <wp:inline distT="0" distB="0" distL="0" distR="0" wp14:anchorId="1F5ECE29" wp14:editId="1317C467">
            <wp:extent cx="2826503" cy="2110932"/>
            <wp:effectExtent l="0" t="0" r="0" b="3810"/>
            <wp:docPr id="6" name="Paveikslėlis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726" cy="2112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3B90E9" w14:textId="77777777" w:rsidR="007E3069" w:rsidRPr="005D7469" w:rsidRDefault="007E3069" w:rsidP="007E3069">
      <w:pPr>
        <w:pStyle w:val="Sraopastraipa"/>
        <w:numPr>
          <w:ilvl w:val="1"/>
          <w:numId w:val="8"/>
        </w:numPr>
        <w:tabs>
          <w:tab w:val="num" w:pos="284"/>
        </w:tabs>
        <w:spacing w:after="0" w:line="360" w:lineRule="auto"/>
        <w:ind w:left="0" w:firstLine="0"/>
        <w:rPr>
          <w:lang w:eastAsia="ar-SA"/>
        </w:rPr>
      </w:pP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Grupėje analizuoja, kaip grafikų tarpusavio padėtis susijusi su sąlygoje pateiktos nelygybės kontekstu. </w:t>
      </w:r>
    </w:p>
    <w:p w14:paraId="3A33287D" w14:textId="77777777" w:rsidR="007E3069" w:rsidRDefault="007E3069" w:rsidP="007E3069">
      <w:pPr>
        <w:pStyle w:val="Sraopastraipa"/>
        <w:spacing w:after="0" w:line="360" w:lineRule="auto"/>
        <w:ind w:left="0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noProof/>
          <w:lang w:eastAsia="lt-LT"/>
        </w:rPr>
        <w:drawing>
          <wp:inline distT="0" distB="0" distL="0" distR="0" wp14:anchorId="11D65E2A" wp14:editId="67E73451">
            <wp:extent cx="2809875" cy="2049340"/>
            <wp:effectExtent l="0" t="0" r="0" b="8255"/>
            <wp:docPr id="7" name="Paveikslėlis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978" cy="2058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52830" w14:textId="77777777" w:rsidR="007E3069" w:rsidRPr="005D7469" w:rsidRDefault="007E3069" w:rsidP="007E3069">
      <w:pPr>
        <w:pStyle w:val="Sraopastraipa"/>
        <w:numPr>
          <w:ilvl w:val="1"/>
          <w:numId w:val="8"/>
        </w:numPr>
        <w:spacing w:after="0" w:line="360" w:lineRule="auto"/>
        <w:rPr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Remdamiesi grafikais, užrašo nelygybės sprendinių aibę: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x∈(-∞; -0,8)∪(0,63; +∞)</m:t>
        </m:r>
      </m:oMath>
      <w:r w:rsidRPr="00295C63">
        <w:rPr>
          <w:rFonts w:ascii="Times New Roman" w:eastAsia="Times New Roman" w:hAnsi="Times New Roman"/>
          <w:sz w:val="24"/>
          <w:szCs w:val="24"/>
          <w:lang w:eastAsia="ar-SA"/>
        </w:rPr>
        <w:t>.</w:t>
      </w:r>
    </w:p>
    <w:p w14:paraId="76039F0A" w14:textId="77777777" w:rsidR="007E3069" w:rsidRPr="005D7469" w:rsidRDefault="007E3069" w:rsidP="007E3069">
      <w:pPr>
        <w:pStyle w:val="Sraopastraipa"/>
        <w:numPr>
          <w:ilvl w:val="1"/>
          <w:numId w:val="8"/>
        </w:numPr>
        <w:spacing w:after="0" w:line="360" w:lineRule="auto"/>
        <w:rPr>
          <w:lang w:eastAsia="ar-SA"/>
        </w:rPr>
      </w:pP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Pasitikrinimas – lyginami visų darbo grupių rezultatai. </w:t>
      </w:r>
    </w:p>
    <w:p w14:paraId="03F9282A" w14:textId="77777777" w:rsidR="007E3069" w:rsidRPr="005D7469" w:rsidRDefault="007E3069" w:rsidP="007E3069">
      <w:pPr>
        <w:pStyle w:val="Sraopastraipa"/>
        <w:keepNext/>
        <w:numPr>
          <w:ilvl w:val="1"/>
          <w:numId w:val="8"/>
        </w:numPr>
        <w:suppressAutoHyphens/>
        <w:spacing w:after="0" w:line="360" w:lineRule="auto"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lastRenderedPageBreak/>
        <w:t xml:space="preserve">Pasitikrinimas naudojant programą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GeoGebra</w:t>
      </w:r>
      <w:r w:rsidRPr="005D7469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(nuspalvinta sritis rodo sprendinių aibę).</w:t>
      </w:r>
    </w:p>
    <w:p w14:paraId="08868B88" w14:textId="77777777" w:rsidR="007E3069" w:rsidRPr="00315AE9" w:rsidRDefault="007E3069" w:rsidP="007E3069">
      <w:pPr>
        <w:keepNext/>
        <w:suppressAutoHyphens/>
        <w:spacing w:after="0" w:line="240" w:lineRule="auto"/>
        <w:jc w:val="center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drawing>
          <wp:inline distT="0" distB="0" distL="0" distR="0" wp14:anchorId="2BCEF712" wp14:editId="3DE939BE">
            <wp:extent cx="3695700" cy="2791921"/>
            <wp:effectExtent l="0" t="0" r="0" b="8890"/>
            <wp:docPr id="8" name="Paveikslėlis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557" cy="279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A3A3B2" w14:textId="77777777" w:rsidR="007E3069" w:rsidRPr="00295C63" w:rsidRDefault="007E3069" w:rsidP="007E3069">
      <w:pPr>
        <w:keepNext/>
        <w:suppressAutoHyphens/>
        <w:spacing w:after="0" w:line="360" w:lineRule="auto"/>
        <w:outlineLvl w:val="1"/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>2 užduotis</w:t>
      </w:r>
    </w:p>
    <w:p w14:paraId="1CCB9B7D" w14:textId="77777777" w:rsidR="007E3069" w:rsidRPr="00295C63" w:rsidRDefault="007E3069" w:rsidP="007E3069">
      <w:pPr>
        <w:keepNext/>
        <w:suppressAutoHyphens/>
        <w:spacing w:after="0" w:line="360" w:lineRule="auto"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Remdamiesi savo nubraižytu grafiku, išsiaiškinkite, kiek sprendinių gali turėti lygtis:</w:t>
      </w:r>
    </w:p>
    <w:p w14:paraId="4A18CA40" w14:textId="77777777" w:rsidR="007E3069" w:rsidRPr="00295C63" w:rsidRDefault="00057916" w:rsidP="007E3069">
      <w:pPr>
        <w:keepNext/>
        <w:numPr>
          <w:ilvl w:val="0"/>
          <w:numId w:val="9"/>
        </w:numPr>
        <w:suppressAutoHyphens/>
        <w:spacing w:after="0" w:line="360" w:lineRule="auto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m:oMath>
        <m:d>
          <m:dPr>
            <m:begChr m:val="|"/>
            <m:endChr m:val="|"/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sSup>
              <m:sSupPr>
                <m:ctrlPr>
                  <w:rPr>
                    <w:rFonts w:ascii="Cambria Math" w:eastAsia="Times New Roman" w:hAnsi="Cambria Math"/>
                    <w:bCs/>
                    <w:i/>
                    <w:iCs/>
                    <w:sz w:val="24"/>
                    <w:szCs w:val="24"/>
                    <w:lang w:eastAsia="ar-SA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x</m:t>
                </m:r>
              </m:e>
              <m:sup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2</m:t>
                </m:r>
              </m:sup>
            </m:s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-2x-3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=a</m:t>
        </m:r>
      </m:oMath>
      <w:r w:rsidR="007E3069"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, kai </w:t>
      </w:r>
      <w:r w:rsidR="007E3069" w:rsidRPr="00295C63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 w:rsidR="007E3069"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– tam tikras skaičius; </w:t>
      </w:r>
    </w:p>
    <w:p w14:paraId="3413C9CD" w14:textId="77777777" w:rsidR="007E3069" w:rsidRPr="00295C63" w:rsidRDefault="00057916" w:rsidP="007E3069">
      <w:pPr>
        <w:keepNext/>
        <w:numPr>
          <w:ilvl w:val="0"/>
          <w:numId w:val="9"/>
        </w:numPr>
        <w:suppressAutoHyphens/>
        <w:spacing w:after="0" w:line="360" w:lineRule="auto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m:oMath>
        <m:sSup>
          <m:sSup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  <m:r>
          <w:rPr>
            <w:rFonts w:ascii="Cambria Math" w:eastAsia="Times New Roman" w:hAnsi="Cambria Math"/>
            <w:sz w:val="24"/>
            <w:szCs w:val="24"/>
            <w:lang w:eastAsia="ar-SA"/>
          </w:rPr>
          <m:t>-6|x|+4=a</m:t>
        </m:r>
      </m:oMath>
      <w:r w:rsidR="007E3069"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, kai </w:t>
      </w:r>
      <w:r w:rsidR="007E3069" w:rsidRPr="00295C63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 xml:space="preserve">a </w:t>
      </w:r>
      <w:r w:rsidR="007E3069"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– tam tikras skaičius.</w:t>
      </w:r>
    </w:p>
    <w:p w14:paraId="76317B10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Mokiniai dirba grupėmis po 3. </w:t>
      </w:r>
    </w:p>
    <w:p w14:paraId="634AFA7D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Naudojama kompiuterinė programa </w:t>
      </w:r>
      <w:r w:rsidRPr="004D5C45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GeoGebra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:</w:t>
      </w:r>
    </w:p>
    <w:p w14:paraId="4E7879FB" w14:textId="77777777" w:rsidR="007E3069" w:rsidRPr="00295C63" w:rsidRDefault="007E3069" w:rsidP="007E3069">
      <w:pPr>
        <w:keepNext/>
        <w:numPr>
          <w:ilvl w:val="0"/>
          <w:numId w:val="10"/>
        </w:numPr>
        <w:tabs>
          <w:tab w:val="left" w:pos="426"/>
        </w:tabs>
        <w:suppressAutoHyphens/>
        <w:spacing w:after="0" w:line="360" w:lineRule="auto"/>
        <w:ind w:left="0" w:firstLine="0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Mokiniai atveria brėžimo langą.</w:t>
      </w:r>
    </w:p>
    <w:p w14:paraId="7EEC7396" w14:textId="77777777" w:rsidR="007E3069" w:rsidRPr="00295C63" w:rsidRDefault="007E3069" w:rsidP="007E3069">
      <w:pPr>
        <w:keepNext/>
        <w:numPr>
          <w:ilvl w:val="0"/>
          <w:numId w:val="10"/>
        </w:numPr>
        <w:tabs>
          <w:tab w:val="left" w:pos="426"/>
        </w:tabs>
        <w:suppressAutoHyphens/>
        <w:spacing w:after="0" w:line="360" w:lineRule="auto"/>
        <w:ind w:left="0" w:firstLine="0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Mokiniai brėžimo lauke susikuria slankjuostę, skirtą koeficiento a reikšmėms keisti.</w:t>
      </w:r>
    </w:p>
    <w:p w14:paraId="501B46CA" w14:textId="77777777" w:rsidR="007E3069" w:rsidRPr="00295C63" w:rsidRDefault="007E3069" w:rsidP="007E3069">
      <w:pPr>
        <w:keepNext/>
        <w:numPr>
          <w:ilvl w:val="0"/>
          <w:numId w:val="10"/>
        </w:numPr>
        <w:tabs>
          <w:tab w:val="left" w:pos="426"/>
        </w:tabs>
        <w:suppressAutoHyphens/>
        <w:spacing w:after="0" w:line="360" w:lineRule="auto"/>
        <w:ind w:left="0" w:firstLine="0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Nubrėžia funkcijų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f</m:t>
        </m:r>
        <m:d>
          <m:d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=</m:t>
        </m:r>
        <m:d>
          <m:dPr>
            <m:begChr m:val="|"/>
            <m:endChr m:val="|"/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sSup>
              <m:sSupPr>
                <m:ctrlPr>
                  <w:rPr>
                    <w:rFonts w:ascii="Cambria Math" w:eastAsia="Times New Roman" w:hAnsi="Cambria Math"/>
                    <w:bCs/>
                    <w:i/>
                    <w:iCs/>
                    <w:sz w:val="24"/>
                    <w:szCs w:val="24"/>
                    <w:lang w:eastAsia="ar-SA"/>
                  </w:rPr>
                </m:ctrlPr>
              </m:sSupPr>
              <m:e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x</m:t>
                </m:r>
              </m:e>
              <m:sup>
                <m:r>
                  <w:rPr>
                    <w:rFonts w:ascii="Cambria Math" w:eastAsia="Times New Roman" w:hAnsi="Cambria Math"/>
                    <w:sz w:val="24"/>
                    <w:szCs w:val="24"/>
                    <w:lang w:eastAsia="ar-SA"/>
                  </w:rPr>
                  <m:t>2</m:t>
                </m:r>
              </m:sup>
            </m:s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-2x-3</m:t>
            </m:r>
          </m:e>
        </m:d>
      </m:oMath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ir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g</m:t>
        </m:r>
        <m:d>
          <m:dPr>
            <m:ctrlPr>
              <w:rPr>
                <w:rFonts w:ascii="Cambria Math" w:eastAsia="Times New Roman" w:hAnsi="Cambria Math"/>
                <w:bCs/>
                <w:i/>
                <w:iCs/>
                <w:sz w:val="24"/>
                <w:szCs w:val="24"/>
                <w:lang w:eastAsia="ar-SA"/>
              </w:rPr>
            </m:ctrlPr>
          </m:d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</m:d>
        <m:r>
          <w:rPr>
            <w:rFonts w:ascii="Cambria Math" w:eastAsia="Times New Roman" w:hAnsi="Cambria Math"/>
            <w:sz w:val="24"/>
            <w:szCs w:val="24"/>
            <w:lang w:eastAsia="ar-SA"/>
          </w:rPr>
          <m:t>=a</m:t>
        </m:r>
      </m:oMath>
      <w:r w:rsidRPr="00295C63">
        <w:rPr>
          <w:rFonts w:ascii="Times New Roman" w:eastAsia="Times New Roman" w:hAnsi="Times New Roman"/>
          <w:sz w:val="24"/>
          <w:szCs w:val="24"/>
          <w:lang w:eastAsia="ar-SA"/>
        </w:rPr>
        <w:t xml:space="preserve"> grafikus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.</w:t>
      </w:r>
    </w:p>
    <w:p w14:paraId="4177929E" w14:textId="77777777" w:rsidR="007E3069" w:rsidRPr="00295C63" w:rsidRDefault="007E3069" w:rsidP="007E3069">
      <w:pPr>
        <w:keepNext/>
        <w:numPr>
          <w:ilvl w:val="0"/>
          <w:numId w:val="10"/>
        </w:numPr>
        <w:tabs>
          <w:tab w:val="left" w:pos="426"/>
        </w:tabs>
        <w:suppressAutoHyphens/>
        <w:spacing w:after="0" w:line="360" w:lineRule="auto"/>
        <w:ind w:left="0" w:firstLine="0"/>
        <w:contextualSpacing/>
        <w:jc w:val="both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Slankjuostės pagalba keisdami  a reikšmes, tiria lygties sprendinių skaičių.</w:t>
      </w:r>
    </w:p>
    <w:p w14:paraId="23408C12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jc w:val="center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drawing>
          <wp:inline distT="0" distB="0" distL="0" distR="0" wp14:anchorId="3758FD73" wp14:editId="6BFFECEE">
            <wp:extent cx="2635490" cy="1962150"/>
            <wp:effectExtent l="0" t="0" r="0" b="0"/>
            <wp:docPr id="9" name="Paveikslėlis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297" cy="1966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A4BC1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Išvada. 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Lygtis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sprendinių neturi, kai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&lt; 0.</w:t>
      </w:r>
    </w:p>
    <w:p w14:paraId="03491451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lastRenderedPageBreak/>
        <w:drawing>
          <wp:inline distT="0" distB="0" distL="0" distR="0" wp14:anchorId="54316397" wp14:editId="05C67EE3">
            <wp:extent cx="3028950" cy="2280093"/>
            <wp:effectExtent l="0" t="0" r="0" b="6350"/>
            <wp:docPr id="10" name="Paveikslėlis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355" cy="229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 </w:t>
      </w: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drawing>
          <wp:inline distT="0" distB="0" distL="0" distR="0" wp14:anchorId="2AFE7493" wp14:editId="7ECB0863">
            <wp:extent cx="3073627" cy="2314575"/>
            <wp:effectExtent l="0" t="0" r="0" b="0"/>
            <wp:docPr id="11" name="Paveikslėlis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3627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9D1BCD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jc w:val="center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Išvada. 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Lygtis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turi du sprendinius, kai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= 0 ir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&gt; 4.</w:t>
      </w:r>
    </w:p>
    <w:p w14:paraId="1740600B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jc w:val="center"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1BB144F0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drawing>
          <wp:inline distT="0" distB="0" distL="0" distR="0" wp14:anchorId="4E0DA7C3" wp14:editId="7CE9CFF5">
            <wp:extent cx="2969273" cy="2238375"/>
            <wp:effectExtent l="0" t="0" r="2540" b="0"/>
            <wp:docPr id="12" name="Paveikslėlis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9273" cy="223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 </w:t>
      </w:r>
      <w:r w:rsidRPr="00295C63">
        <w:rPr>
          <w:rFonts w:ascii="Times New Roman" w:eastAsia="Times New Roman" w:hAnsi="Times New Roman"/>
          <w:bCs/>
          <w:iCs/>
          <w:noProof/>
          <w:sz w:val="24"/>
          <w:szCs w:val="24"/>
          <w:lang w:eastAsia="lt-LT"/>
        </w:rPr>
        <w:drawing>
          <wp:inline distT="0" distB="0" distL="0" distR="0" wp14:anchorId="30DBEE54" wp14:editId="0052DDF8">
            <wp:extent cx="3009526" cy="2235206"/>
            <wp:effectExtent l="0" t="0" r="635" b="0"/>
            <wp:docPr id="13" name="Paveikslėlis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5297" cy="2239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AE74D7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Išvada. 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Lygtis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turi tris sprendiniu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s, kai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= 4.        </w:t>
      </w:r>
      <w:r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Išvada. </w:t>
      </w:r>
      <w:r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Lygtis t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uri keturis sprendinius, kai 0 &lt; </w:t>
      </w:r>
      <w:r w:rsidRPr="00315AE9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a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&lt; 4</w:t>
      </w:r>
    </w:p>
    <w:p w14:paraId="11C54B27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58E0D223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43EA60AE" w14:textId="77777777" w:rsidR="007E3069" w:rsidRDefault="007E3069" w:rsidP="007E3069">
      <w:pPr>
        <w:spacing w:after="0" w:line="240" w:lineRule="auto"/>
        <w:rPr>
          <w:rFonts w:ascii="Cambria" w:eastAsia="Times New Roman" w:hAnsi="Cambria" w:cs="Cambria"/>
          <w:b/>
          <w:bCs/>
          <w:sz w:val="26"/>
          <w:szCs w:val="26"/>
          <w:lang w:eastAsia="ar-SA"/>
        </w:rPr>
      </w:pPr>
      <w:bookmarkStart w:id="17" w:name="_Toc378867925"/>
      <w:bookmarkStart w:id="18" w:name="_Toc378868444"/>
      <w:bookmarkStart w:id="19" w:name="_Toc379119263"/>
      <w:bookmarkStart w:id="20" w:name="_Toc379119643"/>
      <w:bookmarkStart w:id="21" w:name="_Toc379819593"/>
      <w:bookmarkStart w:id="22" w:name="_Toc380600652"/>
      <w:r>
        <w:br w:type="page"/>
      </w:r>
    </w:p>
    <w:p w14:paraId="118BD67E" w14:textId="75B21EDF" w:rsidR="007E3069" w:rsidRPr="00F76940" w:rsidRDefault="007E3069" w:rsidP="00BA267A">
      <w:pPr>
        <w:pStyle w:val="Antrat3"/>
        <w:jc w:val="center"/>
        <w:rPr>
          <w:iCs/>
          <w:sz w:val="24"/>
          <w:szCs w:val="24"/>
        </w:rPr>
      </w:pPr>
      <w:bookmarkStart w:id="23" w:name="_Toc381303466"/>
      <w:bookmarkStart w:id="24" w:name="_Toc382740941"/>
      <w:bookmarkStart w:id="25" w:name="_Toc382994147"/>
      <w:r w:rsidRPr="00955F24">
        <w:lastRenderedPageBreak/>
        <w:t xml:space="preserve">IKT taikymas mokant pagal modulio </w:t>
      </w:r>
      <w:r w:rsidR="00F76940">
        <w:t>„</w:t>
      </w:r>
      <w:r w:rsidRPr="00F76940">
        <w:rPr>
          <w:i/>
        </w:rPr>
        <w:t>Integralinis skaičiavimas. Algebros ir analizės pradmenų žinių sisteminimas</w:t>
      </w:r>
      <w:r w:rsidR="00F76940">
        <w:rPr>
          <w:i/>
        </w:rPr>
        <w:t>“</w:t>
      </w:r>
      <w:r w:rsidRPr="00955F24">
        <w:t xml:space="preserve"> programą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3CB06D1A" w14:textId="77777777" w:rsidR="007E3069" w:rsidRPr="00295C63" w:rsidRDefault="007E3069" w:rsidP="007E3069">
      <w:pPr>
        <w:keepNext/>
        <w:tabs>
          <w:tab w:val="left" w:pos="426"/>
        </w:tabs>
        <w:suppressAutoHyphens/>
        <w:spacing w:after="0" w:line="360" w:lineRule="auto"/>
        <w:contextualSpacing/>
        <w:outlineLvl w:val="1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5756434E" w14:textId="77777777" w:rsidR="007E3069" w:rsidRPr="00F76940" w:rsidRDefault="007E3069" w:rsidP="00581B32">
      <w:pPr>
        <w:keepNext/>
        <w:shd w:val="clear" w:color="auto" w:fill="E2EFD9" w:themeFill="accent6" w:themeFillTint="33"/>
        <w:tabs>
          <w:tab w:val="left" w:pos="426"/>
        </w:tabs>
        <w:suppressAutoHyphens/>
        <w:spacing w:after="0" w:line="360" w:lineRule="auto"/>
        <w:jc w:val="center"/>
        <w:outlineLvl w:val="1"/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</w:pPr>
      <w:r w:rsidRPr="00581B32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(Parengta remiantis projekto mokyklų mokytojų </w:t>
      </w:r>
      <w:r w:rsidRPr="00F76940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>Danutės Augienės</w:t>
      </w:r>
      <w:r w:rsidRPr="00581B32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, </w:t>
      </w:r>
      <w:r w:rsidRPr="00F76940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 xml:space="preserve">Vidos Bazaravičienės </w:t>
      </w:r>
      <w:r w:rsidRPr="00581B32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ir </w:t>
      </w:r>
      <w:r w:rsidRPr="00F76940">
        <w:rPr>
          <w:rFonts w:ascii="Times New Roman" w:eastAsia="Times New Roman" w:hAnsi="Times New Roman"/>
          <w:bCs/>
          <w:i/>
          <w:iCs/>
          <w:sz w:val="24"/>
          <w:szCs w:val="24"/>
          <w:lang w:eastAsia="ar-SA"/>
        </w:rPr>
        <w:t xml:space="preserve">Danguolės Barkauskienės </w:t>
      </w:r>
      <w:r w:rsidRPr="00581B32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>patirtimi)</w:t>
      </w:r>
    </w:p>
    <w:p w14:paraId="2360DE68" w14:textId="77777777" w:rsidR="007E3069" w:rsidRPr="00295C63" w:rsidRDefault="007E3069" w:rsidP="00581B32">
      <w:pPr>
        <w:keepNext/>
        <w:tabs>
          <w:tab w:val="left" w:pos="426"/>
        </w:tabs>
        <w:suppressAutoHyphens/>
        <w:spacing w:before="240" w:after="0" w:line="360" w:lineRule="auto"/>
        <w:jc w:val="center"/>
        <w:outlineLvl w:val="1"/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 xml:space="preserve">Tema: </w:t>
      </w:r>
      <w:r w:rsidRPr="00295C63">
        <w:rPr>
          <w:rFonts w:ascii="Times New Roman" w:eastAsia="Times New Roman" w:hAnsi="Times New Roman"/>
          <w:b/>
          <w:bCs/>
          <w:i/>
          <w:iCs/>
          <w:sz w:val="24"/>
          <w:szCs w:val="24"/>
          <w:lang w:eastAsia="ar-SA"/>
        </w:rPr>
        <w:t>Kreivinės trapecijos ploto skaičiavimas</w:t>
      </w:r>
    </w:p>
    <w:p w14:paraId="5640F1CE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  <w:lang w:eastAsia="ar-SA"/>
        </w:rPr>
        <w:t xml:space="preserve">Tikslas: </w:t>
      </w:r>
      <w:r w:rsidRPr="00295C63">
        <w:rPr>
          <w:rFonts w:ascii="Times New Roman" w:hAnsi="Times New Roman"/>
          <w:sz w:val="24"/>
          <w:szCs w:val="24"/>
          <w:lang w:eastAsia="ar-SA"/>
        </w:rPr>
        <w:t>skaičiuoti kreivinės trapecijos plotą naudojant</w:t>
      </w:r>
      <w:r w:rsidRPr="00295C63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295C63">
        <w:rPr>
          <w:rFonts w:ascii="Times New Roman" w:hAnsi="Times New Roman"/>
          <w:sz w:val="24"/>
          <w:szCs w:val="24"/>
        </w:rPr>
        <w:t xml:space="preserve">kompiuterinę programą </w:t>
      </w:r>
      <w:r w:rsidRPr="00315AE9">
        <w:rPr>
          <w:rFonts w:ascii="Times New Roman" w:hAnsi="Times New Roman"/>
          <w:i/>
          <w:sz w:val="24"/>
          <w:szCs w:val="24"/>
        </w:rPr>
        <w:t>Winplot</w:t>
      </w:r>
      <w:r w:rsidRPr="00295C63">
        <w:rPr>
          <w:rFonts w:ascii="Times New Roman" w:hAnsi="Times New Roman"/>
          <w:sz w:val="24"/>
          <w:szCs w:val="24"/>
        </w:rPr>
        <w:t xml:space="preserve">. </w:t>
      </w:r>
    </w:p>
    <w:p w14:paraId="14894441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</w:rPr>
        <w:t>Uždaviniai.</w:t>
      </w:r>
      <w:r w:rsidRPr="00295C63">
        <w:rPr>
          <w:rFonts w:ascii="Times New Roman" w:hAnsi="Times New Roman"/>
          <w:sz w:val="24"/>
          <w:szCs w:val="24"/>
        </w:rPr>
        <w:t xml:space="preserve"> </w:t>
      </w:r>
    </w:p>
    <w:p w14:paraId="710C31F9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Mokiniai išmoks brėžti grafikus kompiuterine programa </w:t>
      </w:r>
      <w:r w:rsidRPr="004D5C45">
        <w:rPr>
          <w:rFonts w:ascii="Times New Roman" w:hAnsi="Times New Roman"/>
          <w:i/>
          <w:sz w:val="24"/>
          <w:szCs w:val="24"/>
        </w:rPr>
        <w:t>Winplot.</w:t>
      </w:r>
    </w:p>
    <w:p w14:paraId="7BE61EC8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Mokiniai pakartos, kaip nustatomi integravimo rėžiai.</w:t>
      </w:r>
    </w:p>
    <w:p w14:paraId="4637CC47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Mokiniai sužinos, kaip apskaičiuoti kreivinės trapecijos plotą naudojant kompiuterinę programą </w:t>
      </w:r>
      <w:r w:rsidRPr="00315AE9">
        <w:rPr>
          <w:rFonts w:ascii="Times New Roman" w:hAnsi="Times New Roman"/>
          <w:i/>
          <w:sz w:val="24"/>
          <w:szCs w:val="24"/>
        </w:rPr>
        <w:t>Winplot</w:t>
      </w:r>
      <w:r w:rsidRPr="00295C63">
        <w:rPr>
          <w:rFonts w:ascii="Times New Roman" w:hAnsi="Times New Roman"/>
          <w:sz w:val="24"/>
          <w:szCs w:val="24"/>
        </w:rPr>
        <w:t>.</w:t>
      </w:r>
    </w:p>
    <w:p w14:paraId="65A48FBD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</w:rPr>
        <w:t xml:space="preserve">Mokiniai išmoks pasitikrinti ar teisingai apskaičiavo kreivinės trapecijos plotą naudodami kompiuterinę programą </w:t>
      </w:r>
      <w:r w:rsidRPr="004D5C45">
        <w:rPr>
          <w:rFonts w:ascii="Times New Roman" w:hAnsi="Times New Roman"/>
          <w:i/>
          <w:sz w:val="24"/>
          <w:szCs w:val="24"/>
        </w:rPr>
        <w:t>Winplot</w:t>
      </w:r>
      <w:r w:rsidRPr="00295C63">
        <w:rPr>
          <w:rFonts w:ascii="Times New Roman" w:hAnsi="Times New Roman"/>
          <w:sz w:val="24"/>
          <w:szCs w:val="24"/>
        </w:rPr>
        <w:t>.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752B3E97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Programa – </w:t>
      </w:r>
      <w:r w:rsidRPr="00315AE9">
        <w:rPr>
          <w:rFonts w:ascii="Times New Roman" w:hAnsi="Times New Roman"/>
          <w:i/>
          <w:sz w:val="24"/>
          <w:szCs w:val="24"/>
          <w:lang w:eastAsia="ar-SA"/>
        </w:rPr>
        <w:t>Winplo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t atsisiunčiama iš </w:t>
      </w:r>
      <w:hyperlink r:id="rId21" w:history="1">
        <w:r w:rsidRPr="00295C63">
          <w:rPr>
            <w:rFonts w:ascii="Times New Roman" w:hAnsi="Times New Roman"/>
            <w:color w:val="0000FF"/>
            <w:sz w:val="24"/>
            <w:szCs w:val="24"/>
            <w:u w:val="single"/>
          </w:rPr>
          <w:t>http://math.exeter.edu/rparris/winplot.html</w:t>
        </w:r>
      </w:hyperlink>
    </w:p>
    <w:p w14:paraId="170D2D81" w14:textId="77777777" w:rsidR="007E3069" w:rsidRPr="00295C63" w:rsidRDefault="007E3069" w:rsidP="007E3069">
      <w:pPr>
        <w:numPr>
          <w:ilvl w:val="0"/>
          <w:numId w:val="11"/>
        </w:numPr>
        <w:contextualSpacing/>
        <w:rPr>
          <w:rFonts w:ascii="Times New Roman" w:hAnsi="Times New Roman"/>
          <w:b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</w:rPr>
        <w:t>Įvadas</w:t>
      </w:r>
    </w:p>
    <w:p w14:paraId="6F977112" w14:textId="77777777" w:rsidR="007E3069" w:rsidRPr="00E56B53" w:rsidRDefault="007E3069" w:rsidP="007E3069">
      <w:pPr>
        <w:keepNext/>
        <w:keepLines/>
        <w:spacing w:before="200" w:after="0"/>
        <w:outlineLvl w:val="2"/>
        <w:rPr>
          <w:rFonts w:ascii="Times New Roman" w:eastAsia="Times New Roman" w:hAnsi="Times New Roman"/>
          <w:bCs/>
          <w:sz w:val="24"/>
          <w:szCs w:val="24"/>
          <w:lang w:eastAsia="ar-SA"/>
        </w:rPr>
      </w:pPr>
      <w:bookmarkStart w:id="26" w:name="_Toc371451689"/>
      <w:r w:rsidRPr="00295C63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Pažintis su programa </w:t>
      </w:r>
      <w:r w:rsidRPr="004D5C45">
        <w:rPr>
          <w:rFonts w:ascii="Times New Roman" w:eastAsia="Times New Roman" w:hAnsi="Times New Roman"/>
          <w:bCs/>
          <w:i/>
          <w:sz w:val="24"/>
          <w:szCs w:val="24"/>
          <w:lang w:eastAsia="ar-SA"/>
        </w:rPr>
        <w:t>Winplot</w:t>
      </w:r>
      <w:bookmarkEnd w:id="26"/>
      <w:r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/>
          <w:bCs/>
          <w:noProof/>
          <w:sz w:val="24"/>
          <w:szCs w:val="24"/>
          <w:lang w:eastAsia="lt-LT"/>
        </w:rPr>
        <w:drawing>
          <wp:inline distT="0" distB="0" distL="0" distR="0" wp14:anchorId="061A1138" wp14:editId="31134592">
            <wp:extent cx="571500" cy="638175"/>
            <wp:effectExtent l="0" t="0" r="0" b="9525"/>
            <wp:docPr id="42" name="Paveikslėlis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D9BD1F" w14:textId="77777777" w:rsidR="007E3069" w:rsidRDefault="007E3069" w:rsidP="007E3069">
      <w:pPr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Atidarome programą: </w:t>
      </w:r>
    </w:p>
    <w:p w14:paraId="7F391238" w14:textId="77777777" w:rsidR="007E3069" w:rsidRDefault="007E3069" w:rsidP="007E3069">
      <w:pPr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4B60CB0A" wp14:editId="5B5A1FDA">
            <wp:extent cx="4966138" cy="1028700"/>
            <wp:effectExtent l="0" t="0" r="6350" b="0"/>
            <wp:docPr id="46" name="Paveikslėlis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138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7CE4E1" w14:textId="77777777" w:rsidR="007E3069" w:rsidRPr="00295C63" w:rsidRDefault="007E3069" w:rsidP="007E3069">
      <w:pPr>
        <w:jc w:val="center"/>
        <w:rPr>
          <w:rFonts w:ascii="Times New Roman" w:hAnsi="Times New Roman"/>
          <w:noProof/>
          <w:sz w:val="24"/>
          <w:szCs w:val="24"/>
          <w:lang w:eastAsia="lt-LT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2B84CEDB" wp14:editId="2100672D">
            <wp:extent cx="3981450" cy="2314575"/>
            <wp:effectExtent l="0" t="0" r="0" b="9525"/>
            <wp:docPr id="45" name="Paveikslėlis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5735E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782E4FE" wp14:editId="6397AE3A">
            <wp:extent cx="3971925" cy="3286125"/>
            <wp:effectExtent l="0" t="0" r="9525" b="9525"/>
            <wp:docPr id="48" name="Paveikslėlis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798A3" w14:textId="77777777" w:rsidR="007E3069" w:rsidRPr="00295C63" w:rsidRDefault="007E3069" w:rsidP="007E3069">
      <w:pPr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Jei norime tinklelio, pasirenkame </w:t>
      </w:r>
      <w:r>
        <w:rPr>
          <w:rFonts w:ascii="Times New Roman" w:hAnsi="Times New Roman"/>
          <w:sz w:val="24"/>
          <w:szCs w:val="24"/>
        </w:rPr>
        <w:t xml:space="preserve">meniu punktą </w:t>
      </w:r>
      <w:r w:rsidRPr="00295C63">
        <w:rPr>
          <w:rFonts w:ascii="Times New Roman" w:hAnsi="Times New Roman"/>
          <w:b/>
          <w:i/>
          <w:sz w:val="24"/>
          <w:szCs w:val="24"/>
        </w:rPr>
        <w:t xml:space="preserve">Rodymas &gt; Koordinačių sistema </w:t>
      </w:r>
      <w:r w:rsidRPr="00295C63">
        <w:rPr>
          <w:rFonts w:ascii="Times New Roman" w:hAnsi="Times New Roman"/>
          <w:sz w:val="24"/>
          <w:szCs w:val="24"/>
        </w:rPr>
        <w:t>ir pasirenkame parinktis</w:t>
      </w:r>
    </w:p>
    <w:p w14:paraId="4A77ADF5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4D03CBA0" wp14:editId="25A789D3">
            <wp:extent cx="2276475" cy="2905125"/>
            <wp:effectExtent l="0" t="0" r="9525" b="9525"/>
            <wp:docPr id="49" name="Paveikslėlis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905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97CDF" w14:textId="77777777" w:rsidR="007E3069" w:rsidRPr="00295C63" w:rsidRDefault="007E3069" w:rsidP="007E3069">
      <w:pPr>
        <w:numPr>
          <w:ilvl w:val="0"/>
          <w:numId w:val="11"/>
        </w:numPr>
        <w:contextualSpacing/>
        <w:rPr>
          <w:rFonts w:ascii="Times New Roman" w:hAnsi="Times New Roman"/>
          <w:b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</w:rPr>
        <w:t xml:space="preserve"> Programos </w:t>
      </w:r>
      <w:r w:rsidRPr="004D5C45">
        <w:rPr>
          <w:rFonts w:ascii="Times New Roman" w:hAnsi="Times New Roman"/>
          <w:b/>
          <w:i/>
          <w:sz w:val="24"/>
          <w:szCs w:val="24"/>
        </w:rPr>
        <w:t>Winplot</w:t>
      </w:r>
      <w:r w:rsidRPr="00295C63">
        <w:rPr>
          <w:rFonts w:ascii="Times New Roman" w:hAnsi="Times New Roman"/>
          <w:b/>
          <w:sz w:val="24"/>
          <w:szCs w:val="24"/>
        </w:rPr>
        <w:t xml:space="preserve"> naudojimo pratybos</w:t>
      </w:r>
    </w:p>
    <w:p w14:paraId="4018744B" w14:textId="77777777" w:rsidR="007E3069" w:rsidRPr="00295C63" w:rsidRDefault="007E3069" w:rsidP="007E3069">
      <w:pPr>
        <w:keepNext/>
        <w:keepLines/>
        <w:spacing w:before="200" w:after="0"/>
        <w:outlineLvl w:val="1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bookmarkStart w:id="27" w:name="_Toc371451688"/>
      <w:r w:rsidRPr="00295C63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Užduotis</w:t>
      </w:r>
      <w:bookmarkEnd w:id="27"/>
    </w:p>
    <w:p w14:paraId="05322FB3" w14:textId="77777777" w:rsidR="007E3069" w:rsidRPr="00295C63" w:rsidRDefault="007E3069" w:rsidP="007E3069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 w:rsidRPr="00295C63">
        <w:rPr>
          <w:rFonts w:ascii="Times New Roman" w:hAnsi="Times New Roman"/>
          <w:sz w:val="24"/>
          <w:szCs w:val="24"/>
          <w:lang w:eastAsia="ar-SA"/>
        </w:rPr>
        <w:t xml:space="preserve">Apskaičiuokite figūros plotą, kai ją riboja funkcijų grafikai: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y=3-</m:t>
        </m:r>
        <m:sSup>
          <m:sSup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</m:oMath>
      <w:r w:rsidRPr="00295C63">
        <w:rPr>
          <w:rFonts w:ascii="Times New Roman" w:hAnsi="Times New Roman"/>
          <w:sz w:val="24"/>
          <w:szCs w:val="24"/>
          <w:lang w:eastAsia="ar-SA"/>
        </w:rPr>
        <w:t xml:space="preserve"> ir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y=</m:t>
        </m:r>
        <m:sSup>
          <m:sSup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</m:oMath>
      <w:r w:rsidRPr="00295C63">
        <w:rPr>
          <w:rFonts w:ascii="Times New Roman" w:hAnsi="Times New Roman"/>
          <w:sz w:val="24"/>
          <w:szCs w:val="24"/>
          <w:lang w:eastAsia="ar-SA"/>
        </w:rPr>
        <w:t>. Nubrėžkite brėžinį.</w:t>
      </w:r>
    </w:p>
    <w:p w14:paraId="715CA052" w14:textId="77777777" w:rsidR="007E3069" w:rsidRPr="00295C63" w:rsidRDefault="007E3069" w:rsidP="007E3069">
      <w:pPr>
        <w:spacing w:after="0"/>
        <w:rPr>
          <w:rFonts w:ascii="Times New Roman" w:hAnsi="Times New Roman"/>
          <w:sz w:val="24"/>
          <w:szCs w:val="24"/>
          <w:lang w:eastAsia="ar-SA"/>
        </w:rPr>
      </w:pPr>
    </w:p>
    <w:p w14:paraId="097F4FC5" w14:textId="77777777" w:rsidR="007E3069" w:rsidRPr="00295C63" w:rsidRDefault="007E3069" w:rsidP="007E3069">
      <w:pPr>
        <w:numPr>
          <w:ilvl w:val="0"/>
          <w:numId w:val="12"/>
        </w:numPr>
        <w:contextualSpacing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Brėžiame funkcijų grafikus: </w:t>
      </w:r>
    </w:p>
    <w:p w14:paraId="7423F448" w14:textId="77777777" w:rsidR="007E3069" w:rsidRDefault="007E3069" w:rsidP="007E3069">
      <w:pPr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Pasirenkame meniu punktą </w:t>
      </w:r>
      <w:r w:rsidRPr="00295C63">
        <w:rPr>
          <w:rFonts w:ascii="Times New Roman" w:hAnsi="Times New Roman"/>
          <w:b/>
          <w:i/>
          <w:sz w:val="24"/>
          <w:szCs w:val="24"/>
        </w:rPr>
        <w:t xml:space="preserve">Lygtys &gt; Funkcijos </w:t>
      </w:r>
      <w:r w:rsidRPr="00295C63">
        <w:rPr>
          <w:rFonts w:ascii="Times New Roman" w:hAnsi="Times New Roman"/>
          <w:sz w:val="24"/>
          <w:szCs w:val="24"/>
        </w:rPr>
        <w:t xml:space="preserve"> ir įrašome funkcijos formulę</w:t>
      </w:r>
      <w:r w:rsidRPr="00295C63">
        <w:rPr>
          <w:rFonts w:ascii="Times New Roman" w:hAnsi="Times New Roman"/>
          <w:sz w:val="24"/>
          <w:szCs w:val="24"/>
          <w:lang w:eastAsia="ar-SA"/>
        </w:rPr>
        <w:t xml:space="preserve">: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y=3-</m:t>
        </m:r>
        <m:sSup>
          <m:sSup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</m:oMath>
    </w:p>
    <w:p w14:paraId="225F6572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75F2F2F" wp14:editId="09A1D526">
            <wp:extent cx="5781675" cy="2139744"/>
            <wp:effectExtent l="0" t="0" r="0" b="0"/>
            <wp:docPr id="51" name="Paveikslėlis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1675" cy="21397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3807C" w14:textId="77777777" w:rsidR="007E3069" w:rsidRPr="00295C63" w:rsidRDefault="007E3069" w:rsidP="007E3069">
      <w:pPr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Galime pakeisti funkcijos grafiko linijos storį bei spalvą. </w:t>
      </w:r>
    </w:p>
    <w:p w14:paraId="2724E61F" w14:textId="77777777" w:rsidR="007E3069" w:rsidRDefault="007E3069" w:rsidP="007E3069">
      <w:pPr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Analogiškai </w:t>
      </w:r>
      <w:r w:rsidRPr="00295C63">
        <w:rPr>
          <w:rFonts w:ascii="Times New Roman" w:hAnsi="Times New Roman"/>
          <w:sz w:val="24"/>
          <w:szCs w:val="24"/>
        </w:rPr>
        <w:t xml:space="preserve">braižome antros funkcijos </w:t>
      </w:r>
      <m:oMath>
        <m:r>
          <w:rPr>
            <w:rFonts w:ascii="Cambria Math" w:eastAsia="Times New Roman" w:hAnsi="Cambria Math"/>
            <w:sz w:val="24"/>
            <w:szCs w:val="24"/>
            <w:lang w:eastAsia="ar-SA"/>
          </w:rPr>
          <m:t>y=</m:t>
        </m:r>
        <m:sSup>
          <m:sSupPr>
            <m:ctrlPr>
              <w:rPr>
                <w:rFonts w:ascii="Cambria Math" w:eastAsia="Times New Roman" w:hAnsi="Cambria Math"/>
                <w:i/>
                <w:sz w:val="24"/>
                <w:szCs w:val="24"/>
                <w:lang w:eastAsia="ar-SA"/>
              </w:rPr>
            </m:ctrlPr>
          </m:sSupPr>
          <m:e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x</m:t>
            </m:r>
          </m:e>
          <m:sup>
            <m:r>
              <w:rPr>
                <w:rFonts w:ascii="Cambria Math" w:eastAsia="Times New Roman" w:hAnsi="Cambria Math"/>
                <w:sz w:val="24"/>
                <w:szCs w:val="24"/>
                <w:lang w:eastAsia="ar-SA"/>
              </w:rPr>
              <m:t>2</m:t>
            </m:r>
          </m:sup>
        </m:sSup>
      </m:oMath>
      <w:r>
        <w:rPr>
          <w:rFonts w:ascii="Times New Roman" w:hAnsi="Times New Roman"/>
          <w:sz w:val="24"/>
          <w:szCs w:val="24"/>
          <w:lang w:eastAsia="ar-SA"/>
        </w:rPr>
        <w:t xml:space="preserve"> grafiką</w:t>
      </w:r>
      <w:r w:rsidRPr="00295C63">
        <w:rPr>
          <w:rFonts w:ascii="Times New Roman" w:hAnsi="Times New Roman"/>
          <w:sz w:val="24"/>
          <w:szCs w:val="24"/>
          <w:lang w:eastAsia="ar-SA"/>
        </w:rPr>
        <w:t>.</w:t>
      </w:r>
    </w:p>
    <w:p w14:paraId="4D9CFB44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207AD9B0" wp14:editId="23FE0856">
            <wp:extent cx="5857875" cy="2146462"/>
            <wp:effectExtent l="0" t="0" r="0" b="6350"/>
            <wp:docPr id="52" name="Paveikslėlis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2146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604EE6" w14:textId="77777777" w:rsidR="007E3069" w:rsidRPr="00295C63" w:rsidRDefault="007E3069" w:rsidP="007E3069">
      <w:pPr>
        <w:jc w:val="both"/>
        <w:rPr>
          <w:rFonts w:ascii="Times New Roman" w:hAnsi="Times New Roman"/>
          <w:b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aizdo mastelis keičiamas</w:t>
      </w:r>
      <w:r w:rsidRPr="00295C63">
        <w:rPr>
          <w:rFonts w:ascii="Times New Roman" w:hAnsi="Times New Roman"/>
          <w:sz w:val="24"/>
          <w:szCs w:val="24"/>
        </w:rPr>
        <w:t xml:space="preserve"> klaviatūros klavišais </w:t>
      </w:r>
      <w:r w:rsidRPr="00295C63">
        <w:rPr>
          <w:rFonts w:ascii="Times New Roman" w:hAnsi="Times New Roman"/>
          <w:b/>
          <w:sz w:val="24"/>
          <w:szCs w:val="24"/>
        </w:rPr>
        <w:t xml:space="preserve">PgUp </w:t>
      </w:r>
      <w:r w:rsidRPr="00295C63">
        <w:rPr>
          <w:rFonts w:ascii="Times New Roman" w:hAnsi="Times New Roman"/>
          <w:sz w:val="24"/>
          <w:szCs w:val="24"/>
        </w:rPr>
        <w:t>/</w:t>
      </w:r>
      <w:r w:rsidRPr="00295C63">
        <w:rPr>
          <w:rFonts w:ascii="Times New Roman" w:hAnsi="Times New Roman"/>
          <w:b/>
          <w:sz w:val="24"/>
          <w:szCs w:val="24"/>
        </w:rPr>
        <w:t xml:space="preserve"> PgDn.</w:t>
      </w:r>
    </w:p>
    <w:p w14:paraId="7BBF964F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Pats vaizdas pernešamas</w:t>
      </w:r>
      <w:r w:rsidRPr="00295C63">
        <w:rPr>
          <w:rFonts w:ascii="Times New Roman" w:hAnsi="Times New Roman"/>
          <w:sz w:val="24"/>
          <w:szCs w:val="24"/>
        </w:rPr>
        <w:t xml:space="preserve"> su rodyklių klavišais.</w:t>
      </w:r>
    </w:p>
    <w:p w14:paraId="7FF63CD9" w14:textId="77777777" w:rsidR="007E3069" w:rsidRDefault="007E3069" w:rsidP="007E3069">
      <w:pPr>
        <w:jc w:val="both"/>
        <w:rPr>
          <w:rFonts w:ascii="Times New Roman" w:hAnsi="Times New Roman"/>
          <w:b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Jei norime redaguoti funkcijas, naudojamės langu , kurį randame </w:t>
      </w:r>
      <w:r>
        <w:rPr>
          <w:rFonts w:ascii="Times New Roman" w:hAnsi="Times New Roman"/>
          <w:sz w:val="24"/>
          <w:szCs w:val="24"/>
        </w:rPr>
        <w:t xml:space="preserve">meniu punkte </w:t>
      </w:r>
      <w:r w:rsidRPr="008569D2">
        <w:rPr>
          <w:rFonts w:ascii="Times New Roman" w:hAnsi="Times New Roman"/>
          <w:b/>
          <w:i/>
          <w:sz w:val="24"/>
          <w:szCs w:val="24"/>
        </w:rPr>
        <w:t>Lygtys &gt; Inventorius</w:t>
      </w:r>
    </w:p>
    <w:p w14:paraId="24893D41" w14:textId="77777777" w:rsidR="007E3069" w:rsidRPr="00295C63" w:rsidRDefault="007E3069" w:rsidP="007E306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lt-LT"/>
        </w:rPr>
        <w:drawing>
          <wp:inline distT="0" distB="0" distL="0" distR="0" wp14:anchorId="63928516" wp14:editId="07087F87">
            <wp:extent cx="3429000" cy="2286000"/>
            <wp:effectExtent l="0" t="0" r="0" b="0"/>
            <wp:docPr id="54" name="Paveikslėlis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FBA29" w14:textId="77777777" w:rsidR="007E3069" w:rsidRDefault="007E3069" w:rsidP="007E3069">
      <w:pPr>
        <w:numPr>
          <w:ilvl w:val="0"/>
          <w:numId w:val="12"/>
        </w:numPr>
        <w:contextualSpacing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Randame funkcijų grafikų susikirtimų taškų abscises.</w:t>
      </w:r>
    </w:p>
    <w:p w14:paraId="50957EAD" w14:textId="77777777" w:rsidR="007E3069" w:rsidRPr="00295C63" w:rsidRDefault="007E3069" w:rsidP="00581B32">
      <w:pPr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6C110C0C" wp14:editId="6508166D">
            <wp:extent cx="6067425" cy="2533650"/>
            <wp:effectExtent l="0" t="0" r="9525" b="0"/>
            <wp:docPr id="55" name="Paveikslėlis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7425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298D24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Taško koordinates matysime paspaudę kairiuoju pelės klavišu ant taško (teks užsirašyti)</w:t>
      </w:r>
      <w:r>
        <w:rPr>
          <w:rFonts w:ascii="Times New Roman" w:hAnsi="Times New Roman"/>
          <w:sz w:val="24"/>
          <w:szCs w:val="24"/>
        </w:rPr>
        <w:t>.</w:t>
      </w:r>
    </w:p>
    <w:p w14:paraId="5F184CD5" w14:textId="77777777" w:rsidR="007E3069" w:rsidRPr="00295C63" w:rsidRDefault="007E3069" w:rsidP="007E3069">
      <w:pPr>
        <w:jc w:val="both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Antro taško koordinates pažymėsime  paspaudę mygtuką </w:t>
      </w:r>
      <w:r w:rsidRPr="00295C63">
        <w:rPr>
          <w:rFonts w:ascii="Times New Roman" w:hAnsi="Times New Roman"/>
          <w:b/>
          <w:i/>
          <w:sz w:val="24"/>
          <w:szCs w:val="24"/>
        </w:rPr>
        <w:t>Kitas susikirtimas</w:t>
      </w:r>
      <w:r w:rsidRPr="00295C63">
        <w:rPr>
          <w:rFonts w:ascii="Times New Roman" w:hAnsi="Times New Roman"/>
          <w:sz w:val="24"/>
          <w:szCs w:val="24"/>
        </w:rPr>
        <w:t>.</w:t>
      </w:r>
    </w:p>
    <w:p w14:paraId="42486E68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02514D5C" wp14:editId="04117C45">
            <wp:extent cx="2466975" cy="1571625"/>
            <wp:effectExtent l="0" t="0" r="9525" b="9525"/>
            <wp:docPr id="40" name="Paveikslėlis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57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05C40" w14:textId="77777777" w:rsidR="007E3069" w:rsidRPr="00295C63" w:rsidRDefault="007E3069" w:rsidP="007E3069">
      <w:pPr>
        <w:keepNext/>
        <w:keepLines/>
        <w:spacing w:before="200" w:after="0"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bookmarkStart w:id="28" w:name="_Toc371451690"/>
    </w:p>
    <w:p w14:paraId="41A00699" w14:textId="77777777" w:rsidR="007E3069" w:rsidRPr="00295C63" w:rsidRDefault="007E3069" w:rsidP="007E3069">
      <w:pPr>
        <w:numPr>
          <w:ilvl w:val="0"/>
          <w:numId w:val="12"/>
        </w:numPr>
        <w:contextualSpacing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Skaičiuosime integralą.</w:t>
      </w:r>
    </w:p>
    <w:p w14:paraId="332A0575" w14:textId="77777777" w:rsidR="007E3069" w:rsidRPr="00295C63" w:rsidRDefault="007E3069" w:rsidP="007E3069">
      <w:pPr>
        <w:ind w:left="720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Įrašome rėžius.</w:t>
      </w:r>
    </w:p>
    <w:p w14:paraId="6E20263A" w14:textId="77777777" w:rsidR="007E3069" w:rsidRPr="00295C63" w:rsidRDefault="007E3069" w:rsidP="007E3069">
      <w:pPr>
        <w:ind w:left="720"/>
        <w:contextualSpacing/>
        <w:jc w:val="center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DD91F3D" wp14:editId="7D902C28">
            <wp:extent cx="4673600" cy="2616200"/>
            <wp:effectExtent l="0" t="0" r="0" b="0"/>
            <wp:docPr id="29" name="Paveikslėlis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3600" cy="261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77F45" w14:textId="77777777" w:rsidR="007E3069" w:rsidRPr="00295C63" w:rsidRDefault="007E3069" w:rsidP="007E3069">
      <w:pPr>
        <w:spacing w:after="0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>Atliekame žymėjimus ir gauname atsakymą:</w:t>
      </w:r>
    </w:p>
    <w:p w14:paraId="378A722D" w14:textId="77777777" w:rsidR="007E3069" w:rsidRPr="00295C63" w:rsidRDefault="007E3069" w:rsidP="007E3069">
      <w:pPr>
        <w:spacing w:after="0"/>
        <w:rPr>
          <w:rFonts w:ascii="Times New Roman" w:hAnsi="Times New Roman"/>
          <w:sz w:val="24"/>
          <w:szCs w:val="24"/>
        </w:rPr>
      </w:pPr>
    </w:p>
    <w:p w14:paraId="554B08B4" w14:textId="77777777" w:rsidR="007E3069" w:rsidRDefault="007E3069" w:rsidP="007E3069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1EFAF6A7" wp14:editId="1CD52722">
            <wp:extent cx="5162550" cy="3136900"/>
            <wp:effectExtent l="0" t="0" r="0" b="6350"/>
            <wp:docPr id="30" name="Paveikslėlis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313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99D1DC" w14:textId="77777777" w:rsidR="007E3069" w:rsidRPr="00295C63" w:rsidRDefault="007E3069" w:rsidP="007E3069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3A14B10D" w14:textId="77777777" w:rsidR="007E3069" w:rsidRPr="00295C63" w:rsidRDefault="007E3069" w:rsidP="007E3069">
      <w:pPr>
        <w:keepNext/>
        <w:keepLines/>
        <w:numPr>
          <w:ilvl w:val="0"/>
          <w:numId w:val="11"/>
        </w:numPr>
        <w:spacing w:before="200" w:after="0"/>
        <w:contextualSpacing/>
        <w:outlineLvl w:val="2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  <w:r w:rsidRPr="00295C63">
        <w:rPr>
          <w:rFonts w:ascii="Times New Roman" w:eastAsia="Times New Roman" w:hAnsi="Times New Roman"/>
          <w:b/>
          <w:bCs/>
          <w:iCs/>
          <w:sz w:val="24"/>
          <w:szCs w:val="24"/>
          <w:lang w:eastAsia="ar-SA"/>
        </w:rPr>
        <w:t>Refleksija:</w:t>
      </w:r>
      <w:r w:rsidRPr="00295C63"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  <w:t xml:space="preserve"> </w:t>
      </w:r>
      <w:r w:rsidRPr="00295C63">
        <w:rPr>
          <w:rFonts w:ascii="Times New Roman" w:eastAsia="Times New Roman" w:hAnsi="Times New Roman"/>
          <w:b/>
          <w:bCs/>
          <w:sz w:val="24"/>
          <w:szCs w:val="24"/>
        </w:rPr>
        <w:t>Kas yra kreivinės trapecijos plotas?</w:t>
      </w:r>
      <w:bookmarkEnd w:id="28"/>
    </w:p>
    <w:p w14:paraId="46D9082E" w14:textId="77777777" w:rsidR="007E3069" w:rsidRPr="00295C63" w:rsidRDefault="007E3069" w:rsidP="007E3069">
      <w:pPr>
        <w:keepNext/>
        <w:keepLines/>
        <w:spacing w:before="200" w:after="0"/>
        <w:ind w:left="1080"/>
        <w:contextualSpacing/>
        <w:outlineLvl w:val="2"/>
        <w:rPr>
          <w:rFonts w:ascii="Times New Roman" w:eastAsia="Times New Roman" w:hAnsi="Times New Roman"/>
          <w:bCs/>
          <w:iCs/>
          <w:sz w:val="24"/>
          <w:szCs w:val="24"/>
          <w:lang w:eastAsia="ar-SA"/>
        </w:rPr>
      </w:pPr>
    </w:p>
    <w:p w14:paraId="0F1B98FE" w14:textId="77777777" w:rsidR="007E3069" w:rsidRPr="00295C63" w:rsidRDefault="007E3069" w:rsidP="007E3069">
      <w:pPr>
        <w:rPr>
          <w:rFonts w:ascii="Times New Roman" w:eastAsia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Nubrėžkime funkcijos </w:t>
      </w:r>
      <m:oMath>
        <m:r>
          <w:rPr>
            <w:rFonts w:ascii="Cambria Math" w:hAnsi="Cambria Math"/>
            <w:sz w:val="24"/>
            <w:szCs w:val="24"/>
          </w:rPr>
          <m:t>y</m:t>
        </m:r>
        <m:r>
          <w:rPr>
            <w:rFonts w:ascii="Cambria Math" w:hAnsi="Cambria Math"/>
            <w:sz w:val="24"/>
            <w:szCs w:val="24"/>
            <w:lang w:val="en-GB"/>
          </w:rPr>
          <m:t>=f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GB"/>
          </w:rPr>
          <m:t>=-</m:t>
        </m:r>
        <m:sSup>
          <m:sSup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GB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GB"/>
          </w:rPr>
          <m:t>-x+12</m:t>
        </m:r>
      </m:oMath>
      <w:r w:rsidRPr="00295C63">
        <w:rPr>
          <w:rFonts w:ascii="Times New Roman" w:eastAsia="Times New Roman" w:hAnsi="Times New Roman"/>
          <w:sz w:val="24"/>
          <w:szCs w:val="24"/>
          <w:lang w:val="en-GB"/>
        </w:rPr>
        <w:t xml:space="preserve"> bei tiesės </w:t>
      </w:r>
      <m:oMath>
        <m:r>
          <w:rPr>
            <w:rFonts w:ascii="Cambria Math" w:eastAsia="Times New Roman" w:hAnsi="Cambria Math"/>
            <w:sz w:val="24"/>
            <w:szCs w:val="24"/>
            <w:lang w:val="en-GB"/>
          </w:rPr>
          <m:t>y=0</m:t>
        </m:r>
      </m:oMath>
      <w:r w:rsidRPr="00295C63">
        <w:rPr>
          <w:rFonts w:ascii="Times New Roman" w:eastAsia="Times New Roman" w:hAnsi="Times New Roman"/>
          <w:sz w:val="24"/>
          <w:szCs w:val="24"/>
        </w:rPr>
        <w:t xml:space="preserve"> grafikus. </w:t>
      </w:r>
    </w:p>
    <w:p w14:paraId="30C8F84E" w14:textId="77777777" w:rsidR="007E3069" w:rsidRDefault="007E3069" w:rsidP="007E3069">
      <w:pPr>
        <w:rPr>
          <w:rFonts w:ascii="Times New Roman" w:eastAsia="Times New Roman" w:hAnsi="Times New Roman"/>
          <w:sz w:val="24"/>
          <w:szCs w:val="24"/>
        </w:rPr>
      </w:pPr>
      <w:r w:rsidRPr="00295C63">
        <w:rPr>
          <w:rFonts w:ascii="Times New Roman" w:eastAsia="Times New Roman" w:hAnsi="Times New Roman"/>
          <w:sz w:val="24"/>
          <w:szCs w:val="24"/>
        </w:rPr>
        <w:t>Pasirenkame:</w:t>
      </w:r>
    </w:p>
    <w:p w14:paraId="28EA8C5F" w14:textId="77777777" w:rsidR="007E3069" w:rsidRPr="00295C63" w:rsidRDefault="007E3069" w:rsidP="007E3069">
      <w:pPr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384AFB40" wp14:editId="2F958D0F">
            <wp:extent cx="1943100" cy="1638300"/>
            <wp:effectExtent l="0" t="0" r="0" b="0"/>
            <wp:docPr id="41" name="Paveikslėlis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7EFA7" w14:textId="77777777" w:rsidR="007E3069" w:rsidRPr="00295C63" w:rsidRDefault="007E3069" w:rsidP="007E3069">
      <w:pPr>
        <w:rPr>
          <w:rFonts w:ascii="Times New Roman" w:eastAsia="Times New Roman" w:hAnsi="Times New Roman"/>
          <w:sz w:val="24"/>
          <w:szCs w:val="24"/>
        </w:rPr>
      </w:pPr>
    </w:p>
    <w:p w14:paraId="3651BD06" w14:textId="77777777" w:rsidR="007E3069" w:rsidRPr="00295C63" w:rsidRDefault="007E3069" w:rsidP="007E3069">
      <w:pPr>
        <w:spacing w:after="0"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295C63">
        <w:rPr>
          <w:rFonts w:ascii="Times New Roman" w:eastAsia="Times New Roman" w:hAnsi="Times New Roman"/>
          <w:sz w:val="24"/>
          <w:szCs w:val="24"/>
        </w:rPr>
        <w:t xml:space="preserve">Tieses </w:t>
      </w:r>
      <m:oMath>
        <m:r>
          <w:rPr>
            <w:rFonts w:ascii="Cambria Math" w:eastAsia="Times New Roman" w:hAnsi="Cambria Math"/>
            <w:sz w:val="24"/>
            <w:szCs w:val="24"/>
          </w:rPr>
          <m:t>x</m:t>
        </m:r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=-3 </m:t>
        </m:r>
        <m:r>
          <m:rPr>
            <m:sty m:val="p"/>
          </m:rPr>
          <w:rPr>
            <w:rFonts w:ascii="Cambria Math" w:eastAsia="Times New Roman" w:hAnsi="Cambria Math"/>
            <w:sz w:val="24"/>
            <w:szCs w:val="24"/>
            <w:lang w:val="en-GB"/>
          </w:rPr>
          <m:t>ir</m:t>
        </m:r>
        <m:r>
          <w:rPr>
            <w:rFonts w:ascii="Cambria Math" w:eastAsia="Times New Roman" w:hAnsi="Cambria Math"/>
            <w:sz w:val="24"/>
            <w:szCs w:val="24"/>
            <w:lang w:val="en-GB"/>
          </w:rPr>
          <m:t xml:space="preserve"> x=1</m:t>
        </m:r>
      </m:oMath>
      <w:r w:rsidRPr="00295C63">
        <w:rPr>
          <w:rFonts w:ascii="Times New Roman" w:eastAsia="Times New Roman" w:hAnsi="Times New Roman"/>
          <w:sz w:val="24"/>
          <w:szCs w:val="24"/>
        </w:rPr>
        <w:t xml:space="preserve"> pažymime dialoginiame langelyje </w:t>
      </w:r>
      <w:r w:rsidRPr="00295C63">
        <w:rPr>
          <w:rFonts w:ascii="Times New Roman" w:eastAsia="Times New Roman" w:hAnsi="Times New Roman"/>
          <w:b/>
          <w:i/>
          <w:sz w:val="24"/>
          <w:szCs w:val="24"/>
        </w:rPr>
        <w:t>integravimas</w:t>
      </w:r>
      <w:r w:rsidRPr="00295C63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2D2A75">
        <w:rPr>
          <w:rFonts w:ascii="Times New Roman" w:eastAsia="Times New Roman" w:hAnsi="Times New Roman"/>
          <w:b/>
          <w:i/>
          <w:sz w:val="24"/>
          <w:szCs w:val="24"/>
        </w:rPr>
        <w:t>f-g</w:t>
      </w:r>
      <w:r w:rsidRPr="00295C63">
        <w:rPr>
          <w:rFonts w:ascii="Times New Roman" w:eastAsia="Times New Roman" w:hAnsi="Times New Roman"/>
          <w:sz w:val="24"/>
          <w:szCs w:val="24"/>
        </w:rPr>
        <w:t xml:space="preserve"> laukelyje: </w:t>
      </w:r>
      <w:r w:rsidRPr="00295C63">
        <w:rPr>
          <w:rFonts w:ascii="Times New Roman" w:eastAsia="Times New Roman" w:hAnsi="Times New Roman"/>
          <w:b/>
          <w:i/>
          <w:sz w:val="24"/>
          <w:szCs w:val="24"/>
        </w:rPr>
        <w:t>apat. rėžis</w:t>
      </w:r>
      <w:r w:rsidRPr="00295C63">
        <w:rPr>
          <w:rFonts w:ascii="Times New Roman" w:eastAsia="Times New Roman" w:hAnsi="Times New Roman"/>
          <w:sz w:val="24"/>
          <w:szCs w:val="24"/>
        </w:rPr>
        <w:t xml:space="preserve"> įrašome -3, o </w:t>
      </w:r>
      <w:r w:rsidRPr="00295C63">
        <w:rPr>
          <w:rFonts w:ascii="Times New Roman" w:eastAsia="Times New Roman" w:hAnsi="Times New Roman"/>
          <w:b/>
          <w:i/>
          <w:sz w:val="24"/>
          <w:szCs w:val="24"/>
        </w:rPr>
        <w:t>virš. rėžis</w:t>
      </w:r>
      <w:r w:rsidRPr="00295C63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295C63">
        <w:rPr>
          <w:rFonts w:ascii="Times New Roman" w:eastAsia="Times New Roman" w:hAnsi="Times New Roman"/>
          <w:sz w:val="24"/>
          <w:szCs w:val="24"/>
        </w:rPr>
        <w:t xml:space="preserve">įrašome 1. Laukelyje </w:t>
      </w:r>
      <w:r>
        <w:rPr>
          <w:rFonts w:ascii="Times New Roman" w:eastAsia="Times New Roman" w:hAnsi="Times New Roman"/>
          <w:b/>
          <w:i/>
          <w:sz w:val="24"/>
          <w:szCs w:val="24"/>
        </w:rPr>
        <w:t>intervalų</w:t>
      </w:r>
      <w:r w:rsidRPr="00295C63">
        <w:rPr>
          <w:rFonts w:ascii="Times New Roman" w:eastAsia="Times New Roman" w:hAnsi="Times New Roman"/>
          <w:b/>
          <w:i/>
          <w:sz w:val="24"/>
          <w:szCs w:val="24"/>
        </w:rPr>
        <w:t xml:space="preserve"> sk.</w:t>
      </w:r>
      <w:r w:rsidRPr="00295C63">
        <w:rPr>
          <w:rFonts w:ascii="Times New Roman" w:hAnsi="Times New Roman"/>
          <w:sz w:val="24"/>
          <w:szCs w:val="24"/>
        </w:rPr>
        <w:t xml:space="preserve"> įrašome 4 – bus nubraižytos keturios trapecijos, kai pažymėsime pas</w:t>
      </w:r>
      <w:r>
        <w:rPr>
          <w:rFonts w:ascii="Times New Roman" w:hAnsi="Times New Roman"/>
          <w:sz w:val="24"/>
          <w:szCs w:val="24"/>
        </w:rPr>
        <w:t xml:space="preserve">irinkimą </w:t>
      </w:r>
      <w:r w:rsidRPr="00295C63">
        <w:rPr>
          <w:rFonts w:ascii="Times New Roman" w:hAnsi="Times New Roman"/>
          <w:b/>
          <w:i/>
          <w:sz w:val="24"/>
          <w:szCs w:val="24"/>
        </w:rPr>
        <w:t>trapecijos</w:t>
      </w:r>
      <w:r w:rsidRPr="00295C63">
        <w:rPr>
          <w:rFonts w:ascii="Times New Roman" w:hAnsi="Times New Roman"/>
          <w:sz w:val="24"/>
          <w:szCs w:val="24"/>
        </w:rPr>
        <w:t xml:space="preserve"> ir spragtelsime mygtuką </w:t>
      </w:r>
      <w:r w:rsidRPr="00295C63">
        <w:rPr>
          <w:rFonts w:ascii="Times New Roman" w:hAnsi="Times New Roman"/>
          <w:b/>
          <w:i/>
          <w:sz w:val="24"/>
          <w:szCs w:val="24"/>
        </w:rPr>
        <w:t>apibrėžtinis</w:t>
      </w:r>
      <w:r w:rsidRPr="00295C63">
        <w:rPr>
          <w:rFonts w:ascii="Times New Roman" w:hAnsi="Times New Roman"/>
          <w:i/>
          <w:sz w:val="24"/>
          <w:szCs w:val="24"/>
        </w:rPr>
        <w:t>.</w:t>
      </w:r>
    </w:p>
    <w:p w14:paraId="78CD6379" w14:textId="77777777" w:rsidR="007E3069" w:rsidRPr="00295C63" w:rsidRDefault="007E3069" w:rsidP="007E306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lt-LT"/>
        </w:rPr>
        <w:lastRenderedPageBreak/>
        <w:drawing>
          <wp:inline distT="0" distB="0" distL="0" distR="0" wp14:anchorId="175144E1" wp14:editId="23CC29B5">
            <wp:extent cx="5019675" cy="4305300"/>
            <wp:effectExtent l="0" t="0" r="9525" b="0"/>
            <wp:docPr id="21" name="Paveikslėlis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9675" cy="430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E000E" w14:textId="77777777" w:rsidR="007E3069" w:rsidRPr="00E56B53" w:rsidRDefault="007E3069" w:rsidP="007E3069">
      <w:pPr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Kreivėmis apribotas plotas 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/>
            <w:sz w:val="24"/>
            <w:szCs w:val="24"/>
          </w:rPr>
          <m:t>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/>
            <w:sz w:val="24"/>
            <w:szCs w:val="24"/>
          </w:rPr>
          <m:t>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3</m:t>
            </m:r>
          </m:sub>
        </m:sSub>
        <m:r>
          <w:rPr>
            <w:rFonts w:ascii="Cambria Math" w:hAnsi="Cambria Math"/>
            <w:sz w:val="24"/>
            <w:szCs w:val="24"/>
          </w:rPr>
          <m:t>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4</m:t>
            </m:r>
          </m:sub>
        </m:sSub>
        <m:r>
          <w:rPr>
            <w:rFonts w:ascii="Cambria Math" w:hAnsi="Cambria Math"/>
            <w:sz w:val="24"/>
            <w:szCs w:val="24"/>
          </w:rPr>
          <m:t>=42,000</m:t>
        </m:r>
      </m:oMath>
      <w:r>
        <w:rPr>
          <w:rFonts w:ascii="Times New Roman" w:hAnsi="Times New Roman"/>
          <w:sz w:val="24"/>
          <w:szCs w:val="24"/>
        </w:rPr>
        <w:t>.</w:t>
      </w:r>
    </w:p>
    <w:p w14:paraId="690516E3" w14:textId="77777777" w:rsidR="007E3069" w:rsidRPr="00E56B53" w:rsidRDefault="007E3069" w:rsidP="007E3069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Padidinę</w:t>
      </w:r>
      <w:r w:rsidRPr="00295C63">
        <w:rPr>
          <w:rFonts w:ascii="Times New Roman" w:hAnsi="Times New Roman"/>
          <w:sz w:val="24"/>
          <w:szCs w:val="24"/>
        </w:rPr>
        <w:t xml:space="preserve">  trapecijų skaičių, gausime tikslesnį plotą. </w:t>
      </w:r>
    </w:p>
    <w:p w14:paraId="034C01C6" w14:textId="77777777" w:rsidR="007E3069" w:rsidRDefault="007E3069" w:rsidP="007E3069">
      <w:pPr>
        <w:jc w:val="center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6A68C08B" wp14:editId="4FAF92C0">
            <wp:extent cx="3301746" cy="2846567"/>
            <wp:effectExtent l="0" t="0" r="0" b="0"/>
            <wp:docPr id="33" name="Paveikslėlis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302809" cy="2847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ECAD59" w14:textId="77777777" w:rsidR="007E3069" w:rsidRPr="00E56B53" w:rsidRDefault="00057916" w:rsidP="007E3069">
      <w:pPr>
        <w:jc w:val="center"/>
        <w:rPr>
          <w:rFonts w:ascii="Times New Roman" w:hAnsi="Times New Roman"/>
          <w:sz w:val="24"/>
          <w:szCs w:val="24"/>
        </w:rPr>
      </w:pP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/>
            <w:sz w:val="24"/>
            <w:szCs w:val="24"/>
          </w:rPr>
          <m:t>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/>
            <w:sz w:val="24"/>
            <w:szCs w:val="24"/>
          </w:rPr>
          <m:t>+…+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13</m:t>
            </m:r>
          </m:sub>
        </m:sSub>
        <m:r>
          <w:rPr>
            <w:rFonts w:ascii="Cambria Math" w:hAnsi="Cambria Math"/>
            <w:sz w:val="24"/>
            <w:szCs w:val="24"/>
          </w:rPr>
          <m:t>=42,603</m:t>
        </m:r>
      </m:oMath>
      <w:r w:rsidR="007E3069">
        <w:rPr>
          <w:rFonts w:ascii="Times New Roman" w:hAnsi="Times New Roman"/>
          <w:sz w:val="24"/>
          <w:szCs w:val="24"/>
        </w:rPr>
        <w:t>.</w:t>
      </w:r>
    </w:p>
    <w:p w14:paraId="33C2ED73" w14:textId="77777777" w:rsidR="007E3069" w:rsidRPr="00295C63" w:rsidRDefault="007E3069" w:rsidP="007E3069">
      <w:pPr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lastRenderedPageBreak/>
        <w:t>Dar padidinkime trapecijų skaičių, pvz. iki 1000.</w:t>
      </w:r>
    </w:p>
    <w:p w14:paraId="581C3582" w14:textId="77777777" w:rsidR="007E3069" w:rsidRDefault="007E3069" w:rsidP="007E3069">
      <w:pPr>
        <w:jc w:val="center"/>
      </w:pPr>
      <w:r w:rsidRPr="00295C63">
        <w:rPr>
          <w:noProof/>
          <w:lang w:eastAsia="lt-LT"/>
        </w:rPr>
        <w:drawing>
          <wp:inline distT="0" distB="0" distL="0" distR="0" wp14:anchorId="1D9DAC10" wp14:editId="44DEB342">
            <wp:extent cx="2759103" cy="2444306"/>
            <wp:effectExtent l="0" t="0" r="3175" b="0"/>
            <wp:docPr id="34" name="Paveikslėlis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765653" cy="245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3DA92C" w14:textId="77777777" w:rsidR="007E3069" w:rsidRPr="00E56B53" w:rsidRDefault="00057916" w:rsidP="007E3069"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/>
            <w:sz w:val="24"/>
            <w:szCs w:val="24"/>
          </w:rPr>
          <m:t>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/>
            <w:sz w:val="24"/>
            <w:szCs w:val="24"/>
          </w:rPr>
          <m:t>+…+</m:t>
        </m:r>
        <m:sSub>
          <m:sSubPr>
            <m:ctrlPr>
              <w:rPr>
                <w:rFonts w:ascii="Cambria Math" w:hAnsi="Cambria Math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</w:rPr>
              <m:t>S</m:t>
            </m:r>
          </m:e>
          <m:sub>
            <m:r>
              <w:rPr>
                <w:rFonts w:ascii="Cambria Math" w:hAnsi="Cambria Math"/>
                <w:sz w:val="24"/>
                <w:szCs w:val="24"/>
              </w:rPr>
              <m:t>1000</m:t>
            </m:r>
          </m:sub>
        </m:sSub>
        <m:r>
          <w:rPr>
            <w:rFonts w:ascii="Cambria Math" w:hAnsi="Cambria Math"/>
            <w:sz w:val="24"/>
            <w:szCs w:val="24"/>
          </w:rPr>
          <m:t>=42,6666</m:t>
        </m:r>
      </m:oMath>
      <w:r w:rsidR="007E3069">
        <w:rPr>
          <w:sz w:val="24"/>
          <w:szCs w:val="24"/>
        </w:rPr>
        <w:t xml:space="preserve">. </w:t>
      </w:r>
      <w:r w:rsidR="007E3069">
        <w:rPr>
          <w:rFonts w:ascii="Times New Roman" w:hAnsi="Times New Roman"/>
          <w:sz w:val="24"/>
          <w:szCs w:val="24"/>
        </w:rPr>
        <w:t>Gavo</w:t>
      </w:r>
      <w:r w:rsidR="007E3069" w:rsidRPr="00295C63">
        <w:rPr>
          <w:rFonts w:ascii="Times New Roman" w:hAnsi="Times New Roman"/>
          <w:sz w:val="24"/>
          <w:szCs w:val="24"/>
        </w:rPr>
        <w:t>me dar tikslesnį plotą.</w:t>
      </w:r>
    </w:p>
    <w:p w14:paraId="518FDADE" w14:textId="77777777" w:rsidR="007E3069" w:rsidRPr="00295C63" w:rsidRDefault="007E3069" w:rsidP="007E3069">
      <w:pPr>
        <w:keepNext/>
        <w:keepLines/>
        <w:numPr>
          <w:ilvl w:val="0"/>
          <w:numId w:val="11"/>
        </w:numPr>
        <w:spacing w:before="200" w:after="0"/>
        <w:contextualSpacing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  <w:bookmarkStart w:id="29" w:name="_Toc371451691"/>
      <w:r w:rsidRPr="00295C63">
        <w:rPr>
          <w:rFonts w:ascii="Times New Roman" w:eastAsia="Times New Roman" w:hAnsi="Times New Roman"/>
          <w:b/>
          <w:bCs/>
          <w:sz w:val="24"/>
          <w:szCs w:val="24"/>
        </w:rPr>
        <w:t>Individualaus darbo pratybos</w:t>
      </w:r>
    </w:p>
    <w:p w14:paraId="16CC6758" w14:textId="77777777" w:rsidR="007E3069" w:rsidRPr="00295C63" w:rsidRDefault="007E3069" w:rsidP="007E3069">
      <w:pPr>
        <w:keepNext/>
        <w:keepLines/>
        <w:spacing w:before="200" w:after="0"/>
        <w:ind w:left="1080"/>
        <w:contextualSpacing/>
        <w:outlineLvl w:val="2"/>
        <w:rPr>
          <w:rFonts w:ascii="Times New Roman" w:eastAsia="Times New Roman" w:hAnsi="Times New Roman"/>
          <w:b/>
          <w:bCs/>
          <w:sz w:val="24"/>
          <w:szCs w:val="24"/>
        </w:rPr>
      </w:pPr>
    </w:p>
    <w:bookmarkEnd w:id="29"/>
    <w:p w14:paraId="3AA555A3" w14:textId="77777777" w:rsidR="007E3069" w:rsidRPr="00295C63" w:rsidRDefault="007E3069" w:rsidP="007E306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b/>
          <w:sz w:val="24"/>
          <w:szCs w:val="24"/>
        </w:rPr>
        <w:t>Užduotis.</w:t>
      </w:r>
      <w:r w:rsidRPr="00295C63">
        <w:rPr>
          <w:rFonts w:ascii="Times New Roman" w:hAnsi="Times New Roman"/>
          <w:sz w:val="24"/>
          <w:szCs w:val="24"/>
        </w:rPr>
        <w:t xml:space="preserve"> Apskaičiuokite plotą figūros, kurią apriboja: </w:t>
      </w:r>
    </w:p>
    <w:p w14:paraId="73D330AB" w14:textId="77777777" w:rsidR="007E3069" w:rsidRPr="00295C63" w:rsidRDefault="007E3069" w:rsidP="007E306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295C63">
        <w:rPr>
          <w:rFonts w:ascii="Times New Roman" w:hAnsi="Times New Roman"/>
          <w:sz w:val="24"/>
          <w:szCs w:val="24"/>
        </w:rPr>
        <w:t xml:space="preserve">1) funkcijos </w:t>
      </w:r>
      <m:oMath>
        <m:r>
          <w:rPr>
            <w:rFonts w:ascii="Cambria Math" w:hAnsi="Cambria Math"/>
            <w:sz w:val="24"/>
            <w:szCs w:val="24"/>
          </w:rPr>
          <m:t>y</m:t>
        </m:r>
        <m:r>
          <w:rPr>
            <w:rFonts w:ascii="Cambria Math" w:hAnsi="Cambria Math"/>
            <w:sz w:val="24"/>
            <w:szCs w:val="24"/>
            <w:lang w:val="en-GB"/>
          </w:rPr>
          <m:t>=f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GB"/>
          </w:rPr>
          <m:t>= -</m:t>
        </m:r>
        <m:sSup>
          <m:sSupPr>
            <m:ctrlPr>
              <w:rPr>
                <w:rFonts w:ascii="Cambria Math" w:hAnsi="Cambria Math"/>
                <w:i/>
                <w:sz w:val="24"/>
                <w:lang w:val="en-GB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GB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GB"/>
          </w:rPr>
          <m:t>-x+12</m:t>
        </m:r>
      </m:oMath>
      <w:r w:rsidRPr="00295C63">
        <w:rPr>
          <w:rFonts w:ascii="Times New Roman" w:eastAsia="Times New Roman" w:hAnsi="Times New Roman"/>
          <w:sz w:val="24"/>
          <w:szCs w:val="24"/>
          <w:lang w:val="en-GB"/>
        </w:rPr>
        <w:t xml:space="preserve">, </w:t>
      </w:r>
      <w:r w:rsidRPr="00295C63">
        <w:rPr>
          <w:rFonts w:ascii="Times New Roman" w:eastAsia="Times New Roman" w:hAnsi="Times New Roman"/>
          <w:i/>
          <w:sz w:val="24"/>
          <w:szCs w:val="24"/>
          <w:lang w:val="en-GB"/>
        </w:rPr>
        <w:t>OX</w:t>
      </w:r>
      <w:r w:rsidRPr="00295C63">
        <w:rPr>
          <w:rFonts w:ascii="Times New Roman" w:hAnsi="Times New Roman"/>
          <w:sz w:val="24"/>
          <w:szCs w:val="24"/>
        </w:rPr>
        <w:t xml:space="preserve"> ašis;</w:t>
      </w:r>
    </w:p>
    <w:p w14:paraId="07FF03E4" w14:textId="77777777" w:rsidR="007E3069" w:rsidRPr="00295C63" w:rsidRDefault="007E3069" w:rsidP="007E3069">
      <w:pPr>
        <w:spacing w:after="0" w:line="360" w:lineRule="auto"/>
        <w:rPr>
          <w:rFonts w:ascii="Times New Roman" w:hAnsi="Times New Roman"/>
          <w:i/>
          <w:sz w:val="24"/>
          <w:szCs w:val="24"/>
          <w:lang w:val="en-GB"/>
        </w:rPr>
      </w:pPr>
      <w:r w:rsidRPr="00295C63">
        <w:rPr>
          <w:rFonts w:ascii="Times New Roman" w:hAnsi="Times New Roman"/>
          <w:sz w:val="24"/>
          <w:szCs w:val="24"/>
        </w:rPr>
        <w:t xml:space="preserve">2) funkcijos </w:t>
      </w:r>
      <m:oMath>
        <m:r>
          <w:rPr>
            <w:rFonts w:ascii="Cambria Math" w:hAnsi="Cambria Math"/>
            <w:sz w:val="24"/>
            <w:szCs w:val="24"/>
          </w:rPr>
          <m:t>y</m:t>
        </m:r>
        <m:r>
          <w:rPr>
            <w:rFonts w:ascii="Cambria Math" w:hAnsi="Cambria Math"/>
            <w:sz w:val="24"/>
            <w:szCs w:val="24"/>
            <w:lang w:val="en-GB"/>
          </w:rPr>
          <m:t>=f</m:t>
        </m:r>
        <m:d>
          <m:d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d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</m:d>
        <m:r>
          <w:rPr>
            <w:rFonts w:ascii="Cambria Math" w:hAnsi="Cambria Math"/>
            <w:sz w:val="24"/>
            <w:szCs w:val="24"/>
            <w:lang w:val="en-GB"/>
          </w:rPr>
          <m:t>= -</m:t>
        </m:r>
        <m:sSup>
          <m:sSupPr>
            <m:ctrlPr>
              <w:rPr>
                <w:rFonts w:ascii="Cambria Math" w:hAnsi="Cambria Math"/>
                <w:i/>
                <w:sz w:val="24"/>
                <w:lang w:val="en-GB"/>
              </w:rPr>
            </m:ctrlPr>
          </m:sSup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x</m:t>
            </m:r>
          </m:e>
          <m:sup>
            <m:r>
              <w:rPr>
                <w:rFonts w:ascii="Cambria Math" w:hAnsi="Cambria Math"/>
                <w:sz w:val="24"/>
                <w:szCs w:val="24"/>
                <w:lang w:val="en-GB"/>
              </w:rPr>
              <m:t>2</m:t>
            </m:r>
          </m:sup>
        </m:sSup>
        <m:r>
          <w:rPr>
            <w:rFonts w:ascii="Cambria Math" w:hAnsi="Cambria Math"/>
            <w:sz w:val="24"/>
            <w:szCs w:val="24"/>
            <w:lang w:val="en-GB"/>
          </w:rPr>
          <m:t>-x+12</m:t>
        </m:r>
      </m:oMath>
      <w:r w:rsidRPr="00295C63">
        <w:rPr>
          <w:rFonts w:ascii="Times New Roman" w:eastAsia="Times New Roman" w:hAnsi="Times New Roman"/>
          <w:sz w:val="24"/>
          <w:szCs w:val="24"/>
          <w:lang w:val="en-GB"/>
        </w:rPr>
        <w:t xml:space="preserve">, </w:t>
      </w:r>
      <w:r w:rsidRPr="00295C63">
        <w:rPr>
          <w:rFonts w:ascii="Times New Roman" w:eastAsia="Times New Roman" w:hAnsi="Times New Roman"/>
          <w:i/>
          <w:sz w:val="24"/>
          <w:szCs w:val="24"/>
          <w:lang w:val="en-GB"/>
        </w:rPr>
        <w:t>OX</w:t>
      </w:r>
      <w:r w:rsidRPr="00295C63">
        <w:rPr>
          <w:rFonts w:ascii="Times New Roman" w:hAnsi="Times New Roman"/>
          <w:sz w:val="24"/>
          <w:szCs w:val="24"/>
        </w:rPr>
        <w:t xml:space="preserve"> ašis ir tiesės </w:t>
      </w:r>
      <m:oMath>
        <m:r>
          <w:rPr>
            <w:rFonts w:ascii="Cambria Math" w:hAnsi="Cambria Math"/>
            <w:sz w:val="24"/>
            <w:szCs w:val="24"/>
          </w:rPr>
          <m:t>x</m:t>
        </m:r>
        <m:r>
          <w:rPr>
            <w:rFonts w:ascii="Cambria Math" w:hAnsi="Cambria Math"/>
            <w:sz w:val="24"/>
            <w:szCs w:val="24"/>
            <w:lang w:val="en-GB"/>
          </w:rPr>
          <m:t xml:space="preserve">=-3 </m:t>
        </m:r>
        <m:r>
          <m:rPr>
            <m:sty m:val="p"/>
          </m:rPr>
          <w:rPr>
            <w:rFonts w:ascii="Cambria Math" w:hAnsi="Cambria Math"/>
            <w:sz w:val="24"/>
            <w:szCs w:val="24"/>
            <w:lang w:val="en-GB"/>
          </w:rPr>
          <m:t xml:space="preserve">ir </m:t>
        </m:r>
        <m:r>
          <w:rPr>
            <w:rFonts w:ascii="Cambria Math" w:hAnsi="Cambria Math"/>
            <w:sz w:val="24"/>
            <w:szCs w:val="24"/>
            <w:lang w:val="en-GB"/>
          </w:rPr>
          <m:t>x=1.</m:t>
        </m:r>
      </m:oMath>
    </w:p>
    <w:p w14:paraId="5D44E75E" w14:textId="77777777" w:rsidR="007E3069" w:rsidRPr="00C926AA" w:rsidRDefault="007E3069" w:rsidP="007E3069">
      <w:pPr>
        <w:rPr>
          <w:rFonts w:ascii="Times New Roman" w:hAnsi="Times New Roman"/>
          <w:sz w:val="24"/>
          <w:szCs w:val="24"/>
          <w:lang w:val="en-US"/>
        </w:rPr>
      </w:pPr>
      <w:r w:rsidRPr="00295C63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2E8FD5D3" wp14:editId="5F0ADA3D">
            <wp:extent cx="2904622" cy="2401002"/>
            <wp:effectExtent l="0" t="0" r="0" b="0"/>
            <wp:docPr id="36" name="Paveikslėlis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907233" cy="2403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95C6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295C63">
        <w:rPr>
          <w:rFonts w:ascii="Times New Roman" w:hAnsi="Times New Roman"/>
          <w:noProof/>
          <w:sz w:val="24"/>
          <w:szCs w:val="24"/>
          <w:lang w:eastAsia="lt-LT"/>
        </w:rPr>
        <w:t xml:space="preserve">    </w:t>
      </w:r>
      <w:r w:rsidRPr="00295C63">
        <w:rPr>
          <w:rFonts w:ascii="Times New Roman" w:hAnsi="Times New Roman"/>
          <w:noProof/>
          <w:sz w:val="24"/>
          <w:szCs w:val="24"/>
          <w:lang w:eastAsia="lt-LT"/>
        </w:rPr>
        <w:drawing>
          <wp:inline distT="0" distB="0" distL="0" distR="0" wp14:anchorId="3E634727" wp14:editId="01AD79B7">
            <wp:extent cx="2858188" cy="2449753"/>
            <wp:effectExtent l="0" t="0" r="0" b="8255"/>
            <wp:docPr id="37" name="Paveikslėlis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2860242" cy="2451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CDB10" w14:textId="77777777" w:rsidR="007E3069" w:rsidRDefault="007E3069" w:rsidP="007E3069">
      <w:pPr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sectPr w:rsidR="007E3069" w:rsidSect="00710023">
      <w:headerReference w:type="default" r:id="rId40"/>
      <w:footerReference w:type="default" r:id="rId41"/>
      <w:headerReference w:type="first" r:id="rId42"/>
      <w:pgSz w:w="12240" w:h="15840" w:code="1"/>
      <w:pgMar w:top="1418" w:right="567" w:bottom="1134" w:left="1418" w:header="284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BCA7C4" w14:textId="77777777" w:rsidR="0077097E" w:rsidRDefault="0077097E" w:rsidP="0077097E">
      <w:pPr>
        <w:spacing w:after="0" w:line="240" w:lineRule="auto"/>
      </w:pPr>
      <w:r>
        <w:separator/>
      </w:r>
    </w:p>
  </w:endnote>
  <w:endnote w:type="continuationSeparator" w:id="0">
    <w:p w14:paraId="12316CF1" w14:textId="77777777" w:rsidR="0077097E" w:rsidRDefault="0077097E" w:rsidP="007709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NewRomanPSMT">
    <w:charset w:val="80"/>
    <w:family w:val="roman"/>
    <w:pitch w:val="default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altName w:val="OrnamentinisB TL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Palemonas">
    <w:altName w:val="Arial Unicode MS"/>
    <w:panose1 w:val="02030603060206020803"/>
    <w:charset w:val="BA"/>
    <w:family w:val="roman"/>
    <w:pitch w:val="variable"/>
    <w:sig w:usb0="E00002FF" w:usb1="500028EF" w:usb2="00000024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mbria Math">
    <w:panose1 w:val="02040503050406030204"/>
    <w:charset w:val="BA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29302110"/>
      <w:docPartObj>
        <w:docPartGallery w:val="Page Numbers (Bottom of Page)"/>
        <w:docPartUnique/>
      </w:docPartObj>
    </w:sdtPr>
    <w:sdtEndPr/>
    <w:sdtContent>
      <w:p w14:paraId="0A1B2515" w14:textId="5C65199A" w:rsidR="00710023" w:rsidRDefault="00710023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7916">
          <w:rPr>
            <w:noProof/>
          </w:rPr>
          <w:t>6</w:t>
        </w:r>
        <w:r>
          <w:fldChar w:fldCharType="end"/>
        </w:r>
      </w:p>
    </w:sdtContent>
  </w:sdt>
  <w:p w14:paraId="7939924F" w14:textId="77777777" w:rsidR="00710023" w:rsidRDefault="00710023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D1FB81" w14:textId="77777777" w:rsidR="0077097E" w:rsidRDefault="0077097E" w:rsidP="0077097E">
      <w:pPr>
        <w:spacing w:after="0" w:line="240" w:lineRule="auto"/>
      </w:pPr>
      <w:r>
        <w:separator/>
      </w:r>
    </w:p>
  </w:footnote>
  <w:footnote w:type="continuationSeparator" w:id="0">
    <w:p w14:paraId="3584B156" w14:textId="77777777" w:rsidR="0077097E" w:rsidRDefault="0077097E" w:rsidP="007709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C8E6C" w14:textId="77777777" w:rsidR="004C1FD9" w:rsidRPr="000E75ED" w:rsidRDefault="00710023" w:rsidP="004C1FD9">
    <w:pPr>
      <w:pStyle w:val="Antrats"/>
      <w:spacing w:line="360" w:lineRule="auto"/>
      <w:jc w:val="right"/>
      <w:rPr>
        <w:rStyle w:val="Grietas"/>
        <w:b w:val="0"/>
        <w:i/>
        <w:sz w:val="20"/>
        <w:szCs w:val="20"/>
      </w:rPr>
    </w:pPr>
    <w:r w:rsidRPr="000E75ED">
      <w:rPr>
        <w:rStyle w:val="Grietas"/>
        <w:b w:val="0"/>
        <w:i/>
        <w:sz w:val="20"/>
        <w:szCs w:val="20"/>
      </w:rPr>
      <w:t>Kalba netaisyta</w:t>
    </w:r>
  </w:p>
  <w:p w14:paraId="09D0A06D" w14:textId="77777777" w:rsidR="004C1FD9" w:rsidRDefault="00710023" w:rsidP="004C1FD9">
    <w:pPr>
      <w:pStyle w:val="Antrats"/>
      <w:jc w:val="center"/>
    </w:pPr>
    <w:r w:rsidRPr="000E75ED">
      <w:rPr>
        <w:rStyle w:val="Grietas"/>
        <w:b w:val="0"/>
        <w:sz w:val="20"/>
        <w:szCs w:val="20"/>
      </w:rPr>
      <w:t xml:space="preserve">Projektas </w:t>
    </w:r>
    <w:r w:rsidRPr="000E75ED">
      <w:rPr>
        <w:rStyle w:val="Grietas"/>
        <w:b w:val="0"/>
        <w:i/>
        <w:sz w:val="20"/>
        <w:szCs w:val="20"/>
      </w:rPr>
      <w:t>„Mokymosi krypčių pasirinkimo galimybių didinimas 14–19 metų mokiniams, II etapas: gilesnis mokymosi diferencijavimas ir individualizavimas, siekiant ugdymo kokybės, reikalingos šiuolaikiniam darbo pasauliui“</w:t>
    </w:r>
    <w:r w:rsidRPr="000E75ED">
      <w:rPr>
        <w:rStyle w:val="Grietas"/>
        <w:b w:val="0"/>
        <w:sz w:val="20"/>
        <w:szCs w:val="20"/>
      </w:rPr>
      <w:t>, 2014 m.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9D900B" w14:textId="77777777" w:rsidR="00710023" w:rsidRPr="000E75ED" w:rsidRDefault="00710023" w:rsidP="00710023">
    <w:pPr>
      <w:pStyle w:val="Antrats"/>
      <w:spacing w:line="360" w:lineRule="auto"/>
      <w:jc w:val="right"/>
      <w:rPr>
        <w:rStyle w:val="Grietas"/>
        <w:b w:val="0"/>
        <w:i/>
        <w:sz w:val="20"/>
        <w:szCs w:val="20"/>
      </w:rPr>
    </w:pPr>
    <w:r w:rsidRPr="000E75ED">
      <w:rPr>
        <w:rStyle w:val="Grietas"/>
        <w:b w:val="0"/>
        <w:i/>
        <w:sz w:val="20"/>
        <w:szCs w:val="20"/>
      </w:rPr>
      <w:t>Kalba netaisyta</w:t>
    </w:r>
  </w:p>
  <w:p w14:paraId="14790B92" w14:textId="2E3DBC3B" w:rsidR="00710023" w:rsidRDefault="00710023" w:rsidP="00710023">
    <w:pPr>
      <w:pStyle w:val="Antrats"/>
      <w:jc w:val="center"/>
    </w:pPr>
    <w:r w:rsidRPr="000E75ED">
      <w:rPr>
        <w:rStyle w:val="Grietas"/>
        <w:b w:val="0"/>
        <w:sz w:val="20"/>
        <w:szCs w:val="20"/>
      </w:rPr>
      <w:t xml:space="preserve">Projektas </w:t>
    </w:r>
    <w:r w:rsidRPr="000E75ED">
      <w:rPr>
        <w:rStyle w:val="Grietas"/>
        <w:b w:val="0"/>
        <w:i/>
        <w:sz w:val="20"/>
        <w:szCs w:val="20"/>
      </w:rPr>
      <w:t>„Mokymosi krypčių pasirinkimo galimybių didinimas 14–19 metų mokiniams, II etapas: gilesnis mokymosi diferencijavimas ir individualizavimas, siekiant ugdymo kokybės, reikalingos šiuolaikiniam darbo pasauliui“</w:t>
    </w:r>
    <w:r w:rsidRPr="000E75ED">
      <w:rPr>
        <w:rStyle w:val="Grietas"/>
        <w:b w:val="0"/>
        <w:sz w:val="20"/>
        <w:szCs w:val="20"/>
      </w:rPr>
      <w:t>, 2014 m.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7CB82C1E"/>
    <w:lvl w:ilvl="0">
      <w:start w:val="1"/>
      <w:numFmt w:val="upperRoman"/>
      <w:pStyle w:val="Antrat1"/>
      <w:lvlText w:val="%1."/>
      <w:lvlJc w:val="left"/>
      <w:pPr>
        <w:tabs>
          <w:tab w:val="num" w:pos="0"/>
        </w:tabs>
        <w:ind w:left="432" w:hanging="432"/>
      </w:pPr>
      <w:rPr>
        <w:rFonts w:hint="default"/>
      </w:rPr>
    </w:lvl>
    <w:lvl w:ilvl="1">
      <w:start w:val="1"/>
      <w:numFmt w:val="none"/>
      <w:pStyle w:val="Antrat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cs="Times New Roman"/>
      </w:rPr>
    </w:lvl>
    <w:lvl w:ilvl="2">
      <w:start w:val="1"/>
      <w:numFmt w:val="none"/>
      <w:pStyle w:val="Antrat3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000035"/>
    <w:multiLevelType w:val="multilevel"/>
    <w:tmpl w:val="0FAA2E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303482E"/>
    <w:multiLevelType w:val="hybridMultilevel"/>
    <w:tmpl w:val="9B9AEB3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D3226"/>
    <w:multiLevelType w:val="hybridMultilevel"/>
    <w:tmpl w:val="23EC74E4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81404E9"/>
    <w:multiLevelType w:val="multilevel"/>
    <w:tmpl w:val="2036176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D313E84"/>
    <w:multiLevelType w:val="multilevel"/>
    <w:tmpl w:val="FFBEB532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eastAsia="Calibri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Calibri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="Calibri" w:hint="default"/>
        <w:b/>
      </w:rPr>
    </w:lvl>
  </w:abstractNum>
  <w:abstractNum w:abstractNumId="6" w15:restartNumberingAfterBreak="0">
    <w:nsid w:val="12113A2C"/>
    <w:multiLevelType w:val="hybridMultilevel"/>
    <w:tmpl w:val="E1868D5C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9ED8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E8EB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524AFA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B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DC7AD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6E36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5C305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BAF23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7C7756"/>
    <w:multiLevelType w:val="hybridMultilevel"/>
    <w:tmpl w:val="F34EA0E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5912ED"/>
    <w:multiLevelType w:val="multilevel"/>
    <w:tmpl w:val="4E765D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9" w15:restartNumberingAfterBreak="0">
    <w:nsid w:val="2E774027"/>
    <w:multiLevelType w:val="multilevel"/>
    <w:tmpl w:val="EE08627A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0" w15:restartNumberingAfterBreak="0">
    <w:nsid w:val="319275EA"/>
    <w:multiLevelType w:val="hybridMultilevel"/>
    <w:tmpl w:val="27AAFBA6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8A551F3"/>
    <w:multiLevelType w:val="hybridMultilevel"/>
    <w:tmpl w:val="01322D1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D531E4"/>
    <w:multiLevelType w:val="multilevel"/>
    <w:tmpl w:val="1B6C890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TimesNewRomanPSMT" w:cs="Times New Roman"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TimesNewRomanPSMT" w:cs="Times New Roman" w:hint="default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TimesNewRomanPSMT" w:cs="Times New Roman"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TimesNewRomanPSMT" w:cs="Times New Roman"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TimesNewRomanPSMT" w:cs="Times New Roman"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="TimesNewRomanPSMT" w:cs="Times New Roman"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TimesNewRomanPSMT" w:cs="Times New Roman"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="TimesNewRomanPSMT" w:cs="Times New Roman" w:hint="default"/>
        <w:sz w:val="22"/>
      </w:rPr>
    </w:lvl>
  </w:abstractNum>
  <w:abstractNum w:abstractNumId="13" w15:restartNumberingAfterBreak="0">
    <w:nsid w:val="40437F92"/>
    <w:multiLevelType w:val="hybridMultilevel"/>
    <w:tmpl w:val="4AACF59C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19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0F65C5B"/>
    <w:multiLevelType w:val="multilevel"/>
    <w:tmpl w:val="67280B2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sz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  <w:sz w:val="22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sz w:val="22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2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sz w:val="22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sz w:val="22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sz w:val="22"/>
      </w:rPr>
    </w:lvl>
  </w:abstractNum>
  <w:abstractNum w:abstractNumId="15" w15:restartNumberingAfterBreak="0">
    <w:nsid w:val="43037C62"/>
    <w:multiLevelType w:val="multilevel"/>
    <w:tmpl w:val="898C6B2A"/>
    <w:lvl w:ilvl="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7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46C52D82"/>
    <w:multiLevelType w:val="multilevel"/>
    <w:tmpl w:val="A9BAB1C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484950D6"/>
    <w:multiLevelType w:val="multilevel"/>
    <w:tmpl w:val="5CEC664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8" w15:restartNumberingAfterBreak="0">
    <w:nsid w:val="4B8B641C"/>
    <w:multiLevelType w:val="hybridMultilevel"/>
    <w:tmpl w:val="266ED776"/>
    <w:lvl w:ilvl="0" w:tplc="042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423C2E"/>
    <w:multiLevelType w:val="hybridMultilevel"/>
    <w:tmpl w:val="B366DDF0"/>
    <w:lvl w:ilvl="0" w:tplc="E17621D0">
      <w:start w:val="1"/>
      <w:numFmt w:val="upperRoman"/>
      <w:lvlText w:val="%1."/>
      <w:lvlJc w:val="left"/>
      <w:pPr>
        <w:ind w:left="1080" w:hanging="720"/>
      </w:pPr>
      <w:rPr>
        <w:rFonts w:ascii="Times New Roman" w:eastAsia="Times New Roman" w:hAnsi="Times New Roman" w:hint="default"/>
        <w:b/>
        <w:sz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5F3DD7"/>
    <w:multiLevelType w:val="multilevel"/>
    <w:tmpl w:val="76A2B6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40" w:hanging="54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13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21" w15:restartNumberingAfterBreak="0">
    <w:nsid w:val="527C1FFF"/>
    <w:multiLevelType w:val="hybridMultilevel"/>
    <w:tmpl w:val="ED325C80"/>
    <w:lvl w:ilvl="0" w:tplc="042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85C86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DEE8EB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524AFA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A1E4B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DC7AD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6E36E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5C305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BAF23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6AB2B72"/>
    <w:multiLevelType w:val="hybridMultilevel"/>
    <w:tmpl w:val="C8889ABE"/>
    <w:lvl w:ilvl="0" w:tplc="FC9CB8E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080" w:hanging="360"/>
      </w:pPr>
    </w:lvl>
    <w:lvl w:ilvl="2" w:tplc="0427001B">
      <w:start w:val="1"/>
      <w:numFmt w:val="lowerRoman"/>
      <w:lvlText w:val="%3."/>
      <w:lvlJc w:val="right"/>
      <w:pPr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B542E3"/>
    <w:multiLevelType w:val="multilevel"/>
    <w:tmpl w:val="7DA0F45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  <w:b/>
      </w:rPr>
    </w:lvl>
  </w:abstractNum>
  <w:abstractNum w:abstractNumId="24" w15:restartNumberingAfterBreak="0">
    <w:nsid w:val="63D538E9"/>
    <w:multiLevelType w:val="hybridMultilevel"/>
    <w:tmpl w:val="FFA2741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6A0DD2"/>
    <w:multiLevelType w:val="hybridMultilevel"/>
    <w:tmpl w:val="B6F8CB0A"/>
    <w:lvl w:ilvl="0" w:tplc="042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534450C"/>
    <w:multiLevelType w:val="hybridMultilevel"/>
    <w:tmpl w:val="518CDA9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F844A6"/>
    <w:multiLevelType w:val="multilevel"/>
    <w:tmpl w:val="D0B2DF70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8" w15:restartNumberingAfterBreak="0">
    <w:nsid w:val="74E37923"/>
    <w:multiLevelType w:val="hybridMultilevel"/>
    <w:tmpl w:val="6F44FC12"/>
    <w:lvl w:ilvl="0" w:tplc="43A22AFC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hint="default"/>
        <w:b/>
        <w:sz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3C5826"/>
    <w:multiLevelType w:val="hybridMultilevel"/>
    <w:tmpl w:val="68C25F3E"/>
    <w:lvl w:ilvl="0" w:tplc="60262AF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D661890"/>
    <w:multiLevelType w:val="hybridMultilevel"/>
    <w:tmpl w:val="0104549A"/>
    <w:lvl w:ilvl="0" w:tplc="7A021DB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6118ED"/>
    <w:multiLevelType w:val="multilevel"/>
    <w:tmpl w:val="8EA83650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2" w15:restartNumberingAfterBreak="0">
    <w:nsid w:val="7FE37D29"/>
    <w:multiLevelType w:val="hybridMultilevel"/>
    <w:tmpl w:val="74821DEC"/>
    <w:lvl w:ilvl="0" w:tplc="2806B0C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7"/>
  </w:num>
  <w:num w:numId="3">
    <w:abstractNumId w:val="16"/>
  </w:num>
  <w:num w:numId="4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18"/>
  </w:num>
  <w:num w:numId="10">
    <w:abstractNumId w:val="23"/>
  </w:num>
  <w:num w:numId="11">
    <w:abstractNumId w:val="5"/>
  </w:num>
  <w:num w:numId="12">
    <w:abstractNumId w:val="8"/>
  </w:num>
  <w:num w:numId="13">
    <w:abstractNumId w:val="26"/>
  </w:num>
  <w:num w:numId="14">
    <w:abstractNumId w:val="32"/>
  </w:num>
  <w:num w:numId="15">
    <w:abstractNumId w:val="30"/>
  </w:num>
  <w:num w:numId="16">
    <w:abstractNumId w:val="13"/>
  </w:num>
  <w:num w:numId="17">
    <w:abstractNumId w:val="3"/>
  </w:num>
  <w:num w:numId="18">
    <w:abstractNumId w:val="29"/>
  </w:num>
  <w:num w:numId="19">
    <w:abstractNumId w:val="25"/>
  </w:num>
  <w:num w:numId="20">
    <w:abstractNumId w:val="2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9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2"/>
  </w:num>
  <w:num w:numId="26">
    <w:abstractNumId w:val="20"/>
  </w:num>
  <w:num w:numId="27">
    <w:abstractNumId w:val="7"/>
  </w:num>
  <w:num w:numId="28">
    <w:abstractNumId w:val="11"/>
  </w:num>
  <w:num w:numId="29">
    <w:abstractNumId w:val="15"/>
  </w:num>
  <w:num w:numId="30">
    <w:abstractNumId w:val="4"/>
  </w:num>
  <w:num w:numId="31">
    <w:abstractNumId w:val="17"/>
  </w:num>
  <w:num w:numId="32">
    <w:abstractNumId w:val="19"/>
  </w:num>
  <w:num w:numId="33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069"/>
    <w:rsid w:val="00057916"/>
    <w:rsid w:val="003D2E74"/>
    <w:rsid w:val="00581B32"/>
    <w:rsid w:val="00710023"/>
    <w:rsid w:val="0077097E"/>
    <w:rsid w:val="007E3069"/>
    <w:rsid w:val="00840190"/>
    <w:rsid w:val="009D0BA7"/>
    <w:rsid w:val="00F76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9FFBB"/>
  <w15:chartTrackingRefBased/>
  <w15:docId w15:val="{90E37B1D-F2F7-4B1E-9A93-3EB5263B2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7E3069"/>
    <w:pPr>
      <w:spacing w:after="200" w:line="276" w:lineRule="auto"/>
    </w:pPr>
    <w:rPr>
      <w:rFonts w:ascii="Calibri" w:eastAsia="Calibri" w:hAnsi="Calibri" w:cs="Times New Roman"/>
    </w:rPr>
  </w:style>
  <w:style w:type="paragraph" w:styleId="Antrat1">
    <w:name w:val="heading 1"/>
    <w:basedOn w:val="prastasis"/>
    <w:next w:val="prastasis"/>
    <w:link w:val="Antrat1Diagrama"/>
    <w:qFormat/>
    <w:rsid w:val="007E3069"/>
    <w:pPr>
      <w:keepNext/>
      <w:numPr>
        <w:numId w:val="1"/>
      </w:numPr>
      <w:suppressAutoHyphens/>
      <w:spacing w:after="0" w:line="240" w:lineRule="auto"/>
      <w:outlineLvl w:val="0"/>
    </w:pPr>
    <w:rPr>
      <w:rFonts w:ascii="Times New Roman" w:eastAsia="Times New Roman" w:hAnsi="Times New Roman"/>
      <w:bCs/>
      <w:sz w:val="28"/>
      <w:szCs w:val="20"/>
      <w:lang w:eastAsia="ar-SA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7E3069"/>
    <w:pPr>
      <w:keepNext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Antrat3">
    <w:name w:val="heading 3"/>
    <w:basedOn w:val="prastasis"/>
    <w:next w:val="prastasis"/>
    <w:link w:val="Antrat3Diagrama"/>
    <w:uiPriority w:val="99"/>
    <w:qFormat/>
    <w:rsid w:val="007E3069"/>
    <w:pPr>
      <w:keepNext/>
      <w:numPr>
        <w:ilvl w:val="2"/>
        <w:numId w:val="1"/>
      </w:numPr>
      <w:suppressAutoHyphens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ar-SA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rsid w:val="007E3069"/>
    <w:rPr>
      <w:rFonts w:ascii="Times New Roman" w:eastAsia="Times New Roman" w:hAnsi="Times New Roman" w:cs="Times New Roman"/>
      <w:bCs/>
      <w:sz w:val="28"/>
      <w:szCs w:val="20"/>
      <w:lang w:eastAsia="ar-SA"/>
    </w:rPr>
  </w:style>
  <w:style w:type="character" w:customStyle="1" w:styleId="Antrat2Diagrama">
    <w:name w:val="Antraštė 2 Diagrama"/>
    <w:basedOn w:val="Numatytasispastraiposriftas"/>
    <w:link w:val="Antrat2"/>
    <w:uiPriority w:val="9"/>
    <w:rsid w:val="007E306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Antrat3Diagrama">
    <w:name w:val="Antraštė 3 Diagrama"/>
    <w:basedOn w:val="Numatytasispastraiposriftas"/>
    <w:link w:val="Antrat3"/>
    <w:uiPriority w:val="99"/>
    <w:rsid w:val="007E3069"/>
    <w:rPr>
      <w:rFonts w:ascii="Cambria" w:eastAsia="Times New Roman" w:hAnsi="Cambria" w:cs="Cambria"/>
      <w:b/>
      <w:bCs/>
      <w:sz w:val="26"/>
      <w:szCs w:val="26"/>
      <w:lang w:eastAsia="ar-SA"/>
    </w:rPr>
  </w:style>
  <w:style w:type="character" w:customStyle="1" w:styleId="WW8Num8z0">
    <w:name w:val="WW8Num8z0"/>
    <w:uiPriority w:val="99"/>
    <w:rsid w:val="007E3069"/>
  </w:style>
  <w:style w:type="character" w:customStyle="1" w:styleId="WW8Num13z0">
    <w:name w:val="WW8Num13z0"/>
    <w:uiPriority w:val="99"/>
    <w:rsid w:val="007E3069"/>
  </w:style>
  <w:style w:type="character" w:customStyle="1" w:styleId="WW8Num16z0">
    <w:name w:val="WW8Num16z0"/>
    <w:uiPriority w:val="99"/>
    <w:rsid w:val="007E3069"/>
  </w:style>
  <w:style w:type="character" w:customStyle="1" w:styleId="WW8Num17z0">
    <w:name w:val="WW8Num17z0"/>
    <w:uiPriority w:val="99"/>
    <w:rsid w:val="007E3069"/>
  </w:style>
  <w:style w:type="character" w:customStyle="1" w:styleId="WW8Num19z0">
    <w:name w:val="WW8Num19z0"/>
    <w:uiPriority w:val="99"/>
    <w:rsid w:val="007E3069"/>
    <w:rPr>
      <w:rFonts w:ascii="Symbol" w:hAnsi="Symbol"/>
    </w:rPr>
  </w:style>
  <w:style w:type="character" w:customStyle="1" w:styleId="WW8Num20z0">
    <w:name w:val="WW8Num20z0"/>
    <w:uiPriority w:val="99"/>
    <w:rsid w:val="007E3069"/>
  </w:style>
  <w:style w:type="character" w:customStyle="1" w:styleId="WW8Num22z0">
    <w:name w:val="WW8Num22z0"/>
    <w:uiPriority w:val="99"/>
    <w:rsid w:val="007E3069"/>
  </w:style>
  <w:style w:type="character" w:customStyle="1" w:styleId="WW8Num34z0">
    <w:name w:val="WW8Num34z0"/>
    <w:uiPriority w:val="99"/>
    <w:rsid w:val="007E3069"/>
    <w:rPr>
      <w:rFonts w:ascii="Times New Roman" w:hAnsi="Times New Roman"/>
      <w:color w:val="auto"/>
      <w:sz w:val="22"/>
    </w:rPr>
  </w:style>
  <w:style w:type="character" w:customStyle="1" w:styleId="WW8Num38z0">
    <w:name w:val="WW8Num38z0"/>
    <w:uiPriority w:val="99"/>
    <w:rsid w:val="007E3069"/>
    <w:rPr>
      <w:rFonts w:ascii="Arial" w:hAnsi="Arial"/>
    </w:rPr>
  </w:style>
  <w:style w:type="character" w:customStyle="1" w:styleId="WW8Num52z0">
    <w:name w:val="WW8Num52z0"/>
    <w:uiPriority w:val="99"/>
    <w:rsid w:val="007E3069"/>
    <w:rPr>
      <w:rFonts w:ascii="Times New Roman" w:hAnsi="Times New Roman"/>
    </w:rPr>
  </w:style>
  <w:style w:type="character" w:customStyle="1" w:styleId="WW8Num4z0">
    <w:name w:val="WW8Num4z0"/>
    <w:uiPriority w:val="99"/>
    <w:rsid w:val="007E3069"/>
    <w:rPr>
      <w:rFonts w:ascii="Times New Roman" w:hAnsi="Times New Roman"/>
    </w:rPr>
  </w:style>
  <w:style w:type="character" w:customStyle="1" w:styleId="WW8Num10z0">
    <w:name w:val="WW8Num10z0"/>
    <w:uiPriority w:val="99"/>
    <w:rsid w:val="007E3069"/>
  </w:style>
  <w:style w:type="character" w:customStyle="1" w:styleId="WW8Num21z0">
    <w:name w:val="WW8Num21z0"/>
    <w:uiPriority w:val="99"/>
    <w:rsid w:val="007E3069"/>
    <w:rPr>
      <w:rFonts w:ascii="Symbol" w:hAnsi="Symbol"/>
    </w:rPr>
  </w:style>
  <w:style w:type="character" w:customStyle="1" w:styleId="WW8Num24z0">
    <w:name w:val="WW8Num24z0"/>
    <w:uiPriority w:val="99"/>
    <w:rsid w:val="007E3069"/>
    <w:rPr>
      <w:rFonts w:ascii="Symbol" w:hAnsi="Symbol"/>
    </w:rPr>
  </w:style>
  <w:style w:type="character" w:customStyle="1" w:styleId="WW8Num25z0">
    <w:name w:val="WW8Num25z0"/>
    <w:uiPriority w:val="99"/>
    <w:rsid w:val="007E3069"/>
  </w:style>
  <w:style w:type="character" w:customStyle="1" w:styleId="WW8Num28z0">
    <w:name w:val="WW8Num28z0"/>
    <w:uiPriority w:val="99"/>
    <w:rsid w:val="007E3069"/>
  </w:style>
  <w:style w:type="character" w:customStyle="1" w:styleId="WW8Num46z0">
    <w:name w:val="WW8Num46z0"/>
    <w:uiPriority w:val="99"/>
    <w:rsid w:val="007E3069"/>
    <w:rPr>
      <w:rFonts w:ascii="Times New Roman" w:hAnsi="Times New Roman"/>
      <w:color w:val="auto"/>
      <w:sz w:val="22"/>
    </w:rPr>
  </w:style>
  <w:style w:type="character" w:customStyle="1" w:styleId="WW8Num50z0">
    <w:name w:val="WW8Num50z0"/>
    <w:uiPriority w:val="99"/>
    <w:rsid w:val="007E3069"/>
    <w:rPr>
      <w:rFonts w:ascii="Arial" w:hAnsi="Arial"/>
    </w:rPr>
  </w:style>
  <w:style w:type="character" w:customStyle="1" w:styleId="WW8Num66z0">
    <w:name w:val="WW8Num66z0"/>
    <w:uiPriority w:val="99"/>
    <w:rsid w:val="007E3069"/>
    <w:rPr>
      <w:rFonts w:ascii="Times New Roman" w:hAnsi="Times New Roman"/>
    </w:rPr>
  </w:style>
  <w:style w:type="character" w:customStyle="1" w:styleId="WW8Num7z1">
    <w:name w:val="WW8Num7z1"/>
    <w:uiPriority w:val="99"/>
    <w:rsid w:val="007E3069"/>
    <w:rPr>
      <w:rFonts w:ascii="Courier New" w:hAnsi="Courier New"/>
    </w:rPr>
  </w:style>
  <w:style w:type="character" w:customStyle="1" w:styleId="WW8Num7z2">
    <w:name w:val="WW8Num7z2"/>
    <w:uiPriority w:val="99"/>
    <w:rsid w:val="007E3069"/>
    <w:rPr>
      <w:rFonts w:ascii="Wingdings" w:hAnsi="Wingdings"/>
    </w:rPr>
  </w:style>
  <w:style w:type="character" w:customStyle="1" w:styleId="WW8Num7z3">
    <w:name w:val="WW8Num7z3"/>
    <w:uiPriority w:val="99"/>
    <w:rsid w:val="007E3069"/>
    <w:rPr>
      <w:rFonts w:ascii="Symbol" w:hAnsi="Symbol"/>
    </w:rPr>
  </w:style>
  <w:style w:type="character" w:customStyle="1" w:styleId="WW8Num11z0">
    <w:name w:val="WW8Num11z0"/>
    <w:uiPriority w:val="99"/>
    <w:rsid w:val="007E3069"/>
  </w:style>
  <w:style w:type="character" w:customStyle="1" w:styleId="WW8Num23z0">
    <w:name w:val="WW8Num23z0"/>
    <w:uiPriority w:val="99"/>
    <w:rsid w:val="007E3069"/>
    <w:rPr>
      <w:rFonts w:ascii="Symbol" w:hAnsi="Symbol"/>
    </w:rPr>
  </w:style>
  <w:style w:type="character" w:customStyle="1" w:styleId="WW8Num23z1">
    <w:name w:val="WW8Num23z1"/>
    <w:uiPriority w:val="99"/>
    <w:rsid w:val="007E3069"/>
    <w:rPr>
      <w:rFonts w:ascii="Courier New" w:hAnsi="Courier New"/>
    </w:rPr>
  </w:style>
  <w:style w:type="character" w:customStyle="1" w:styleId="WW8Num23z2">
    <w:name w:val="WW8Num23z2"/>
    <w:uiPriority w:val="99"/>
    <w:rsid w:val="007E3069"/>
    <w:rPr>
      <w:rFonts w:ascii="Wingdings" w:hAnsi="Wingdings"/>
    </w:rPr>
  </w:style>
  <w:style w:type="character" w:customStyle="1" w:styleId="WW8Num27z0">
    <w:name w:val="WW8Num27z0"/>
    <w:uiPriority w:val="99"/>
    <w:rsid w:val="007E3069"/>
    <w:rPr>
      <w:rFonts w:ascii="Times New Roman" w:hAnsi="Times New Roman"/>
      <w:color w:val="auto"/>
    </w:rPr>
  </w:style>
  <w:style w:type="character" w:customStyle="1" w:styleId="WW8Num29z0">
    <w:name w:val="WW8Num29z0"/>
    <w:uiPriority w:val="99"/>
    <w:rsid w:val="007E3069"/>
    <w:rPr>
      <w:rFonts w:ascii="Symbol" w:hAnsi="Symbol"/>
    </w:rPr>
  </w:style>
  <w:style w:type="character" w:customStyle="1" w:styleId="WW8Num30z0">
    <w:name w:val="WW8Num30z0"/>
    <w:uiPriority w:val="99"/>
    <w:rsid w:val="007E3069"/>
  </w:style>
  <w:style w:type="character" w:customStyle="1" w:styleId="WW8Num33z0">
    <w:name w:val="WW8Num33z0"/>
    <w:uiPriority w:val="99"/>
    <w:rsid w:val="007E3069"/>
  </w:style>
  <w:style w:type="character" w:customStyle="1" w:styleId="WW8Num54z0">
    <w:name w:val="WW8Num54z0"/>
    <w:uiPriority w:val="99"/>
    <w:rsid w:val="007E3069"/>
    <w:rPr>
      <w:rFonts w:ascii="Times New Roman" w:hAnsi="Times New Roman"/>
      <w:color w:val="auto"/>
      <w:sz w:val="22"/>
    </w:rPr>
  </w:style>
  <w:style w:type="character" w:customStyle="1" w:styleId="WW8Num58z0">
    <w:name w:val="WW8Num58z0"/>
    <w:uiPriority w:val="99"/>
    <w:rsid w:val="007E3069"/>
    <w:rPr>
      <w:rFonts w:ascii="Arial" w:hAnsi="Arial"/>
    </w:rPr>
  </w:style>
  <w:style w:type="character" w:customStyle="1" w:styleId="Numatytasispastraiposriftas1">
    <w:name w:val="Numatytasis pastraipos šriftas1"/>
    <w:uiPriority w:val="99"/>
    <w:rsid w:val="007E3069"/>
  </w:style>
  <w:style w:type="character" w:customStyle="1" w:styleId="CharChar7">
    <w:name w:val="Char Char7"/>
    <w:uiPriority w:val="99"/>
    <w:rsid w:val="007E3069"/>
    <w:rPr>
      <w:rFonts w:ascii="Times New Roman" w:hAnsi="Times New Roman"/>
      <w:color w:val="auto"/>
      <w:sz w:val="20"/>
      <w:lang w:val="lt-LT"/>
    </w:rPr>
  </w:style>
  <w:style w:type="character" w:customStyle="1" w:styleId="CharChar6">
    <w:name w:val="Char Char6"/>
    <w:uiPriority w:val="99"/>
    <w:rsid w:val="007E3069"/>
    <w:rPr>
      <w:rFonts w:ascii="Arial" w:hAnsi="Arial"/>
      <w:i/>
      <w:color w:val="auto"/>
      <w:lang w:val="lt-LT"/>
    </w:rPr>
  </w:style>
  <w:style w:type="character" w:customStyle="1" w:styleId="CharChar5">
    <w:name w:val="Char Char5"/>
    <w:uiPriority w:val="99"/>
    <w:rsid w:val="007E3069"/>
    <w:rPr>
      <w:rFonts w:eastAsia="Times New Roman"/>
      <w:color w:val="auto"/>
      <w:sz w:val="26"/>
      <w:lang w:val="lt-LT"/>
    </w:rPr>
  </w:style>
  <w:style w:type="character" w:customStyle="1" w:styleId="CharChar4">
    <w:name w:val="Char Char4"/>
    <w:uiPriority w:val="99"/>
    <w:rsid w:val="007E3069"/>
    <w:rPr>
      <w:rFonts w:ascii="Times New Roman" w:hAnsi="Times New Roman"/>
      <w:color w:val="auto"/>
      <w:sz w:val="24"/>
      <w:lang w:val="en-GB"/>
    </w:rPr>
  </w:style>
  <w:style w:type="character" w:customStyle="1" w:styleId="BodyTextIndentChar">
    <w:name w:val="Body Text Indent Char"/>
    <w:uiPriority w:val="99"/>
    <w:rsid w:val="007E3069"/>
    <w:rPr>
      <w:rFonts w:ascii="Times New Roman" w:hAnsi="Times New Roman"/>
      <w:color w:val="auto"/>
      <w:sz w:val="24"/>
      <w:lang w:val="lt-LT"/>
    </w:rPr>
  </w:style>
  <w:style w:type="character" w:customStyle="1" w:styleId="CharChar3">
    <w:name w:val="Char Char3"/>
    <w:uiPriority w:val="99"/>
    <w:rsid w:val="007E3069"/>
    <w:rPr>
      <w:rFonts w:ascii="Tahoma" w:hAnsi="Tahoma"/>
      <w:color w:val="auto"/>
      <w:sz w:val="16"/>
      <w:lang w:val="lt-LT"/>
    </w:rPr>
  </w:style>
  <w:style w:type="character" w:customStyle="1" w:styleId="CharChar2">
    <w:name w:val="Char Char2"/>
    <w:uiPriority w:val="99"/>
    <w:rsid w:val="007E3069"/>
    <w:rPr>
      <w:rFonts w:ascii="Times New Roman" w:hAnsi="Times New Roman"/>
      <w:color w:val="auto"/>
      <w:sz w:val="24"/>
      <w:lang w:val="lt-LT"/>
    </w:rPr>
  </w:style>
  <w:style w:type="character" w:customStyle="1" w:styleId="CharChar1">
    <w:name w:val="Char Char1"/>
    <w:uiPriority w:val="99"/>
    <w:rsid w:val="007E3069"/>
    <w:rPr>
      <w:rFonts w:ascii="Times New Roman" w:hAnsi="Times New Roman"/>
      <w:color w:val="auto"/>
      <w:sz w:val="24"/>
      <w:lang w:val="lt-LT"/>
    </w:rPr>
  </w:style>
  <w:style w:type="character" w:customStyle="1" w:styleId="CharChar">
    <w:name w:val="Char Char"/>
    <w:uiPriority w:val="99"/>
    <w:rsid w:val="007E3069"/>
    <w:rPr>
      <w:rFonts w:ascii="Times New Roman" w:hAnsi="Times New Roman"/>
      <w:color w:val="auto"/>
      <w:sz w:val="24"/>
      <w:lang w:val="lt-LT"/>
    </w:rPr>
  </w:style>
  <w:style w:type="character" w:customStyle="1" w:styleId="A15">
    <w:name w:val="A15"/>
    <w:uiPriority w:val="99"/>
    <w:rsid w:val="007E3069"/>
    <w:rPr>
      <w:color w:val="000000"/>
      <w:sz w:val="22"/>
    </w:rPr>
  </w:style>
  <w:style w:type="character" w:customStyle="1" w:styleId="A6">
    <w:name w:val="A6"/>
    <w:uiPriority w:val="99"/>
    <w:rsid w:val="007E3069"/>
    <w:rPr>
      <w:rFonts w:ascii="Myriad Pro" w:hAnsi="Myriad Pro"/>
      <w:color w:val="000000"/>
      <w:sz w:val="20"/>
    </w:rPr>
  </w:style>
  <w:style w:type="character" w:customStyle="1" w:styleId="A20">
    <w:name w:val="A20"/>
    <w:uiPriority w:val="99"/>
    <w:rsid w:val="007E3069"/>
    <w:rPr>
      <w:color w:val="000000"/>
      <w:sz w:val="12"/>
    </w:rPr>
  </w:style>
  <w:style w:type="character" w:customStyle="1" w:styleId="NumberingSymbols">
    <w:name w:val="Numbering Symbols"/>
    <w:uiPriority w:val="99"/>
    <w:rsid w:val="007E3069"/>
  </w:style>
  <w:style w:type="paragraph" w:customStyle="1" w:styleId="Heading">
    <w:name w:val="Heading"/>
    <w:basedOn w:val="prastasis"/>
    <w:next w:val="Pagrindinistekstas"/>
    <w:uiPriority w:val="99"/>
    <w:rsid w:val="007E3069"/>
    <w:pPr>
      <w:keepNext/>
      <w:suppressAutoHyphens/>
      <w:spacing w:before="240" w:after="120" w:line="240" w:lineRule="auto"/>
    </w:pPr>
    <w:rPr>
      <w:rFonts w:ascii="Arial" w:eastAsia="Microsoft YaHei" w:hAnsi="Arial" w:cs="Mangal"/>
      <w:sz w:val="28"/>
      <w:szCs w:val="28"/>
      <w:lang w:eastAsia="ar-SA"/>
    </w:rPr>
  </w:style>
  <w:style w:type="paragraph" w:styleId="Pagrindinistekstas">
    <w:name w:val="Body Text"/>
    <w:basedOn w:val="prastasis"/>
    <w:link w:val="PagrindinistekstasDiagrama"/>
    <w:uiPriority w:val="99"/>
    <w:rsid w:val="007E3069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rsid w:val="007E306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raas">
    <w:name w:val="List"/>
    <w:basedOn w:val="Pagrindinistekstas"/>
    <w:uiPriority w:val="99"/>
    <w:rsid w:val="007E3069"/>
    <w:rPr>
      <w:rFonts w:cs="Mangal"/>
    </w:rPr>
  </w:style>
  <w:style w:type="paragraph" w:customStyle="1" w:styleId="Antrat10">
    <w:name w:val="Antraštė1"/>
    <w:basedOn w:val="prastasis"/>
    <w:uiPriority w:val="99"/>
    <w:rsid w:val="007E3069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Index">
    <w:name w:val="Index"/>
    <w:basedOn w:val="prastasis"/>
    <w:uiPriority w:val="99"/>
    <w:rsid w:val="007E3069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ar-SA"/>
    </w:rPr>
  </w:style>
  <w:style w:type="paragraph" w:customStyle="1" w:styleId="Sraopastraipa1">
    <w:name w:val="Sąrašo pastraipa1"/>
    <w:basedOn w:val="prastasis"/>
    <w:uiPriority w:val="99"/>
    <w:rsid w:val="007E3069"/>
    <w:pPr>
      <w:suppressAutoHyphens/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rastasis0">
    <w:name w:val="Áprastasis"/>
    <w:basedOn w:val="prastasis"/>
    <w:next w:val="prastasis"/>
    <w:uiPriority w:val="99"/>
    <w:rsid w:val="007E3069"/>
    <w:pPr>
      <w:suppressAutoHyphens/>
      <w:autoSpaceDE w:val="0"/>
      <w:spacing w:after="0" w:line="240" w:lineRule="auto"/>
    </w:pPr>
    <w:rPr>
      <w:rFonts w:ascii="Times New Roman" w:hAnsi="Times New Roman"/>
      <w:sz w:val="24"/>
      <w:szCs w:val="24"/>
      <w:lang w:val="en-US" w:eastAsia="ar-SA"/>
    </w:rPr>
  </w:style>
  <w:style w:type="paragraph" w:styleId="Pagrindiniotekstotrauka">
    <w:name w:val="Body Text Indent"/>
    <w:basedOn w:val="prastasis"/>
    <w:link w:val="PagrindiniotekstotraukaDiagrama"/>
    <w:uiPriority w:val="99"/>
    <w:rsid w:val="007E3069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val="en-GB" w:eastAsia="ar-SA"/>
    </w:rPr>
  </w:style>
  <w:style w:type="character" w:customStyle="1" w:styleId="PagrindiniotekstotraukaDiagrama">
    <w:name w:val="Pagrindinio teksto įtrauka Diagrama"/>
    <w:basedOn w:val="Numatytasispastraiposriftas"/>
    <w:link w:val="Pagrindiniotekstotrauka"/>
    <w:uiPriority w:val="99"/>
    <w:rsid w:val="007E3069"/>
    <w:rPr>
      <w:rFonts w:ascii="Times New Roman" w:eastAsia="Times New Roman" w:hAnsi="Times New Roman" w:cs="Times New Roman"/>
      <w:sz w:val="24"/>
      <w:szCs w:val="24"/>
      <w:lang w:val="en-GB" w:eastAsia="ar-SA"/>
    </w:rPr>
  </w:style>
  <w:style w:type="paragraph" w:customStyle="1" w:styleId="Lentelsturinys">
    <w:name w:val="Lentelės turinys"/>
    <w:basedOn w:val="prastasis"/>
    <w:uiPriority w:val="99"/>
    <w:rsid w:val="007E3069"/>
    <w:pPr>
      <w:widowControl w:val="0"/>
      <w:suppressLineNumbers/>
      <w:suppressAutoHyphens/>
      <w:spacing w:after="0" w:line="240" w:lineRule="auto"/>
    </w:pPr>
    <w:rPr>
      <w:rFonts w:ascii="Times New Roman" w:hAnsi="Times New Roman" w:cs="Tahoma"/>
      <w:kern w:val="1"/>
      <w:sz w:val="24"/>
      <w:szCs w:val="24"/>
      <w:lang w:val="en-US" w:eastAsia="hi-IN" w:bidi="hi-IN"/>
    </w:rPr>
  </w:style>
  <w:style w:type="paragraph" w:customStyle="1" w:styleId="Debesliotekstas1">
    <w:name w:val="Debesėlio tekstas1"/>
    <w:basedOn w:val="prastasis"/>
    <w:uiPriority w:val="99"/>
    <w:rsid w:val="007E3069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styleId="Antrats">
    <w:name w:val="header"/>
    <w:basedOn w:val="prastasis"/>
    <w:link w:val="AntratsDiagrama"/>
    <w:rsid w:val="007E3069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AntratsDiagrama">
    <w:name w:val="Antraštės Diagrama"/>
    <w:basedOn w:val="Numatytasispastraiposriftas"/>
    <w:link w:val="Antrats"/>
    <w:rsid w:val="007E306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orat">
    <w:name w:val="footer"/>
    <w:basedOn w:val="prastasis"/>
    <w:link w:val="PoratDiagrama"/>
    <w:uiPriority w:val="99"/>
    <w:rsid w:val="007E3069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PoratDiagrama">
    <w:name w:val="Poraštė Diagrama"/>
    <w:basedOn w:val="Numatytasispastraiposriftas"/>
    <w:link w:val="Porat"/>
    <w:uiPriority w:val="99"/>
    <w:rsid w:val="007E306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rastasistinklapis1">
    <w:name w:val="Įprastasis (tinklapis)1"/>
    <w:basedOn w:val="prastasis"/>
    <w:uiPriority w:val="99"/>
    <w:rsid w:val="007E3069"/>
    <w:pPr>
      <w:suppressAutoHyphens/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a17">
    <w:name w:val="Pa17"/>
    <w:basedOn w:val="prastasis"/>
    <w:next w:val="prastasis"/>
    <w:uiPriority w:val="99"/>
    <w:rsid w:val="007E3069"/>
    <w:pPr>
      <w:suppressAutoHyphens/>
      <w:autoSpaceDE w:val="0"/>
      <w:spacing w:after="0" w:line="241" w:lineRule="atLeast"/>
    </w:pPr>
    <w:rPr>
      <w:rFonts w:ascii="Palemonas" w:eastAsia="Times New Roman" w:hAnsi="Palemonas" w:cs="Cambria"/>
      <w:b/>
      <w:bCs/>
      <w:color w:val="365F91"/>
      <w:sz w:val="24"/>
      <w:szCs w:val="24"/>
      <w:lang w:val="en-US" w:eastAsia="ar-SA"/>
    </w:rPr>
  </w:style>
  <w:style w:type="paragraph" w:customStyle="1" w:styleId="WW-Default">
    <w:name w:val="WW-Default"/>
    <w:uiPriority w:val="99"/>
    <w:rsid w:val="007E3069"/>
    <w:pPr>
      <w:suppressAutoHyphens/>
      <w:autoSpaceDE w:val="0"/>
      <w:spacing w:after="0" w:line="240" w:lineRule="auto"/>
    </w:pPr>
    <w:rPr>
      <w:rFonts w:ascii="Palemonas" w:eastAsia="Times New Roman" w:hAnsi="Palemonas" w:cs="Palemonas"/>
      <w:color w:val="000000"/>
      <w:sz w:val="24"/>
      <w:szCs w:val="24"/>
      <w:lang w:val="en-US" w:eastAsia="ar-SA"/>
    </w:rPr>
  </w:style>
  <w:style w:type="paragraph" w:customStyle="1" w:styleId="Pa21">
    <w:name w:val="Pa21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37">
    <w:name w:val="Pa37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38">
    <w:name w:val="Pa38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47">
    <w:name w:val="Pa47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48">
    <w:name w:val="Pa48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39">
    <w:name w:val="Pa39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27">
    <w:name w:val="Pa27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59">
    <w:name w:val="Pa59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Pa81">
    <w:name w:val="Pa81"/>
    <w:basedOn w:val="WW-Default"/>
    <w:next w:val="WW-Default"/>
    <w:uiPriority w:val="99"/>
    <w:rsid w:val="007E3069"/>
    <w:pPr>
      <w:spacing w:line="241" w:lineRule="atLeast"/>
    </w:pPr>
    <w:rPr>
      <w:rFonts w:cs="Times New Roman"/>
      <w:color w:val="365F91"/>
    </w:rPr>
  </w:style>
  <w:style w:type="paragraph" w:customStyle="1" w:styleId="TableContents">
    <w:name w:val="Table Contents"/>
    <w:basedOn w:val="prastasis"/>
    <w:uiPriority w:val="99"/>
    <w:rsid w:val="007E3069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ableHeading">
    <w:name w:val="Table Heading"/>
    <w:basedOn w:val="TableContents"/>
    <w:uiPriority w:val="99"/>
    <w:rsid w:val="007E3069"/>
    <w:pPr>
      <w:jc w:val="center"/>
    </w:pPr>
    <w:rPr>
      <w:b/>
      <w:bCs/>
    </w:rPr>
  </w:style>
  <w:style w:type="paragraph" w:customStyle="1" w:styleId="Framecontents">
    <w:name w:val="Frame contents"/>
    <w:basedOn w:val="Pagrindinistekstas"/>
    <w:uiPriority w:val="99"/>
    <w:rsid w:val="007E3069"/>
  </w:style>
  <w:style w:type="paragraph" w:customStyle="1" w:styleId="Illustration">
    <w:name w:val="Illustration"/>
    <w:basedOn w:val="Antrat10"/>
    <w:uiPriority w:val="99"/>
    <w:rsid w:val="007E3069"/>
  </w:style>
  <w:style w:type="paragraph" w:styleId="Debesliotekstas">
    <w:name w:val="Balloon Text"/>
    <w:basedOn w:val="prastasis"/>
    <w:link w:val="DebesliotekstasDiagrama"/>
    <w:uiPriority w:val="99"/>
    <w:semiHidden/>
    <w:rsid w:val="007E3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E3069"/>
    <w:rPr>
      <w:rFonts w:ascii="Tahoma" w:eastAsia="Calibri" w:hAnsi="Tahoma" w:cs="Tahoma"/>
      <w:sz w:val="16"/>
      <w:szCs w:val="16"/>
    </w:rPr>
  </w:style>
  <w:style w:type="table" w:styleId="Lentelstinklelis">
    <w:name w:val="Table Grid"/>
    <w:basedOn w:val="prastojilentel"/>
    <w:uiPriority w:val="99"/>
    <w:rsid w:val="007E306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ietosrezervavimoenklotekstas">
    <w:name w:val="Placeholder Text"/>
    <w:basedOn w:val="Numatytasispastraiposriftas"/>
    <w:uiPriority w:val="99"/>
    <w:semiHidden/>
    <w:rsid w:val="007E3069"/>
    <w:rPr>
      <w:rFonts w:cs="Times New Roman"/>
      <w:color w:val="808080"/>
    </w:rPr>
  </w:style>
  <w:style w:type="paragraph" w:styleId="Sraopastraipa">
    <w:name w:val="List Paragraph"/>
    <w:basedOn w:val="prastasis"/>
    <w:uiPriority w:val="34"/>
    <w:qFormat/>
    <w:rsid w:val="007E3069"/>
    <w:pPr>
      <w:ind w:left="720"/>
      <w:contextualSpacing/>
    </w:pPr>
  </w:style>
  <w:style w:type="table" w:customStyle="1" w:styleId="Lentelstinklelis1">
    <w:name w:val="Lentelės tinklelis1"/>
    <w:basedOn w:val="prastojilentel"/>
    <w:next w:val="Lentelstinklelis"/>
    <w:uiPriority w:val="59"/>
    <w:rsid w:val="007E306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urinys1">
    <w:name w:val="toc 1"/>
    <w:basedOn w:val="prastasis"/>
    <w:next w:val="prastasis"/>
    <w:autoRedefine/>
    <w:uiPriority w:val="39"/>
    <w:rsid w:val="007E3069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Turinys2">
    <w:name w:val="toc 2"/>
    <w:basedOn w:val="prastasis"/>
    <w:next w:val="prastasis"/>
    <w:autoRedefine/>
    <w:uiPriority w:val="39"/>
    <w:rsid w:val="007E3069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character" w:styleId="Hipersaitas">
    <w:name w:val="Hyperlink"/>
    <w:basedOn w:val="Numatytasispastraiposriftas"/>
    <w:uiPriority w:val="99"/>
    <w:unhideWhenUsed/>
    <w:rsid w:val="007E3069"/>
    <w:rPr>
      <w:color w:val="0563C1" w:themeColor="hyperlink"/>
      <w:u w:val="single"/>
    </w:rPr>
  </w:style>
  <w:style w:type="paragraph" w:styleId="Turinys3">
    <w:name w:val="toc 3"/>
    <w:basedOn w:val="prastasis"/>
    <w:next w:val="prastasis"/>
    <w:autoRedefine/>
    <w:uiPriority w:val="39"/>
    <w:rsid w:val="007E3069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paragraph" w:styleId="Turinys4">
    <w:name w:val="toc 4"/>
    <w:basedOn w:val="prastasis"/>
    <w:next w:val="prastasis"/>
    <w:autoRedefine/>
    <w:uiPriority w:val="39"/>
    <w:rsid w:val="007E3069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urinys5">
    <w:name w:val="toc 5"/>
    <w:basedOn w:val="prastasis"/>
    <w:next w:val="prastasis"/>
    <w:autoRedefine/>
    <w:uiPriority w:val="39"/>
    <w:rsid w:val="007E3069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urinys6">
    <w:name w:val="toc 6"/>
    <w:basedOn w:val="prastasis"/>
    <w:next w:val="prastasis"/>
    <w:autoRedefine/>
    <w:uiPriority w:val="39"/>
    <w:rsid w:val="007E3069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urinys7">
    <w:name w:val="toc 7"/>
    <w:basedOn w:val="prastasis"/>
    <w:next w:val="prastasis"/>
    <w:autoRedefine/>
    <w:uiPriority w:val="39"/>
    <w:rsid w:val="007E3069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urinys8">
    <w:name w:val="toc 8"/>
    <w:basedOn w:val="prastasis"/>
    <w:next w:val="prastasis"/>
    <w:autoRedefine/>
    <w:uiPriority w:val="39"/>
    <w:rsid w:val="007E3069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urinys9">
    <w:name w:val="toc 9"/>
    <w:basedOn w:val="prastasis"/>
    <w:next w:val="prastasis"/>
    <w:autoRedefine/>
    <w:uiPriority w:val="39"/>
    <w:rsid w:val="007E3069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paragraph" w:styleId="prastasiniatinklio">
    <w:name w:val="Normal (Web)"/>
    <w:basedOn w:val="prastasis"/>
    <w:uiPriority w:val="99"/>
    <w:rsid w:val="007E3069"/>
    <w:pPr>
      <w:suppressAutoHyphens/>
      <w:spacing w:before="100" w:after="119" w:line="100" w:lineRule="atLeast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table" w:customStyle="1" w:styleId="Lentelstinklelis11">
    <w:name w:val="Lentelės tinklelis11"/>
    <w:basedOn w:val="prastojilentel"/>
    <w:next w:val="Lentelstinklelis"/>
    <w:uiPriority w:val="59"/>
    <w:rsid w:val="007E3069"/>
    <w:pPr>
      <w:spacing w:after="0" w:line="240" w:lineRule="auto"/>
    </w:pPr>
    <w:rPr>
      <w:rFonts w:ascii="Cambria" w:eastAsia="Calibri" w:hAnsi="Cambria" w:cs="Times New Roman"/>
      <w:color w:val="365F91"/>
      <w:sz w:val="28"/>
      <w:szCs w:val="28"/>
      <w:lang w:val="en-US" w:eastAsia="lt-LT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Sraonra1">
    <w:name w:val="Sąrašo nėra1"/>
    <w:next w:val="Sraonra"/>
    <w:uiPriority w:val="99"/>
    <w:semiHidden/>
    <w:unhideWhenUsed/>
    <w:rsid w:val="007E3069"/>
  </w:style>
  <w:style w:type="table" w:customStyle="1" w:styleId="Lentelstinklelis2">
    <w:name w:val="Lentelės tinklelis2"/>
    <w:basedOn w:val="prastojilentel"/>
    <w:next w:val="Lentelstinklelis"/>
    <w:uiPriority w:val="59"/>
    <w:rsid w:val="007E306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antrat">
    <w:name w:val="Subtitle"/>
    <w:basedOn w:val="prastasis"/>
    <w:next w:val="prastasis"/>
    <w:link w:val="PaantratDiagrama"/>
    <w:qFormat/>
    <w:rsid w:val="007E3069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PaantratDiagrama">
    <w:name w:val="Paantraštė Diagrama"/>
    <w:basedOn w:val="Numatytasispastraiposriftas"/>
    <w:link w:val="Paantrat"/>
    <w:rsid w:val="007E3069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paragraph" w:styleId="Pataisymai">
    <w:name w:val="Revision"/>
    <w:hidden/>
    <w:uiPriority w:val="99"/>
    <w:semiHidden/>
    <w:rsid w:val="007E3069"/>
    <w:pPr>
      <w:spacing w:after="0" w:line="240" w:lineRule="auto"/>
    </w:pPr>
    <w:rPr>
      <w:rFonts w:ascii="Calibri" w:eastAsia="Calibri" w:hAnsi="Calibri" w:cs="Times New Roman"/>
    </w:rPr>
  </w:style>
  <w:style w:type="character" w:styleId="Grietas">
    <w:name w:val="Strong"/>
    <w:uiPriority w:val="22"/>
    <w:qFormat/>
    <w:rsid w:val="007E30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pc.smm.lt/ugdymas/vidurinis/rekomendacijos/failai/matematika/Programos_GeoGebra_4.0_panaudojimo_mokomoji_medziaga.pdf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3" Type="http://schemas.openxmlformats.org/officeDocument/2006/relationships/settings" Target="settings.xml"/><Relationship Id="rId21" Type="http://schemas.openxmlformats.org/officeDocument/2006/relationships/hyperlink" Target="http://math.exeter.edu/rparris/winplot.html" TargetMode="External"/><Relationship Id="rId34" Type="http://schemas.openxmlformats.org/officeDocument/2006/relationships/image" Target="media/image24.png"/><Relationship Id="rId42" Type="http://schemas.openxmlformats.org/officeDocument/2006/relationships/header" Target="header2.xml"/><Relationship Id="rId7" Type="http://schemas.openxmlformats.org/officeDocument/2006/relationships/hyperlink" Target="http://www.geogebra.org/cms/download/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19.png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1.png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geogebra.org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13</Pages>
  <Words>4314</Words>
  <Characters>2460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Albina Zdanevičienė</dc:creator>
  <cp:keywords/>
  <dc:description/>
  <cp:lastModifiedBy>Albina Zdanevičienė</cp:lastModifiedBy>
  <cp:revision>4</cp:revision>
  <dcterms:created xsi:type="dcterms:W3CDTF">2016-05-24T10:45:00Z</dcterms:created>
  <dcterms:modified xsi:type="dcterms:W3CDTF">2016-05-24T12:35:00Z</dcterms:modified>
</cp:coreProperties>
</file>