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148F7F" w14:textId="535F4C82" w:rsidR="00D77342" w:rsidRPr="009C16D0" w:rsidRDefault="00D77342" w:rsidP="007B6F13">
      <w:pPr>
        <w:pStyle w:val="Antrat1"/>
        <w:numPr>
          <w:ilvl w:val="0"/>
          <w:numId w:val="0"/>
        </w:numPr>
        <w:jc w:val="center"/>
        <w:rPr>
          <w:b/>
        </w:rPr>
      </w:pPr>
      <w:bookmarkStart w:id="0" w:name="_Toc379119245"/>
      <w:bookmarkStart w:id="1" w:name="_Toc379119625"/>
      <w:bookmarkStart w:id="2" w:name="_Toc379819575"/>
      <w:bookmarkStart w:id="3" w:name="_Toc380600633"/>
      <w:bookmarkStart w:id="4" w:name="_Toc381303447"/>
      <w:bookmarkStart w:id="5" w:name="_Toc382740922"/>
      <w:bookmarkStart w:id="6" w:name="_Toc382994128"/>
      <w:r w:rsidRPr="009C16D0">
        <w:rPr>
          <w:b/>
        </w:rPr>
        <w:t>Metodinė medžiaga matematikos išplėstinio kurso modulių 11–12 (III – IV gimnazijos) klas</w:t>
      </w:r>
      <w:r w:rsidR="006C50D3">
        <w:rPr>
          <w:b/>
        </w:rPr>
        <w:t>ė</w:t>
      </w:r>
      <w:r w:rsidR="00F70442">
        <w:rPr>
          <w:b/>
        </w:rPr>
        <w:t>ms</w:t>
      </w:r>
      <w:r w:rsidRPr="009C16D0">
        <w:rPr>
          <w:b/>
        </w:rPr>
        <w:t xml:space="preserve"> programoms įgyvendinti</w:t>
      </w:r>
      <w:bookmarkEnd w:id="0"/>
      <w:bookmarkEnd w:id="1"/>
      <w:bookmarkEnd w:id="2"/>
      <w:bookmarkEnd w:id="3"/>
      <w:bookmarkEnd w:id="4"/>
      <w:bookmarkEnd w:id="5"/>
      <w:bookmarkEnd w:id="6"/>
    </w:p>
    <w:p w14:paraId="49148F80" w14:textId="77777777" w:rsidR="00D77342" w:rsidRPr="00D77342" w:rsidRDefault="00D77342" w:rsidP="009C16D0">
      <w:pPr>
        <w:pStyle w:val="Sraopastraipa"/>
        <w:spacing w:after="0" w:line="240" w:lineRule="auto"/>
        <w:ind w:left="567"/>
        <w:jc w:val="center"/>
        <w:rPr>
          <w:rFonts w:ascii="Times New Roman" w:hAnsi="Times New Roman"/>
          <w:b/>
          <w:sz w:val="24"/>
          <w:szCs w:val="24"/>
          <w:lang w:eastAsia="ar-SA"/>
        </w:rPr>
      </w:pPr>
    </w:p>
    <w:p w14:paraId="49148F81" w14:textId="77777777" w:rsidR="008B1B76" w:rsidRPr="00D77342" w:rsidRDefault="008B1B76" w:rsidP="00F2516E">
      <w:pPr>
        <w:pStyle w:val="Antrat2"/>
        <w:jc w:val="center"/>
        <w:rPr>
          <w:rFonts w:ascii="Times New Roman" w:hAnsi="Times New Roman" w:cs="Times New Roman"/>
          <w:i w:val="0"/>
          <w:sz w:val="24"/>
          <w:szCs w:val="24"/>
        </w:rPr>
      </w:pPr>
      <w:bookmarkStart w:id="7" w:name="_Toc379119246"/>
      <w:bookmarkStart w:id="8" w:name="_Toc379119626"/>
      <w:bookmarkStart w:id="9" w:name="_Toc379819576"/>
      <w:bookmarkStart w:id="10" w:name="_Toc380600634"/>
      <w:bookmarkStart w:id="11" w:name="_Toc381303448"/>
      <w:bookmarkStart w:id="12" w:name="_Toc382740923"/>
      <w:bookmarkStart w:id="13" w:name="_Toc382994129"/>
      <w:r w:rsidRPr="00D77342">
        <w:rPr>
          <w:rFonts w:ascii="Times New Roman" w:hAnsi="Times New Roman" w:cs="Times New Roman"/>
          <w:i w:val="0"/>
        </w:rPr>
        <w:t>Įvadas</w:t>
      </w:r>
      <w:bookmarkEnd w:id="7"/>
      <w:bookmarkEnd w:id="8"/>
      <w:bookmarkEnd w:id="9"/>
      <w:bookmarkEnd w:id="10"/>
      <w:bookmarkEnd w:id="11"/>
      <w:bookmarkEnd w:id="12"/>
      <w:bookmarkEnd w:id="13"/>
    </w:p>
    <w:p w14:paraId="49148F82" w14:textId="77777777" w:rsidR="00785339" w:rsidRPr="0094387C" w:rsidRDefault="00785339" w:rsidP="008B1B76">
      <w:pPr>
        <w:spacing w:after="0" w:line="240" w:lineRule="auto"/>
        <w:rPr>
          <w:rFonts w:ascii="Times New Roman" w:hAnsi="Times New Roman"/>
          <w:sz w:val="24"/>
          <w:szCs w:val="24"/>
          <w:lang w:eastAsia="ar-SA"/>
        </w:rPr>
      </w:pPr>
    </w:p>
    <w:p w14:paraId="49148F83" w14:textId="77777777" w:rsidR="006E00FE" w:rsidRPr="0094387C" w:rsidRDefault="00C315D2" w:rsidP="0040622B">
      <w:pPr>
        <w:tabs>
          <w:tab w:val="num" w:pos="1560"/>
          <w:tab w:val="left" w:pos="2160"/>
        </w:tabs>
        <w:suppressAutoHyphens/>
        <w:spacing w:after="0" w:line="360" w:lineRule="auto"/>
        <w:ind w:firstLine="1134"/>
        <w:jc w:val="both"/>
        <w:rPr>
          <w:rFonts w:ascii="Times New Roman" w:hAnsi="Times New Roman"/>
          <w:sz w:val="24"/>
          <w:szCs w:val="24"/>
        </w:rPr>
      </w:pPr>
      <w:r w:rsidRPr="0054442A">
        <w:rPr>
          <w:rFonts w:ascii="Times New Roman" w:hAnsi="Times New Roman"/>
          <w:i/>
          <w:sz w:val="24"/>
          <w:szCs w:val="24"/>
        </w:rPr>
        <w:t>Metodinę medžiagą</w:t>
      </w:r>
      <w:r w:rsidRPr="0054442A">
        <w:rPr>
          <w:rFonts w:ascii="Times New Roman" w:hAnsi="Times New Roman"/>
          <w:b/>
          <w:i/>
          <w:sz w:val="24"/>
          <w:szCs w:val="24"/>
        </w:rPr>
        <w:t xml:space="preserve"> </w:t>
      </w:r>
      <w:r w:rsidRPr="0054442A">
        <w:rPr>
          <w:rFonts w:ascii="Times New Roman" w:hAnsi="Times New Roman"/>
          <w:i/>
          <w:sz w:val="24"/>
          <w:szCs w:val="24"/>
        </w:rPr>
        <w:t>matematikos išplė</w:t>
      </w:r>
      <w:r w:rsidR="00DF34CC">
        <w:rPr>
          <w:rFonts w:ascii="Times New Roman" w:hAnsi="Times New Roman"/>
          <w:i/>
          <w:sz w:val="24"/>
          <w:szCs w:val="24"/>
        </w:rPr>
        <w:t>stinio kurso modulių 11–12 (III–</w:t>
      </w:r>
      <w:r w:rsidRPr="0054442A">
        <w:rPr>
          <w:rFonts w:ascii="Times New Roman" w:hAnsi="Times New Roman"/>
          <w:i/>
          <w:sz w:val="24"/>
          <w:szCs w:val="24"/>
        </w:rPr>
        <w:t>IV gimnazijos) klasėms programoms įgyvendinti</w:t>
      </w:r>
      <w:r w:rsidR="0054442A">
        <w:rPr>
          <w:rFonts w:ascii="Times New Roman" w:hAnsi="Times New Roman"/>
          <w:sz w:val="24"/>
          <w:szCs w:val="24"/>
        </w:rPr>
        <w:t xml:space="preserve"> (toliau </w:t>
      </w:r>
      <w:r w:rsidR="0054442A">
        <w:rPr>
          <w:rFonts w:ascii="Times New Roman" w:hAnsi="Times New Roman"/>
          <w:i/>
          <w:sz w:val="24"/>
          <w:szCs w:val="24"/>
        </w:rPr>
        <w:t>Metodinė medžiaga</w:t>
      </w:r>
      <w:r w:rsidR="0054442A">
        <w:rPr>
          <w:rFonts w:ascii="Times New Roman" w:hAnsi="Times New Roman"/>
          <w:sz w:val="24"/>
          <w:szCs w:val="24"/>
        </w:rPr>
        <w:t>)</w:t>
      </w:r>
      <w:r w:rsidRPr="0054442A">
        <w:rPr>
          <w:rFonts w:ascii="Times New Roman" w:hAnsi="Times New Roman"/>
          <w:sz w:val="24"/>
          <w:szCs w:val="24"/>
        </w:rPr>
        <w:t xml:space="preserve"> </w:t>
      </w:r>
      <w:r w:rsidRPr="0094387C">
        <w:rPr>
          <w:rFonts w:ascii="Times New Roman" w:hAnsi="Times New Roman"/>
          <w:sz w:val="24"/>
          <w:szCs w:val="24"/>
        </w:rPr>
        <w:t>sudaro</w:t>
      </w:r>
      <w:r w:rsidR="00625126" w:rsidRPr="0094387C">
        <w:rPr>
          <w:rFonts w:ascii="Times New Roman" w:hAnsi="Times New Roman"/>
          <w:sz w:val="24"/>
          <w:szCs w:val="24"/>
        </w:rPr>
        <w:t>:</w:t>
      </w:r>
      <w:r w:rsidRPr="0094387C">
        <w:rPr>
          <w:rFonts w:ascii="Times New Roman" w:hAnsi="Times New Roman"/>
          <w:sz w:val="24"/>
          <w:szCs w:val="24"/>
        </w:rPr>
        <w:t xml:space="preserve"> </w:t>
      </w:r>
      <w:r w:rsidR="00625126" w:rsidRPr="0094387C">
        <w:rPr>
          <w:rFonts w:ascii="Times New Roman" w:hAnsi="Times New Roman"/>
          <w:sz w:val="24"/>
          <w:szCs w:val="24"/>
        </w:rPr>
        <w:t>mokinių pasiekimų apibendrinamojo vertinimo / įsivertinimo kriterijai mokiniams (su pavyzdžiais) pagal pasiekimų lygius visoms modulių (išplėstinio kurso) programoms</w:t>
      </w:r>
      <w:r w:rsidR="00A61841">
        <w:rPr>
          <w:rFonts w:ascii="Times New Roman" w:hAnsi="Times New Roman"/>
          <w:sz w:val="24"/>
          <w:szCs w:val="24"/>
        </w:rPr>
        <w:t xml:space="preserve"> (pagrindinio lygio pasiekimų reikalavimai apima patenkinamojo lygio reikalavimus, o aukštesniojo lygio – pagrindinio ir patenkinamojo lygio reikalavimus)</w:t>
      </w:r>
      <w:r w:rsidR="00625126" w:rsidRPr="0094387C">
        <w:rPr>
          <w:rFonts w:ascii="Times New Roman" w:hAnsi="Times New Roman"/>
          <w:sz w:val="24"/>
          <w:szCs w:val="24"/>
        </w:rPr>
        <w:t xml:space="preserve">; </w:t>
      </w:r>
      <w:r w:rsidR="00625126" w:rsidRPr="0094387C">
        <w:rPr>
          <w:rFonts w:ascii="Times New Roman" w:hAnsi="Times New Roman"/>
          <w:bCs/>
          <w:sz w:val="24"/>
          <w:szCs w:val="24"/>
        </w:rPr>
        <w:t>modulių „Geometrija“ ir „Vektoriai. Geometrijos žinių sisteminimas“ programoms</w:t>
      </w:r>
      <w:r w:rsidR="00625126" w:rsidRPr="0094387C">
        <w:rPr>
          <w:rFonts w:ascii="Times New Roman" w:hAnsi="Times New Roman"/>
          <w:sz w:val="24"/>
          <w:szCs w:val="24"/>
        </w:rPr>
        <w:t xml:space="preserve"> įgyvendinti</w:t>
      </w:r>
      <w:r w:rsidR="0054442A">
        <w:rPr>
          <w:rFonts w:ascii="Times New Roman" w:hAnsi="Times New Roman"/>
          <w:sz w:val="24"/>
          <w:szCs w:val="24"/>
        </w:rPr>
        <w:t xml:space="preserve"> reikalinga metodinė medžiaga (</w:t>
      </w:r>
      <w:r w:rsidR="00625126" w:rsidRPr="0094387C">
        <w:rPr>
          <w:rFonts w:ascii="Times New Roman" w:hAnsi="Times New Roman"/>
          <w:sz w:val="24"/>
          <w:szCs w:val="24"/>
        </w:rPr>
        <w:t xml:space="preserve">planavimo pavyzdys; </w:t>
      </w:r>
      <w:r w:rsidR="00625126" w:rsidRPr="00625126">
        <w:rPr>
          <w:rFonts w:ascii="Times New Roman" w:hAnsi="Times New Roman"/>
          <w:sz w:val="24"/>
          <w:szCs w:val="24"/>
        </w:rPr>
        <w:t>modulio pradžioje ir pabaigoje siūlomos diagnostinės užduotys, padedančios įvertinti mokinio daromą pažangą (dalykines ir bendrąsias kompetencijas) bei įsivertinti;</w:t>
      </w:r>
      <w:r w:rsidR="00625126" w:rsidRPr="0094387C">
        <w:rPr>
          <w:rFonts w:ascii="Times New Roman" w:hAnsi="Times New Roman"/>
          <w:sz w:val="24"/>
          <w:szCs w:val="24"/>
        </w:rPr>
        <w:t xml:space="preserve"> </w:t>
      </w:r>
      <w:r w:rsidR="0054442A">
        <w:rPr>
          <w:rFonts w:ascii="Times New Roman" w:hAnsi="Times New Roman"/>
          <w:sz w:val="24"/>
          <w:szCs w:val="24"/>
        </w:rPr>
        <w:t>apibendrinamųjų užduočių pavyzdžiai ir</w:t>
      </w:r>
      <w:r w:rsidR="00625126" w:rsidRPr="0094387C">
        <w:rPr>
          <w:rFonts w:ascii="Times New Roman" w:hAnsi="Times New Roman"/>
          <w:sz w:val="24"/>
          <w:szCs w:val="24"/>
        </w:rPr>
        <w:t xml:space="preserve"> jų vertinimo </w:t>
      </w:r>
      <w:r w:rsidR="00625126" w:rsidRPr="00625126">
        <w:rPr>
          <w:rFonts w:ascii="Times New Roman" w:hAnsi="Times New Roman"/>
          <w:sz w:val="24"/>
          <w:szCs w:val="24"/>
        </w:rPr>
        <w:t>kri</w:t>
      </w:r>
      <w:r w:rsidR="00625126" w:rsidRPr="0094387C">
        <w:rPr>
          <w:rFonts w:ascii="Times New Roman" w:hAnsi="Times New Roman"/>
          <w:sz w:val="24"/>
          <w:szCs w:val="24"/>
        </w:rPr>
        <w:t>terijai (mokytojui ir mokiniui); IKT (informacinių ir komunikacinių technologijų) panaudojimo matematikos uždavin</w:t>
      </w:r>
      <w:r w:rsidR="0054442A">
        <w:rPr>
          <w:rFonts w:ascii="Times New Roman" w:hAnsi="Times New Roman"/>
          <w:sz w:val="24"/>
          <w:szCs w:val="24"/>
        </w:rPr>
        <w:t>iams spręsti metodikos pavyzdžiai</w:t>
      </w:r>
      <w:r w:rsidR="00625126" w:rsidRPr="0094387C">
        <w:rPr>
          <w:rFonts w:ascii="Times New Roman" w:hAnsi="Times New Roman"/>
          <w:sz w:val="24"/>
          <w:szCs w:val="24"/>
        </w:rPr>
        <w:t xml:space="preserve">; rekomenduojama mokymo ir mokymosi literatūra ir šaltiniai mokytojui. </w:t>
      </w:r>
    </w:p>
    <w:p w14:paraId="49148F84" w14:textId="77777777" w:rsidR="0094387C" w:rsidRPr="0094387C" w:rsidRDefault="006E00FE" w:rsidP="0040622B">
      <w:pPr>
        <w:spacing w:after="0" w:line="360" w:lineRule="auto"/>
        <w:ind w:firstLine="1134"/>
        <w:jc w:val="both"/>
        <w:rPr>
          <w:rFonts w:ascii="Times New Roman" w:hAnsi="Times New Roman"/>
          <w:sz w:val="24"/>
          <w:szCs w:val="24"/>
          <w:lang w:eastAsia="ar-SA"/>
        </w:rPr>
      </w:pPr>
      <w:r w:rsidRPr="0094387C">
        <w:rPr>
          <w:rFonts w:ascii="Times New Roman" w:hAnsi="Times New Roman"/>
          <w:sz w:val="24"/>
          <w:szCs w:val="24"/>
        </w:rPr>
        <w:t xml:space="preserve">Metodinė medžiaga parengta, atsižvelgiant į projekte dalyvavusių ir išbandžiusių </w:t>
      </w:r>
      <w:r w:rsidR="0054442A">
        <w:rPr>
          <w:rFonts w:ascii="Times New Roman" w:hAnsi="Times New Roman"/>
          <w:sz w:val="24"/>
          <w:szCs w:val="24"/>
        </w:rPr>
        <w:t xml:space="preserve">matematikos modulių programas </w:t>
      </w:r>
      <w:r w:rsidRPr="0094387C">
        <w:rPr>
          <w:rFonts w:ascii="Times New Roman" w:hAnsi="Times New Roman"/>
          <w:sz w:val="24"/>
          <w:szCs w:val="24"/>
        </w:rPr>
        <w:t>mokytojų praktine patirtimi. Priede pateikta projekte dalyvavusių mokytojų iš Kauno Kovo 11-tosios vidurinės mokyklos, Klaipėdos „</w:t>
      </w:r>
      <w:r w:rsidR="00B1704E" w:rsidRPr="0094387C">
        <w:rPr>
          <w:rFonts w:ascii="Times New Roman" w:hAnsi="Times New Roman"/>
          <w:sz w:val="24"/>
          <w:szCs w:val="24"/>
        </w:rPr>
        <w:t>Ąžuolyno</w:t>
      </w:r>
      <w:r w:rsidRPr="0094387C">
        <w:rPr>
          <w:rFonts w:ascii="Times New Roman" w:hAnsi="Times New Roman"/>
          <w:sz w:val="24"/>
          <w:szCs w:val="24"/>
        </w:rPr>
        <w:t xml:space="preserve">“ gimnazijos, Panevėžio profesinio rengimo centro, Alytaus profesinio rengimo centro, </w:t>
      </w:r>
      <w:r w:rsidR="00CE6B9B">
        <w:rPr>
          <w:rFonts w:ascii="Times New Roman" w:hAnsi="Times New Roman"/>
          <w:sz w:val="24"/>
          <w:szCs w:val="24"/>
        </w:rPr>
        <w:t xml:space="preserve">Šiaulių profesinio rengimo centro, </w:t>
      </w:r>
      <w:r w:rsidR="00B1704E" w:rsidRPr="0094387C">
        <w:rPr>
          <w:rFonts w:ascii="Times New Roman" w:hAnsi="Times New Roman"/>
          <w:sz w:val="24"/>
          <w:szCs w:val="24"/>
        </w:rPr>
        <w:t>Ma</w:t>
      </w:r>
      <w:r w:rsidR="0054442A">
        <w:rPr>
          <w:rFonts w:ascii="Times New Roman" w:hAnsi="Times New Roman"/>
          <w:sz w:val="24"/>
          <w:szCs w:val="24"/>
        </w:rPr>
        <w:t>rijampolės „Sūduvos“ gimnazijos, Molėtų gimnazijos, VŠĮ Kauno Juozo Urbšio katalikiškosios vidurinės mokyklos metodiniai darbai –</w:t>
      </w:r>
      <w:r w:rsidRPr="0094387C">
        <w:rPr>
          <w:rFonts w:ascii="Times New Roman" w:hAnsi="Times New Roman"/>
          <w:sz w:val="24"/>
          <w:szCs w:val="24"/>
        </w:rPr>
        <w:t xml:space="preserve"> planavimo pavyzdžiai, apibendrinamųjų darbų su </w:t>
      </w:r>
      <w:r w:rsidR="0054442A">
        <w:rPr>
          <w:rFonts w:ascii="Times New Roman" w:hAnsi="Times New Roman"/>
          <w:sz w:val="24"/>
          <w:szCs w:val="24"/>
        </w:rPr>
        <w:t>jų vertinimo instrukcijomis</w:t>
      </w:r>
      <w:r w:rsidRPr="0094387C">
        <w:rPr>
          <w:rFonts w:ascii="Times New Roman" w:hAnsi="Times New Roman"/>
          <w:sz w:val="24"/>
          <w:szCs w:val="24"/>
        </w:rPr>
        <w:t xml:space="preserve"> pavyzdžiai, </w:t>
      </w:r>
      <w:r w:rsidR="0054442A">
        <w:rPr>
          <w:rFonts w:ascii="Times New Roman" w:hAnsi="Times New Roman"/>
          <w:sz w:val="24"/>
          <w:szCs w:val="24"/>
        </w:rPr>
        <w:t xml:space="preserve">IKT </w:t>
      </w:r>
      <w:r w:rsidRPr="0094387C">
        <w:rPr>
          <w:rFonts w:ascii="Times New Roman" w:hAnsi="Times New Roman"/>
          <w:sz w:val="24"/>
          <w:szCs w:val="24"/>
        </w:rPr>
        <w:t>taikymo matematikos pamokose pavyzdžiai.</w:t>
      </w:r>
      <w:r w:rsidR="0094387C" w:rsidRPr="0094387C">
        <w:rPr>
          <w:rFonts w:ascii="Times New Roman" w:hAnsi="Times New Roman"/>
          <w:sz w:val="24"/>
          <w:szCs w:val="24"/>
          <w:lang w:eastAsia="ar-SA"/>
        </w:rPr>
        <w:t xml:space="preserve"> </w:t>
      </w:r>
    </w:p>
    <w:p w14:paraId="49148F85" w14:textId="77777777" w:rsidR="006E00FE" w:rsidRPr="00BB4151" w:rsidRDefault="0094387C" w:rsidP="00BB4151">
      <w:pPr>
        <w:spacing w:after="0" w:line="360" w:lineRule="auto"/>
        <w:ind w:firstLine="1134"/>
        <w:jc w:val="both"/>
        <w:rPr>
          <w:rFonts w:ascii="Times New Roman" w:hAnsi="Times New Roman"/>
          <w:sz w:val="24"/>
          <w:szCs w:val="24"/>
          <w:lang w:eastAsia="ar-SA"/>
        </w:rPr>
        <w:sectPr w:rsidR="006E00FE" w:rsidRPr="00BB4151" w:rsidSect="00BB4151">
          <w:headerReference w:type="default" r:id="rId8"/>
          <w:footerReference w:type="default" r:id="rId9"/>
          <w:headerReference w:type="first" r:id="rId10"/>
          <w:pgSz w:w="12240" w:h="15840"/>
          <w:pgMar w:top="1701" w:right="567" w:bottom="1134" w:left="1701" w:header="567" w:footer="567" w:gutter="0"/>
          <w:cols w:space="1296"/>
          <w:docGrid w:linePitch="360"/>
        </w:sectPr>
      </w:pPr>
      <w:r w:rsidRPr="0094387C">
        <w:rPr>
          <w:rFonts w:ascii="Times New Roman" w:hAnsi="Times New Roman"/>
          <w:sz w:val="24"/>
          <w:szCs w:val="24"/>
          <w:lang w:eastAsia="ar-SA"/>
        </w:rPr>
        <w:t xml:space="preserve">Parengta </w:t>
      </w:r>
      <w:r w:rsidR="0054442A">
        <w:rPr>
          <w:rFonts w:ascii="Times New Roman" w:hAnsi="Times New Roman"/>
          <w:i/>
          <w:sz w:val="24"/>
          <w:szCs w:val="24"/>
          <w:lang w:eastAsia="ar-SA"/>
        </w:rPr>
        <w:t>M</w:t>
      </w:r>
      <w:r w:rsidRPr="0054442A">
        <w:rPr>
          <w:rFonts w:ascii="Times New Roman" w:hAnsi="Times New Roman"/>
          <w:i/>
          <w:sz w:val="24"/>
          <w:szCs w:val="24"/>
          <w:lang w:eastAsia="ar-SA"/>
        </w:rPr>
        <w:t>etodinė medžiaga</w:t>
      </w:r>
      <w:r w:rsidR="0054442A">
        <w:rPr>
          <w:rFonts w:ascii="Times New Roman" w:hAnsi="Times New Roman"/>
          <w:sz w:val="24"/>
          <w:szCs w:val="24"/>
          <w:lang w:eastAsia="ar-SA"/>
        </w:rPr>
        <w:t xml:space="preserve"> skiriam</w:t>
      </w:r>
      <w:r w:rsidRPr="0094387C">
        <w:rPr>
          <w:rFonts w:ascii="Times New Roman" w:hAnsi="Times New Roman"/>
          <w:sz w:val="24"/>
          <w:szCs w:val="24"/>
          <w:lang w:eastAsia="ar-SA"/>
        </w:rPr>
        <w:t xml:space="preserve">a </w:t>
      </w:r>
      <w:r w:rsidR="0054442A">
        <w:rPr>
          <w:rFonts w:ascii="Times New Roman" w:hAnsi="Times New Roman"/>
          <w:sz w:val="24"/>
          <w:szCs w:val="24"/>
          <w:lang w:eastAsia="ar-SA"/>
        </w:rPr>
        <w:t xml:space="preserve">pagrindiniams </w:t>
      </w:r>
      <w:r w:rsidRPr="0094387C">
        <w:rPr>
          <w:rFonts w:ascii="Times New Roman" w:hAnsi="Times New Roman"/>
          <w:sz w:val="24"/>
          <w:szCs w:val="24"/>
          <w:lang w:eastAsia="ar-SA"/>
        </w:rPr>
        <w:t xml:space="preserve">modulinio mokymo įgyvendintojams – </w:t>
      </w:r>
      <w:r w:rsidR="0054442A" w:rsidRPr="0094387C">
        <w:rPr>
          <w:rFonts w:ascii="Times New Roman" w:hAnsi="Times New Roman"/>
          <w:sz w:val="24"/>
          <w:szCs w:val="24"/>
          <w:lang w:eastAsia="ar-SA"/>
        </w:rPr>
        <w:t>mokyklų vadovams</w:t>
      </w:r>
      <w:r w:rsidR="0054442A">
        <w:rPr>
          <w:rFonts w:ascii="Times New Roman" w:hAnsi="Times New Roman"/>
          <w:sz w:val="24"/>
          <w:szCs w:val="24"/>
          <w:lang w:eastAsia="ar-SA"/>
        </w:rPr>
        <w:t xml:space="preserve"> ir</w:t>
      </w:r>
      <w:r w:rsidR="0054442A" w:rsidRPr="0094387C">
        <w:rPr>
          <w:rFonts w:ascii="Times New Roman" w:hAnsi="Times New Roman"/>
          <w:sz w:val="24"/>
          <w:szCs w:val="24"/>
          <w:lang w:eastAsia="ar-SA"/>
        </w:rPr>
        <w:t xml:space="preserve"> </w:t>
      </w:r>
      <w:r w:rsidR="0054442A">
        <w:rPr>
          <w:rFonts w:ascii="Times New Roman" w:hAnsi="Times New Roman"/>
          <w:sz w:val="24"/>
          <w:szCs w:val="24"/>
          <w:lang w:eastAsia="ar-SA"/>
        </w:rPr>
        <w:t>matematikos mokytojams</w:t>
      </w:r>
      <w:r w:rsidRPr="0094387C">
        <w:rPr>
          <w:rFonts w:ascii="Times New Roman" w:hAnsi="Times New Roman"/>
          <w:sz w:val="24"/>
          <w:szCs w:val="24"/>
          <w:lang w:eastAsia="ar-SA"/>
        </w:rPr>
        <w:t xml:space="preserve">. </w:t>
      </w:r>
      <w:r w:rsidR="0054442A">
        <w:rPr>
          <w:rFonts w:ascii="Times New Roman" w:hAnsi="Times New Roman"/>
          <w:sz w:val="24"/>
          <w:szCs w:val="24"/>
          <w:lang w:eastAsia="ar-SA"/>
        </w:rPr>
        <w:t>Pateiktą metodinę medžiagą</w:t>
      </w:r>
      <w:r w:rsidR="0054442A" w:rsidRPr="0094387C">
        <w:rPr>
          <w:rFonts w:ascii="Times New Roman" w:hAnsi="Times New Roman"/>
          <w:sz w:val="24"/>
          <w:szCs w:val="24"/>
          <w:lang w:eastAsia="ar-SA"/>
        </w:rPr>
        <w:t xml:space="preserve"> mokytojai gali </w:t>
      </w:r>
      <w:r w:rsidR="0054442A">
        <w:rPr>
          <w:rFonts w:ascii="Times New Roman" w:hAnsi="Times New Roman"/>
          <w:sz w:val="24"/>
          <w:szCs w:val="24"/>
          <w:lang w:eastAsia="ar-SA"/>
        </w:rPr>
        <w:t>kūrybiškai papildyti ir taikyti, atsižvelgdami į savo  mokinių patirtį, mokymosi gebėjimus, įpročius ir lūkesčius</w:t>
      </w:r>
      <w:r w:rsidR="00BB4151">
        <w:rPr>
          <w:rFonts w:ascii="Times New Roman" w:hAnsi="Times New Roman"/>
          <w:sz w:val="24"/>
          <w:szCs w:val="24"/>
          <w:lang w:eastAsia="ar-SA"/>
        </w:rPr>
        <w:t xml:space="preserve">. </w:t>
      </w:r>
    </w:p>
    <w:p w14:paraId="49148F86" w14:textId="77777777" w:rsidR="00F804D1" w:rsidRPr="00167B4E" w:rsidRDefault="00D77342" w:rsidP="00BB4151">
      <w:pPr>
        <w:pStyle w:val="Antrat2"/>
        <w:numPr>
          <w:ilvl w:val="0"/>
          <w:numId w:val="0"/>
        </w:numPr>
        <w:jc w:val="center"/>
        <w:rPr>
          <w:rFonts w:ascii="Times New Roman" w:hAnsi="Times New Roman" w:cs="Times New Roman"/>
          <w:i w:val="0"/>
        </w:rPr>
      </w:pPr>
      <w:bookmarkStart w:id="14" w:name="_Toc373429903"/>
      <w:bookmarkStart w:id="15" w:name="_Toc373430099"/>
      <w:bookmarkStart w:id="16" w:name="_Toc373430584"/>
      <w:bookmarkStart w:id="17" w:name="_Toc379119247"/>
      <w:bookmarkStart w:id="18" w:name="_Toc379119627"/>
      <w:bookmarkStart w:id="19" w:name="_Toc379819577"/>
      <w:bookmarkStart w:id="20" w:name="_Toc380600635"/>
      <w:bookmarkStart w:id="21" w:name="_Toc381303449"/>
      <w:bookmarkStart w:id="22" w:name="_Toc382740924"/>
      <w:bookmarkStart w:id="23" w:name="_Toc382994130"/>
      <w:r>
        <w:rPr>
          <w:rFonts w:ascii="Times New Roman" w:hAnsi="Times New Roman" w:cs="Times New Roman"/>
          <w:i w:val="0"/>
        </w:rPr>
        <w:lastRenderedPageBreak/>
        <w:t xml:space="preserve">I. </w:t>
      </w:r>
      <w:r w:rsidR="00F804D1" w:rsidRPr="00D77342">
        <w:rPr>
          <w:rFonts w:ascii="Times New Roman" w:hAnsi="Times New Roman" w:cs="Times New Roman"/>
          <w:i w:val="0"/>
        </w:rPr>
        <w:t>Mokinių pasiekimų apibendrinamojo vertinimo / įsivertinimo kriterijai mokiniams (su pavyzdžiais) pagal pasiekimų lygius</w:t>
      </w:r>
      <w:bookmarkEnd w:id="14"/>
      <w:bookmarkEnd w:id="15"/>
      <w:bookmarkEnd w:id="16"/>
      <w:bookmarkEnd w:id="17"/>
      <w:bookmarkEnd w:id="18"/>
      <w:bookmarkEnd w:id="19"/>
      <w:bookmarkEnd w:id="20"/>
      <w:bookmarkEnd w:id="21"/>
      <w:bookmarkEnd w:id="22"/>
      <w:bookmarkEnd w:id="23"/>
    </w:p>
    <w:p w14:paraId="49148F87" w14:textId="77777777" w:rsidR="007C099F" w:rsidRPr="00167B4E" w:rsidRDefault="007C099F" w:rsidP="00167B4E">
      <w:pPr>
        <w:pStyle w:val="Antrat3"/>
        <w:jc w:val="center"/>
        <w:rPr>
          <w:rFonts w:ascii="Times New Roman" w:hAnsi="Times New Roman" w:cs="Times New Roman"/>
        </w:rPr>
      </w:pPr>
      <w:bookmarkStart w:id="24" w:name="_Toc373429904"/>
      <w:bookmarkStart w:id="25" w:name="_Toc373430100"/>
      <w:bookmarkStart w:id="26" w:name="_Toc373430585"/>
      <w:bookmarkStart w:id="27" w:name="_Toc379119248"/>
      <w:bookmarkStart w:id="28" w:name="_Toc379119628"/>
      <w:bookmarkStart w:id="29" w:name="_Toc379819578"/>
      <w:bookmarkStart w:id="30" w:name="_Toc380600636"/>
      <w:bookmarkStart w:id="31" w:name="_Toc381303450"/>
      <w:bookmarkStart w:id="32" w:name="_Toc382740925"/>
      <w:bookmarkStart w:id="33" w:name="_Toc382994131"/>
      <w:r w:rsidRPr="00167B4E">
        <w:rPr>
          <w:rFonts w:ascii="Times New Roman" w:hAnsi="Times New Roman" w:cs="Times New Roman"/>
        </w:rPr>
        <w:t>1 modulis</w:t>
      </w:r>
      <w:r w:rsidR="00863DB8" w:rsidRPr="00167B4E">
        <w:rPr>
          <w:rFonts w:ascii="Times New Roman" w:hAnsi="Times New Roman" w:cs="Times New Roman"/>
        </w:rPr>
        <w:t>.</w:t>
      </w:r>
      <w:r w:rsidRPr="00167B4E">
        <w:rPr>
          <w:rFonts w:ascii="Times New Roman" w:hAnsi="Times New Roman" w:cs="Times New Roman"/>
        </w:rPr>
        <w:t xml:space="preserve"> Real</w:t>
      </w:r>
      <w:r w:rsidR="002D2FC9" w:rsidRPr="00167B4E">
        <w:rPr>
          <w:rFonts w:ascii="Times New Roman" w:hAnsi="Times New Roman" w:cs="Times New Roman"/>
        </w:rPr>
        <w:t>ieji skaičiai ir reiškiniai</w:t>
      </w:r>
      <w:bookmarkEnd w:id="24"/>
      <w:bookmarkEnd w:id="25"/>
      <w:bookmarkEnd w:id="26"/>
      <w:bookmarkEnd w:id="27"/>
      <w:bookmarkEnd w:id="28"/>
      <w:bookmarkEnd w:id="29"/>
      <w:bookmarkEnd w:id="30"/>
      <w:bookmarkEnd w:id="31"/>
      <w:bookmarkEnd w:id="32"/>
      <w:bookmarkEnd w:id="33"/>
    </w:p>
    <w:p w14:paraId="49148F88" w14:textId="77777777" w:rsidR="007C099F" w:rsidRPr="004E62F9" w:rsidRDefault="007C099F" w:rsidP="001F2288">
      <w:pPr>
        <w:suppressAutoHyphens/>
        <w:spacing w:after="0" w:line="240" w:lineRule="auto"/>
        <w:rPr>
          <w:rFonts w:ascii="Times New Roman" w:hAnsi="Times New Roman"/>
          <w:sz w:val="24"/>
          <w:szCs w:val="24"/>
          <w:lang w:eastAsia="ar-SA"/>
        </w:rPr>
      </w:pPr>
    </w:p>
    <w:tbl>
      <w:tblPr>
        <w:tblW w:w="14190" w:type="dxa"/>
        <w:tblInd w:w="-20" w:type="dxa"/>
        <w:tblLayout w:type="fixed"/>
        <w:tblLook w:val="0000" w:firstRow="0" w:lastRow="0" w:firstColumn="0" w:lastColumn="0" w:noHBand="0" w:noVBand="0"/>
      </w:tblPr>
      <w:tblGrid>
        <w:gridCol w:w="4730"/>
        <w:gridCol w:w="4730"/>
        <w:gridCol w:w="4730"/>
      </w:tblGrid>
      <w:tr w:rsidR="004E62F9" w:rsidRPr="007B6F13" w14:paraId="49148F8A" w14:textId="77777777" w:rsidTr="005E34BE">
        <w:trPr>
          <w:trHeight w:val="192"/>
        </w:trPr>
        <w:tc>
          <w:tcPr>
            <w:tcW w:w="14190"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8F89" w14:textId="77777777" w:rsidR="007C099F" w:rsidRPr="007B6F13" w:rsidRDefault="007C099F" w:rsidP="002D2FC9">
            <w:pPr>
              <w:suppressAutoHyphens/>
              <w:spacing w:after="0" w:line="240" w:lineRule="auto"/>
              <w:jc w:val="center"/>
              <w:rPr>
                <w:rFonts w:ascii="Times New Roman" w:hAnsi="Times New Roman"/>
                <w:b/>
                <w:lang w:eastAsia="ar-SA"/>
              </w:rPr>
            </w:pPr>
            <w:r w:rsidRPr="007B6F13">
              <w:rPr>
                <w:rFonts w:ascii="Times New Roman" w:hAnsi="Times New Roman"/>
                <w:b/>
                <w:lang w:eastAsia="ar-SA"/>
              </w:rPr>
              <w:t>Pasiekimų lygiai</w:t>
            </w:r>
          </w:p>
        </w:tc>
      </w:tr>
      <w:tr w:rsidR="004E62F9" w:rsidRPr="007B6F13" w14:paraId="49148F8E" w14:textId="77777777" w:rsidTr="005E34BE">
        <w:trPr>
          <w:trHeight w:val="192"/>
        </w:trPr>
        <w:tc>
          <w:tcPr>
            <w:tcW w:w="4730" w:type="dxa"/>
            <w:tcBorders>
              <w:top w:val="single" w:sz="4" w:space="0" w:color="000000"/>
              <w:left w:val="single" w:sz="4" w:space="0" w:color="000000"/>
              <w:bottom w:val="single" w:sz="4" w:space="0" w:color="000000"/>
            </w:tcBorders>
            <w:shd w:val="clear" w:color="auto" w:fill="F2F2F2" w:themeFill="background1" w:themeFillShade="F2"/>
          </w:tcPr>
          <w:p w14:paraId="49148F8B" w14:textId="77777777" w:rsidR="007C099F" w:rsidRPr="007B6F13" w:rsidRDefault="007C099F" w:rsidP="002D2FC9">
            <w:pPr>
              <w:suppressAutoHyphens/>
              <w:spacing w:after="0" w:line="240" w:lineRule="auto"/>
              <w:jc w:val="center"/>
              <w:rPr>
                <w:rFonts w:ascii="Times New Roman" w:hAnsi="Times New Roman"/>
                <w:b/>
                <w:lang w:eastAsia="ar-SA"/>
              </w:rPr>
            </w:pPr>
            <w:r w:rsidRPr="007B6F13">
              <w:rPr>
                <w:rFonts w:ascii="Times New Roman" w:hAnsi="Times New Roman"/>
                <w:b/>
                <w:lang w:eastAsia="ar-SA"/>
              </w:rPr>
              <w:t>Patenkinamas</w:t>
            </w:r>
          </w:p>
        </w:tc>
        <w:tc>
          <w:tcPr>
            <w:tcW w:w="4730" w:type="dxa"/>
            <w:tcBorders>
              <w:top w:val="single" w:sz="4" w:space="0" w:color="000000"/>
              <w:left w:val="single" w:sz="4" w:space="0" w:color="000000"/>
              <w:bottom w:val="single" w:sz="4" w:space="0" w:color="000000"/>
            </w:tcBorders>
            <w:shd w:val="clear" w:color="auto" w:fill="F2F2F2" w:themeFill="background1" w:themeFillShade="F2"/>
          </w:tcPr>
          <w:p w14:paraId="49148F8C" w14:textId="77777777" w:rsidR="007C099F" w:rsidRPr="007B6F13" w:rsidRDefault="007C099F" w:rsidP="002D2FC9">
            <w:pPr>
              <w:suppressAutoHyphens/>
              <w:spacing w:after="0" w:line="240" w:lineRule="auto"/>
              <w:jc w:val="center"/>
              <w:rPr>
                <w:rFonts w:ascii="Times New Roman" w:hAnsi="Times New Roman"/>
                <w:b/>
                <w:lang w:eastAsia="ar-SA"/>
              </w:rPr>
            </w:pPr>
            <w:r w:rsidRPr="007B6F13">
              <w:rPr>
                <w:rFonts w:ascii="Times New Roman" w:hAnsi="Times New Roman"/>
                <w:b/>
                <w:lang w:eastAsia="ar-SA"/>
              </w:rPr>
              <w:t>Pagrindinis</w:t>
            </w:r>
          </w:p>
        </w:tc>
        <w:tc>
          <w:tcPr>
            <w:tcW w:w="473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8F8D" w14:textId="77777777" w:rsidR="007C099F" w:rsidRPr="007B6F13" w:rsidRDefault="007C099F" w:rsidP="002D2FC9">
            <w:pPr>
              <w:suppressAutoHyphens/>
              <w:spacing w:after="0" w:line="240" w:lineRule="auto"/>
              <w:jc w:val="center"/>
              <w:rPr>
                <w:rFonts w:ascii="Times New Roman" w:hAnsi="Times New Roman"/>
                <w:b/>
                <w:lang w:eastAsia="ar-SA"/>
              </w:rPr>
            </w:pPr>
            <w:r w:rsidRPr="007B6F13">
              <w:rPr>
                <w:rFonts w:ascii="Times New Roman" w:hAnsi="Times New Roman"/>
                <w:b/>
                <w:lang w:eastAsia="ar-SA"/>
              </w:rPr>
              <w:t>Aukštesnysis</w:t>
            </w:r>
          </w:p>
        </w:tc>
      </w:tr>
      <w:tr w:rsidR="004E62F9" w:rsidRPr="0062598E" w14:paraId="49148F90" w14:textId="77777777" w:rsidTr="005E34BE">
        <w:trPr>
          <w:trHeight w:val="192"/>
        </w:trPr>
        <w:tc>
          <w:tcPr>
            <w:tcW w:w="14190"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8F8F" w14:textId="77777777" w:rsidR="007C099F" w:rsidRPr="0062598E" w:rsidRDefault="007C099F" w:rsidP="002D2FC9">
            <w:pPr>
              <w:suppressAutoHyphens/>
              <w:spacing w:after="0" w:line="240" w:lineRule="auto"/>
              <w:jc w:val="center"/>
              <w:rPr>
                <w:rFonts w:ascii="Times New Roman" w:hAnsi="Times New Roman"/>
                <w:lang w:eastAsia="ar-SA"/>
              </w:rPr>
            </w:pPr>
            <w:r w:rsidRPr="0062598E">
              <w:rPr>
                <w:rFonts w:ascii="Times New Roman" w:hAnsi="Times New Roman"/>
                <w:bCs/>
                <w:lang w:eastAsia="ar-SA"/>
              </w:rPr>
              <w:t>1.1. Skaičių priskirti skaičių aibei ir atlikti skaičių aibių veiksmus.</w:t>
            </w:r>
          </w:p>
        </w:tc>
      </w:tr>
      <w:tr w:rsidR="007C099F" w:rsidRPr="0062598E" w14:paraId="49148F95" w14:textId="77777777" w:rsidTr="005E34BE">
        <w:trPr>
          <w:trHeight w:val="192"/>
        </w:trPr>
        <w:tc>
          <w:tcPr>
            <w:tcW w:w="4730" w:type="dxa"/>
            <w:tcBorders>
              <w:top w:val="single" w:sz="4" w:space="0" w:color="000000"/>
              <w:left w:val="single" w:sz="4" w:space="0" w:color="000000"/>
              <w:bottom w:val="single" w:sz="4" w:space="0" w:color="000000"/>
            </w:tcBorders>
          </w:tcPr>
          <w:p w14:paraId="49148F91"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Žino skaičių aibes, iš duotų skaičių moka išrinkti reikiamos skaičių aibės skaičius.</w:t>
            </w:r>
          </w:p>
        </w:tc>
        <w:tc>
          <w:tcPr>
            <w:tcW w:w="4730" w:type="dxa"/>
            <w:tcBorders>
              <w:top w:val="single" w:sz="4" w:space="0" w:color="000000"/>
              <w:left w:val="single" w:sz="4" w:space="0" w:color="000000"/>
              <w:bottom w:val="single" w:sz="4" w:space="0" w:color="000000"/>
            </w:tcBorders>
          </w:tcPr>
          <w:p w14:paraId="49148F92"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Paaiškina aibės ir skaičių aibės sąvoką. </w:t>
            </w:r>
          </w:p>
          <w:p w14:paraId="49148F93" w14:textId="77777777" w:rsidR="007C099F" w:rsidRPr="0062598E" w:rsidRDefault="007C099F" w:rsidP="002D2FC9">
            <w:pPr>
              <w:suppressAutoHyphens/>
              <w:spacing w:after="0" w:line="240" w:lineRule="auto"/>
              <w:rPr>
                <w:rFonts w:ascii="Times New Roman" w:hAnsi="Times New Roman"/>
                <w:lang w:eastAsia="ar-SA"/>
              </w:rPr>
            </w:pPr>
          </w:p>
        </w:tc>
        <w:tc>
          <w:tcPr>
            <w:tcW w:w="4730" w:type="dxa"/>
            <w:tcBorders>
              <w:top w:val="single" w:sz="4" w:space="0" w:color="000000"/>
              <w:left w:val="single" w:sz="4" w:space="0" w:color="000000"/>
              <w:bottom w:val="single" w:sz="4" w:space="0" w:color="000000"/>
              <w:right w:val="single" w:sz="4" w:space="0" w:color="000000"/>
            </w:tcBorders>
          </w:tcPr>
          <w:p w14:paraId="49148F94" w14:textId="77777777" w:rsidR="007C099F" w:rsidRPr="0062598E" w:rsidRDefault="007C099F" w:rsidP="002D2FC9">
            <w:pPr>
              <w:suppressAutoHyphens/>
              <w:snapToGrid w:val="0"/>
              <w:spacing w:after="0" w:line="240" w:lineRule="auto"/>
              <w:rPr>
                <w:rFonts w:ascii="Times New Roman" w:hAnsi="Times New Roman"/>
                <w:lang w:eastAsia="ar-SA"/>
              </w:rPr>
            </w:pPr>
          </w:p>
        </w:tc>
      </w:tr>
      <w:tr w:rsidR="007C099F" w:rsidRPr="0062598E" w14:paraId="49148F99" w14:textId="77777777" w:rsidTr="005E34BE">
        <w:trPr>
          <w:trHeight w:val="192"/>
        </w:trPr>
        <w:tc>
          <w:tcPr>
            <w:tcW w:w="4730" w:type="dxa"/>
            <w:tcBorders>
              <w:top w:val="single" w:sz="4" w:space="0" w:color="000000"/>
              <w:left w:val="single" w:sz="4" w:space="0" w:color="000000"/>
              <w:bottom w:val="single" w:sz="4" w:space="0" w:color="000000"/>
            </w:tcBorders>
          </w:tcPr>
          <w:p w14:paraId="49148F96"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Skaičius, priklausančius įvairioms skaičių aibėms, moka pavaizduoti skaičių tiesėje.</w:t>
            </w:r>
          </w:p>
        </w:tc>
        <w:tc>
          <w:tcPr>
            <w:tcW w:w="4730" w:type="dxa"/>
            <w:tcBorders>
              <w:top w:val="single" w:sz="4" w:space="0" w:color="000000"/>
              <w:left w:val="single" w:sz="4" w:space="0" w:color="000000"/>
              <w:bottom w:val="single" w:sz="4" w:space="0" w:color="000000"/>
            </w:tcBorders>
          </w:tcPr>
          <w:p w14:paraId="49148F97"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Žino realiųjų skaičių aibės sandarą, žino, kuo viena skaičių aibė skiriasi nuo kitos.</w:t>
            </w:r>
          </w:p>
        </w:tc>
        <w:tc>
          <w:tcPr>
            <w:tcW w:w="4730" w:type="dxa"/>
            <w:tcBorders>
              <w:top w:val="single" w:sz="4" w:space="0" w:color="000000"/>
              <w:left w:val="single" w:sz="4" w:space="0" w:color="000000"/>
              <w:bottom w:val="single" w:sz="4" w:space="0" w:color="000000"/>
              <w:right w:val="single" w:sz="4" w:space="0" w:color="000000"/>
            </w:tcBorders>
          </w:tcPr>
          <w:p w14:paraId="49148F98" w14:textId="77777777" w:rsidR="007C099F" w:rsidRPr="0062598E" w:rsidRDefault="007C099F" w:rsidP="002D2FC9">
            <w:pPr>
              <w:suppressAutoHyphens/>
              <w:snapToGrid w:val="0"/>
              <w:spacing w:after="0" w:line="240" w:lineRule="auto"/>
              <w:rPr>
                <w:rFonts w:ascii="Times New Roman" w:hAnsi="Times New Roman"/>
                <w:lang w:eastAsia="ar-SA"/>
              </w:rPr>
            </w:pPr>
          </w:p>
        </w:tc>
      </w:tr>
      <w:tr w:rsidR="007C099F" w:rsidRPr="0062598E" w14:paraId="49148FA0" w14:textId="77777777" w:rsidTr="005E34BE">
        <w:trPr>
          <w:trHeight w:val="192"/>
        </w:trPr>
        <w:tc>
          <w:tcPr>
            <w:tcW w:w="4730" w:type="dxa"/>
            <w:tcBorders>
              <w:top w:val="single" w:sz="4" w:space="0" w:color="000000"/>
              <w:left w:val="single" w:sz="4" w:space="0" w:color="000000"/>
              <w:bottom w:val="single" w:sz="4" w:space="0" w:color="000000"/>
            </w:tcBorders>
          </w:tcPr>
          <w:p w14:paraId="49148F9A"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Moka rasti dviejų skaičių tiesės intervalų sąjungą ir sankirtą.</w:t>
            </w:r>
          </w:p>
        </w:tc>
        <w:tc>
          <w:tcPr>
            <w:tcW w:w="4730" w:type="dxa"/>
            <w:tcBorders>
              <w:top w:val="single" w:sz="4" w:space="0" w:color="000000"/>
              <w:left w:val="single" w:sz="4" w:space="0" w:color="000000"/>
              <w:bottom w:val="single" w:sz="4" w:space="0" w:color="000000"/>
            </w:tcBorders>
          </w:tcPr>
          <w:p w14:paraId="49148F9B"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Suvokia aibių sąjungą, sankirtą, poaibį, moka rasti aibės papildinį.</w:t>
            </w:r>
          </w:p>
          <w:p w14:paraId="49148F9C"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Naudoja aibių ir jų veiksmų simbolius.</w:t>
            </w:r>
          </w:p>
        </w:tc>
        <w:tc>
          <w:tcPr>
            <w:tcW w:w="4730" w:type="dxa"/>
            <w:tcBorders>
              <w:top w:val="single" w:sz="4" w:space="0" w:color="000000"/>
              <w:left w:val="single" w:sz="4" w:space="0" w:color="000000"/>
              <w:bottom w:val="single" w:sz="4" w:space="0" w:color="000000"/>
              <w:right w:val="single" w:sz="4" w:space="0" w:color="000000"/>
            </w:tcBorders>
          </w:tcPr>
          <w:p w14:paraId="49148F9D"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Moka spręsti uždavinius nurodytoje skaičių aibėje.</w:t>
            </w:r>
          </w:p>
          <w:p w14:paraId="49148F9F" w14:textId="7B1FC23F" w:rsidR="007C099F" w:rsidRPr="0062598E" w:rsidRDefault="007C099F" w:rsidP="005E34BE">
            <w:pPr>
              <w:suppressAutoHyphens/>
              <w:spacing w:after="0" w:line="240" w:lineRule="auto"/>
              <w:rPr>
                <w:rFonts w:ascii="Times New Roman" w:hAnsi="Times New Roman"/>
                <w:lang w:eastAsia="ar-SA"/>
              </w:rPr>
            </w:pPr>
            <w:r w:rsidRPr="0062598E">
              <w:rPr>
                <w:rFonts w:ascii="Times New Roman" w:hAnsi="Times New Roman"/>
                <w:lang w:eastAsia="ar-SA"/>
              </w:rPr>
              <w:t>Moka rasti dviejų aibių skirtumą, aibės papildinį.</w:t>
            </w:r>
          </w:p>
        </w:tc>
      </w:tr>
      <w:tr w:rsidR="007C099F" w:rsidRPr="0062598E" w14:paraId="49148FA4" w14:textId="77777777" w:rsidTr="005E34BE">
        <w:trPr>
          <w:trHeight w:val="192"/>
        </w:trPr>
        <w:tc>
          <w:tcPr>
            <w:tcW w:w="4730" w:type="dxa"/>
            <w:tcBorders>
              <w:top w:val="single" w:sz="4" w:space="0" w:color="000000"/>
              <w:left w:val="single" w:sz="4" w:space="0" w:color="000000"/>
              <w:bottom w:val="single" w:sz="4" w:space="0" w:color="000000"/>
            </w:tcBorders>
          </w:tcPr>
          <w:p w14:paraId="49148FA1" w14:textId="77777777" w:rsidR="007C099F" w:rsidRPr="0062598E" w:rsidRDefault="007C099F" w:rsidP="002D2FC9">
            <w:pPr>
              <w:suppressAutoHyphens/>
              <w:snapToGrid w:val="0"/>
              <w:spacing w:after="0" w:line="240" w:lineRule="auto"/>
              <w:rPr>
                <w:rFonts w:ascii="Times New Roman" w:hAnsi="Times New Roman"/>
                <w:lang w:eastAsia="ar-SA"/>
              </w:rPr>
            </w:pPr>
            <w:r w:rsidRPr="0062598E">
              <w:rPr>
                <w:rFonts w:ascii="Times New Roman" w:hAnsi="Times New Roman"/>
                <w:lang w:eastAsia="ar-SA"/>
              </w:rPr>
              <w:t>Moka palyginti realiuosius skaičius: paprastąsias ir dešimtaines trupmenas, iracionaliuosius skaičius.</w:t>
            </w:r>
          </w:p>
        </w:tc>
        <w:tc>
          <w:tcPr>
            <w:tcW w:w="4730" w:type="dxa"/>
            <w:tcBorders>
              <w:top w:val="single" w:sz="4" w:space="0" w:color="000000"/>
              <w:left w:val="single" w:sz="4" w:space="0" w:color="000000"/>
              <w:bottom w:val="single" w:sz="4" w:space="0" w:color="000000"/>
            </w:tcBorders>
          </w:tcPr>
          <w:p w14:paraId="49148FA2"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Moka paversti dešimtaines periodines trupmenas paprastosiomis ir atvirkščiai.</w:t>
            </w:r>
          </w:p>
        </w:tc>
        <w:tc>
          <w:tcPr>
            <w:tcW w:w="4730" w:type="dxa"/>
            <w:tcBorders>
              <w:top w:val="single" w:sz="4" w:space="0" w:color="000000"/>
              <w:left w:val="single" w:sz="4" w:space="0" w:color="000000"/>
              <w:bottom w:val="single" w:sz="4" w:space="0" w:color="000000"/>
              <w:right w:val="single" w:sz="4" w:space="0" w:color="000000"/>
            </w:tcBorders>
          </w:tcPr>
          <w:p w14:paraId="49148FA3"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Skaičiuoja skaitinių reiškinių su periodinėmis dešimtainėmis trupmenomis reikšmes.</w:t>
            </w:r>
          </w:p>
        </w:tc>
      </w:tr>
      <w:tr w:rsidR="007C099F" w:rsidRPr="0062598E" w14:paraId="49148FA8" w14:textId="77777777" w:rsidTr="005E34BE">
        <w:trPr>
          <w:trHeight w:val="192"/>
        </w:trPr>
        <w:tc>
          <w:tcPr>
            <w:tcW w:w="4730" w:type="dxa"/>
            <w:tcBorders>
              <w:top w:val="single" w:sz="4" w:space="0" w:color="000000"/>
              <w:left w:val="single" w:sz="4" w:space="0" w:color="000000"/>
              <w:bottom w:val="single" w:sz="4" w:space="0" w:color="000000"/>
            </w:tcBorders>
          </w:tcPr>
          <w:p w14:paraId="49148FA5" w14:textId="77777777" w:rsidR="007C099F" w:rsidRPr="0062598E" w:rsidRDefault="007C099F" w:rsidP="002D2FC9">
            <w:pPr>
              <w:suppressAutoHyphens/>
              <w:snapToGrid w:val="0"/>
              <w:spacing w:after="0" w:line="240" w:lineRule="auto"/>
              <w:rPr>
                <w:rFonts w:ascii="Times New Roman" w:hAnsi="Times New Roman"/>
                <w:lang w:eastAsia="ar-SA"/>
              </w:rPr>
            </w:pPr>
          </w:p>
        </w:tc>
        <w:tc>
          <w:tcPr>
            <w:tcW w:w="4730" w:type="dxa"/>
            <w:tcBorders>
              <w:top w:val="single" w:sz="4" w:space="0" w:color="000000"/>
              <w:left w:val="single" w:sz="4" w:space="0" w:color="000000"/>
              <w:bottom w:val="single" w:sz="4" w:space="0" w:color="000000"/>
            </w:tcBorders>
          </w:tcPr>
          <w:p w14:paraId="49148FA6"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Įvertina skaičiavimo rezultatų absoliučiąją ir santykinę paklaidas.</w:t>
            </w:r>
          </w:p>
        </w:tc>
        <w:tc>
          <w:tcPr>
            <w:tcW w:w="4730" w:type="dxa"/>
            <w:tcBorders>
              <w:top w:val="single" w:sz="4" w:space="0" w:color="000000"/>
              <w:left w:val="single" w:sz="4" w:space="0" w:color="000000"/>
              <w:bottom w:val="single" w:sz="4" w:space="0" w:color="000000"/>
              <w:right w:val="single" w:sz="4" w:space="0" w:color="000000"/>
            </w:tcBorders>
          </w:tcPr>
          <w:p w14:paraId="49148FA7" w14:textId="77777777" w:rsidR="007C099F" w:rsidRPr="0062598E" w:rsidRDefault="007C099F" w:rsidP="002D2FC9">
            <w:pPr>
              <w:suppressAutoHyphens/>
              <w:snapToGrid w:val="0"/>
              <w:spacing w:after="0" w:line="240" w:lineRule="auto"/>
              <w:rPr>
                <w:rFonts w:ascii="Times New Roman" w:hAnsi="Times New Roman"/>
                <w:lang w:eastAsia="ar-SA"/>
              </w:rPr>
            </w:pPr>
          </w:p>
        </w:tc>
      </w:tr>
      <w:tr w:rsidR="004E62F9" w:rsidRPr="0062598E" w14:paraId="49148FAA" w14:textId="77777777" w:rsidTr="005E34BE">
        <w:trPr>
          <w:trHeight w:val="192"/>
        </w:trPr>
        <w:tc>
          <w:tcPr>
            <w:tcW w:w="14190"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8FA9" w14:textId="77777777" w:rsidR="007C099F" w:rsidRPr="0062598E" w:rsidRDefault="007C099F" w:rsidP="002D2FC9">
            <w:pPr>
              <w:suppressAutoHyphens/>
              <w:spacing w:after="0" w:line="240" w:lineRule="auto"/>
              <w:jc w:val="center"/>
              <w:rPr>
                <w:rFonts w:ascii="Times New Roman" w:hAnsi="Times New Roman"/>
                <w:lang w:eastAsia="ar-SA"/>
              </w:rPr>
            </w:pPr>
            <w:r w:rsidRPr="0062598E">
              <w:rPr>
                <w:rFonts w:ascii="Times New Roman" w:eastAsia="TimesNewRomanPSMT" w:hAnsi="Times New Roman"/>
              </w:rPr>
              <w:t>1.2. Aprašyti paprastas praktines ir matematines situacijas aritmetinėmis ir geometrinėmis progresijomis bei remiantis progresijų savybėmis jas išspręsti, įvertinti ar patikrinti gautus rezultatus.</w:t>
            </w:r>
          </w:p>
        </w:tc>
      </w:tr>
      <w:tr w:rsidR="007C099F" w:rsidRPr="0062598E" w14:paraId="49148FB1" w14:textId="77777777" w:rsidTr="005E34BE">
        <w:trPr>
          <w:trHeight w:val="192"/>
        </w:trPr>
        <w:tc>
          <w:tcPr>
            <w:tcW w:w="4730" w:type="dxa"/>
            <w:tcBorders>
              <w:top w:val="single" w:sz="4" w:space="0" w:color="000000"/>
              <w:left w:val="single" w:sz="4" w:space="0" w:color="000000"/>
              <w:bottom w:val="single" w:sz="4" w:space="0" w:color="000000"/>
            </w:tcBorders>
          </w:tcPr>
          <w:p w14:paraId="49148FAB"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Supranta, kas yra seka.</w:t>
            </w:r>
          </w:p>
          <w:p w14:paraId="49148FAC"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Paprasčiausiais atvejais pastebi skaičių eilutės dėsningumus.</w:t>
            </w:r>
          </w:p>
        </w:tc>
        <w:tc>
          <w:tcPr>
            <w:tcW w:w="4730" w:type="dxa"/>
            <w:tcBorders>
              <w:top w:val="single" w:sz="4" w:space="0" w:color="000000"/>
              <w:left w:val="single" w:sz="4" w:space="0" w:color="000000"/>
              <w:bottom w:val="single" w:sz="4" w:space="0" w:color="000000"/>
            </w:tcBorders>
          </w:tcPr>
          <w:p w14:paraId="49148FAD" w14:textId="77777777" w:rsidR="007C099F" w:rsidRPr="0062598E" w:rsidRDefault="007C099F" w:rsidP="002D2FC9">
            <w:pPr>
              <w:suppressAutoHyphens/>
              <w:snapToGrid w:val="0"/>
              <w:spacing w:after="0" w:line="240" w:lineRule="auto"/>
              <w:rPr>
                <w:rFonts w:ascii="Times New Roman" w:hAnsi="Times New Roman"/>
                <w:lang w:eastAsia="ar-SA"/>
              </w:rPr>
            </w:pPr>
          </w:p>
        </w:tc>
        <w:tc>
          <w:tcPr>
            <w:tcW w:w="4730" w:type="dxa"/>
            <w:tcBorders>
              <w:top w:val="single" w:sz="4" w:space="0" w:color="000000"/>
              <w:left w:val="single" w:sz="4" w:space="0" w:color="000000"/>
              <w:bottom w:val="single" w:sz="4" w:space="0" w:color="000000"/>
              <w:right w:val="single" w:sz="4" w:space="0" w:color="000000"/>
            </w:tcBorders>
          </w:tcPr>
          <w:p w14:paraId="49148FAE"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Moka rasti sumą skaičių, tenkinančių tam tikrą savybę</w:t>
            </w:r>
            <w:r w:rsidR="00863DB8" w:rsidRPr="0062598E">
              <w:rPr>
                <w:rFonts w:ascii="Times New Roman" w:hAnsi="Times New Roman"/>
                <w:lang w:eastAsia="ar-SA"/>
              </w:rPr>
              <w:t>.</w:t>
            </w:r>
          </w:p>
          <w:p w14:paraId="49148FAF"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Sprendžia lygtis, kuriose yra progresijų.</w:t>
            </w:r>
          </w:p>
          <w:p w14:paraId="49148FB0"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lang w:eastAsia="ar-SA"/>
              </w:rPr>
              <w:t>Pagal duotą seką užrašo jos</w:t>
            </w:r>
            <w:r w:rsidRPr="0062598E">
              <w:rPr>
                <w:rFonts w:ascii="Times New Roman" w:hAnsi="Times New Roman"/>
                <w:i/>
                <w:lang w:eastAsia="ar-SA"/>
              </w:rPr>
              <w:t xml:space="preserve"> n</w:t>
            </w:r>
            <w:r w:rsidRPr="0062598E">
              <w:rPr>
                <w:rFonts w:ascii="Times New Roman" w:hAnsi="Times New Roman"/>
                <w:lang w:eastAsia="ar-SA"/>
              </w:rPr>
              <w:t>-tojo nario formulę</w:t>
            </w:r>
            <w:r w:rsidR="00863DB8" w:rsidRPr="0062598E">
              <w:rPr>
                <w:rFonts w:ascii="Times New Roman" w:hAnsi="Times New Roman"/>
                <w:lang w:eastAsia="ar-SA"/>
              </w:rPr>
              <w:t>.</w:t>
            </w:r>
          </w:p>
        </w:tc>
      </w:tr>
      <w:tr w:rsidR="007C099F" w:rsidRPr="0062598E" w14:paraId="49148FBA" w14:textId="77777777" w:rsidTr="005E34BE">
        <w:trPr>
          <w:trHeight w:val="192"/>
        </w:trPr>
        <w:tc>
          <w:tcPr>
            <w:tcW w:w="4730" w:type="dxa"/>
            <w:tcBorders>
              <w:top w:val="single" w:sz="4" w:space="0" w:color="000000"/>
              <w:left w:val="single" w:sz="4" w:space="0" w:color="000000"/>
              <w:bottom w:val="single" w:sz="4" w:space="0" w:color="000000"/>
            </w:tcBorders>
          </w:tcPr>
          <w:p w14:paraId="49148FB2"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Paprasčiausiais atvejais pratęsia skaičių eilutę pagal pastebėtą dėsningumą.</w:t>
            </w:r>
          </w:p>
          <w:p w14:paraId="49148FB3"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Randa sekos </w:t>
            </w:r>
            <w:r w:rsidRPr="0062598E">
              <w:rPr>
                <w:rFonts w:ascii="Times New Roman" w:hAnsi="Times New Roman"/>
                <w:i/>
                <w:lang w:eastAsia="ar-SA"/>
              </w:rPr>
              <w:t>n</w:t>
            </w:r>
            <w:r w:rsidRPr="0062598E">
              <w:rPr>
                <w:rFonts w:ascii="Times New Roman" w:hAnsi="Times New Roman"/>
                <w:lang w:eastAsia="ar-SA"/>
              </w:rPr>
              <w:t xml:space="preserve">-tąjį narį pagal </w:t>
            </w:r>
            <w:r w:rsidRPr="0062598E">
              <w:rPr>
                <w:rFonts w:ascii="Times New Roman" w:hAnsi="Times New Roman"/>
                <w:i/>
                <w:lang w:eastAsia="ar-SA"/>
              </w:rPr>
              <w:t>n</w:t>
            </w:r>
            <w:r w:rsidRPr="0062598E">
              <w:rPr>
                <w:rFonts w:ascii="Times New Roman" w:hAnsi="Times New Roman"/>
                <w:lang w:eastAsia="ar-SA"/>
              </w:rPr>
              <w:t>-tojo nario formulę.</w:t>
            </w:r>
          </w:p>
          <w:p w14:paraId="49148FB4"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Moka apskaičiuoti sekos</w:t>
            </w:r>
            <w:r w:rsidRPr="0062598E">
              <w:rPr>
                <w:rFonts w:ascii="Times New Roman" w:hAnsi="Times New Roman"/>
                <w:i/>
                <w:lang w:eastAsia="ar-SA"/>
              </w:rPr>
              <w:t xml:space="preserve"> n</w:t>
            </w:r>
            <w:r w:rsidRPr="0062598E">
              <w:rPr>
                <w:rFonts w:ascii="Times New Roman" w:hAnsi="Times New Roman"/>
                <w:lang w:eastAsia="ar-SA"/>
              </w:rPr>
              <w:t xml:space="preserve"> pirmų</w:t>
            </w:r>
            <w:r w:rsidR="00863DB8" w:rsidRPr="0062598E">
              <w:rPr>
                <w:rFonts w:ascii="Times New Roman" w:hAnsi="Times New Roman"/>
                <w:lang w:eastAsia="ar-SA"/>
              </w:rPr>
              <w:t>jų</w:t>
            </w:r>
            <w:r w:rsidRPr="0062598E">
              <w:rPr>
                <w:rFonts w:ascii="Times New Roman" w:hAnsi="Times New Roman"/>
                <w:lang w:eastAsia="ar-SA"/>
              </w:rPr>
              <w:t xml:space="preserve"> narių sumą paprasčiausiais atvejais. </w:t>
            </w:r>
          </w:p>
        </w:tc>
        <w:tc>
          <w:tcPr>
            <w:tcW w:w="4730" w:type="dxa"/>
            <w:tcBorders>
              <w:top w:val="single" w:sz="4" w:space="0" w:color="000000"/>
              <w:left w:val="single" w:sz="4" w:space="0" w:color="000000"/>
              <w:bottom w:val="single" w:sz="4" w:space="0" w:color="000000"/>
            </w:tcBorders>
          </w:tcPr>
          <w:p w14:paraId="49148FB5"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Atkurti seką pagal jos </w:t>
            </w:r>
            <w:r w:rsidRPr="0062598E">
              <w:rPr>
                <w:rFonts w:ascii="Times New Roman" w:hAnsi="Times New Roman"/>
                <w:bCs/>
                <w:i/>
                <w:lang w:eastAsia="ar-SA"/>
              </w:rPr>
              <w:t>n</w:t>
            </w:r>
            <w:r w:rsidRPr="0062598E">
              <w:rPr>
                <w:rFonts w:ascii="Times New Roman" w:hAnsi="Times New Roman"/>
                <w:bCs/>
                <w:lang w:eastAsia="ar-SA"/>
              </w:rPr>
              <w:t>-tojo nario formulę.</w:t>
            </w:r>
          </w:p>
          <w:p w14:paraId="49148FB7" w14:textId="59303FEB" w:rsidR="007C099F" w:rsidRPr="0062598E" w:rsidRDefault="007C099F" w:rsidP="005E34BE">
            <w:pPr>
              <w:suppressAutoHyphens/>
              <w:spacing w:after="0" w:line="240" w:lineRule="auto"/>
              <w:rPr>
                <w:rFonts w:ascii="Times New Roman" w:hAnsi="Times New Roman"/>
                <w:lang w:eastAsia="ar-SA"/>
              </w:rPr>
            </w:pPr>
            <w:r w:rsidRPr="0062598E">
              <w:rPr>
                <w:rFonts w:ascii="Times New Roman" w:hAnsi="Times New Roman"/>
                <w:lang w:eastAsia="ar-SA"/>
              </w:rPr>
              <w:t>Moka skaičiuoti sekos narius pagal rekurentinę formulę.</w:t>
            </w:r>
          </w:p>
        </w:tc>
        <w:tc>
          <w:tcPr>
            <w:tcW w:w="4730" w:type="dxa"/>
            <w:tcBorders>
              <w:top w:val="single" w:sz="4" w:space="0" w:color="000000"/>
              <w:left w:val="single" w:sz="4" w:space="0" w:color="000000"/>
              <w:bottom w:val="single" w:sz="4" w:space="0" w:color="000000"/>
              <w:right w:val="single" w:sz="4" w:space="0" w:color="000000"/>
            </w:tcBorders>
          </w:tcPr>
          <w:p w14:paraId="49148FB9" w14:textId="57EE4834" w:rsidR="007C099F" w:rsidRPr="0062598E" w:rsidRDefault="007C099F" w:rsidP="005E34BE">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Atkurti seką pagal </w:t>
            </w:r>
            <w:r w:rsidRPr="0062598E">
              <w:rPr>
                <w:rFonts w:ascii="Times New Roman" w:hAnsi="Times New Roman"/>
                <w:lang w:eastAsia="ar-SA"/>
              </w:rPr>
              <w:t>rekurentinę formulę.</w:t>
            </w:r>
          </w:p>
        </w:tc>
      </w:tr>
      <w:tr w:rsidR="007C099F" w:rsidRPr="0062598E" w14:paraId="49148FBF" w14:textId="77777777" w:rsidTr="005E34BE">
        <w:trPr>
          <w:trHeight w:val="192"/>
        </w:trPr>
        <w:tc>
          <w:tcPr>
            <w:tcW w:w="4730" w:type="dxa"/>
            <w:tcBorders>
              <w:top w:val="single" w:sz="4" w:space="0" w:color="000000"/>
              <w:left w:val="single" w:sz="4" w:space="0" w:color="000000"/>
              <w:bottom w:val="single" w:sz="4" w:space="0" w:color="000000"/>
            </w:tcBorders>
          </w:tcPr>
          <w:p w14:paraId="49148FBB"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Atpažįsta aritmetinę progresiją. Paprastais atvejais moka rasti aritmetinės progresijos nežinomą dydį.</w:t>
            </w:r>
          </w:p>
        </w:tc>
        <w:tc>
          <w:tcPr>
            <w:tcW w:w="4730" w:type="dxa"/>
            <w:tcBorders>
              <w:top w:val="single" w:sz="4" w:space="0" w:color="000000"/>
              <w:left w:val="single" w:sz="4" w:space="0" w:color="000000"/>
              <w:bottom w:val="single" w:sz="4" w:space="0" w:color="000000"/>
            </w:tcBorders>
          </w:tcPr>
          <w:p w14:paraId="49148FBC"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Pateikia aritmetinės progresijos pavyzdžių.</w:t>
            </w:r>
          </w:p>
          <w:p w14:paraId="49148FBD"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Atpažįsta aritmetinę progresiją praktinėse situacijose, moka rasti nežinomą jos narį, spręsti lygtis, kuriose yra progresijos sumų.</w:t>
            </w:r>
          </w:p>
        </w:tc>
        <w:tc>
          <w:tcPr>
            <w:tcW w:w="4730" w:type="dxa"/>
            <w:tcBorders>
              <w:top w:val="single" w:sz="4" w:space="0" w:color="000000"/>
              <w:left w:val="single" w:sz="4" w:space="0" w:color="000000"/>
              <w:bottom w:val="single" w:sz="4" w:space="0" w:color="000000"/>
              <w:right w:val="single" w:sz="4" w:space="0" w:color="000000"/>
            </w:tcBorders>
          </w:tcPr>
          <w:p w14:paraId="49148FBE"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Moka išvesti, žino ir moka taikyti </w:t>
            </w:r>
            <w:r w:rsidRPr="0062598E">
              <w:rPr>
                <w:rFonts w:ascii="Times New Roman" w:hAnsi="Times New Roman"/>
                <w:i/>
                <w:lang w:eastAsia="ar-SA"/>
              </w:rPr>
              <w:t>n</w:t>
            </w:r>
            <w:r w:rsidRPr="0062598E">
              <w:rPr>
                <w:rFonts w:ascii="Times New Roman" w:hAnsi="Times New Roman"/>
                <w:lang w:eastAsia="ar-SA"/>
              </w:rPr>
              <w:t xml:space="preserve">-tojo nario ir pirmųjų </w:t>
            </w:r>
            <w:r w:rsidRPr="0062598E">
              <w:rPr>
                <w:rFonts w:ascii="Times New Roman" w:hAnsi="Times New Roman"/>
                <w:i/>
                <w:lang w:eastAsia="ar-SA"/>
              </w:rPr>
              <w:t>n</w:t>
            </w:r>
            <w:r w:rsidRPr="0062598E">
              <w:rPr>
                <w:rFonts w:ascii="Times New Roman" w:hAnsi="Times New Roman"/>
                <w:lang w:eastAsia="ar-SA"/>
              </w:rPr>
              <w:t xml:space="preserve"> narių sumos formules.</w:t>
            </w:r>
          </w:p>
        </w:tc>
      </w:tr>
      <w:tr w:rsidR="007C099F" w:rsidRPr="0062598E" w14:paraId="49148FC3" w14:textId="77777777" w:rsidTr="005E34BE">
        <w:trPr>
          <w:trHeight w:val="192"/>
        </w:trPr>
        <w:tc>
          <w:tcPr>
            <w:tcW w:w="4730" w:type="dxa"/>
            <w:tcBorders>
              <w:top w:val="single" w:sz="4" w:space="0" w:color="000000"/>
              <w:left w:val="single" w:sz="4" w:space="0" w:color="000000"/>
              <w:bottom w:val="single" w:sz="4" w:space="0" w:color="000000"/>
            </w:tcBorders>
          </w:tcPr>
          <w:p w14:paraId="49148FC0" w14:textId="77777777" w:rsidR="007C099F" w:rsidRPr="0062598E" w:rsidRDefault="007C099F" w:rsidP="002D2FC9">
            <w:pPr>
              <w:suppressAutoHyphens/>
              <w:snapToGrid w:val="0"/>
              <w:spacing w:after="0" w:line="240" w:lineRule="auto"/>
              <w:rPr>
                <w:rFonts w:ascii="Times New Roman" w:hAnsi="Times New Roman"/>
                <w:lang w:eastAsia="ar-SA"/>
              </w:rPr>
            </w:pPr>
            <w:r w:rsidRPr="0062598E">
              <w:rPr>
                <w:rFonts w:ascii="Times New Roman" w:hAnsi="Times New Roman"/>
                <w:lang w:eastAsia="ar-SA"/>
              </w:rPr>
              <w:lastRenderedPageBreak/>
              <w:t>Atpažįsta geometrinę progresiją. Paprastais atvejais moka rasti geometrinės progresijos nežinomą dydį.</w:t>
            </w:r>
          </w:p>
        </w:tc>
        <w:tc>
          <w:tcPr>
            <w:tcW w:w="4730" w:type="dxa"/>
            <w:tcBorders>
              <w:top w:val="single" w:sz="4" w:space="0" w:color="000000"/>
              <w:left w:val="single" w:sz="4" w:space="0" w:color="000000"/>
              <w:bottom w:val="single" w:sz="4" w:space="0" w:color="000000"/>
            </w:tcBorders>
          </w:tcPr>
          <w:p w14:paraId="49148FC1"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Pateikia geometrinės progresijos pavyzdžių. Atpažįsta geometrinę progresiją praktinėse situacijose, moka rasti nežinomą jos narį, spręsti lygtis, kuriose yra progresijos sumų. </w:t>
            </w:r>
          </w:p>
        </w:tc>
        <w:tc>
          <w:tcPr>
            <w:tcW w:w="4730" w:type="dxa"/>
            <w:tcBorders>
              <w:top w:val="single" w:sz="4" w:space="0" w:color="000000"/>
              <w:left w:val="single" w:sz="4" w:space="0" w:color="000000"/>
              <w:bottom w:val="single" w:sz="4" w:space="0" w:color="000000"/>
              <w:right w:val="single" w:sz="4" w:space="0" w:color="000000"/>
            </w:tcBorders>
          </w:tcPr>
          <w:p w14:paraId="49148FC2"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Moka išvesti, žino ir moka taikyti </w:t>
            </w:r>
            <w:r w:rsidRPr="0062598E">
              <w:rPr>
                <w:rFonts w:ascii="Times New Roman" w:hAnsi="Times New Roman"/>
                <w:i/>
                <w:lang w:eastAsia="ar-SA"/>
              </w:rPr>
              <w:t>n</w:t>
            </w:r>
            <w:r w:rsidRPr="0062598E">
              <w:rPr>
                <w:rFonts w:ascii="Times New Roman" w:hAnsi="Times New Roman"/>
                <w:lang w:eastAsia="ar-SA"/>
              </w:rPr>
              <w:t xml:space="preserve">-tojo nario ir pirmųjų </w:t>
            </w:r>
            <w:r w:rsidRPr="0062598E">
              <w:rPr>
                <w:rFonts w:ascii="Times New Roman" w:hAnsi="Times New Roman"/>
                <w:i/>
                <w:lang w:eastAsia="ar-SA"/>
              </w:rPr>
              <w:t>n</w:t>
            </w:r>
            <w:r w:rsidRPr="0062598E">
              <w:rPr>
                <w:rFonts w:ascii="Times New Roman" w:hAnsi="Times New Roman"/>
                <w:lang w:eastAsia="ar-SA"/>
              </w:rPr>
              <w:t xml:space="preserve"> narių sumos formules. Sprendžia uždavinius, kuriuose reikia žinoti abiejų progresijų savybes.</w:t>
            </w:r>
          </w:p>
        </w:tc>
      </w:tr>
      <w:tr w:rsidR="007C099F" w:rsidRPr="0062598E" w14:paraId="49148FC8" w14:textId="77777777" w:rsidTr="005E34BE">
        <w:trPr>
          <w:trHeight w:val="192"/>
        </w:trPr>
        <w:tc>
          <w:tcPr>
            <w:tcW w:w="4730" w:type="dxa"/>
            <w:tcBorders>
              <w:top w:val="single" w:sz="4" w:space="0" w:color="000000"/>
              <w:left w:val="single" w:sz="4" w:space="0" w:color="000000"/>
              <w:bottom w:val="single" w:sz="4" w:space="0" w:color="000000"/>
            </w:tcBorders>
          </w:tcPr>
          <w:p w14:paraId="49148FC4" w14:textId="77777777" w:rsidR="007C099F" w:rsidRPr="0062598E" w:rsidRDefault="007C099F" w:rsidP="002D2FC9">
            <w:pPr>
              <w:suppressAutoHyphens/>
              <w:snapToGrid w:val="0"/>
              <w:spacing w:after="0" w:line="240" w:lineRule="auto"/>
              <w:rPr>
                <w:rFonts w:ascii="Times New Roman" w:hAnsi="Times New Roman"/>
                <w:lang w:eastAsia="ar-SA"/>
              </w:rPr>
            </w:pPr>
            <w:r w:rsidRPr="0062598E">
              <w:rPr>
                <w:rFonts w:ascii="Times New Roman" w:hAnsi="Times New Roman"/>
                <w:lang w:eastAsia="ar-SA"/>
              </w:rPr>
              <w:t>Paprasčiausiais atvejais moka taikyti nykstamosios geometrinės progresijos sumos formulę.</w:t>
            </w:r>
          </w:p>
        </w:tc>
        <w:tc>
          <w:tcPr>
            <w:tcW w:w="4730" w:type="dxa"/>
            <w:tcBorders>
              <w:top w:val="single" w:sz="4" w:space="0" w:color="000000"/>
              <w:left w:val="single" w:sz="4" w:space="0" w:color="000000"/>
              <w:bottom w:val="single" w:sz="4" w:space="0" w:color="000000"/>
            </w:tcBorders>
          </w:tcPr>
          <w:p w14:paraId="49148FC5"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Moka taikyti nykstamosios geometrinės progresijos sumos formulę paprasčiausiems uždaviniams spręsti.</w:t>
            </w:r>
          </w:p>
        </w:tc>
        <w:tc>
          <w:tcPr>
            <w:tcW w:w="4730" w:type="dxa"/>
            <w:tcBorders>
              <w:top w:val="single" w:sz="4" w:space="0" w:color="000000"/>
              <w:left w:val="single" w:sz="4" w:space="0" w:color="000000"/>
              <w:bottom w:val="single" w:sz="4" w:space="0" w:color="000000"/>
              <w:right w:val="single" w:sz="4" w:space="0" w:color="000000"/>
            </w:tcBorders>
          </w:tcPr>
          <w:p w14:paraId="49148FC6" w14:textId="77777777" w:rsidR="007C099F" w:rsidRPr="0062598E" w:rsidRDefault="007C099F" w:rsidP="002D2FC9">
            <w:pPr>
              <w:suppressAutoHyphens/>
              <w:spacing w:after="0" w:line="240" w:lineRule="auto"/>
              <w:rPr>
                <w:rFonts w:ascii="Times New Roman" w:hAnsi="Times New Roman"/>
                <w:i/>
                <w:lang w:eastAsia="ar-SA"/>
              </w:rPr>
            </w:pPr>
            <w:r w:rsidRPr="0062598E">
              <w:rPr>
                <w:rFonts w:ascii="Times New Roman" w:hAnsi="Times New Roman"/>
                <w:lang w:eastAsia="ar-SA"/>
              </w:rPr>
              <w:t>Moka pagrįsti nykstamosios geometrinės progresijos sumos formulę.</w:t>
            </w:r>
            <w:r w:rsidRPr="0062598E">
              <w:rPr>
                <w:rFonts w:ascii="Times New Roman" w:hAnsi="Times New Roman"/>
                <w:i/>
                <w:lang w:eastAsia="ar-SA"/>
              </w:rPr>
              <w:t xml:space="preserve"> </w:t>
            </w:r>
          </w:p>
          <w:p w14:paraId="49148FC7"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i/>
                <w:lang w:eastAsia="ar-SA"/>
              </w:rPr>
              <w:t>Pateikia pavyzdžių, iliustruojančių sekos ribos sąvoką</w:t>
            </w:r>
            <w:r w:rsidRPr="0062598E">
              <w:rPr>
                <w:rFonts w:ascii="Times New Roman" w:hAnsi="Times New Roman"/>
                <w:lang w:eastAsia="ar-SA"/>
              </w:rPr>
              <w:t>.</w:t>
            </w:r>
            <w:r w:rsidRPr="0062598E">
              <w:rPr>
                <w:rFonts w:ascii="Times New Roman" w:hAnsi="Times New Roman"/>
                <w:i/>
                <w:lang w:eastAsia="ar-SA"/>
              </w:rPr>
              <w:t xml:space="preserve"> Žino ir moka paaiškinti, kas yra skaičius e.</w:t>
            </w:r>
          </w:p>
        </w:tc>
      </w:tr>
      <w:tr w:rsidR="007C099F" w:rsidRPr="0062598E" w14:paraId="49148FCE" w14:textId="77777777" w:rsidTr="005E34BE">
        <w:trPr>
          <w:trHeight w:val="192"/>
        </w:trPr>
        <w:tc>
          <w:tcPr>
            <w:tcW w:w="4730" w:type="dxa"/>
            <w:tcBorders>
              <w:top w:val="single" w:sz="4" w:space="0" w:color="000000"/>
              <w:left w:val="single" w:sz="4" w:space="0" w:color="000000"/>
              <w:bottom w:val="single" w:sz="4" w:space="0" w:color="000000"/>
            </w:tcBorders>
          </w:tcPr>
          <w:p w14:paraId="49148FC9"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Naudojasi paprastųjų ir sudėtinių procentų formulėmis paprasčiausiuose praktinio turinio uždaviniuose.</w:t>
            </w:r>
          </w:p>
        </w:tc>
        <w:tc>
          <w:tcPr>
            <w:tcW w:w="4730" w:type="dxa"/>
            <w:tcBorders>
              <w:top w:val="single" w:sz="4" w:space="0" w:color="000000"/>
              <w:left w:val="single" w:sz="4" w:space="0" w:color="000000"/>
              <w:bottom w:val="single" w:sz="4" w:space="0" w:color="000000"/>
            </w:tcBorders>
          </w:tcPr>
          <w:p w14:paraId="49148FCA"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Naudojasi paprastųjų ir sudėtinių procentų formulėmis spręsdamas paprastus uždavinius.</w:t>
            </w:r>
          </w:p>
          <w:p w14:paraId="49148FCB" w14:textId="77777777" w:rsidR="007C099F" w:rsidRPr="0062598E" w:rsidRDefault="007C099F" w:rsidP="002D2FC9">
            <w:pPr>
              <w:suppressAutoHyphens/>
              <w:spacing w:after="0" w:line="240" w:lineRule="auto"/>
              <w:rPr>
                <w:rFonts w:ascii="Times New Roman" w:hAnsi="Times New Roman"/>
                <w:lang w:eastAsia="ar-SA"/>
              </w:rPr>
            </w:pPr>
          </w:p>
        </w:tc>
        <w:tc>
          <w:tcPr>
            <w:tcW w:w="4730" w:type="dxa"/>
            <w:tcBorders>
              <w:top w:val="single" w:sz="4" w:space="0" w:color="000000"/>
              <w:left w:val="single" w:sz="4" w:space="0" w:color="000000"/>
              <w:bottom w:val="single" w:sz="4" w:space="0" w:color="000000"/>
              <w:right w:val="single" w:sz="4" w:space="0" w:color="000000"/>
            </w:tcBorders>
          </w:tcPr>
          <w:p w14:paraId="49148FCC"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Naudojasi paprastųjų ir sudėtinių procentų formulėmis spręsdamas nesudėtingus uždavinius.</w:t>
            </w:r>
          </w:p>
          <w:p w14:paraId="49148FCD" w14:textId="77777777" w:rsidR="007C099F" w:rsidRPr="0062598E" w:rsidRDefault="007C099F" w:rsidP="002D2FC9">
            <w:pPr>
              <w:suppressAutoHyphens/>
              <w:spacing w:after="0" w:line="240" w:lineRule="auto"/>
              <w:rPr>
                <w:rFonts w:ascii="Times New Roman" w:hAnsi="Times New Roman"/>
                <w:lang w:eastAsia="ar-SA"/>
              </w:rPr>
            </w:pPr>
          </w:p>
        </w:tc>
      </w:tr>
      <w:tr w:rsidR="004E62F9" w:rsidRPr="0062598E" w14:paraId="49148FD0" w14:textId="77777777" w:rsidTr="005E34BE">
        <w:trPr>
          <w:trHeight w:val="192"/>
        </w:trPr>
        <w:tc>
          <w:tcPr>
            <w:tcW w:w="14190"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8FCF" w14:textId="77777777" w:rsidR="007C099F" w:rsidRPr="0062598E" w:rsidRDefault="007C099F" w:rsidP="002D2FC9">
            <w:pPr>
              <w:suppressAutoHyphens/>
              <w:spacing w:after="0" w:line="240" w:lineRule="auto"/>
              <w:jc w:val="center"/>
              <w:rPr>
                <w:rFonts w:ascii="Times New Roman" w:hAnsi="Times New Roman"/>
                <w:lang w:eastAsia="ar-SA"/>
              </w:rPr>
            </w:pPr>
            <w:r w:rsidRPr="0062598E">
              <w:rPr>
                <w:rFonts w:ascii="Times New Roman" w:hAnsi="Times New Roman"/>
                <w:bCs/>
                <w:lang w:eastAsia="ar-SA"/>
              </w:rPr>
              <w:t>1.3. Nesudėtingas situacijas aprašyti algebriniais reiškiniais, apskaičiuoti šių reiškinių skaitines reikšmes ar dydžio reikšmes pagal nurodytą formulę, naudotis turimomis IKT priemonėmis.</w:t>
            </w:r>
          </w:p>
        </w:tc>
      </w:tr>
      <w:tr w:rsidR="007C099F" w:rsidRPr="0062598E" w14:paraId="49148FD6" w14:textId="77777777" w:rsidTr="005E34BE">
        <w:trPr>
          <w:trHeight w:val="192"/>
        </w:trPr>
        <w:tc>
          <w:tcPr>
            <w:tcW w:w="4730" w:type="dxa"/>
            <w:tcBorders>
              <w:top w:val="single" w:sz="4" w:space="0" w:color="000000"/>
              <w:left w:val="single" w:sz="4" w:space="0" w:color="000000"/>
              <w:bottom w:val="single" w:sz="4" w:space="0" w:color="000000"/>
            </w:tcBorders>
          </w:tcPr>
          <w:p w14:paraId="49148FD1"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Randa apibrėžimo sritį paprasčiausiais atvejais, kai yra vardiklių, lyginio ar nelyginio laipsnio šaknų.</w:t>
            </w:r>
          </w:p>
        </w:tc>
        <w:tc>
          <w:tcPr>
            <w:tcW w:w="4730" w:type="dxa"/>
            <w:tcBorders>
              <w:top w:val="single" w:sz="4" w:space="0" w:color="000000"/>
              <w:left w:val="single" w:sz="4" w:space="0" w:color="000000"/>
              <w:bottom w:val="single" w:sz="4" w:space="0" w:color="000000"/>
            </w:tcBorders>
          </w:tcPr>
          <w:p w14:paraId="49148FD2"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Moka rasti apibrėžimo sritį paprastais atvejais, kai reiškinys susideda iš kelių dalių.</w:t>
            </w:r>
          </w:p>
          <w:p w14:paraId="49148FD3" w14:textId="77777777" w:rsidR="007C099F" w:rsidRPr="0062598E" w:rsidRDefault="007C099F" w:rsidP="002D2FC9">
            <w:pPr>
              <w:suppressAutoHyphens/>
              <w:spacing w:after="0" w:line="240" w:lineRule="auto"/>
              <w:rPr>
                <w:rFonts w:ascii="Times New Roman" w:hAnsi="Times New Roman"/>
                <w:lang w:eastAsia="ar-SA"/>
              </w:rPr>
            </w:pPr>
          </w:p>
        </w:tc>
        <w:tc>
          <w:tcPr>
            <w:tcW w:w="4730" w:type="dxa"/>
            <w:tcBorders>
              <w:top w:val="single" w:sz="4" w:space="0" w:color="000000"/>
              <w:left w:val="single" w:sz="4" w:space="0" w:color="000000"/>
              <w:bottom w:val="single" w:sz="4" w:space="0" w:color="000000"/>
              <w:right w:val="single" w:sz="4" w:space="0" w:color="000000"/>
            </w:tcBorders>
          </w:tcPr>
          <w:p w14:paraId="49148FD4"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lang w:eastAsia="ar-SA"/>
              </w:rPr>
              <w:t xml:space="preserve">Supranta ir moka paaiškinti </w:t>
            </w:r>
            <w:r w:rsidRPr="0062598E">
              <w:rPr>
                <w:rFonts w:ascii="Times New Roman" w:hAnsi="Times New Roman"/>
                <w:bCs/>
                <w:lang w:eastAsia="ar-SA"/>
              </w:rPr>
              <w:t xml:space="preserve">racionaliojo reiškinio ir iracionaliojo reiškinio sąvokas. </w:t>
            </w:r>
          </w:p>
          <w:p w14:paraId="49148FD5"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Moka rasti apibrėžimo sritį nesudėtingais atvejais.</w:t>
            </w:r>
          </w:p>
        </w:tc>
      </w:tr>
      <w:tr w:rsidR="007C099F" w:rsidRPr="0062598E" w14:paraId="49148FDE" w14:textId="77777777" w:rsidTr="005E34BE">
        <w:trPr>
          <w:trHeight w:val="192"/>
        </w:trPr>
        <w:tc>
          <w:tcPr>
            <w:tcW w:w="4730" w:type="dxa"/>
            <w:tcBorders>
              <w:top w:val="single" w:sz="4" w:space="0" w:color="000000"/>
              <w:left w:val="single" w:sz="4" w:space="0" w:color="000000"/>
              <w:bottom w:val="single" w:sz="4" w:space="0" w:color="000000"/>
            </w:tcBorders>
          </w:tcPr>
          <w:p w14:paraId="49148FD7"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 xml:space="preserve">Tapačiai pertvarko reiškinius naudodamas formulę: </w:t>
            </w:r>
            <m:oMath>
              <m:sSup>
                <m:sSupPr>
                  <m:ctrlPr>
                    <w:rPr>
                      <w:rFonts w:ascii="Cambria Math" w:eastAsia="Times New Roman" w:hAnsi="Cambria Math"/>
                      <w:bCs/>
                      <w:i/>
                      <w:lang w:eastAsia="ar-SA"/>
                    </w:rPr>
                  </m:ctrlPr>
                </m:sSupPr>
                <m:e>
                  <m:r>
                    <w:rPr>
                      <w:rFonts w:ascii="Cambria Math" w:eastAsia="Times New Roman" w:hAnsi="Cambria Math"/>
                      <w:lang w:eastAsia="ar-SA"/>
                    </w:rPr>
                    <m:t>a</m:t>
                  </m:r>
                </m:e>
                <m:sup>
                  <m:r>
                    <w:rPr>
                      <w:rFonts w:ascii="Cambria Math" w:eastAsia="Times New Roman" w:hAnsi="Cambria Math"/>
                      <w:lang w:eastAsia="ar-SA"/>
                    </w:rPr>
                    <m:t>2</m:t>
                  </m:r>
                </m:sup>
              </m:sSup>
              <m:r>
                <w:rPr>
                  <w:rFonts w:ascii="Cambria Math" w:eastAsia="Times New Roman" w:hAnsi="Cambria Math"/>
                  <w:lang w:eastAsia="ar-SA"/>
                </w:rPr>
                <m:t>-</m:t>
              </m:r>
              <m:sSup>
                <m:sSupPr>
                  <m:ctrlPr>
                    <w:rPr>
                      <w:rFonts w:ascii="Cambria Math" w:eastAsia="Times New Roman" w:hAnsi="Cambria Math"/>
                      <w:bCs/>
                      <w:i/>
                      <w:lang w:eastAsia="ar-SA"/>
                    </w:rPr>
                  </m:ctrlPr>
                </m:sSupPr>
                <m:e>
                  <m:r>
                    <w:rPr>
                      <w:rFonts w:ascii="Cambria Math" w:eastAsia="Times New Roman" w:hAnsi="Cambria Math"/>
                      <w:lang w:eastAsia="ar-SA"/>
                    </w:rPr>
                    <m:t>b</m:t>
                  </m:r>
                </m:e>
                <m:sup>
                  <m:r>
                    <w:rPr>
                      <w:rFonts w:ascii="Cambria Math" w:eastAsia="Times New Roman" w:hAnsi="Cambria Math"/>
                      <w:lang w:eastAsia="ar-SA"/>
                    </w:rPr>
                    <m:t>2</m:t>
                  </m:r>
                </m:sup>
              </m:sSup>
              <m:r>
                <w:rPr>
                  <w:rFonts w:ascii="Cambria Math" w:eastAsia="Times New Roman" w:hAnsi="Cambria Math"/>
                  <w:lang w:eastAsia="ar-SA"/>
                </w:rPr>
                <m:t>=</m:t>
              </m:r>
              <m:d>
                <m:dPr>
                  <m:ctrlPr>
                    <w:rPr>
                      <w:rFonts w:ascii="Cambria Math" w:eastAsia="Times New Roman" w:hAnsi="Cambria Math"/>
                      <w:bCs/>
                      <w:i/>
                      <w:lang w:eastAsia="ar-SA"/>
                    </w:rPr>
                  </m:ctrlPr>
                </m:dPr>
                <m:e>
                  <m:r>
                    <w:rPr>
                      <w:rFonts w:ascii="Cambria Math" w:eastAsia="Times New Roman" w:hAnsi="Cambria Math"/>
                      <w:lang w:eastAsia="ar-SA"/>
                    </w:rPr>
                    <m:t>a-b</m:t>
                  </m:r>
                </m:e>
              </m:d>
              <m:d>
                <m:dPr>
                  <m:ctrlPr>
                    <w:rPr>
                      <w:rFonts w:ascii="Cambria Math" w:eastAsia="Times New Roman" w:hAnsi="Cambria Math"/>
                      <w:bCs/>
                      <w:i/>
                      <w:lang w:eastAsia="ar-SA"/>
                    </w:rPr>
                  </m:ctrlPr>
                </m:dPr>
                <m:e>
                  <m:r>
                    <w:rPr>
                      <w:rFonts w:ascii="Cambria Math" w:eastAsia="Times New Roman" w:hAnsi="Cambria Math"/>
                      <w:lang w:eastAsia="ar-SA"/>
                    </w:rPr>
                    <m:t>a+b</m:t>
                  </m:r>
                </m:e>
              </m:d>
            </m:oMath>
            <w:r w:rsidRPr="0062598E">
              <w:rPr>
                <w:rFonts w:ascii="Times New Roman" w:hAnsi="Times New Roman"/>
                <w:bCs/>
                <w:lang w:eastAsia="ar-SA"/>
              </w:rPr>
              <w:t>.</w:t>
            </w:r>
          </w:p>
        </w:tc>
        <w:tc>
          <w:tcPr>
            <w:tcW w:w="4730" w:type="dxa"/>
            <w:tcBorders>
              <w:top w:val="single" w:sz="4" w:space="0" w:color="000000"/>
              <w:left w:val="single" w:sz="4" w:space="0" w:color="000000"/>
              <w:bottom w:val="single" w:sz="4" w:space="0" w:color="000000"/>
            </w:tcBorders>
          </w:tcPr>
          <w:p w14:paraId="49148FD8"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Moka tapačiai pertvarkyti racionaliuosius reiškinius, naudodamasis greitosios daugybos formulėmis:</w:t>
            </w:r>
          </w:p>
          <w:p w14:paraId="49148FD9" w14:textId="77777777" w:rsidR="007C099F" w:rsidRPr="0062598E" w:rsidRDefault="00647639" w:rsidP="002D2FC9">
            <w:pPr>
              <w:tabs>
                <w:tab w:val="left" w:pos="0"/>
              </w:tabs>
              <w:suppressAutoHyphens/>
              <w:spacing w:after="0" w:line="240" w:lineRule="auto"/>
              <w:rPr>
                <w:rFonts w:ascii="Times New Roman" w:hAnsi="Times New Roman"/>
                <w:bCs/>
                <w:lang w:eastAsia="ar-SA"/>
              </w:rPr>
            </w:pPr>
            <m:oMath>
              <m:sSup>
                <m:sSupPr>
                  <m:ctrlPr>
                    <w:rPr>
                      <w:rFonts w:ascii="Cambria Math" w:eastAsia="Times New Roman" w:hAnsi="Cambria Math"/>
                      <w:bCs/>
                      <w:i/>
                      <w:lang w:eastAsia="ar-SA"/>
                    </w:rPr>
                  </m:ctrlPr>
                </m:sSupPr>
                <m:e>
                  <m:r>
                    <w:rPr>
                      <w:rFonts w:ascii="Cambria Math" w:eastAsia="Times New Roman" w:hAnsi="Cambria Math"/>
                      <w:lang w:eastAsia="ar-SA"/>
                    </w:rPr>
                    <m:t>a</m:t>
                  </m:r>
                </m:e>
                <m:sup>
                  <m:r>
                    <w:rPr>
                      <w:rFonts w:ascii="Cambria Math" w:eastAsia="Times New Roman" w:hAnsi="Cambria Math"/>
                      <w:lang w:eastAsia="ar-SA"/>
                    </w:rPr>
                    <m:t>2</m:t>
                  </m:r>
                </m:sup>
              </m:sSup>
              <m:r>
                <w:rPr>
                  <w:rFonts w:ascii="Cambria Math" w:eastAsia="Times New Roman" w:hAnsi="Cambria Math"/>
                  <w:lang w:eastAsia="ar-SA"/>
                </w:rPr>
                <m:t>-</m:t>
              </m:r>
              <m:sSup>
                <m:sSupPr>
                  <m:ctrlPr>
                    <w:rPr>
                      <w:rFonts w:ascii="Cambria Math" w:eastAsia="Times New Roman" w:hAnsi="Cambria Math"/>
                      <w:bCs/>
                      <w:i/>
                      <w:lang w:eastAsia="ar-SA"/>
                    </w:rPr>
                  </m:ctrlPr>
                </m:sSupPr>
                <m:e>
                  <m:r>
                    <w:rPr>
                      <w:rFonts w:ascii="Cambria Math" w:eastAsia="Times New Roman" w:hAnsi="Cambria Math"/>
                      <w:lang w:eastAsia="ar-SA"/>
                    </w:rPr>
                    <m:t>b</m:t>
                  </m:r>
                </m:e>
                <m:sup>
                  <m:r>
                    <w:rPr>
                      <w:rFonts w:ascii="Cambria Math" w:eastAsia="Times New Roman" w:hAnsi="Cambria Math"/>
                      <w:lang w:eastAsia="ar-SA"/>
                    </w:rPr>
                    <m:t>2</m:t>
                  </m:r>
                </m:sup>
              </m:sSup>
              <m:r>
                <w:rPr>
                  <w:rFonts w:ascii="Cambria Math" w:eastAsia="Times New Roman" w:hAnsi="Cambria Math"/>
                  <w:lang w:eastAsia="ar-SA"/>
                </w:rPr>
                <m:t>=</m:t>
              </m:r>
              <m:d>
                <m:dPr>
                  <m:ctrlPr>
                    <w:rPr>
                      <w:rFonts w:ascii="Cambria Math" w:eastAsia="Times New Roman" w:hAnsi="Cambria Math"/>
                      <w:bCs/>
                      <w:i/>
                      <w:lang w:eastAsia="ar-SA"/>
                    </w:rPr>
                  </m:ctrlPr>
                </m:dPr>
                <m:e>
                  <m:r>
                    <w:rPr>
                      <w:rFonts w:ascii="Cambria Math" w:eastAsia="Times New Roman" w:hAnsi="Cambria Math"/>
                      <w:lang w:eastAsia="ar-SA"/>
                    </w:rPr>
                    <m:t>a-b</m:t>
                  </m:r>
                </m:e>
              </m:d>
              <m:d>
                <m:dPr>
                  <m:ctrlPr>
                    <w:rPr>
                      <w:rFonts w:ascii="Cambria Math" w:eastAsia="Times New Roman" w:hAnsi="Cambria Math"/>
                      <w:bCs/>
                      <w:i/>
                      <w:lang w:eastAsia="ar-SA"/>
                    </w:rPr>
                  </m:ctrlPr>
                </m:dPr>
                <m:e>
                  <m:r>
                    <w:rPr>
                      <w:rFonts w:ascii="Cambria Math" w:eastAsia="Times New Roman" w:hAnsi="Cambria Math"/>
                      <w:lang w:eastAsia="ar-SA"/>
                    </w:rPr>
                    <m:t xml:space="preserve">a+b </m:t>
                  </m:r>
                </m:e>
              </m:d>
            </m:oMath>
            <w:r w:rsidR="007C099F" w:rsidRPr="0062598E">
              <w:rPr>
                <w:rFonts w:ascii="Times New Roman" w:hAnsi="Times New Roman"/>
                <w:bCs/>
                <w:lang w:eastAsia="ar-SA"/>
              </w:rPr>
              <w:t xml:space="preserve">, </w:t>
            </w:r>
          </w:p>
          <w:p w14:paraId="49148FDA" w14:textId="77777777" w:rsidR="007C099F" w:rsidRPr="0062598E" w:rsidRDefault="00647639" w:rsidP="002D2FC9">
            <w:pPr>
              <w:tabs>
                <w:tab w:val="left" w:pos="0"/>
              </w:tabs>
              <w:suppressAutoHyphens/>
              <w:spacing w:after="0" w:line="240" w:lineRule="auto"/>
              <w:jc w:val="both"/>
              <w:rPr>
                <w:rFonts w:ascii="Times New Roman" w:hAnsi="Times New Roman"/>
                <w:bCs/>
                <w:lang w:eastAsia="ar-SA"/>
              </w:rPr>
            </w:pPr>
            <m:oMath>
              <m:sSup>
                <m:sSupPr>
                  <m:ctrlPr>
                    <w:rPr>
                      <w:rFonts w:ascii="Cambria Math" w:eastAsia="Times New Roman" w:hAnsi="Cambria Math"/>
                      <w:bCs/>
                      <w:i/>
                      <w:lang w:eastAsia="ar-SA"/>
                    </w:rPr>
                  </m:ctrlPr>
                </m:sSupPr>
                <m:e>
                  <m:r>
                    <w:rPr>
                      <w:rFonts w:ascii="Cambria Math" w:eastAsia="Times New Roman" w:hAnsi="Cambria Math"/>
                      <w:lang w:eastAsia="ar-SA"/>
                    </w:rPr>
                    <m:t>a</m:t>
                  </m:r>
                </m:e>
                <m:sup>
                  <m:r>
                    <w:rPr>
                      <w:rFonts w:ascii="Cambria Math" w:eastAsia="Times New Roman" w:hAnsi="Cambria Math"/>
                      <w:lang w:eastAsia="ar-SA"/>
                    </w:rPr>
                    <m:t>2</m:t>
                  </m:r>
                </m:sup>
              </m:sSup>
              <m:r>
                <w:rPr>
                  <w:rFonts w:ascii="Cambria Math" w:eastAsia="Times New Roman" w:hAnsi="Cambria Math"/>
                  <w:lang w:eastAsia="ar-SA"/>
                </w:rPr>
                <m:t>±2ab+</m:t>
              </m:r>
              <m:sSup>
                <m:sSupPr>
                  <m:ctrlPr>
                    <w:rPr>
                      <w:rFonts w:ascii="Cambria Math" w:eastAsia="Times New Roman" w:hAnsi="Cambria Math"/>
                      <w:bCs/>
                      <w:i/>
                      <w:lang w:eastAsia="ar-SA"/>
                    </w:rPr>
                  </m:ctrlPr>
                </m:sSupPr>
                <m:e>
                  <m:r>
                    <w:rPr>
                      <w:rFonts w:ascii="Cambria Math" w:eastAsia="Times New Roman" w:hAnsi="Cambria Math"/>
                      <w:lang w:eastAsia="ar-SA"/>
                    </w:rPr>
                    <m:t>b</m:t>
                  </m:r>
                </m:e>
                <m:sup>
                  <m:r>
                    <w:rPr>
                      <w:rFonts w:ascii="Cambria Math" w:eastAsia="Times New Roman" w:hAnsi="Cambria Math"/>
                      <w:lang w:eastAsia="ar-SA"/>
                    </w:rPr>
                    <m:t>2</m:t>
                  </m:r>
                </m:sup>
              </m:sSup>
              <m:r>
                <w:rPr>
                  <w:rFonts w:ascii="Cambria Math" w:eastAsia="Times New Roman" w:hAnsi="Cambria Math"/>
                  <w:lang w:eastAsia="ar-SA"/>
                </w:rPr>
                <m:t>=</m:t>
              </m:r>
              <m:sSup>
                <m:sSupPr>
                  <m:ctrlPr>
                    <w:rPr>
                      <w:rFonts w:ascii="Cambria Math" w:eastAsia="Times New Roman" w:hAnsi="Cambria Math"/>
                      <w:bCs/>
                      <w:i/>
                      <w:lang w:eastAsia="ar-SA"/>
                    </w:rPr>
                  </m:ctrlPr>
                </m:sSupPr>
                <m:e>
                  <m:d>
                    <m:dPr>
                      <m:ctrlPr>
                        <w:rPr>
                          <w:rFonts w:ascii="Cambria Math" w:eastAsia="Times New Roman" w:hAnsi="Cambria Math"/>
                          <w:bCs/>
                          <w:i/>
                          <w:lang w:eastAsia="ar-SA"/>
                        </w:rPr>
                      </m:ctrlPr>
                    </m:dPr>
                    <m:e>
                      <m:r>
                        <w:rPr>
                          <w:rFonts w:ascii="Cambria Math" w:eastAsia="Times New Roman" w:hAnsi="Cambria Math"/>
                          <w:lang w:eastAsia="ar-SA"/>
                        </w:rPr>
                        <m:t>a±b</m:t>
                      </m:r>
                    </m:e>
                  </m:d>
                </m:e>
                <m:sup>
                  <m:r>
                    <w:rPr>
                      <w:rFonts w:ascii="Cambria Math" w:eastAsia="Times New Roman" w:hAnsi="Cambria Math"/>
                      <w:lang w:eastAsia="ar-SA"/>
                    </w:rPr>
                    <m:t>2</m:t>
                  </m:r>
                </m:sup>
              </m:sSup>
            </m:oMath>
            <w:r w:rsidR="007C099F" w:rsidRPr="0062598E">
              <w:rPr>
                <w:rFonts w:ascii="Times New Roman" w:hAnsi="Times New Roman"/>
                <w:bCs/>
                <w:lang w:eastAsia="ar-SA"/>
              </w:rPr>
              <w:t xml:space="preserve">. </w:t>
            </w:r>
          </w:p>
        </w:tc>
        <w:tc>
          <w:tcPr>
            <w:tcW w:w="4730" w:type="dxa"/>
            <w:tcBorders>
              <w:top w:val="single" w:sz="4" w:space="0" w:color="000000"/>
              <w:left w:val="single" w:sz="4" w:space="0" w:color="000000"/>
              <w:bottom w:val="single" w:sz="4" w:space="0" w:color="000000"/>
              <w:right w:val="single" w:sz="4" w:space="0" w:color="000000"/>
            </w:tcBorders>
          </w:tcPr>
          <w:p w14:paraId="49148FDB" w14:textId="77777777" w:rsidR="007C099F" w:rsidRPr="0062598E" w:rsidRDefault="007C099F" w:rsidP="002D2FC9">
            <w:pPr>
              <w:suppressAutoHyphens/>
              <w:spacing w:after="0" w:line="240" w:lineRule="auto"/>
              <w:rPr>
                <w:rFonts w:ascii="Times New Roman" w:hAnsi="Times New Roman"/>
                <w:bCs/>
                <w:i/>
                <w:lang w:eastAsia="ar-SA"/>
              </w:rPr>
            </w:pPr>
            <w:r w:rsidRPr="0062598E">
              <w:rPr>
                <w:rFonts w:ascii="Times New Roman" w:hAnsi="Times New Roman"/>
                <w:bCs/>
                <w:lang w:eastAsia="ar-SA"/>
              </w:rPr>
              <w:t xml:space="preserve">Moka tapačiai pertvarkyti racionaliuosius reiškinius </w:t>
            </w:r>
            <w:r w:rsidRPr="0062598E">
              <w:rPr>
                <w:rFonts w:ascii="Times New Roman" w:hAnsi="Times New Roman"/>
                <w:bCs/>
                <w:i/>
                <w:lang w:eastAsia="ar-SA"/>
              </w:rPr>
              <w:t xml:space="preserve"> naudodamasis  greitosios daugybos formulėmis </w:t>
            </w:r>
          </w:p>
          <w:p w14:paraId="49148FDC" w14:textId="77777777" w:rsidR="007C099F" w:rsidRPr="0062598E" w:rsidRDefault="00647639" w:rsidP="002D2FC9">
            <w:pPr>
              <w:suppressAutoHyphens/>
              <w:spacing w:after="0" w:line="240" w:lineRule="auto"/>
              <w:rPr>
                <w:rFonts w:ascii="Times New Roman" w:hAnsi="Times New Roman"/>
                <w:lang w:eastAsia="ar-SA"/>
              </w:rPr>
            </w:pPr>
            <m:oMath>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a±b</m:t>
                      </m:r>
                    </m:e>
                  </m:d>
                </m:e>
                <m:sup>
                  <m:r>
                    <w:rPr>
                      <w:rFonts w:ascii="Cambria Math" w:eastAsia="Times New Roman" w:hAnsi="Cambria Math"/>
                      <w:lang w:eastAsia="ar-SA"/>
                    </w:rPr>
                    <m:t>3</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3</m:t>
                  </m:r>
                </m:sup>
              </m:sSup>
              <m:r>
                <w:rPr>
                  <w:rFonts w:ascii="Cambria Math" w:eastAsia="Times New Roman" w:hAnsi="Cambria Math"/>
                  <w:lang w:eastAsia="ar-SA"/>
                </w:rPr>
                <m:t>±3</m:t>
              </m:r>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2</m:t>
                  </m:r>
                </m:sup>
              </m:sSup>
              <m:sSup>
                <m:sSupPr>
                  <m:ctrlPr>
                    <w:rPr>
                      <w:rFonts w:ascii="Cambria Math" w:eastAsia="Times New Roman" w:hAnsi="Cambria Math"/>
                      <w:i/>
                      <w:lang w:eastAsia="ar-SA"/>
                    </w:rPr>
                  </m:ctrlPr>
                </m:sSupPr>
                <m:e>
                  <m:r>
                    <w:rPr>
                      <w:rFonts w:ascii="Cambria Math" w:eastAsia="Times New Roman" w:hAnsi="Cambria Math"/>
                      <w:lang w:eastAsia="ar-SA"/>
                    </w:rPr>
                    <m:t>+3ab</m:t>
                  </m:r>
                </m:e>
                <m:sup>
                  <m:r>
                    <w:rPr>
                      <w:rFonts w:ascii="Cambria Math" w:eastAsia="Times New Roman" w:hAnsi="Cambria Math"/>
                      <w:lang w:eastAsia="ar-SA"/>
                    </w:rPr>
                    <m:t>2</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b</m:t>
                  </m:r>
                </m:e>
                <m:sup>
                  <m:r>
                    <w:rPr>
                      <w:rFonts w:ascii="Cambria Math" w:eastAsia="Times New Roman" w:hAnsi="Cambria Math"/>
                      <w:lang w:eastAsia="ar-SA"/>
                    </w:rPr>
                    <m:t>3</m:t>
                  </m:r>
                </m:sup>
              </m:sSup>
            </m:oMath>
            <w:r w:rsidR="007C099F" w:rsidRPr="0062598E">
              <w:rPr>
                <w:rFonts w:ascii="Times New Roman" w:hAnsi="Times New Roman"/>
                <w:lang w:eastAsia="ar-SA"/>
              </w:rPr>
              <w:t xml:space="preserve">, </w:t>
            </w:r>
          </w:p>
          <w:p w14:paraId="49148FDD" w14:textId="77777777" w:rsidR="007C099F" w:rsidRPr="0062598E" w:rsidRDefault="00647639" w:rsidP="002D2FC9">
            <w:pPr>
              <w:suppressAutoHyphens/>
              <w:spacing w:after="0" w:line="240" w:lineRule="auto"/>
              <w:rPr>
                <w:rFonts w:ascii="Times New Roman" w:hAnsi="Times New Roman"/>
                <w:lang w:eastAsia="ar-SA"/>
              </w:rPr>
            </w:pPr>
            <m:oMath>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3</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b</m:t>
                  </m:r>
                </m:e>
                <m:sup>
                  <m:r>
                    <w:rPr>
                      <w:rFonts w:ascii="Cambria Math" w:eastAsia="Times New Roman" w:hAnsi="Cambria Math"/>
                      <w:lang w:eastAsia="ar-SA"/>
                    </w:rPr>
                    <m:t>3</m:t>
                  </m:r>
                </m:sup>
              </m:sSup>
              <m:r>
                <w:rPr>
                  <w:rFonts w:ascii="Cambria Math" w:eastAsia="Times New Roman" w:hAnsi="Cambria Math"/>
                  <w:lang w:eastAsia="ar-SA"/>
                </w:rPr>
                <m:t>=</m:t>
              </m:r>
              <m:d>
                <m:dPr>
                  <m:ctrlPr>
                    <w:rPr>
                      <w:rFonts w:ascii="Cambria Math" w:eastAsia="Times New Roman" w:hAnsi="Cambria Math"/>
                      <w:i/>
                      <w:lang w:eastAsia="ar-SA"/>
                    </w:rPr>
                  </m:ctrlPr>
                </m:dPr>
                <m:e>
                  <m:r>
                    <w:rPr>
                      <w:rFonts w:ascii="Cambria Math" w:eastAsia="Times New Roman" w:hAnsi="Cambria Math"/>
                      <w:lang w:eastAsia="ar-SA"/>
                    </w:rPr>
                    <m:t>a±b</m:t>
                  </m:r>
                </m:e>
              </m:d>
              <m:d>
                <m:dPr>
                  <m:ctrlPr>
                    <w:rPr>
                      <w:rFonts w:ascii="Cambria Math" w:eastAsia="Times New Roman" w:hAnsi="Cambria Math"/>
                      <w:i/>
                      <w:lang w:eastAsia="ar-SA"/>
                    </w:rPr>
                  </m:ctrlPr>
                </m:dPr>
                <m:e>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2</m:t>
                      </m:r>
                    </m:sup>
                  </m:sSup>
                  <m:r>
                    <w:rPr>
                      <w:rFonts w:ascii="Cambria Math" w:eastAsia="Times New Roman" w:hAnsi="Cambria Math"/>
                      <w:lang w:eastAsia="ar-SA"/>
                    </w:rPr>
                    <m:t>∓ab+</m:t>
                  </m:r>
                  <m:sSup>
                    <m:sSupPr>
                      <m:ctrlPr>
                        <w:rPr>
                          <w:rFonts w:ascii="Cambria Math" w:eastAsia="Times New Roman" w:hAnsi="Cambria Math"/>
                          <w:i/>
                          <w:lang w:eastAsia="ar-SA"/>
                        </w:rPr>
                      </m:ctrlPr>
                    </m:sSupPr>
                    <m:e>
                      <m:r>
                        <w:rPr>
                          <w:rFonts w:ascii="Cambria Math" w:eastAsia="Times New Roman" w:hAnsi="Cambria Math"/>
                          <w:lang w:eastAsia="ar-SA"/>
                        </w:rPr>
                        <m:t>b</m:t>
                      </m:r>
                    </m:e>
                    <m:sup>
                      <m:r>
                        <w:rPr>
                          <w:rFonts w:ascii="Cambria Math" w:eastAsia="Times New Roman" w:hAnsi="Cambria Math"/>
                          <w:lang w:eastAsia="ar-SA"/>
                        </w:rPr>
                        <m:t>2</m:t>
                      </m:r>
                    </m:sup>
                  </m:sSup>
                </m:e>
              </m:d>
            </m:oMath>
            <w:r w:rsidR="007C099F" w:rsidRPr="0062598E">
              <w:t>.</w:t>
            </w:r>
          </w:p>
        </w:tc>
      </w:tr>
      <w:tr w:rsidR="007C099F" w:rsidRPr="0062598E" w14:paraId="49148FE2" w14:textId="77777777" w:rsidTr="005E34BE">
        <w:trPr>
          <w:trHeight w:val="192"/>
        </w:trPr>
        <w:tc>
          <w:tcPr>
            <w:tcW w:w="4730" w:type="dxa"/>
            <w:tcBorders>
              <w:top w:val="single" w:sz="4" w:space="0" w:color="000000"/>
              <w:left w:val="single" w:sz="4" w:space="0" w:color="000000"/>
              <w:bottom w:val="single" w:sz="4" w:space="0" w:color="000000"/>
            </w:tcBorders>
          </w:tcPr>
          <w:p w14:paraId="49148FDF"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Apskaičiuoja paprastų reiškinių su moduliu reikšmes.</w:t>
            </w:r>
          </w:p>
        </w:tc>
        <w:tc>
          <w:tcPr>
            <w:tcW w:w="4730" w:type="dxa"/>
            <w:tcBorders>
              <w:top w:val="single" w:sz="4" w:space="0" w:color="000000"/>
              <w:left w:val="single" w:sz="4" w:space="0" w:color="000000"/>
              <w:bottom w:val="single" w:sz="4" w:space="0" w:color="000000"/>
            </w:tcBorders>
          </w:tcPr>
          <w:p w14:paraId="49148FE0"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Moka pertvarkyti reiškinius su moduliais, kai </w:t>
            </w:r>
            <w:r w:rsidRPr="0062598E">
              <w:rPr>
                <w:rFonts w:ascii="Times New Roman" w:hAnsi="Times New Roman"/>
                <w:bCs/>
                <w:i/>
                <w:lang w:eastAsia="ar-SA"/>
              </w:rPr>
              <w:t>x</w:t>
            </w:r>
            <w:r w:rsidRPr="0062598E">
              <w:rPr>
                <w:rFonts w:ascii="Times New Roman" w:hAnsi="Times New Roman"/>
                <w:bCs/>
                <w:lang w:eastAsia="ar-SA"/>
              </w:rPr>
              <w:t xml:space="preserve"> kinta nurodytoje srityje.</w:t>
            </w:r>
          </w:p>
        </w:tc>
        <w:tc>
          <w:tcPr>
            <w:tcW w:w="4730" w:type="dxa"/>
            <w:tcBorders>
              <w:top w:val="single" w:sz="4" w:space="0" w:color="000000"/>
              <w:left w:val="single" w:sz="4" w:space="0" w:color="000000"/>
              <w:bottom w:val="single" w:sz="4" w:space="0" w:color="000000"/>
              <w:right w:val="single" w:sz="4" w:space="0" w:color="000000"/>
            </w:tcBorders>
          </w:tcPr>
          <w:p w14:paraId="49148FE1"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 xml:space="preserve">Moka pertvarkyti reiškinius su moduliais, kai </w:t>
            </w:r>
            <w:r w:rsidRPr="0062598E">
              <w:rPr>
                <w:rFonts w:ascii="Times New Roman" w:hAnsi="Times New Roman"/>
                <w:bCs/>
                <w:i/>
                <w:lang w:eastAsia="ar-SA"/>
              </w:rPr>
              <w:t>x</w:t>
            </w:r>
            <w:r w:rsidRPr="0062598E">
              <w:rPr>
                <w:rFonts w:ascii="Times New Roman" w:hAnsi="Times New Roman"/>
                <w:bCs/>
                <w:lang w:eastAsia="ar-SA"/>
              </w:rPr>
              <w:t xml:space="preserve"> kitimo sritis nenurodyta.</w:t>
            </w:r>
          </w:p>
        </w:tc>
      </w:tr>
      <w:tr w:rsidR="004E62F9" w:rsidRPr="0062598E" w14:paraId="49148FE4" w14:textId="77777777" w:rsidTr="005E34BE">
        <w:trPr>
          <w:trHeight w:val="192"/>
        </w:trPr>
        <w:tc>
          <w:tcPr>
            <w:tcW w:w="14190"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8FE3" w14:textId="77777777" w:rsidR="007C099F" w:rsidRPr="0062598E" w:rsidRDefault="007C099F" w:rsidP="002D2FC9">
            <w:pPr>
              <w:suppressAutoHyphens/>
              <w:spacing w:after="0" w:line="240" w:lineRule="auto"/>
              <w:jc w:val="center"/>
              <w:rPr>
                <w:rFonts w:ascii="Times New Roman" w:hAnsi="Times New Roman"/>
                <w:bCs/>
                <w:lang w:eastAsia="ar-SA"/>
              </w:rPr>
            </w:pPr>
            <w:r w:rsidRPr="0062598E">
              <w:rPr>
                <w:rFonts w:ascii="Times New Roman" w:hAnsi="Times New Roman"/>
                <w:bCs/>
                <w:lang w:eastAsia="ar-SA"/>
              </w:rPr>
              <w:t xml:space="preserve">1.4. Taikyti veiksmų su laipsniais ir veiksmų su </w:t>
            </w:r>
            <w:r w:rsidRPr="0062598E">
              <w:rPr>
                <w:rFonts w:ascii="Times New Roman" w:hAnsi="Times New Roman"/>
                <w:bCs/>
                <w:i/>
                <w:lang w:eastAsia="ar-SA"/>
              </w:rPr>
              <w:t>n-</w:t>
            </w:r>
            <w:r w:rsidRPr="0062598E">
              <w:rPr>
                <w:rFonts w:ascii="Times New Roman" w:hAnsi="Times New Roman"/>
                <w:bCs/>
                <w:lang w:eastAsia="ar-SA"/>
              </w:rPr>
              <w:t>tojo laipsnio šaknimis savybes sprendžiant skaičiavimo,  reiškinių pertvarkymo ir palyginimo uždavinius, naudotis turimomis IKT priemonėmis.</w:t>
            </w:r>
          </w:p>
        </w:tc>
      </w:tr>
      <w:tr w:rsidR="007C099F" w:rsidRPr="0062598E" w14:paraId="49148FEB" w14:textId="77777777" w:rsidTr="005E34BE">
        <w:trPr>
          <w:trHeight w:val="192"/>
        </w:trPr>
        <w:tc>
          <w:tcPr>
            <w:tcW w:w="4730" w:type="dxa"/>
            <w:tcBorders>
              <w:top w:val="single" w:sz="4" w:space="0" w:color="000000"/>
              <w:left w:val="single" w:sz="4" w:space="0" w:color="000000"/>
              <w:bottom w:val="single" w:sz="4" w:space="0" w:color="000000"/>
            </w:tcBorders>
          </w:tcPr>
          <w:p w14:paraId="49148FE5"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Žino laipsnių savybes ir taiko jas spręsdamas paprastus uždavinius. Moka skaičiuoti paprastų reiškinių su neigiamuoju laipsnio rodikliu reikšmes.</w:t>
            </w:r>
          </w:p>
        </w:tc>
        <w:tc>
          <w:tcPr>
            <w:tcW w:w="4730" w:type="dxa"/>
            <w:tcBorders>
              <w:top w:val="single" w:sz="4" w:space="0" w:color="000000"/>
              <w:left w:val="single" w:sz="4" w:space="0" w:color="000000"/>
              <w:bottom w:val="single" w:sz="4" w:space="0" w:color="000000"/>
            </w:tcBorders>
          </w:tcPr>
          <w:p w14:paraId="49148FE6"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Žino laipsnių savybes ir taiko jas spręsdamas nesudėtingus uždavinius. </w:t>
            </w:r>
          </w:p>
          <w:p w14:paraId="49148FE7" w14:textId="77777777" w:rsidR="007C099F" w:rsidRPr="0062598E" w:rsidRDefault="007C099F" w:rsidP="002D2FC9">
            <w:pPr>
              <w:suppressAutoHyphens/>
              <w:spacing w:after="0" w:line="240" w:lineRule="auto"/>
              <w:rPr>
                <w:rFonts w:ascii="Times New Roman" w:hAnsi="Times New Roman"/>
                <w:lang w:eastAsia="ar-SA"/>
              </w:rPr>
            </w:pPr>
          </w:p>
        </w:tc>
        <w:tc>
          <w:tcPr>
            <w:tcW w:w="4730" w:type="dxa"/>
            <w:tcBorders>
              <w:top w:val="single" w:sz="4" w:space="0" w:color="000000"/>
              <w:left w:val="single" w:sz="4" w:space="0" w:color="000000"/>
              <w:bottom w:val="single" w:sz="4" w:space="0" w:color="000000"/>
              <w:right w:val="single" w:sz="4" w:space="0" w:color="000000"/>
            </w:tcBorders>
          </w:tcPr>
          <w:p w14:paraId="49148FE8"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Moka pagrįsti laipsnio su realiuoju rodikliu savybes.</w:t>
            </w:r>
          </w:p>
          <w:p w14:paraId="49148FE9" w14:textId="77777777" w:rsidR="007C099F" w:rsidRPr="0062598E" w:rsidRDefault="007C099F" w:rsidP="002D2FC9">
            <w:pPr>
              <w:suppressAutoHyphens/>
              <w:spacing w:after="0" w:line="240" w:lineRule="auto"/>
              <w:rPr>
                <w:rFonts w:ascii="Times New Roman" w:hAnsi="Times New Roman"/>
                <w:bCs/>
                <w:lang w:eastAsia="ar-SA"/>
              </w:rPr>
            </w:pPr>
          </w:p>
          <w:p w14:paraId="49148FEA" w14:textId="77777777" w:rsidR="007C099F" w:rsidRPr="0062598E" w:rsidRDefault="007C099F" w:rsidP="002D2FC9">
            <w:pPr>
              <w:suppressAutoHyphens/>
              <w:spacing w:after="0" w:line="240" w:lineRule="auto"/>
              <w:rPr>
                <w:rFonts w:ascii="Times New Roman" w:hAnsi="Times New Roman"/>
                <w:lang w:eastAsia="ar-SA"/>
              </w:rPr>
            </w:pPr>
          </w:p>
        </w:tc>
      </w:tr>
      <w:tr w:rsidR="007C099F" w:rsidRPr="0062598E" w14:paraId="49148FF0" w14:textId="77777777" w:rsidTr="005E34BE">
        <w:trPr>
          <w:trHeight w:val="192"/>
        </w:trPr>
        <w:tc>
          <w:tcPr>
            <w:tcW w:w="4730" w:type="dxa"/>
            <w:tcBorders>
              <w:top w:val="single" w:sz="4" w:space="0" w:color="000000"/>
              <w:left w:val="single" w:sz="4" w:space="0" w:color="000000"/>
              <w:bottom w:val="single" w:sz="4" w:space="0" w:color="000000"/>
            </w:tcBorders>
          </w:tcPr>
          <w:p w14:paraId="49148FEC"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Paprasčiausiais atvejais moka </w:t>
            </w:r>
            <w:r w:rsidRPr="0062598E">
              <w:rPr>
                <w:rFonts w:ascii="Times New Roman" w:hAnsi="Times New Roman"/>
                <w:bCs/>
                <w:i/>
                <w:lang w:eastAsia="ar-SA"/>
              </w:rPr>
              <w:t>n</w:t>
            </w:r>
            <w:r w:rsidRPr="0062598E">
              <w:rPr>
                <w:rFonts w:ascii="Times New Roman" w:hAnsi="Times New Roman"/>
                <w:bCs/>
                <w:lang w:eastAsia="ar-SA"/>
              </w:rPr>
              <w:t>-tojo laipsnio šaknį išreikšti laipsniu su trupmeniniu rodikliu ir atvirkščiai.</w:t>
            </w:r>
          </w:p>
        </w:tc>
        <w:tc>
          <w:tcPr>
            <w:tcW w:w="4730" w:type="dxa"/>
            <w:tcBorders>
              <w:top w:val="single" w:sz="4" w:space="0" w:color="000000"/>
              <w:left w:val="single" w:sz="4" w:space="0" w:color="000000"/>
              <w:bottom w:val="single" w:sz="4" w:space="0" w:color="000000"/>
            </w:tcBorders>
          </w:tcPr>
          <w:p w14:paraId="49148FED"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 Paprastais atvejais </w:t>
            </w:r>
            <w:r w:rsidRPr="0062598E">
              <w:rPr>
                <w:rFonts w:ascii="Times New Roman" w:hAnsi="Times New Roman"/>
                <w:bCs/>
                <w:lang w:eastAsia="ar-SA"/>
              </w:rPr>
              <w:t xml:space="preserve">moka </w:t>
            </w:r>
            <w:r w:rsidRPr="0062598E">
              <w:rPr>
                <w:rFonts w:ascii="Times New Roman" w:hAnsi="Times New Roman"/>
                <w:bCs/>
                <w:i/>
                <w:lang w:eastAsia="ar-SA"/>
              </w:rPr>
              <w:t>n</w:t>
            </w:r>
            <w:r w:rsidRPr="0062598E">
              <w:rPr>
                <w:rFonts w:ascii="Times New Roman" w:hAnsi="Times New Roman"/>
                <w:bCs/>
                <w:lang w:eastAsia="ar-SA"/>
              </w:rPr>
              <w:t>-tojo laipsnio šaknį išreikšti laipsniu su trupmeniniu rodikliu ir atvirkščiai.</w:t>
            </w:r>
          </w:p>
          <w:p w14:paraId="49148FEE" w14:textId="77777777" w:rsidR="007C099F" w:rsidRPr="0062598E" w:rsidRDefault="007C099F" w:rsidP="002D2FC9">
            <w:pPr>
              <w:suppressAutoHyphens/>
              <w:spacing w:after="0" w:line="240" w:lineRule="auto"/>
              <w:rPr>
                <w:rFonts w:ascii="Times New Roman" w:hAnsi="Times New Roman"/>
                <w:lang w:eastAsia="ar-SA"/>
              </w:rPr>
            </w:pPr>
          </w:p>
        </w:tc>
        <w:tc>
          <w:tcPr>
            <w:tcW w:w="4730" w:type="dxa"/>
            <w:tcBorders>
              <w:top w:val="single" w:sz="4" w:space="0" w:color="000000"/>
              <w:left w:val="single" w:sz="4" w:space="0" w:color="000000"/>
              <w:bottom w:val="single" w:sz="4" w:space="0" w:color="000000"/>
              <w:right w:val="single" w:sz="4" w:space="0" w:color="000000"/>
            </w:tcBorders>
          </w:tcPr>
          <w:p w14:paraId="49148FEF"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Nesudėtingais atvejais</w:t>
            </w:r>
            <w:r w:rsidRPr="0062598E">
              <w:rPr>
                <w:rFonts w:ascii="Times New Roman" w:hAnsi="Times New Roman"/>
                <w:bCs/>
                <w:lang w:eastAsia="ar-SA"/>
              </w:rPr>
              <w:t xml:space="preserve"> moka </w:t>
            </w:r>
            <w:r w:rsidRPr="0062598E">
              <w:rPr>
                <w:rFonts w:ascii="Times New Roman" w:hAnsi="Times New Roman"/>
                <w:bCs/>
                <w:i/>
                <w:lang w:eastAsia="ar-SA"/>
              </w:rPr>
              <w:t>n</w:t>
            </w:r>
            <w:r w:rsidRPr="0062598E">
              <w:rPr>
                <w:rFonts w:ascii="Times New Roman" w:hAnsi="Times New Roman"/>
                <w:bCs/>
                <w:lang w:eastAsia="ar-SA"/>
              </w:rPr>
              <w:t>-tojo laipsnio šaknį išreikšti laipsniu su trupmeniniu rodikliu ir atvirkščiai.</w:t>
            </w:r>
          </w:p>
        </w:tc>
      </w:tr>
      <w:tr w:rsidR="007C099F" w:rsidRPr="0062598E" w14:paraId="49148FF6" w14:textId="77777777" w:rsidTr="005E34BE">
        <w:trPr>
          <w:trHeight w:val="192"/>
        </w:trPr>
        <w:tc>
          <w:tcPr>
            <w:tcW w:w="4730" w:type="dxa"/>
            <w:tcBorders>
              <w:top w:val="single" w:sz="4" w:space="0" w:color="000000"/>
              <w:left w:val="single" w:sz="4" w:space="0" w:color="000000"/>
              <w:bottom w:val="single" w:sz="4" w:space="0" w:color="000000"/>
            </w:tcBorders>
          </w:tcPr>
          <w:p w14:paraId="49148FF1"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Skaičiuoja reiškinių su </w:t>
            </w:r>
            <w:r w:rsidRPr="0062598E">
              <w:rPr>
                <w:rFonts w:ascii="Times New Roman" w:hAnsi="Times New Roman"/>
                <w:bCs/>
                <w:i/>
                <w:lang w:eastAsia="ar-SA"/>
              </w:rPr>
              <w:t>n</w:t>
            </w:r>
            <w:r w:rsidRPr="0062598E">
              <w:rPr>
                <w:rFonts w:ascii="Times New Roman" w:hAnsi="Times New Roman"/>
                <w:bCs/>
                <w:lang w:eastAsia="ar-SA"/>
              </w:rPr>
              <w:t>-tojo laipsnio šaknimis reikšmes.</w:t>
            </w:r>
          </w:p>
          <w:p w14:paraId="49148FF2" w14:textId="77777777" w:rsidR="007C099F" w:rsidRPr="0062598E" w:rsidRDefault="007C099F" w:rsidP="002D2FC9">
            <w:pPr>
              <w:suppressAutoHyphens/>
              <w:spacing w:after="0" w:line="240" w:lineRule="auto"/>
              <w:rPr>
                <w:rFonts w:ascii="Times New Roman" w:hAnsi="Times New Roman"/>
                <w:lang w:eastAsia="ar-SA"/>
              </w:rPr>
            </w:pPr>
          </w:p>
        </w:tc>
        <w:tc>
          <w:tcPr>
            <w:tcW w:w="4730" w:type="dxa"/>
            <w:tcBorders>
              <w:top w:val="single" w:sz="4" w:space="0" w:color="000000"/>
              <w:left w:val="single" w:sz="4" w:space="0" w:color="000000"/>
              <w:bottom w:val="single" w:sz="4" w:space="0" w:color="000000"/>
            </w:tcBorders>
          </w:tcPr>
          <w:p w14:paraId="49148FF3"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Prastina reiškinius su laipsniais ir </w:t>
            </w:r>
            <w:r w:rsidRPr="0062598E">
              <w:rPr>
                <w:rFonts w:ascii="Times New Roman" w:hAnsi="Times New Roman"/>
                <w:bCs/>
                <w:i/>
                <w:lang w:eastAsia="ar-SA"/>
              </w:rPr>
              <w:t>n</w:t>
            </w:r>
            <w:r w:rsidRPr="0062598E">
              <w:rPr>
                <w:rFonts w:ascii="Times New Roman" w:hAnsi="Times New Roman"/>
                <w:bCs/>
                <w:lang w:eastAsia="ar-SA"/>
              </w:rPr>
              <w:t>-tojo laipsnio šaknimis.</w:t>
            </w:r>
          </w:p>
          <w:p w14:paraId="49148FF4" w14:textId="77777777" w:rsidR="007C099F" w:rsidRPr="0062598E" w:rsidRDefault="007C099F" w:rsidP="002D2FC9">
            <w:pPr>
              <w:suppressAutoHyphens/>
              <w:spacing w:after="0" w:line="240" w:lineRule="auto"/>
              <w:rPr>
                <w:rFonts w:ascii="Times New Roman" w:hAnsi="Times New Roman"/>
                <w:lang w:eastAsia="ar-SA"/>
              </w:rPr>
            </w:pPr>
          </w:p>
        </w:tc>
        <w:tc>
          <w:tcPr>
            <w:tcW w:w="4730" w:type="dxa"/>
            <w:tcBorders>
              <w:top w:val="single" w:sz="4" w:space="0" w:color="000000"/>
              <w:left w:val="single" w:sz="4" w:space="0" w:color="000000"/>
              <w:bottom w:val="single" w:sz="4" w:space="0" w:color="000000"/>
              <w:right w:val="single" w:sz="4" w:space="0" w:color="000000"/>
            </w:tcBorders>
          </w:tcPr>
          <w:p w14:paraId="49148FF5"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Moka pagrįsti </w:t>
            </w:r>
            <w:r w:rsidRPr="0062598E">
              <w:rPr>
                <w:rFonts w:ascii="Times New Roman" w:hAnsi="Times New Roman"/>
                <w:bCs/>
                <w:i/>
                <w:lang w:eastAsia="ar-SA"/>
              </w:rPr>
              <w:t>n</w:t>
            </w:r>
            <w:r w:rsidRPr="0062598E">
              <w:rPr>
                <w:rFonts w:ascii="Times New Roman" w:hAnsi="Times New Roman"/>
                <w:bCs/>
                <w:lang w:eastAsia="ar-SA"/>
              </w:rPr>
              <w:t>-tojo laipsnio šaknų savybes. Prastina reiškinius su racionaliaisiais rodikliais naudodamasis greitosios daugybos formulėmis.</w:t>
            </w:r>
          </w:p>
        </w:tc>
      </w:tr>
      <w:tr w:rsidR="007C099F" w:rsidRPr="0062598E" w14:paraId="49148FFB" w14:textId="77777777" w:rsidTr="005E34BE">
        <w:trPr>
          <w:trHeight w:val="192"/>
        </w:trPr>
        <w:tc>
          <w:tcPr>
            <w:tcW w:w="4730" w:type="dxa"/>
            <w:tcBorders>
              <w:top w:val="single" w:sz="4" w:space="0" w:color="000000"/>
              <w:left w:val="single" w:sz="4" w:space="0" w:color="000000"/>
              <w:bottom w:val="single" w:sz="4" w:space="0" w:color="000000"/>
            </w:tcBorders>
          </w:tcPr>
          <w:p w14:paraId="49148FF7"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lastRenderedPageBreak/>
              <w:t>Moka parašyti skaičių standartine išraiška.</w:t>
            </w:r>
          </w:p>
          <w:p w14:paraId="49148FF8" w14:textId="77777777" w:rsidR="007C099F" w:rsidRPr="0062598E" w:rsidRDefault="007C099F" w:rsidP="002D2FC9">
            <w:pPr>
              <w:suppressAutoHyphens/>
              <w:spacing w:after="0" w:line="240" w:lineRule="auto"/>
              <w:rPr>
                <w:rFonts w:ascii="Times New Roman" w:hAnsi="Times New Roman"/>
                <w:lang w:eastAsia="ar-SA"/>
              </w:rPr>
            </w:pPr>
          </w:p>
        </w:tc>
        <w:tc>
          <w:tcPr>
            <w:tcW w:w="4730" w:type="dxa"/>
            <w:tcBorders>
              <w:top w:val="single" w:sz="4" w:space="0" w:color="000000"/>
              <w:left w:val="single" w:sz="4" w:space="0" w:color="000000"/>
              <w:bottom w:val="single" w:sz="4" w:space="0" w:color="000000"/>
            </w:tcBorders>
          </w:tcPr>
          <w:p w14:paraId="49148FF9"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Moka atlikti veiksmus su skaičiais, užrašytais standartine išraiška.</w:t>
            </w:r>
          </w:p>
        </w:tc>
        <w:tc>
          <w:tcPr>
            <w:tcW w:w="4730" w:type="dxa"/>
            <w:tcBorders>
              <w:top w:val="single" w:sz="4" w:space="0" w:color="000000"/>
              <w:left w:val="single" w:sz="4" w:space="0" w:color="000000"/>
              <w:bottom w:val="single" w:sz="4" w:space="0" w:color="000000"/>
              <w:right w:val="single" w:sz="4" w:space="0" w:color="000000"/>
            </w:tcBorders>
          </w:tcPr>
          <w:p w14:paraId="49148FFA"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Moka atlikti veiksmus su skaičiais, kurių standartinės išraiškos yra skirtingos eilės.</w:t>
            </w:r>
          </w:p>
        </w:tc>
      </w:tr>
      <w:tr w:rsidR="004E62F9" w:rsidRPr="0062598E" w14:paraId="49148FFD" w14:textId="77777777" w:rsidTr="005E34BE">
        <w:trPr>
          <w:trHeight w:val="192"/>
        </w:trPr>
        <w:tc>
          <w:tcPr>
            <w:tcW w:w="14190"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8FFC" w14:textId="77777777" w:rsidR="007C099F" w:rsidRPr="0062598E" w:rsidRDefault="007C099F" w:rsidP="002D2FC9">
            <w:pPr>
              <w:suppressAutoHyphens/>
              <w:spacing w:after="0" w:line="240" w:lineRule="auto"/>
              <w:jc w:val="center"/>
              <w:rPr>
                <w:rFonts w:ascii="Times New Roman" w:hAnsi="Times New Roman"/>
                <w:lang w:eastAsia="ar-SA"/>
              </w:rPr>
            </w:pPr>
            <w:r w:rsidRPr="0062598E">
              <w:rPr>
                <w:rFonts w:ascii="Times New Roman" w:hAnsi="Times New Roman"/>
                <w:bCs/>
                <w:lang w:eastAsia="ar-SA"/>
              </w:rPr>
              <w:t>1.5. Taikyti skaičiaus logaritmo apibrėžimą ir savybes sprendžiant skaičiavimo, reiškinių pertvarkymo ir palyginimo uždavinius, naudotis turimomis IKT priemonėmis.</w:t>
            </w:r>
          </w:p>
        </w:tc>
      </w:tr>
      <w:tr w:rsidR="007C099F" w:rsidRPr="0062598E" w14:paraId="49149001" w14:textId="77777777" w:rsidTr="005E34BE">
        <w:trPr>
          <w:trHeight w:val="192"/>
        </w:trPr>
        <w:tc>
          <w:tcPr>
            <w:tcW w:w="4730" w:type="dxa"/>
            <w:tcBorders>
              <w:top w:val="single" w:sz="4" w:space="0" w:color="000000"/>
              <w:left w:val="single" w:sz="4" w:space="0" w:color="000000"/>
              <w:bottom w:val="single" w:sz="4" w:space="0" w:color="000000"/>
            </w:tcBorders>
          </w:tcPr>
          <w:p w14:paraId="49148FFE"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lang w:eastAsia="ar-SA"/>
              </w:rPr>
              <w:t>Supranta skaičiaus logaritmo sąvoką.</w:t>
            </w:r>
          </w:p>
        </w:tc>
        <w:tc>
          <w:tcPr>
            <w:tcW w:w="4730" w:type="dxa"/>
            <w:tcBorders>
              <w:top w:val="single" w:sz="4" w:space="0" w:color="000000"/>
              <w:left w:val="single" w:sz="4" w:space="0" w:color="000000"/>
              <w:bottom w:val="single" w:sz="4" w:space="0" w:color="000000"/>
            </w:tcBorders>
          </w:tcPr>
          <w:p w14:paraId="49148FFF"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Moka paaiškinti skaičiaus logaritmo sąvoką.</w:t>
            </w:r>
          </w:p>
        </w:tc>
        <w:tc>
          <w:tcPr>
            <w:tcW w:w="4730" w:type="dxa"/>
            <w:tcBorders>
              <w:top w:val="single" w:sz="4" w:space="0" w:color="000000"/>
              <w:left w:val="single" w:sz="4" w:space="0" w:color="000000"/>
              <w:bottom w:val="single" w:sz="4" w:space="0" w:color="000000"/>
              <w:right w:val="single" w:sz="4" w:space="0" w:color="000000"/>
            </w:tcBorders>
          </w:tcPr>
          <w:p w14:paraId="49149000"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Suformuluoja logaritmo apibrėžimą, jį paaiškina.</w:t>
            </w:r>
          </w:p>
        </w:tc>
      </w:tr>
      <w:tr w:rsidR="007C099F" w:rsidRPr="0062598E" w14:paraId="49149006" w14:textId="77777777" w:rsidTr="005E34BE">
        <w:trPr>
          <w:trHeight w:val="192"/>
        </w:trPr>
        <w:tc>
          <w:tcPr>
            <w:tcW w:w="4730" w:type="dxa"/>
            <w:tcBorders>
              <w:top w:val="single" w:sz="4" w:space="0" w:color="000000"/>
              <w:left w:val="single" w:sz="4" w:space="0" w:color="000000"/>
              <w:bottom w:val="single" w:sz="4" w:space="0" w:color="000000"/>
            </w:tcBorders>
          </w:tcPr>
          <w:p w14:paraId="49149002"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lang w:eastAsia="ar-SA"/>
              </w:rPr>
              <w:t>Moka apskaičiuoti skaičiaus logaritmo reikšmes paprasčiausiais atvejais.</w:t>
            </w:r>
          </w:p>
        </w:tc>
        <w:tc>
          <w:tcPr>
            <w:tcW w:w="4730" w:type="dxa"/>
            <w:tcBorders>
              <w:top w:val="single" w:sz="4" w:space="0" w:color="000000"/>
              <w:left w:val="single" w:sz="4" w:space="0" w:color="000000"/>
              <w:bottom w:val="single" w:sz="4" w:space="0" w:color="000000"/>
            </w:tcBorders>
          </w:tcPr>
          <w:p w14:paraId="49149003"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Žino dešimtainį logaritmą.</w:t>
            </w:r>
          </w:p>
          <w:p w14:paraId="49149004"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Moka apskaičiuoti bet kokio pagrindo logaritmo reikšmę naudodamasis skaičiuokliu.</w:t>
            </w:r>
          </w:p>
        </w:tc>
        <w:tc>
          <w:tcPr>
            <w:tcW w:w="4730" w:type="dxa"/>
            <w:tcBorders>
              <w:top w:val="single" w:sz="4" w:space="0" w:color="000000"/>
              <w:left w:val="single" w:sz="4" w:space="0" w:color="000000"/>
              <w:bottom w:val="single" w:sz="4" w:space="0" w:color="000000"/>
              <w:right w:val="single" w:sz="4" w:space="0" w:color="000000"/>
            </w:tcBorders>
          </w:tcPr>
          <w:p w14:paraId="49149005"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Žino ir paaiškina natūraliojo logaritmo apibrėžimą.</w:t>
            </w:r>
          </w:p>
        </w:tc>
      </w:tr>
      <w:tr w:rsidR="007C099F" w:rsidRPr="0062598E" w14:paraId="4914900E" w14:textId="77777777" w:rsidTr="005E34BE">
        <w:trPr>
          <w:trHeight w:val="680"/>
        </w:trPr>
        <w:tc>
          <w:tcPr>
            <w:tcW w:w="4730" w:type="dxa"/>
            <w:tcBorders>
              <w:top w:val="single" w:sz="4" w:space="0" w:color="000000"/>
              <w:left w:val="single" w:sz="4" w:space="0" w:color="000000"/>
              <w:bottom w:val="single" w:sz="4" w:space="0" w:color="000000"/>
            </w:tcBorders>
          </w:tcPr>
          <w:p w14:paraId="49149008" w14:textId="344F93B9" w:rsidR="007C099F" w:rsidRPr="0062598E" w:rsidRDefault="007C099F" w:rsidP="005E34BE">
            <w:pPr>
              <w:suppressAutoHyphens/>
              <w:spacing w:after="0" w:line="240" w:lineRule="auto"/>
              <w:rPr>
                <w:rFonts w:ascii="Times New Roman" w:hAnsi="Times New Roman"/>
                <w:bCs/>
                <w:lang w:eastAsia="ar-SA"/>
              </w:rPr>
            </w:pPr>
            <w:r w:rsidRPr="0062598E">
              <w:rPr>
                <w:rFonts w:ascii="Times New Roman" w:hAnsi="Times New Roman"/>
                <w:bCs/>
                <w:lang w:eastAsia="ar-SA"/>
              </w:rPr>
              <w:t>Skaičiuoja paprasčiausių logaritminių reiškinių reikšmes.</w:t>
            </w:r>
          </w:p>
        </w:tc>
        <w:tc>
          <w:tcPr>
            <w:tcW w:w="4730" w:type="dxa"/>
            <w:tcBorders>
              <w:top w:val="single" w:sz="4" w:space="0" w:color="000000"/>
              <w:left w:val="single" w:sz="4" w:space="0" w:color="000000"/>
              <w:bottom w:val="single" w:sz="4" w:space="0" w:color="000000"/>
            </w:tcBorders>
          </w:tcPr>
          <w:p w14:paraId="49149009"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Naudojasi logaritmų savybėmis prastindamas paprastus skaitinius logaritminius reiškinius.</w:t>
            </w:r>
          </w:p>
        </w:tc>
        <w:tc>
          <w:tcPr>
            <w:tcW w:w="4730" w:type="dxa"/>
            <w:tcBorders>
              <w:top w:val="single" w:sz="4" w:space="0" w:color="000000"/>
              <w:left w:val="single" w:sz="4" w:space="0" w:color="000000"/>
              <w:bottom w:val="single" w:sz="4" w:space="0" w:color="000000"/>
              <w:right w:val="single" w:sz="4" w:space="0" w:color="000000"/>
            </w:tcBorders>
          </w:tcPr>
          <w:p w14:paraId="4914900A"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Moka pagrįsti logaritmų savybes.</w:t>
            </w:r>
          </w:p>
          <w:p w14:paraId="4914900B"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Moka nustatyti logaritmo ženklą.</w:t>
            </w:r>
          </w:p>
          <w:p w14:paraId="4914900C"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Moka nustatyti</w:t>
            </w:r>
            <w:r w:rsidR="00863DB8" w:rsidRPr="0062598E">
              <w:rPr>
                <w:rFonts w:ascii="Times New Roman" w:hAnsi="Times New Roman"/>
                <w:bCs/>
                <w:lang w:eastAsia="ar-SA"/>
              </w:rPr>
              <w:t>,</w:t>
            </w:r>
            <w:r w:rsidRPr="0062598E">
              <w:rPr>
                <w:rFonts w:ascii="Times New Roman" w:hAnsi="Times New Roman"/>
                <w:bCs/>
                <w:lang w:eastAsia="ar-SA"/>
              </w:rPr>
              <w:t xml:space="preserve"> tarp kokių gretimų sveikųjų skaičių yra skaičiaus logaritmo reikšmė.</w:t>
            </w:r>
          </w:p>
          <w:p w14:paraId="4914900D"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Naudojasi logaritmų savybėmis prastindamas nesudėtingus skaitinius logaritminius reiškinius.</w:t>
            </w:r>
          </w:p>
        </w:tc>
      </w:tr>
    </w:tbl>
    <w:p w14:paraId="4914900F" w14:textId="77777777" w:rsidR="007C099F" w:rsidRPr="004E62F9" w:rsidRDefault="007C099F" w:rsidP="001F2288">
      <w:pPr>
        <w:suppressAutoHyphens/>
        <w:spacing w:after="0" w:line="240" w:lineRule="auto"/>
        <w:rPr>
          <w:rFonts w:ascii="Times New Roman" w:hAnsi="Times New Roman"/>
          <w:sz w:val="24"/>
          <w:szCs w:val="24"/>
          <w:lang w:eastAsia="ar-SA"/>
        </w:rPr>
      </w:pPr>
    </w:p>
    <w:p w14:paraId="5163055B" w14:textId="77777777" w:rsidR="004724AC" w:rsidRDefault="004724AC">
      <w:pPr>
        <w:spacing w:after="0" w:line="240" w:lineRule="auto"/>
        <w:rPr>
          <w:rFonts w:ascii="Times New Roman" w:hAnsi="Times New Roman"/>
          <w:b/>
          <w:bCs/>
          <w:sz w:val="24"/>
          <w:szCs w:val="24"/>
          <w:lang w:eastAsia="ar-SA"/>
        </w:rPr>
      </w:pPr>
      <w:r>
        <w:rPr>
          <w:rFonts w:ascii="Times New Roman" w:hAnsi="Times New Roman"/>
          <w:b/>
          <w:bCs/>
          <w:sz w:val="24"/>
          <w:szCs w:val="24"/>
          <w:lang w:eastAsia="ar-SA"/>
        </w:rPr>
        <w:br w:type="page"/>
      </w:r>
    </w:p>
    <w:p w14:paraId="49149010" w14:textId="16478917" w:rsidR="007C099F" w:rsidRPr="004E62F9" w:rsidRDefault="007C099F" w:rsidP="00863DB8">
      <w:pPr>
        <w:tabs>
          <w:tab w:val="left" w:pos="720"/>
        </w:tabs>
        <w:suppressAutoHyphens/>
        <w:spacing w:after="0" w:line="240" w:lineRule="auto"/>
        <w:jc w:val="both"/>
        <w:rPr>
          <w:rFonts w:ascii="Times New Roman" w:hAnsi="Times New Roman"/>
          <w:b/>
          <w:sz w:val="24"/>
          <w:szCs w:val="24"/>
          <w:lang w:eastAsia="ar-SA"/>
        </w:rPr>
      </w:pPr>
      <w:r w:rsidRPr="004E62F9">
        <w:rPr>
          <w:rFonts w:ascii="Times New Roman" w:hAnsi="Times New Roman"/>
          <w:b/>
          <w:bCs/>
          <w:sz w:val="24"/>
          <w:szCs w:val="24"/>
          <w:lang w:eastAsia="ar-SA"/>
        </w:rPr>
        <w:lastRenderedPageBreak/>
        <w:t>Užduočių pavyzdžiai</w:t>
      </w:r>
    </w:p>
    <w:p w14:paraId="49149011" w14:textId="77777777" w:rsidR="007C099F" w:rsidRPr="004E62F9" w:rsidRDefault="007C099F" w:rsidP="001F2288">
      <w:pPr>
        <w:suppressAutoHyphens/>
        <w:spacing w:after="0" w:line="240" w:lineRule="auto"/>
        <w:rPr>
          <w:rFonts w:ascii="Times New Roman" w:hAnsi="Times New Roman"/>
          <w:b/>
          <w:sz w:val="24"/>
          <w:szCs w:val="24"/>
          <w:lang w:eastAsia="ar-SA"/>
        </w:rPr>
      </w:pPr>
    </w:p>
    <w:tbl>
      <w:tblPr>
        <w:tblW w:w="14190" w:type="dxa"/>
        <w:tblInd w:w="-20" w:type="dxa"/>
        <w:tblLayout w:type="fixed"/>
        <w:tblLook w:val="0400" w:firstRow="0" w:lastRow="0" w:firstColumn="0" w:lastColumn="0" w:noHBand="0" w:noVBand="1"/>
      </w:tblPr>
      <w:tblGrid>
        <w:gridCol w:w="4654"/>
        <w:gridCol w:w="3158"/>
        <w:gridCol w:w="20"/>
        <w:gridCol w:w="3179"/>
        <w:gridCol w:w="31"/>
        <w:gridCol w:w="30"/>
        <w:gridCol w:w="3118"/>
      </w:tblGrid>
      <w:tr w:rsidR="004E62F9" w:rsidRPr="004724AC" w14:paraId="49149014" w14:textId="77777777" w:rsidTr="005E34BE">
        <w:trPr>
          <w:cantSplit/>
          <w:trHeight w:val="74"/>
        </w:trPr>
        <w:tc>
          <w:tcPr>
            <w:tcW w:w="4654" w:type="dxa"/>
            <w:vMerge w:val="restart"/>
            <w:tcBorders>
              <w:top w:val="single" w:sz="4" w:space="0" w:color="000000"/>
              <w:left w:val="single" w:sz="4" w:space="0" w:color="000000"/>
              <w:bottom w:val="single" w:sz="4" w:space="0" w:color="000000"/>
            </w:tcBorders>
            <w:shd w:val="clear" w:color="auto" w:fill="F2F2F2" w:themeFill="background1" w:themeFillShade="F2"/>
            <w:vAlign w:val="center"/>
          </w:tcPr>
          <w:p w14:paraId="49149012" w14:textId="77777777" w:rsidR="007C099F" w:rsidRPr="004724AC" w:rsidRDefault="007C099F" w:rsidP="002D2FC9">
            <w:pPr>
              <w:suppressAutoHyphens/>
              <w:spacing w:after="0" w:line="240" w:lineRule="auto"/>
              <w:jc w:val="center"/>
              <w:rPr>
                <w:rFonts w:ascii="Times New Roman" w:hAnsi="Times New Roman"/>
                <w:b/>
                <w:lang w:eastAsia="ar-SA"/>
              </w:rPr>
            </w:pPr>
            <w:r w:rsidRPr="004724AC">
              <w:rPr>
                <w:rFonts w:ascii="Times New Roman" w:hAnsi="Times New Roman"/>
                <w:b/>
                <w:lang w:eastAsia="ar-SA"/>
              </w:rPr>
              <w:t>Žinios ir supratimas</w:t>
            </w:r>
          </w:p>
        </w:tc>
        <w:tc>
          <w:tcPr>
            <w:tcW w:w="9536" w:type="dxa"/>
            <w:gridSpan w:val="6"/>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013" w14:textId="77777777" w:rsidR="007C099F" w:rsidRPr="004724AC" w:rsidRDefault="007C099F" w:rsidP="002D2FC9">
            <w:pPr>
              <w:suppressAutoHyphens/>
              <w:spacing w:after="0" w:line="240" w:lineRule="auto"/>
              <w:jc w:val="center"/>
              <w:rPr>
                <w:rFonts w:cs="Calibri"/>
                <w:b/>
                <w:bCs/>
                <w:lang w:val="en-US" w:eastAsia="ar-SA"/>
              </w:rPr>
            </w:pPr>
            <w:r w:rsidRPr="004724AC">
              <w:rPr>
                <w:rFonts w:ascii="Times New Roman" w:hAnsi="Times New Roman"/>
                <w:b/>
                <w:lang w:eastAsia="ar-SA"/>
              </w:rPr>
              <w:t>Pasiekimų lygiai</w:t>
            </w:r>
          </w:p>
        </w:tc>
      </w:tr>
      <w:tr w:rsidR="004E62F9" w:rsidRPr="004724AC" w14:paraId="49149019" w14:textId="77777777" w:rsidTr="005E34BE">
        <w:trPr>
          <w:cantSplit/>
          <w:trHeight w:val="81"/>
        </w:trPr>
        <w:tc>
          <w:tcPr>
            <w:tcW w:w="4654" w:type="dxa"/>
            <w:vMerge/>
            <w:tcBorders>
              <w:top w:val="single" w:sz="4" w:space="0" w:color="000000"/>
              <w:left w:val="single" w:sz="4" w:space="0" w:color="000000"/>
              <w:bottom w:val="single" w:sz="4" w:space="0" w:color="000000"/>
            </w:tcBorders>
            <w:shd w:val="clear" w:color="auto" w:fill="F2F2F2" w:themeFill="background1" w:themeFillShade="F2"/>
            <w:vAlign w:val="center"/>
          </w:tcPr>
          <w:p w14:paraId="49149015" w14:textId="77777777" w:rsidR="007C099F" w:rsidRPr="004724AC" w:rsidRDefault="007C099F" w:rsidP="002D2FC9">
            <w:pPr>
              <w:suppressAutoHyphens/>
              <w:snapToGrid w:val="0"/>
              <w:spacing w:after="0" w:line="240" w:lineRule="auto"/>
              <w:jc w:val="center"/>
              <w:rPr>
                <w:rFonts w:cs="Calibri"/>
                <w:b/>
                <w:bCs/>
                <w:lang w:val="en-US" w:eastAsia="ar-SA"/>
              </w:rPr>
            </w:pPr>
          </w:p>
        </w:tc>
        <w:tc>
          <w:tcPr>
            <w:tcW w:w="3158" w:type="dxa"/>
            <w:tcBorders>
              <w:top w:val="single" w:sz="4" w:space="0" w:color="000000"/>
              <w:left w:val="single" w:sz="4" w:space="0" w:color="000000"/>
              <w:bottom w:val="single" w:sz="4" w:space="0" w:color="000000"/>
            </w:tcBorders>
            <w:shd w:val="clear" w:color="auto" w:fill="F2F2F2" w:themeFill="background1" w:themeFillShade="F2"/>
          </w:tcPr>
          <w:p w14:paraId="49149016" w14:textId="77777777" w:rsidR="007C099F" w:rsidRPr="004724AC" w:rsidRDefault="007C099F" w:rsidP="002D2FC9">
            <w:pPr>
              <w:suppressAutoHyphens/>
              <w:spacing w:after="0" w:line="240" w:lineRule="auto"/>
              <w:jc w:val="center"/>
              <w:rPr>
                <w:rFonts w:ascii="Times New Roman" w:hAnsi="Times New Roman"/>
                <w:b/>
                <w:lang w:eastAsia="ar-SA"/>
              </w:rPr>
            </w:pPr>
            <w:r w:rsidRPr="004724AC">
              <w:rPr>
                <w:rFonts w:ascii="Times New Roman" w:hAnsi="Times New Roman"/>
                <w:b/>
                <w:lang w:eastAsia="ar-SA"/>
              </w:rPr>
              <w:t>Patenkinamas</w:t>
            </w:r>
          </w:p>
        </w:tc>
        <w:tc>
          <w:tcPr>
            <w:tcW w:w="3260" w:type="dxa"/>
            <w:gridSpan w:val="4"/>
            <w:tcBorders>
              <w:top w:val="single" w:sz="4" w:space="0" w:color="000000"/>
              <w:left w:val="single" w:sz="4" w:space="0" w:color="000000"/>
              <w:bottom w:val="single" w:sz="4" w:space="0" w:color="000000"/>
            </w:tcBorders>
            <w:shd w:val="clear" w:color="auto" w:fill="F2F2F2" w:themeFill="background1" w:themeFillShade="F2"/>
          </w:tcPr>
          <w:p w14:paraId="49149017" w14:textId="77777777" w:rsidR="007C099F" w:rsidRPr="004724AC" w:rsidRDefault="007C099F" w:rsidP="002D2FC9">
            <w:pPr>
              <w:suppressAutoHyphens/>
              <w:spacing w:after="0" w:line="240" w:lineRule="auto"/>
              <w:jc w:val="center"/>
              <w:rPr>
                <w:rFonts w:ascii="Times New Roman" w:hAnsi="Times New Roman"/>
                <w:b/>
                <w:lang w:eastAsia="ar-SA"/>
              </w:rPr>
            </w:pPr>
            <w:r w:rsidRPr="004724AC">
              <w:rPr>
                <w:rFonts w:ascii="Times New Roman" w:hAnsi="Times New Roman"/>
                <w:b/>
                <w:lang w:eastAsia="ar-SA"/>
              </w:rPr>
              <w:t>Pagrindinis</w:t>
            </w:r>
          </w:p>
        </w:tc>
        <w:tc>
          <w:tcPr>
            <w:tcW w:w="311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018" w14:textId="77777777" w:rsidR="007C099F" w:rsidRPr="004724AC" w:rsidRDefault="007C099F" w:rsidP="002D2FC9">
            <w:pPr>
              <w:suppressAutoHyphens/>
              <w:spacing w:after="0" w:line="240" w:lineRule="auto"/>
              <w:jc w:val="center"/>
              <w:rPr>
                <w:rFonts w:ascii="Times New Roman" w:hAnsi="Times New Roman"/>
                <w:b/>
                <w:bCs/>
                <w:lang w:eastAsia="ar-SA"/>
              </w:rPr>
            </w:pPr>
            <w:r w:rsidRPr="004724AC">
              <w:rPr>
                <w:rFonts w:ascii="Times New Roman" w:hAnsi="Times New Roman"/>
                <w:b/>
                <w:lang w:eastAsia="ar-SA"/>
              </w:rPr>
              <w:t>Aukštesnysis</w:t>
            </w:r>
          </w:p>
        </w:tc>
      </w:tr>
      <w:tr w:rsidR="004E62F9" w:rsidRPr="0062598E" w14:paraId="4914901B" w14:textId="77777777" w:rsidTr="005E34BE">
        <w:trPr>
          <w:cantSplit/>
          <w:trHeight w:val="296"/>
        </w:trPr>
        <w:tc>
          <w:tcPr>
            <w:tcW w:w="14190" w:type="dxa"/>
            <w:gridSpan w:val="7"/>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914901A" w14:textId="77777777" w:rsidR="007C099F" w:rsidRPr="0062598E" w:rsidRDefault="007C099F" w:rsidP="002D2FC9">
            <w:pPr>
              <w:suppressAutoHyphens/>
              <w:spacing w:after="0" w:line="240" w:lineRule="auto"/>
              <w:jc w:val="center"/>
              <w:rPr>
                <w:rFonts w:ascii="Times New Roman" w:hAnsi="Times New Roman"/>
                <w:bCs/>
                <w:lang w:eastAsia="ar-SA"/>
              </w:rPr>
            </w:pPr>
            <w:r w:rsidRPr="0062598E">
              <w:rPr>
                <w:rFonts w:ascii="Times New Roman" w:hAnsi="Times New Roman"/>
                <w:bCs/>
                <w:lang w:eastAsia="ar-SA"/>
              </w:rPr>
              <w:t>1.1. Skaičių priskirti skaičių aibei ir atlikti skaičių aibių veiksmus.</w:t>
            </w:r>
          </w:p>
        </w:tc>
      </w:tr>
      <w:tr w:rsidR="007C099F" w:rsidRPr="0062598E" w14:paraId="49149031" w14:textId="77777777" w:rsidTr="005E34BE">
        <w:trPr>
          <w:cantSplit/>
          <w:trHeight w:val="296"/>
        </w:trPr>
        <w:tc>
          <w:tcPr>
            <w:tcW w:w="4654" w:type="dxa"/>
            <w:tcBorders>
              <w:top w:val="single" w:sz="4" w:space="0" w:color="000000"/>
              <w:left w:val="single" w:sz="4" w:space="0" w:color="000000"/>
              <w:bottom w:val="single" w:sz="4" w:space="0" w:color="000000"/>
            </w:tcBorders>
            <w:vAlign w:val="center"/>
          </w:tcPr>
          <w:p w14:paraId="4914901C" w14:textId="77777777" w:rsidR="007C099F" w:rsidRPr="0062598E" w:rsidRDefault="007C099F" w:rsidP="002D2FC9">
            <w:pPr>
              <w:autoSpaceDE w:val="0"/>
              <w:snapToGrid w:val="0"/>
              <w:spacing w:after="0" w:line="240" w:lineRule="auto"/>
              <w:rPr>
                <w:rFonts w:ascii="Times New Roman" w:eastAsia="TimesNewRomanPSMT" w:hAnsi="Times New Roman"/>
              </w:rPr>
            </w:pPr>
            <w:r w:rsidRPr="0062598E">
              <w:rPr>
                <w:rFonts w:ascii="Times New Roman" w:eastAsia="TimesNewRomanPSMT" w:hAnsi="Times New Roman"/>
              </w:rPr>
              <w:t>1.1.1. Paaiškinti aibės ir skaičių aibės sąvoką. Žinoti, kaip skaičių aibės vaizduojamos skaičių tiesėje.</w:t>
            </w:r>
          </w:p>
          <w:p w14:paraId="4914901D" w14:textId="77777777" w:rsidR="007C099F" w:rsidRPr="0062598E" w:rsidRDefault="007C099F" w:rsidP="002D2FC9">
            <w:pPr>
              <w:autoSpaceDE w:val="0"/>
              <w:spacing w:after="0" w:line="240" w:lineRule="auto"/>
              <w:rPr>
                <w:rFonts w:ascii="Times New Roman" w:eastAsia="TimesNewRomanPSMT" w:hAnsi="Times New Roman"/>
              </w:rPr>
            </w:pPr>
            <w:r w:rsidRPr="0062598E">
              <w:rPr>
                <w:rFonts w:ascii="Times New Roman" w:eastAsia="TimesNewRomanPSMT" w:hAnsi="Times New Roman"/>
              </w:rPr>
              <w:t>1.1.2. Žinoti realiųjų skaičių aibės sandarą.</w:t>
            </w:r>
          </w:p>
          <w:p w14:paraId="4914901E" w14:textId="77777777" w:rsidR="007C099F" w:rsidRPr="0062598E" w:rsidRDefault="007C099F" w:rsidP="002D2FC9">
            <w:pPr>
              <w:autoSpaceDE w:val="0"/>
              <w:spacing w:after="0" w:line="240" w:lineRule="auto"/>
              <w:rPr>
                <w:rFonts w:ascii="Times New Roman" w:eastAsia="TimesNewRomanPS-ItalicMT" w:hAnsi="Times New Roman"/>
                <w:i/>
                <w:iCs/>
              </w:rPr>
            </w:pPr>
            <w:r w:rsidRPr="0062598E">
              <w:rPr>
                <w:rFonts w:ascii="Times New Roman" w:eastAsia="TimesNewRomanPSMT" w:hAnsi="Times New Roman"/>
              </w:rPr>
              <w:t xml:space="preserve">1.1.3. Paaiškinti sąvokas: aibių sąjunga, sankirta, aibės poaibis, </w:t>
            </w:r>
            <w:r w:rsidRPr="0062598E">
              <w:rPr>
                <w:rFonts w:ascii="Times New Roman" w:eastAsia="TimesNewRomanPS-ItalicMT" w:hAnsi="Times New Roman"/>
                <w:iCs/>
              </w:rPr>
              <w:t>papildinys.</w:t>
            </w:r>
            <w:r w:rsidRPr="0062598E">
              <w:rPr>
                <w:rFonts w:ascii="Times New Roman" w:eastAsia="TimesNewRomanPS-ItalicMT" w:hAnsi="Times New Roman"/>
                <w:i/>
                <w:iCs/>
              </w:rPr>
              <w:t xml:space="preserve"> </w:t>
            </w:r>
            <w:r w:rsidRPr="0062598E">
              <w:rPr>
                <w:rFonts w:ascii="Times New Roman" w:eastAsia="TimesNewRomanPSMT" w:hAnsi="Times New Roman"/>
              </w:rPr>
              <w:t xml:space="preserve">Vartoti formaliuosius aibių ir jų veiksmų simbolius. Rasti dviejų aibių sąjungą, sankirtą ir </w:t>
            </w:r>
            <w:r w:rsidRPr="0062598E">
              <w:rPr>
                <w:rFonts w:ascii="Times New Roman" w:eastAsia="TimesNewRomanPS-ItalicMT" w:hAnsi="Times New Roman"/>
                <w:iCs/>
              </w:rPr>
              <w:t>skirtumą.</w:t>
            </w:r>
          </w:p>
          <w:p w14:paraId="4914901F" w14:textId="77777777" w:rsidR="007C099F" w:rsidRPr="0062598E" w:rsidRDefault="007C099F" w:rsidP="002D2FC9">
            <w:pPr>
              <w:suppressAutoHyphens/>
              <w:spacing w:after="0" w:line="240" w:lineRule="auto"/>
              <w:rPr>
                <w:rFonts w:ascii="Times New Roman" w:hAnsi="Times New Roman"/>
                <w:lang w:eastAsia="ar-SA"/>
              </w:rPr>
            </w:pPr>
          </w:p>
        </w:tc>
        <w:tc>
          <w:tcPr>
            <w:tcW w:w="3178" w:type="dxa"/>
            <w:gridSpan w:val="2"/>
            <w:tcBorders>
              <w:top w:val="single" w:sz="4" w:space="0" w:color="000000"/>
              <w:left w:val="single" w:sz="4" w:space="0" w:color="000000"/>
              <w:bottom w:val="single" w:sz="4" w:space="0" w:color="000000"/>
            </w:tcBorders>
          </w:tcPr>
          <w:p w14:paraId="49149020" w14:textId="77777777" w:rsidR="007C099F" w:rsidRPr="0062598E" w:rsidRDefault="00863DB8"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Atskiruose brėžiniuose spalvindami pavaizduokite: </w:t>
            </w:r>
            <w:r w:rsidR="007C099F" w:rsidRPr="0062598E">
              <w:rPr>
                <w:rFonts w:ascii="Times New Roman" w:hAnsi="Times New Roman"/>
                <w:lang w:eastAsia="ar-SA"/>
              </w:rPr>
              <w:t xml:space="preserve"> </w:t>
            </w:r>
            <w:r w:rsidRPr="0062598E">
              <w:rPr>
                <w:rFonts w:ascii="Times New Roman" w:hAnsi="Times New Roman"/>
                <w:i/>
                <w:lang w:eastAsia="ar-SA"/>
              </w:rPr>
              <w:t>A</w:t>
            </w:r>
            <m:oMath>
              <m:r>
                <w:rPr>
                  <w:rFonts w:ascii="Cambria Math" w:hAnsi="Cambria Math"/>
                  <w:lang w:eastAsia="ar-SA"/>
                </w:rPr>
                <m:t>∪</m:t>
              </m:r>
            </m:oMath>
            <w:r w:rsidR="007C099F" w:rsidRPr="0062598E">
              <w:rPr>
                <w:rFonts w:ascii="Times New Roman" w:hAnsi="Times New Roman"/>
                <w:i/>
                <w:lang w:eastAsia="ar-SA"/>
              </w:rPr>
              <w:t>O</w:t>
            </w:r>
            <w:r w:rsidR="007C099F" w:rsidRPr="0062598E">
              <w:rPr>
                <w:rFonts w:ascii="Times New Roman" w:hAnsi="Times New Roman"/>
                <w:lang w:eastAsia="ar-SA"/>
              </w:rPr>
              <w:t xml:space="preserve">; </w:t>
            </w:r>
            <w:r w:rsidRPr="0062598E">
              <w:rPr>
                <w:rFonts w:ascii="Times New Roman" w:hAnsi="Times New Roman"/>
                <w:i/>
                <w:lang w:eastAsia="ar-SA"/>
              </w:rPr>
              <w:t>O</w:t>
            </w:r>
            <w:r w:rsidRPr="0062598E">
              <w:rPr>
                <w:rFonts w:ascii="Times New Roman" w:hAnsi="Times New Roman"/>
                <w:lang w:eastAsia="ar-SA"/>
              </w:rPr>
              <w:t>∩</w:t>
            </w:r>
            <w:r w:rsidR="007C099F" w:rsidRPr="0062598E">
              <w:rPr>
                <w:rFonts w:ascii="Times New Roman" w:hAnsi="Times New Roman"/>
                <w:i/>
                <w:lang w:eastAsia="ar-SA"/>
              </w:rPr>
              <w:t>A</w:t>
            </w:r>
            <w:r w:rsidR="007C099F" w:rsidRPr="0062598E">
              <w:rPr>
                <w:rFonts w:ascii="Times New Roman" w:hAnsi="Times New Roman"/>
                <w:lang w:eastAsia="ar-SA"/>
              </w:rPr>
              <w:t xml:space="preserve">; </w:t>
            </w:r>
            <w:r w:rsidRPr="0062598E">
              <w:rPr>
                <w:rFonts w:ascii="Times New Roman" w:hAnsi="Times New Roman"/>
                <w:lang w:eastAsia="ar-SA"/>
              </w:rPr>
              <w:t xml:space="preserve"> </w:t>
            </w:r>
            <w:r w:rsidRPr="0062598E">
              <w:rPr>
                <w:rFonts w:ascii="Times New Roman" w:hAnsi="Times New Roman"/>
                <w:i/>
                <w:lang w:eastAsia="ar-SA"/>
              </w:rPr>
              <w:t>A</w:t>
            </w:r>
            <w:r w:rsidR="007C099F" w:rsidRPr="0062598E">
              <w:rPr>
                <w:rFonts w:ascii="Times New Roman" w:hAnsi="Times New Roman"/>
                <w:i/>
                <w:lang w:eastAsia="ar-SA"/>
              </w:rPr>
              <w:t xml:space="preserve"> </w:t>
            </w:r>
            <w:r w:rsidRPr="0062598E">
              <w:rPr>
                <w:rFonts w:ascii="Times New Roman" w:hAnsi="Times New Roman"/>
                <w:lang w:eastAsia="ar-SA"/>
              </w:rPr>
              <w:t>\</w:t>
            </w:r>
            <w:r w:rsidR="007C099F" w:rsidRPr="0062598E">
              <w:rPr>
                <w:rFonts w:ascii="Times New Roman" w:hAnsi="Times New Roman"/>
                <w:i/>
                <w:lang w:eastAsia="ar-SA"/>
              </w:rPr>
              <w:t>O</w:t>
            </w:r>
            <w:r w:rsidR="007C099F" w:rsidRPr="0062598E">
              <w:rPr>
                <w:rFonts w:ascii="Times New Roman" w:hAnsi="Times New Roman"/>
                <w:lang w:eastAsia="ar-SA"/>
              </w:rPr>
              <w:t xml:space="preserve">; </w:t>
            </w:r>
            <w:r w:rsidRPr="0062598E">
              <w:rPr>
                <w:rFonts w:ascii="Times New Roman" w:hAnsi="Times New Roman"/>
                <w:i/>
                <w:lang w:eastAsia="ar-SA"/>
              </w:rPr>
              <w:t>M</w:t>
            </w:r>
            <w:r w:rsidR="007C099F" w:rsidRPr="0062598E">
              <w:rPr>
                <w:rFonts w:ascii="Symbol" w:hAnsi="Symbol" w:cs="Symbol"/>
                <w:lang w:eastAsia="ar-SA"/>
              </w:rPr>
              <w:t></w:t>
            </w:r>
            <w:r w:rsidR="007C099F" w:rsidRPr="0062598E">
              <w:rPr>
                <w:rFonts w:ascii="Times New Roman" w:hAnsi="Times New Roman"/>
                <w:i/>
                <w:lang w:eastAsia="ar-SA"/>
              </w:rPr>
              <w:t>A</w:t>
            </w:r>
            <w:r w:rsidR="007C099F" w:rsidRPr="0062598E">
              <w:rPr>
                <w:rFonts w:ascii="Times New Roman" w:hAnsi="Times New Roman"/>
                <w:lang w:eastAsia="ar-SA"/>
              </w:rPr>
              <w:t xml:space="preserve">. </w:t>
            </w:r>
          </w:p>
          <w:p w14:paraId="49149021"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eastAsia="Times New Roman"/>
              </w:rPr>
              <w:object w:dxaOrig="1620" w:dyaOrig="1230" w14:anchorId="4914A9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9pt;height:61.5pt" o:ole="">
                  <v:imagedata r:id="rId11" o:title=""/>
                </v:shape>
                <o:OLEObject Type="Embed" ProgID="PBrush" ShapeID="_x0000_i1025" DrawAspect="Content" ObjectID="_1525601164" r:id="rId12"/>
              </w:object>
            </w:r>
          </w:p>
        </w:tc>
        <w:tc>
          <w:tcPr>
            <w:tcW w:w="3179" w:type="dxa"/>
            <w:tcBorders>
              <w:top w:val="single" w:sz="4" w:space="0" w:color="000000"/>
              <w:left w:val="single" w:sz="4" w:space="0" w:color="000000"/>
              <w:bottom w:val="single" w:sz="4" w:space="0" w:color="000000"/>
            </w:tcBorders>
          </w:tcPr>
          <w:p w14:paraId="49149022"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Duotos aibės </w:t>
            </w:r>
          </w:p>
          <w:p w14:paraId="49149023"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i/>
                <w:lang w:eastAsia="ar-SA"/>
              </w:rPr>
              <w:t>A</w:t>
            </w:r>
            <w:r w:rsidRPr="0062598E">
              <w:rPr>
                <w:rFonts w:ascii="Times New Roman" w:hAnsi="Times New Roman"/>
                <w:lang w:eastAsia="ar-SA"/>
              </w:rPr>
              <w:t xml:space="preserve"> = {2; 4; 6; 8; 10},  </w:t>
            </w:r>
            <w:r w:rsidRPr="0062598E">
              <w:rPr>
                <w:rFonts w:ascii="Times New Roman" w:hAnsi="Times New Roman"/>
                <w:i/>
                <w:lang w:eastAsia="ar-SA"/>
              </w:rPr>
              <w:t>B</w:t>
            </w:r>
            <w:r w:rsidRPr="0062598E">
              <w:rPr>
                <w:rFonts w:ascii="Times New Roman" w:hAnsi="Times New Roman"/>
                <w:lang w:eastAsia="ar-SA"/>
              </w:rPr>
              <w:t xml:space="preserve"> = {5; 7; 9; 11}, </w:t>
            </w:r>
            <w:r w:rsidRPr="0062598E">
              <w:rPr>
                <w:rFonts w:ascii="Times New Roman" w:hAnsi="Times New Roman"/>
                <w:i/>
                <w:lang w:eastAsia="ar-SA"/>
              </w:rPr>
              <w:t>C</w:t>
            </w:r>
            <w:r w:rsidRPr="0062598E">
              <w:rPr>
                <w:rFonts w:ascii="Times New Roman" w:hAnsi="Times New Roman"/>
                <w:lang w:eastAsia="ar-SA"/>
              </w:rPr>
              <w:t xml:space="preserve"> = {4; 5; 6; 8; 9}</w:t>
            </w:r>
            <w:r w:rsidR="00863DB8" w:rsidRPr="0062598E">
              <w:rPr>
                <w:rFonts w:ascii="Times New Roman" w:hAnsi="Times New Roman"/>
                <w:lang w:eastAsia="ar-SA"/>
              </w:rPr>
              <w:t>.</w:t>
            </w:r>
            <w:r w:rsidRPr="0062598E">
              <w:rPr>
                <w:rFonts w:ascii="Times New Roman" w:hAnsi="Times New Roman"/>
                <w:lang w:eastAsia="ar-SA"/>
              </w:rPr>
              <w:t xml:space="preserve"> Užrašykite: </w:t>
            </w:r>
          </w:p>
          <w:p w14:paraId="49149024" w14:textId="77777777" w:rsidR="007C099F" w:rsidRPr="0062598E" w:rsidRDefault="00863DB8" w:rsidP="002D2FC9">
            <w:pPr>
              <w:numPr>
                <w:ilvl w:val="0"/>
                <w:numId w:val="5"/>
              </w:numPr>
              <w:suppressAutoHyphens/>
              <w:spacing w:after="0" w:line="240" w:lineRule="auto"/>
              <w:rPr>
                <w:rFonts w:ascii="Times New Roman" w:hAnsi="Times New Roman"/>
                <w:lang w:eastAsia="ar-SA"/>
              </w:rPr>
            </w:pPr>
            <w:r w:rsidRPr="0062598E">
              <w:rPr>
                <w:rFonts w:ascii="Times New Roman" w:hAnsi="Times New Roman"/>
                <w:i/>
                <w:lang w:eastAsia="ar-SA"/>
              </w:rPr>
              <w:t>A</w:t>
            </w:r>
            <m:oMath>
              <m:r>
                <w:rPr>
                  <w:rFonts w:ascii="Cambria Math" w:hAnsi="Cambria Math"/>
                  <w:lang w:eastAsia="ar-SA"/>
                </w:rPr>
                <m:t>∩</m:t>
              </m:r>
            </m:oMath>
            <w:r w:rsidR="007C099F" w:rsidRPr="0062598E">
              <w:rPr>
                <w:rFonts w:ascii="Times New Roman" w:hAnsi="Times New Roman"/>
                <w:i/>
                <w:lang w:eastAsia="ar-SA"/>
              </w:rPr>
              <w:t>C</w:t>
            </w:r>
            <w:r w:rsidR="007C099F" w:rsidRPr="0062598E">
              <w:rPr>
                <w:rFonts w:ascii="Times New Roman" w:hAnsi="Times New Roman"/>
                <w:lang w:eastAsia="ar-SA"/>
              </w:rPr>
              <w:t>;</w:t>
            </w:r>
          </w:p>
          <w:p w14:paraId="49149025" w14:textId="77777777" w:rsidR="007C099F" w:rsidRPr="0062598E" w:rsidRDefault="007C099F" w:rsidP="002D2FC9">
            <w:pPr>
              <w:numPr>
                <w:ilvl w:val="0"/>
                <w:numId w:val="5"/>
              </w:numPr>
              <w:suppressAutoHyphens/>
              <w:spacing w:after="0" w:line="240" w:lineRule="auto"/>
              <w:rPr>
                <w:rFonts w:ascii="Times New Roman" w:hAnsi="Times New Roman"/>
                <w:lang w:eastAsia="ar-SA"/>
              </w:rPr>
            </w:pPr>
            <w:r w:rsidRPr="0062598E">
              <w:rPr>
                <w:rFonts w:ascii="Times New Roman" w:hAnsi="Times New Roman"/>
                <w:i/>
                <w:lang w:eastAsia="ar-SA"/>
              </w:rPr>
              <w:t>B</w:t>
            </w:r>
            <m:oMath>
              <m:r>
                <w:rPr>
                  <w:rFonts w:ascii="Cambria Math" w:hAnsi="Cambria Math"/>
                  <w:lang w:eastAsia="ar-SA"/>
                </w:rPr>
                <m:t>∪</m:t>
              </m:r>
            </m:oMath>
            <w:r w:rsidRPr="0062598E">
              <w:rPr>
                <w:rFonts w:ascii="Times New Roman" w:hAnsi="Times New Roman"/>
                <w:i/>
                <w:lang w:eastAsia="ar-SA"/>
              </w:rPr>
              <w:t>A</w:t>
            </w:r>
            <w:r w:rsidRPr="0062598E">
              <w:rPr>
                <w:rFonts w:ascii="Times New Roman" w:hAnsi="Times New Roman"/>
                <w:lang w:eastAsia="ar-SA"/>
              </w:rPr>
              <w:t xml:space="preserve">; </w:t>
            </w:r>
          </w:p>
          <w:p w14:paraId="49149026" w14:textId="77777777" w:rsidR="007C099F" w:rsidRPr="0062598E" w:rsidRDefault="00863DB8" w:rsidP="002D2FC9">
            <w:pPr>
              <w:numPr>
                <w:ilvl w:val="0"/>
                <w:numId w:val="5"/>
              </w:numPr>
              <w:suppressAutoHyphens/>
              <w:spacing w:after="0" w:line="240" w:lineRule="auto"/>
              <w:rPr>
                <w:rFonts w:ascii="Times New Roman" w:hAnsi="Times New Roman"/>
                <w:lang w:eastAsia="ar-SA"/>
              </w:rPr>
            </w:pPr>
            <w:r w:rsidRPr="0062598E">
              <w:rPr>
                <w:rFonts w:ascii="Times New Roman" w:hAnsi="Times New Roman"/>
                <w:i/>
                <w:lang w:eastAsia="ar-SA"/>
              </w:rPr>
              <w:t>A</w:t>
            </w:r>
            <m:oMath>
              <m:r>
                <w:rPr>
                  <w:rFonts w:ascii="Cambria Math" w:hAnsi="Cambria Math"/>
                  <w:lang w:eastAsia="ar-SA"/>
                </w:rPr>
                <m:t>∪</m:t>
              </m:r>
            </m:oMath>
            <w:r w:rsidR="007C099F" w:rsidRPr="0062598E">
              <w:rPr>
                <w:rFonts w:ascii="Times New Roman" w:hAnsi="Times New Roman"/>
                <w:lang w:eastAsia="ar-SA"/>
              </w:rPr>
              <w:t>(</w:t>
            </w:r>
            <w:r w:rsidRPr="0062598E">
              <w:rPr>
                <w:rFonts w:ascii="Times New Roman" w:hAnsi="Times New Roman"/>
                <w:i/>
                <w:lang w:eastAsia="ar-SA"/>
              </w:rPr>
              <w:t>B</w:t>
            </w:r>
            <m:oMath>
              <m:r>
                <w:rPr>
                  <w:rFonts w:ascii="Cambria Math" w:hAnsi="Cambria Math"/>
                  <w:lang w:eastAsia="ar-SA"/>
                </w:rPr>
                <m:t>∩</m:t>
              </m:r>
            </m:oMath>
            <w:r w:rsidR="007C099F" w:rsidRPr="0062598E">
              <w:rPr>
                <w:rFonts w:ascii="Times New Roman" w:hAnsi="Times New Roman"/>
                <w:i/>
                <w:lang w:eastAsia="ar-SA"/>
              </w:rPr>
              <w:t>C</w:t>
            </w:r>
            <w:r w:rsidR="007C099F" w:rsidRPr="0062598E">
              <w:rPr>
                <w:rFonts w:ascii="Times New Roman" w:hAnsi="Times New Roman"/>
                <w:lang w:eastAsia="ar-SA"/>
              </w:rPr>
              <w:t>);</w:t>
            </w:r>
          </w:p>
          <w:p w14:paraId="49149027" w14:textId="77777777" w:rsidR="007C099F" w:rsidRPr="0062598E" w:rsidRDefault="002E3582" w:rsidP="002D2FC9">
            <w:pPr>
              <w:numPr>
                <w:ilvl w:val="0"/>
                <w:numId w:val="5"/>
              </w:numPr>
              <w:tabs>
                <w:tab w:val="left" w:pos="308"/>
              </w:tabs>
              <w:suppressAutoHyphens/>
              <w:spacing w:after="0" w:line="240" w:lineRule="auto"/>
              <w:ind w:left="0" w:firstLine="0"/>
              <w:rPr>
                <w:rFonts w:ascii="Times New Roman" w:hAnsi="Times New Roman"/>
                <w:bCs/>
                <w:lang w:eastAsia="ar-SA"/>
              </w:rPr>
            </w:pPr>
            <w:r w:rsidRPr="0062598E">
              <w:rPr>
                <w:rFonts w:ascii="Times New Roman" w:hAnsi="Times New Roman"/>
                <w:lang w:eastAsia="ar-SA"/>
              </w:rPr>
              <w:t>kurį nors aibės</w:t>
            </w:r>
            <w:r w:rsidRPr="0062598E">
              <w:rPr>
                <w:rFonts w:ascii="Times New Roman" w:hAnsi="Times New Roman"/>
                <w:i/>
                <w:lang w:eastAsia="ar-SA"/>
              </w:rPr>
              <w:t xml:space="preserve"> </w:t>
            </w:r>
            <w:r w:rsidR="007C099F" w:rsidRPr="0062598E">
              <w:rPr>
                <w:rFonts w:ascii="Times New Roman" w:hAnsi="Times New Roman"/>
                <w:i/>
                <w:lang w:eastAsia="ar-SA"/>
              </w:rPr>
              <w:t>A</w:t>
            </w:r>
            <w:r w:rsidR="007C099F" w:rsidRPr="0062598E">
              <w:rPr>
                <w:rFonts w:ascii="Times New Roman" w:hAnsi="Times New Roman"/>
                <w:lang w:eastAsia="ar-SA"/>
              </w:rPr>
              <w:t xml:space="preserve"> poaibį iš 2 elementų.</w:t>
            </w:r>
          </w:p>
          <w:p w14:paraId="49149028"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 xml:space="preserve">Pavaizduokite aibės </w:t>
            </w:r>
            <w:r w:rsidRPr="0062598E">
              <w:rPr>
                <w:rFonts w:ascii="Times New Roman" w:hAnsi="Times New Roman"/>
                <w:bCs/>
                <w:i/>
                <w:lang w:eastAsia="ar-SA"/>
              </w:rPr>
              <w:t>A</w:t>
            </w:r>
            <w:r w:rsidRPr="0062598E">
              <w:rPr>
                <w:rFonts w:ascii="Times New Roman" w:hAnsi="Times New Roman"/>
                <w:bCs/>
                <w:lang w:eastAsia="ar-SA"/>
              </w:rPr>
              <w:t xml:space="preserve"> </w:t>
            </w:r>
            <w:r w:rsidR="002E3582" w:rsidRPr="0062598E">
              <w:rPr>
                <w:rFonts w:ascii="Times New Roman" w:hAnsi="Times New Roman"/>
                <w:bCs/>
                <w:lang w:eastAsia="ar-SA"/>
              </w:rPr>
              <w:t>dvielemenčius poaibius</w:t>
            </w:r>
            <w:r w:rsidRPr="0062598E">
              <w:rPr>
                <w:rFonts w:ascii="Times New Roman" w:hAnsi="Times New Roman"/>
                <w:bCs/>
                <w:lang w:eastAsia="ar-SA"/>
              </w:rPr>
              <w:t xml:space="preserve">. </w:t>
            </w:r>
          </w:p>
        </w:tc>
        <w:tc>
          <w:tcPr>
            <w:tcW w:w="3179" w:type="dxa"/>
            <w:gridSpan w:val="3"/>
            <w:tcBorders>
              <w:top w:val="single" w:sz="4" w:space="0" w:color="000000"/>
              <w:left w:val="single" w:sz="4" w:space="0" w:color="000000"/>
              <w:bottom w:val="single" w:sz="4" w:space="0" w:color="000000"/>
              <w:right w:val="single" w:sz="4" w:space="0" w:color="000000"/>
            </w:tcBorders>
          </w:tcPr>
          <w:p w14:paraId="49149029"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Duotos aibės </w:t>
            </w:r>
          </w:p>
          <w:p w14:paraId="4914902A"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i/>
                <w:lang w:eastAsia="ar-SA"/>
              </w:rPr>
              <w:t>A</w:t>
            </w:r>
            <w:r w:rsidRPr="0062598E">
              <w:rPr>
                <w:rFonts w:ascii="Times New Roman" w:hAnsi="Times New Roman"/>
                <w:lang w:eastAsia="ar-SA"/>
              </w:rPr>
              <w:t xml:space="preserve">={2; 4; 6; 8; 10},  </w:t>
            </w:r>
            <w:r w:rsidRPr="0062598E">
              <w:rPr>
                <w:rFonts w:ascii="Times New Roman" w:hAnsi="Times New Roman"/>
                <w:i/>
                <w:lang w:eastAsia="ar-SA"/>
              </w:rPr>
              <w:t xml:space="preserve">B </w:t>
            </w:r>
            <w:r w:rsidRPr="0062598E">
              <w:rPr>
                <w:rFonts w:ascii="Times New Roman" w:hAnsi="Times New Roman"/>
                <w:lang w:eastAsia="ar-SA"/>
              </w:rPr>
              <w:t xml:space="preserve">={5; 7; 9; 11}, </w:t>
            </w:r>
            <w:r w:rsidRPr="0062598E">
              <w:rPr>
                <w:rFonts w:ascii="Times New Roman" w:hAnsi="Times New Roman"/>
                <w:i/>
                <w:lang w:eastAsia="ar-SA"/>
              </w:rPr>
              <w:t>C</w:t>
            </w:r>
            <w:r w:rsidRPr="0062598E">
              <w:rPr>
                <w:rFonts w:ascii="Times New Roman" w:hAnsi="Times New Roman"/>
                <w:lang w:eastAsia="ar-SA"/>
              </w:rPr>
              <w:t xml:space="preserve"> = {4; 5; 6; 7; 8; 9}.</w:t>
            </w:r>
          </w:p>
          <w:p w14:paraId="4914902B" w14:textId="77777777" w:rsidR="007C099F" w:rsidRPr="0062598E" w:rsidRDefault="002E3582" w:rsidP="002D2FC9">
            <w:pPr>
              <w:suppressAutoHyphens/>
              <w:spacing w:after="0" w:line="240" w:lineRule="auto"/>
              <w:rPr>
                <w:rFonts w:ascii="Times New Roman" w:hAnsi="Times New Roman"/>
                <w:bCs/>
                <w:lang w:eastAsia="ar-SA"/>
              </w:rPr>
            </w:pPr>
            <w:r w:rsidRPr="0062598E">
              <w:rPr>
                <w:rFonts w:ascii="Times New Roman" w:hAnsi="Times New Roman"/>
                <w:lang w:eastAsia="ar-SA"/>
              </w:rPr>
              <w:t>Ras</w:t>
            </w:r>
            <w:r w:rsidR="007C099F" w:rsidRPr="0062598E">
              <w:rPr>
                <w:rFonts w:ascii="Times New Roman" w:hAnsi="Times New Roman"/>
                <w:lang w:eastAsia="ar-SA"/>
              </w:rPr>
              <w:t xml:space="preserve">kite: </w:t>
            </w:r>
          </w:p>
          <w:p w14:paraId="4914902C" w14:textId="77777777" w:rsidR="002F2554" w:rsidRPr="0062598E" w:rsidRDefault="002F2554" w:rsidP="002D2FC9">
            <w:pPr>
              <w:numPr>
                <w:ilvl w:val="0"/>
                <w:numId w:val="6"/>
              </w:numPr>
              <w:suppressAutoHyphens/>
              <w:spacing w:after="0" w:line="240" w:lineRule="auto"/>
              <w:rPr>
                <w:rFonts w:ascii="Times New Roman" w:hAnsi="Times New Roman"/>
                <w:bCs/>
                <w:i/>
                <w:lang w:eastAsia="ar-SA"/>
              </w:rPr>
            </w:pPr>
            <m:oMath>
              <m:r>
                <w:rPr>
                  <w:rFonts w:ascii="Cambria Math" w:hAnsi="Cambria Math"/>
                  <w:lang w:eastAsia="ar-SA"/>
                </w:rPr>
                <m:t>A∩B∩C</m:t>
              </m:r>
            </m:oMath>
            <w:r w:rsidRPr="0062598E">
              <w:rPr>
                <w:rFonts w:ascii="Times New Roman" w:hAnsi="Times New Roman"/>
                <w:bCs/>
                <w:lang w:eastAsia="ar-SA"/>
              </w:rPr>
              <w:t>;</w:t>
            </w:r>
          </w:p>
          <w:p w14:paraId="4914902D" w14:textId="77777777" w:rsidR="002F2554" w:rsidRPr="0062598E" w:rsidRDefault="00647639" w:rsidP="002D2FC9">
            <w:pPr>
              <w:numPr>
                <w:ilvl w:val="0"/>
                <w:numId w:val="6"/>
              </w:numPr>
              <w:suppressAutoHyphens/>
              <w:spacing w:after="0" w:line="240" w:lineRule="auto"/>
              <w:rPr>
                <w:rFonts w:ascii="Times New Roman" w:hAnsi="Times New Roman"/>
                <w:bCs/>
                <w:i/>
                <w:lang w:eastAsia="ar-SA"/>
              </w:rPr>
            </w:pPr>
            <m:oMath>
              <m:d>
                <m:dPr>
                  <m:ctrlPr>
                    <w:rPr>
                      <w:rFonts w:ascii="Cambria Math" w:hAnsi="Cambria Math"/>
                      <w:bCs/>
                      <w:i/>
                      <w:lang w:eastAsia="ar-SA"/>
                    </w:rPr>
                  </m:ctrlPr>
                </m:dPr>
                <m:e>
                  <m:r>
                    <w:rPr>
                      <w:rFonts w:ascii="Cambria Math" w:hAnsi="Cambria Math"/>
                      <w:lang w:eastAsia="ar-SA"/>
                    </w:rPr>
                    <m:t>C∪A</m:t>
                  </m:r>
                </m:e>
              </m:d>
              <m:r>
                <w:rPr>
                  <w:rFonts w:ascii="Cambria Math" w:hAnsi="Cambria Math"/>
                  <w:lang w:eastAsia="ar-SA"/>
                </w:rPr>
                <m:t>∩B</m:t>
              </m:r>
            </m:oMath>
            <w:r w:rsidR="002F2554" w:rsidRPr="0062598E">
              <w:rPr>
                <w:rFonts w:ascii="Times New Roman" w:hAnsi="Times New Roman"/>
                <w:bCs/>
                <w:lang w:eastAsia="ar-SA"/>
              </w:rPr>
              <w:t>;</w:t>
            </w:r>
          </w:p>
          <w:p w14:paraId="4914902E" w14:textId="77777777" w:rsidR="002F2554" w:rsidRPr="0062598E" w:rsidRDefault="00647639" w:rsidP="002D2FC9">
            <w:pPr>
              <w:numPr>
                <w:ilvl w:val="0"/>
                <w:numId w:val="6"/>
              </w:numPr>
              <w:suppressAutoHyphens/>
              <w:spacing w:after="0" w:line="240" w:lineRule="auto"/>
              <w:rPr>
                <w:rFonts w:ascii="Times New Roman" w:hAnsi="Times New Roman"/>
                <w:bCs/>
                <w:i/>
                <w:lang w:eastAsia="ar-SA"/>
              </w:rPr>
            </w:pPr>
            <m:oMath>
              <m:d>
                <m:dPr>
                  <m:ctrlPr>
                    <w:rPr>
                      <w:rFonts w:ascii="Cambria Math" w:hAnsi="Cambria Math"/>
                      <w:bCs/>
                      <w:i/>
                      <w:lang w:eastAsia="ar-SA"/>
                    </w:rPr>
                  </m:ctrlPr>
                </m:dPr>
                <m:e>
                  <m:r>
                    <w:rPr>
                      <w:rFonts w:ascii="Cambria Math" w:hAnsi="Cambria Math"/>
                      <w:lang w:eastAsia="ar-SA"/>
                    </w:rPr>
                    <m:t>A∪B</m:t>
                  </m:r>
                </m:e>
              </m:d>
              <m:r>
                <w:rPr>
                  <w:rFonts w:ascii="Cambria Math" w:hAnsi="Cambria Math"/>
                  <w:lang w:eastAsia="ar-SA"/>
                </w:rPr>
                <m:t>\C</m:t>
              </m:r>
            </m:oMath>
            <w:r w:rsidR="002F2554" w:rsidRPr="0062598E">
              <w:rPr>
                <w:rFonts w:ascii="Times New Roman" w:hAnsi="Times New Roman"/>
                <w:bCs/>
                <w:lang w:eastAsia="ar-SA"/>
              </w:rPr>
              <w:t>;</w:t>
            </w:r>
          </w:p>
          <w:p w14:paraId="4914902F" w14:textId="77777777" w:rsidR="007C099F" w:rsidRPr="0062598E" w:rsidRDefault="00647639" w:rsidP="002D2FC9">
            <w:pPr>
              <w:numPr>
                <w:ilvl w:val="0"/>
                <w:numId w:val="6"/>
              </w:numPr>
              <w:suppressAutoHyphens/>
              <w:spacing w:after="0" w:line="240" w:lineRule="auto"/>
              <w:rPr>
                <w:rFonts w:ascii="Times New Roman" w:hAnsi="Times New Roman"/>
                <w:bCs/>
                <w:i/>
                <w:lang w:eastAsia="ar-SA"/>
              </w:rPr>
            </w:pPr>
            <m:oMath>
              <m:acc>
                <m:accPr>
                  <m:chr m:val="̅"/>
                  <m:ctrlPr>
                    <w:rPr>
                      <w:rFonts w:ascii="Cambria Math" w:hAnsi="Cambria Math"/>
                      <w:bCs/>
                      <w:i/>
                      <w:lang w:eastAsia="ar-SA"/>
                    </w:rPr>
                  </m:ctrlPr>
                </m:accPr>
                <m:e>
                  <m:r>
                    <w:rPr>
                      <w:rFonts w:ascii="Cambria Math" w:hAnsi="Cambria Math"/>
                      <w:lang w:eastAsia="ar-SA"/>
                    </w:rPr>
                    <m:t>C</m:t>
                  </m:r>
                </m:e>
              </m:acc>
            </m:oMath>
            <w:r w:rsidR="002F2554" w:rsidRPr="0062598E">
              <w:rPr>
                <w:rFonts w:ascii="Times New Roman" w:hAnsi="Times New Roman"/>
                <w:bCs/>
                <w:lang w:eastAsia="ar-SA"/>
              </w:rPr>
              <w:t>;</w:t>
            </w:r>
          </w:p>
          <w:p w14:paraId="49149030" w14:textId="77777777" w:rsidR="007C099F" w:rsidRPr="0062598E" w:rsidRDefault="00647639" w:rsidP="002D2FC9">
            <w:pPr>
              <w:numPr>
                <w:ilvl w:val="0"/>
                <w:numId w:val="6"/>
              </w:numPr>
              <w:suppressAutoHyphens/>
              <w:spacing w:after="0" w:line="240" w:lineRule="auto"/>
              <w:rPr>
                <w:rFonts w:ascii="Times New Roman" w:hAnsi="Times New Roman"/>
                <w:bCs/>
                <w:i/>
                <w:lang w:eastAsia="ar-SA"/>
              </w:rPr>
            </w:pPr>
            <m:oMath>
              <m:acc>
                <m:accPr>
                  <m:chr m:val="̅"/>
                  <m:ctrlPr>
                    <w:rPr>
                      <w:rFonts w:ascii="Cambria Math" w:hAnsi="Cambria Math"/>
                      <w:bCs/>
                      <w:i/>
                      <w:lang w:eastAsia="ar-SA"/>
                    </w:rPr>
                  </m:ctrlPr>
                </m:accPr>
                <m:e>
                  <m:d>
                    <m:dPr>
                      <m:ctrlPr>
                        <w:rPr>
                          <w:rFonts w:ascii="Cambria Math" w:hAnsi="Cambria Math"/>
                          <w:bCs/>
                          <w:i/>
                          <w:lang w:eastAsia="ar-SA"/>
                        </w:rPr>
                      </m:ctrlPr>
                    </m:dPr>
                    <m:e>
                      <m:r>
                        <w:rPr>
                          <w:rFonts w:ascii="Cambria Math" w:hAnsi="Cambria Math"/>
                          <w:lang w:eastAsia="ar-SA"/>
                        </w:rPr>
                        <m:t>A∩B</m:t>
                      </m:r>
                    </m:e>
                  </m:d>
                </m:e>
              </m:acc>
            </m:oMath>
            <w:r w:rsidR="002F2554" w:rsidRPr="0062598E">
              <w:rPr>
                <w:rFonts w:ascii="Times New Roman" w:hAnsi="Times New Roman"/>
                <w:bCs/>
                <w:lang w:eastAsia="ar-SA"/>
              </w:rPr>
              <w:t>.</w:t>
            </w:r>
          </w:p>
        </w:tc>
      </w:tr>
      <w:tr w:rsidR="007C099F" w:rsidRPr="0062598E" w14:paraId="4914903A" w14:textId="77777777" w:rsidTr="005E34BE">
        <w:trPr>
          <w:cantSplit/>
          <w:trHeight w:val="296"/>
        </w:trPr>
        <w:tc>
          <w:tcPr>
            <w:tcW w:w="4654" w:type="dxa"/>
            <w:tcBorders>
              <w:top w:val="single" w:sz="4" w:space="0" w:color="000000"/>
              <w:left w:val="single" w:sz="4" w:space="0" w:color="000000"/>
              <w:bottom w:val="single" w:sz="4" w:space="0" w:color="000000"/>
            </w:tcBorders>
          </w:tcPr>
          <w:p w14:paraId="49149032"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1.1.4. Paversti dešimtaines periodines trupmenas paprastosiomis ir atvirkščiai, palyginti realiuosius skaičius.</w:t>
            </w:r>
          </w:p>
        </w:tc>
        <w:tc>
          <w:tcPr>
            <w:tcW w:w="3178" w:type="dxa"/>
            <w:gridSpan w:val="2"/>
            <w:tcBorders>
              <w:top w:val="single" w:sz="4" w:space="0" w:color="000000"/>
              <w:left w:val="single" w:sz="4" w:space="0" w:color="000000"/>
              <w:bottom w:val="single" w:sz="4" w:space="0" w:color="000000"/>
            </w:tcBorders>
          </w:tcPr>
          <w:p w14:paraId="49149033"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1. Skaičių </w:t>
            </w:r>
            <w:r w:rsidRPr="0062598E">
              <w:rPr>
                <w:rFonts w:ascii="Times New Roman" w:eastAsia="Times New Roman" w:hAnsi="Times New Roman"/>
                <w:position w:val="-24"/>
                <w:lang w:eastAsia="ar-SA"/>
              </w:rPr>
              <w:object w:dxaOrig="220" w:dyaOrig="620" w14:anchorId="4914A9C6">
                <v:shape id="_x0000_i1026" type="#_x0000_t75" style="width:11.35pt;height:29.95pt" o:ole="" filled="t">
                  <v:fill color2="black"/>
                  <v:imagedata r:id="rId13" o:title=""/>
                </v:shape>
                <o:OLEObject Type="Embed" ProgID="Equation.3" ShapeID="_x0000_i1026" DrawAspect="Content" ObjectID="_1525601165" r:id="rId14"/>
              </w:object>
            </w:r>
            <w:r w:rsidRPr="0062598E">
              <w:rPr>
                <w:rFonts w:ascii="Times New Roman" w:hAnsi="Times New Roman"/>
                <w:lang w:eastAsia="ar-SA"/>
              </w:rPr>
              <w:t>užrašykite dešimtaine periodine trupmena.</w:t>
            </w:r>
          </w:p>
          <w:p w14:paraId="49149034"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2. Skaičius 0,(4) ir 0,(21)</w:t>
            </w:r>
          </w:p>
          <w:p w14:paraId="49149035"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užrašyki</w:t>
            </w:r>
            <w:r w:rsidR="00A90D04">
              <w:rPr>
                <w:rFonts w:ascii="Times New Roman" w:hAnsi="Times New Roman"/>
                <w:lang w:eastAsia="ar-SA"/>
              </w:rPr>
              <w:t xml:space="preserve">te paprastosiomis trupmenomis. </w:t>
            </w:r>
          </w:p>
        </w:tc>
        <w:tc>
          <w:tcPr>
            <w:tcW w:w="3179" w:type="dxa"/>
            <w:tcBorders>
              <w:top w:val="single" w:sz="4" w:space="0" w:color="000000"/>
              <w:left w:val="single" w:sz="4" w:space="0" w:color="000000"/>
              <w:bottom w:val="single" w:sz="4" w:space="0" w:color="000000"/>
            </w:tcBorders>
          </w:tcPr>
          <w:p w14:paraId="49149036"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1. Skaičių</w:t>
            </w:r>
            <w:r w:rsidR="002F2554" w:rsidRPr="0062598E">
              <w:rPr>
                <w:rFonts w:ascii="Times New Roman" w:hAnsi="Times New Roman"/>
                <w:lang w:eastAsia="ar-SA"/>
              </w:rPr>
              <w:t xml:space="preserve"> </w:t>
            </w:r>
            <m:oMath>
              <m:r>
                <w:rPr>
                  <w:rFonts w:ascii="Cambria Math" w:hAnsi="Cambria Math"/>
                  <w:lang w:eastAsia="ar-SA"/>
                </w:rPr>
                <m:t>3</m:t>
              </m:r>
              <m:f>
                <m:fPr>
                  <m:ctrlPr>
                    <w:rPr>
                      <w:rFonts w:ascii="Cambria Math" w:hAnsi="Cambria Math"/>
                      <w:i/>
                      <w:lang w:eastAsia="ar-SA"/>
                    </w:rPr>
                  </m:ctrlPr>
                </m:fPr>
                <m:num>
                  <m:r>
                    <w:rPr>
                      <w:rFonts w:ascii="Cambria Math" w:hAnsi="Cambria Math"/>
                      <w:lang w:eastAsia="ar-SA"/>
                    </w:rPr>
                    <m:t>5</m:t>
                  </m:r>
                </m:num>
                <m:den>
                  <m:r>
                    <w:rPr>
                      <w:rFonts w:ascii="Cambria Math" w:hAnsi="Cambria Math"/>
                      <w:lang w:eastAsia="ar-SA"/>
                    </w:rPr>
                    <m:t>9</m:t>
                  </m:r>
                </m:den>
              </m:f>
            </m:oMath>
            <w:r w:rsidRPr="0062598E">
              <w:rPr>
                <w:rFonts w:ascii="Times New Roman" w:hAnsi="Times New Roman"/>
                <w:lang w:eastAsia="ar-SA"/>
              </w:rPr>
              <w:t xml:space="preserve">  užrašykite dešimtaine periodine trupmena. </w:t>
            </w:r>
          </w:p>
          <w:p w14:paraId="49149037"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2. Išreikškite paprastosiomis trupmenomis ir apskaičiuokite:</w:t>
            </w:r>
          </w:p>
          <w:p w14:paraId="49149038"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lang w:eastAsia="ar-SA"/>
              </w:rPr>
              <w:t>0,(3) + 2,7(2).</w:t>
            </w:r>
          </w:p>
        </w:tc>
        <w:tc>
          <w:tcPr>
            <w:tcW w:w="3179" w:type="dxa"/>
            <w:gridSpan w:val="3"/>
            <w:tcBorders>
              <w:top w:val="single" w:sz="4" w:space="0" w:color="000000"/>
              <w:left w:val="single" w:sz="4" w:space="0" w:color="000000"/>
              <w:bottom w:val="single" w:sz="4" w:space="0" w:color="000000"/>
              <w:right w:val="single" w:sz="4" w:space="0" w:color="000000"/>
            </w:tcBorders>
          </w:tcPr>
          <w:p w14:paraId="49149039"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Jei iš vieno skaičiaus atimtume, o prie kito pridėtume 2,47(2), tai rezultatas būtų toks pat. Padaliję pirmąjį skaičių iš antrojo, gautume 1,(45). Raskite tuos du  skaičius.</w:t>
            </w:r>
          </w:p>
        </w:tc>
      </w:tr>
      <w:tr w:rsidR="007C099F" w:rsidRPr="0062598E" w14:paraId="4914903F" w14:textId="77777777" w:rsidTr="005E34BE">
        <w:trPr>
          <w:cantSplit/>
          <w:trHeight w:val="296"/>
        </w:trPr>
        <w:tc>
          <w:tcPr>
            <w:tcW w:w="4654" w:type="dxa"/>
            <w:tcBorders>
              <w:top w:val="single" w:sz="4" w:space="0" w:color="000000"/>
              <w:left w:val="single" w:sz="4" w:space="0" w:color="000000"/>
              <w:bottom w:val="single" w:sz="4" w:space="0" w:color="000000"/>
            </w:tcBorders>
          </w:tcPr>
          <w:p w14:paraId="4914903B"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1.1.5. Paprasčiausiais atvejais įvertinti skaičiavimo rezultatų absoliučiąją, santykinę paklaidas.</w:t>
            </w:r>
          </w:p>
        </w:tc>
        <w:tc>
          <w:tcPr>
            <w:tcW w:w="3178" w:type="dxa"/>
            <w:gridSpan w:val="2"/>
            <w:tcBorders>
              <w:top w:val="single" w:sz="4" w:space="0" w:color="000000"/>
              <w:left w:val="single" w:sz="4" w:space="0" w:color="000000"/>
              <w:bottom w:val="single" w:sz="4" w:space="0" w:color="000000"/>
            </w:tcBorders>
          </w:tcPr>
          <w:p w14:paraId="4914903C"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Detalė, kurios ilgis 54,315 mm, išmatuota 0,1 mm tikslumu. Gauta apytikslė detalės ilgio reikšmė 54,3 mm. Apskaičiuokite santykinę šios reikšmės paklaidą.</w:t>
            </w:r>
          </w:p>
        </w:tc>
        <w:tc>
          <w:tcPr>
            <w:tcW w:w="3179" w:type="dxa"/>
            <w:tcBorders>
              <w:top w:val="single" w:sz="4" w:space="0" w:color="000000"/>
              <w:left w:val="single" w:sz="4" w:space="0" w:color="000000"/>
              <w:bottom w:val="single" w:sz="4" w:space="0" w:color="000000"/>
            </w:tcBorders>
          </w:tcPr>
          <w:p w14:paraId="4914903D"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Nustatykite, kuris matavimo rezultatas tikslesnis santykinės paklaidos prasme: </w:t>
            </w:r>
            <m:oMath>
              <m:sSup>
                <m:sSupPr>
                  <m:ctrlPr>
                    <w:rPr>
                      <w:rFonts w:ascii="Cambria Math" w:hAnsi="Cambria Math"/>
                      <w:bCs/>
                      <w:i/>
                      <w:lang w:eastAsia="ar-SA"/>
                    </w:rPr>
                  </m:ctrlPr>
                </m:sSupPr>
                <m:e>
                  <m:r>
                    <w:rPr>
                      <w:rFonts w:ascii="Cambria Math" w:hAnsi="Cambria Math"/>
                      <w:lang w:eastAsia="ar-SA"/>
                    </w:rPr>
                    <m:t>S</m:t>
                  </m:r>
                </m:e>
                <m:sup>
                  <m:r>
                    <w:rPr>
                      <w:rFonts w:ascii="Cambria Math" w:hAnsi="Cambria Math"/>
                      <w:lang w:eastAsia="ar-SA"/>
                    </w:rPr>
                    <m:t>'</m:t>
                  </m:r>
                </m:sup>
              </m:sSup>
              <m:r>
                <w:rPr>
                  <w:rFonts w:ascii="Cambria Math" w:hAnsi="Cambria Math"/>
                  <w:lang w:eastAsia="ar-SA"/>
                </w:rPr>
                <m:t>≈65</m:t>
              </m:r>
            </m:oMath>
            <w:r w:rsidR="002F2554" w:rsidRPr="0062598E">
              <w:rPr>
                <w:rFonts w:ascii="Times New Roman" w:hAnsi="Times New Roman"/>
                <w:bCs/>
                <w:lang w:eastAsia="ar-SA"/>
              </w:rPr>
              <w:t xml:space="preserve"> </w:t>
            </w:r>
            <w:r w:rsidRPr="0062598E">
              <w:rPr>
                <w:rFonts w:ascii="Times New Roman" w:hAnsi="Times New Roman"/>
                <w:lang w:eastAsia="ar-SA"/>
              </w:rPr>
              <w:t>cm² (5 cm² tikslumu) ar</w:t>
            </w:r>
            <w:r w:rsidR="002F2554" w:rsidRPr="0062598E">
              <w:rPr>
                <w:rFonts w:ascii="Times New Roman" w:hAnsi="Times New Roman"/>
                <w:lang w:eastAsia="ar-SA"/>
              </w:rPr>
              <w:t xml:space="preserve"> </w:t>
            </w:r>
            <m:oMath>
              <m:sSup>
                <m:sSupPr>
                  <m:ctrlPr>
                    <w:rPr>
                      <w:rFonts w:ascii="Cambria Math" w:hAnsi="Cambria Math"/>
                      <w:i/>
                      <w:lang w:eastAsia="ar-SA"/>
                    </w:rPr>
                  </m:ctrlPr>
                </m:sSupPr>
                <m:e>
                  <m:r>
                    <w:rPr>
                      <w:rFonts w:ascii="Cambria Math" w:hAnsi="Cambria Math"/>
                      <w:lang w:eastAsia="ar-SA"/>
                    </w:rPr>
                    <m:t>S</m:t>
                  </m:r>
                </m:e>
                <m:sup>
                  <m:r>
                    <w:rPr>
                      <w:rFonts w:ascii="Cambria Math" w:hAnsi="Cambria Math"/>
                      <w:lang w:eastAsia="ar-SA"/>
                    </w:rPr>
                    <m:t>''</m:t>
                  </m:r>
                </m:sup>
              </m:sSup>
              <m:r>
                <w:rPr>
                  <w:rFonts w:ascii="Cambria Math" w:hAnsi="Cambria Math"/>
                  <w:lang w:eastAsia="ar-SA"/>
                </w:rPr>
                <m:t>≈130</m:t>
              </m:r>
            </m:oMath>
            <w:r w:rsidR="002F2554" w:rsidRPr="0062598E">
              <w:rPr>
                <w:rFonts w:ascii="Times New Roman" w:hAnsi="Times New Roman"/>
                <w:lang w:eastAsia="ar-SA"/>
              </w:rPr>
              <w:t xml:space="preserve"> </w:t>
            </w:r>
            <w:r w:rsidRPr="0062598E">
              <w:rPr>
                <w:rFonts w:ascii="Times New Roman" w:hAnsi="Times New Roman"/>
                <w:lang w:eastAsia="ar-SA"/>
              </w:rPr>
              <w:t>cm² (10 cm² tikslumu).</w:t>
            </w:r>
          </w:p>
        </w:tc>
        <w:tc>
          <w:tcPr>
            <w:tcW w:w="3179" w:type="dxa"/>
            <w:gridSpan w:val="3"/>
            <w:tcBorders>
              <w:top w:val="single" w:sz="4" w:space="0" w:color="000000"/>
              <w:left w:val="single" w:sz="4" w:space="0" w:color="000000"/>
              <w:bottom w:val="single" w:sz="4" w:space="0" w:color="000000"/>
              <w:right w:val="single" w:sz="4" w:space="0" w:color="000000"/>
            </w:tcBorders>
          </w:tcPr>
          <w:p w14:paraId="4914903E"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Skai</w:t>
            </w:r>
            <w:r w:rsidR="002E3582" w:rsidRPr="0062598E">
              <w:rPr>
                <w:rFonts w:ascii="Times New Roman" w:hAnsi="Times New Roman"/>
                <w:bCs/>
                <w:lang w:eastAsia="ar-SA"/>
              </w:rPr>
              <w:t>čius 14,652 suapvalintas</w:t>
            </w:r>
            <w:r w:rsidRPr="0062598E">
              <w:rPr>
                <w:rFonts w:ascii="Times New Roman" w:hAnsi="Times New Roman"/>
                <w:bCs/>
                <w:lang w:eastAsia="ar-SA"/>
              </w:rPr>
              <w:t xml:space="preserve"> su trūkumu ir </w:t>
            </w:r>
            <w:r w:rsidR="002E3582" w:rsidRPr="0062598E">
              <w:rPr>
                <w:rFonts w:ascii="Times New Roman" w:hAnsi="Times New Roman"/>
                <w:bCs/>
                <w:lang w:eastAsia="ar-SA"/>
              </w:rPr>
              <w:t xml:space="preserve">su </w:t>
            </w:r>
            <w:r w:rsidRPr="0062598E">
              <w:rPr>
                <w:rFonts w:ascii="Times New Roman" w:hAnsi="Times New Roman"/>
                <w:bCs/>
                <w:lang w:eastAsia="ar-SA"/>
              </w:rPr>
              <w:t>pertekliumi 0,1 tikslumu. Apskaičiuokite santykines šių apytikslių skaičių paklaidas 0,01 procento tikslumu.</w:t>
            </w:r>
          </w:p>
        </w:tc>
      </w:tr>
      <w:tr w:rsidR="004E62F9" w:rsidRPr="0062598E" w14:paraId="49149041" w14:textId="77777777" w:rsidTr="005E34BE">
        <w:trPr>
          <w:cantSplit/>
          <w:trHeight w:val="148"/>
        </w:trPr>
        <w:tc>
          <w:tcPr>
            <w:tcW w:w="14190" w:type="dxa"/>
            <w:gridSpan w:val="7"/>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040" w14:textId="77777777" w:rsidR="007C099F" w:rsidRPr="0062598E" w:rsidRDefault="007C099F" w:rsidP="002D2FC9">
            <w:pPr>
              <w:suppressAutoHyphens/>
              <w:spacing w:after="0" w:line="240" w:lineRule="auto"/>
              <w:jc w:val="center"/>
              <w:rPr>
                <w:rFonts w:ascii="Times New Roman" w:hAnsi="Times New Roman"/>
                <w:b/>
                <w:lang w:eastAsia="ar-SA"/>
              </w:rPr>
            </w:pPr>
            <w:r w:rsidRPr="0062598E">
              <w:rPr>
                <w:rFonts w:ascii="Times New Roman" w:eastAsia="TimesNewRomanPSMT" w:hAnsi="Times New Roman"/>
              </w:rPr>
              <w:t>1.2. Aprašyti paprastas praktines ir matematines situacijas aritmetinėmis ir geometrinėmis progresijomis bei remiantis progresijų savybėmis jas išspręsti, įvertinti ar patikrinti gautus rezultatus.</w:t>
            </w:r>
          </w:p>
        </w:tc>
      </w:tr>
      <w:tr w:rsidR="007C099F" w:rsidRPr="0062598E" w14:paraId="49149048" w14:textId="77777777" w:rsidTr="005E34BE">
        <w:trPr>
          <w:cantSplit/>
          <w:trHeight w:val="254"/>
        </w:trPr>
        <w:tc>
          <w:tcPr>
            <w:tcW w:w="4654" w:type="dxa"/>
            <w:tcBorders>
              <w:top w:val="single" w:sz="4" w:space="0" w:color="000000"/>
              <w:left w:val="single" w:sz="4" w:space="0" w:color="000000"/>
              <w:bottom w:val="single" w:sz="4" w:space="0" w:color="000000"/>
            </w:tcBorders>
          </w:tcPr>
          <w:p w14:paraId="49149042"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1.2.1. </w:t>
            </w:r>
            <w:r w:rsidRPr="0062598E">
              <w:rPr>
                <w:rFonts w:ascii="Times New Roman" w:hAnsi="Times New Roman"/>
                <w:bCs/>
                <w:lang w:eastAsia="ar-SA"/>
              </w:rPr>
              <w:t>Paaiškinti skaičių sekos sąvoką, pateikti skaičių sekų pavyzdžių, užrašant pirmuosius jos narius.</w:t>
            </w:r>
          </w:p>
          <w:p w14:paraId="49149043" w14:textId="77777777" w:rsidR="007C099F" w:rsidRPr="0062598E" w:rsidRDefault="007C099F" w:rsidP="002D2FC9">
            <w:pPr>
              <w:suppressAutoHyphens/>
              <w:spacing w:after="0" w:line="240" w:lineRule="auto"/>
              <w:rPr>
                <w:rFonts w:ascii="Times New Roman" w:hAnsi="Times New Roman"/>
                <w:lang w:eastAsia="ar-SA"/>
              </w:rPr>
            </w:pPr>
          </w:p>
        </w:tc>
        <w:tc>
          <w:tcPr>
            <w:tcW w:w="3158" w:type="dxa"/>
            <w:tcBorders>
              <w:top w:val="single" w:sz="4" w:space="0" w:color="000000"/>
              <w:left w:val="single" w:sz="4" w:space="0" w:color="000000"/>
              <w:bottom w:val="single" w:sz="4" w:space="0" w:color="000000"/>
            </w:tcBorders>
          </w:tcPr>
          <w:p w14:paraId="49149044" w14:textId="77777777" w:rsidR="007C099F" w:rsidRPr="0062598E" w:rsidRDefault="00991C66" w:rsidP="002D2FC9">
            <w:pPr>
              <w:suppressAutoHyphens/>
              <w:spacing w:after="0" w:line="240" w:lineRule="auto"/>
              <w:rPr>
                <w:rFonts w:ascii="Times New Roman" w:hAnsi="Times New Roman"/>
                <w:bCs/>
                <w:lang w:eastAsia="ar-SA"/>
              </w:rPr>
            </w:pPr>
            <w:r>
              <w:rPr>
                <w:rFonts w:ascii="Times New Roman" w:hAnsi="Times New Roman"/>
                <w:bCs/>
                <w:lang w:eastAsia="ar-SA"/>
              </w:rPr>
              <w:t>Natūraliųjų l</w:t>
            </w:r>
            <w:r w:rsidR="007C099F" w:rsidRPr="0062598E">
              <w:rPr>
                <w:rFonts w:ascii="Times New Roman" w:hAnsi="Times New Roman"/>
                <w:bCs/>
                <w:lang w:eastAsia="ar-SA"/>
              </w:rPr>
              <w:t>yginių skaičių seka 2, 4, 6, 8, ....</w:t>
            </w:r>
          </w:p>
          <w:p w14:paraId="49149045"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Užrašykite nelyginių skaičių sekos pirmuosius penkis narius.</w:t>
            </w:r>
          </w:p>
        </w:tc>
        <w:tc>
          <w:tcPr>
            <w:tcW w:w="3260" w:type="dxa"/>
            <w:gridSpan w:val="4"/>
            <w:tcBorders>
              <w:top w:val="single" w:sz="4" w:space="0" w:color="000000"/>
              <w:left w:val="single" w:sz="4" w:space="0" w:color="000000"/>
              <w:bottom w:val="single" w:sz="4" w:space="0" w:color="000000"/>
            </w:tcBorders>
          </w:tcPr>
          <w:p w14:paraId="49149046" w14:textId="77777777" w:rsidR="007C099F" w:rsidRPr="0062598E" w:rsidRDefault="007C099F" w:rsidP="002D2FC9">
            <w:pPr>
              <w:suppressAutoHyphens/>
              <w:snapToGrid w:val="0"/>
              <w:spacing w:after="0" w:line="240" w:lineRule="auto"/>
              <w:rPr>
                <w:rFonts w:ascii="Times New Roman" w:hAnsi="Times New Roman"/>
                <w:lang w:eastAsia="ar-SA"/>
              </w:rPr>
            </w:pPr>
            <w:r w:rsidRPr="0062598E">
              <w:rPr>
                <w:rFonts w:ascii="Times New Roman" w:hAnsi="Times New Roman"/>
                <w:lang w:eastAsia="ar-SA"/>
              </w:rPr>
              <w:t>Pratęskite skaičių seką 1, 4, 9, ... .</w:t>
            </w:r>
          </w:p>
        </w:tc>
        <w:tc>
          <w:tcPr>
            <w:tcW w:w="3118" w:type="dxa"/>
            <w:tcBorders>
              <w:top w:val="single" w:sz="4" w:space="0" w:color="000000"/>
              <w:left w:val="single" w:sz="4" w:space="0" w:color="000000"/>
              <w:bottom w:val="single" w:sz="4" w:space="0" w:color="000000"/>
              <w:right w:val="single" w:sz="4" w:space="0" w:color="000000"/>
            </w:tcBorders>
          </w:tcPr>
          <w:p w14:paraId="49149047" w14:textId="77777777" w:rsidR="007C099F" w:rsidRPr="0062598E" w:rsidRDefault="007C099F" w:rsidP="002D2FC9">
            <w:pPr>
              <w:suppressAutoHyphens/>
              <w:snapToGrid w:val="0"/>
              <w:spacing w:after="0" w:line="240" w:lineRule="auto"/>
              <w:rPr>
                <w:rFonts w:ascii="Times New Roman" w:hAnsi="Times New Roman"/>
                <w:lang w:eastAsia="ar-SA"/>
              </w:rPr>
            </w:pPr>
            <w:r w:rsidRPr="0062598E">
              <w:rPr>
                <w:rFonts w:ascii="Times New Roman" w:hAnsi="Times New Roman"/>
                <w:lang w:eastAsia="ar-SA"/>
              </w:rPr>
              <w:t>Pratęskite skaičių seką 0, 3, 8, 15, ... .</w:t>
            </w:r>
          </w:p>
        </w:tc>
      </w:tr>
      <w:tr w:rsidR="007C099F" w:rsidRPr="0062598E" w14:paraId="49149054" w14:textId="77777777" w:rsidTr="005E34BE">
        <w:trPr>
          <w:cantSplit/>
          <w:trHeight w:val="254"/>
        </w:trPr>
        <w:tc>
          <w:tcPr>
            <w:tcW w:w="4654" w:type="dxa"/>
            <w:tcBorders>
              <w:top w:val="single" w:sz="4" w:space="0" w:color="000000"/>
              <w:left w:val="single" w:sz="4" w:space="0" w:color="000000"/>
              <w:bottom w:val="single" w:sz="4" w:space="0" w:color="000000"/>
            </w:tcBorders>
          </w:tcPr>
          <w:p w14:paraId="49149049"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lastRenderedPageBreak/>
              <w:t xml:space="preserve">1.2.2. Atkurti sekos narius pagal sekos </w:t>
            </w:r>
            <w:r w:rsidRPr="0062598E">
              <w:rPr>
                <w:rFonts w:ascii="Times New Roman" w:hAnsi="Times New Roman"/>
                <w:bCs/>
                <w:i/>
                <w:lang w:eastAsia="ar-SA"/>
              </w:rPr>
              <w:t>n-</w:t>
            </w:r>
            <w:r w:rsidRPr="0062598E">
              <w:rPr>
                <w:rFonts w:ascii="Times New Roman" w:hAnsi="Times New Roman"/>
                <w:bCs/>
                <w:lang w:eastAsia="ar-SA"/>
              </w:rPr>
              <w:t>tojo nario formulę ar rekurentinę formulę. Užrašyti paprastų sekų n-tojo nario formulę.</w:t>
            </w:r>
          </w:p>
        </w:tc>
        <w:tc>
          <w:tcPr>
            <w:tcW w:w="3158" w:type="dxa"/>
            <w:tcBorders>
              <w:top w:val="single" w:sz="4" w:space="0" w:color="000000"/>
              <w:left w:val="single" w:sz="4" w:space="0" w:color="000000"/>
              <w:bottom w:val="single" w:sz="4" w:space="0" w:color="000000"/>
            </w:tcBorders>
          </w:tcPr>
          <w:p w14:paraId="4914904A"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Parašykite penkis sekos narius, kai sekos </w:t>
            </w:r>
            <w:r w:rsidRPr="0062598E">
              <w:rPr>
                <w:rFonts w:ascii="Times New Roman" w:hAnsi="Times New Roman"/>
                <w:i/>
                <w:lang w:eastAsia="ar-SA"/>
              </w:rPr>
              <w:t>n</w:t>
            </w:r>
            <w:r w:rsidRPr="0062598E">
              <w:rPr>
                <w:rFonts w:ascii="Times New Roman" w:hAnsi="Times New Roman"/>
                <w:lang w:eastAsia="ar-SA"/>
              </w:rPr>
              <w:t>-tojo nario formulė tokia:</w:t>
            </w:r>
          </w:p>
          <w:p w14:paraId="4914904B" w14:textId="77777777" w:rsidR="007C099F" w:rsidRPr="0062598E" w:rsidRDefault="00647639" w:rsidP="002D2FC9">
            <w:pPr>
              <w:numPr>
                <w:ilvl w:val="0"/>
                <w:numId w:val="29"/>
              </w:numPr>
              <w:suppressAutoHyphens/>
              <w:spacing w:after="0" w:line="240" w:lineRule="auto"/>
              <w:rPr>
                <w:rFonts w:ascii="Times New Roman" w:hAnsi="Times New Roman"/>
                <w:lang w:eastAsia="ar-SA"/>
              </w:rPr>
            </w:pP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n</m:t>
                  </m:r>
                </m:sub>
              </m:sSub>
            </m:oMath>
            <w:r w:rsidR="002E3582" w:rsidRPr="0062598E">
              <w:rPr>
                <w:rFonts w:ascii="Times New Roman" w:hAnsi="Times New Roman"/>
                <w:lang w:eastAsia="ar-SA"/>
              </w:rPr>
              <w:t xml:space="preserve"> </w:t>
            </w:r>
            <w:r w:rsidR="007C099F" w:rsidRPr="0062598E">
              <w:rPr>
                <w:rFonts w:ascii="Times New Roman" w:hAnsi="Times New Roman"/>
                <w:lang w:eastAsia="ar-SA"/>
              </w:rPr>
              <w:t>= 5 + 2</w:t>
            </w:r>
            <w:r w:rsidR="007C099F" w:rsidRPr="0062598E">
              <w:rPr>
                <w:rFonts w:ascii="Times New Roman" w:hAnsi="Times New Roman"/>
                <w:i/>
                <w:lang w:eastAsia="ar-SA"/>
              </w:rPr>
              <w:t>n</w:t>
            </w:r>
            <w:r w:rsidR="007C099F" w:rsidRPr="0062598E">
              <w:rPr>
                <w:rFonts w:ascii="Times New Roman" w:hAnsi="Times New Roman"/>
                <w:lang w:eastAsia="ar-SA"/>
              </w:rPr>
              <w:t>;</w:t>
            </w:r>
          </w:p>
          <w:p w14:paraId="4914904C" w14:textId="77777777" w:rsidR="007C099F" w:rsidRPr="0062598E" w:rsidRDefault="00647639" w:rsidP="002D2FC9">
            <w:pPr>
              <w:numPr>
                <w:ilvl w:val="0"/>
                <w:numId w:val="29"/>
              </w:numPr>
              <w:suppressAutoHyphens/>
              <w:spacing w:after="0" w:line="240" w:lineRule="auto"/>
              <w:rPr>
                <w:rFonts w:ascii="Times New Roman" w:hAnsi="Times New Roman"/>
                <w:lang w:eastAsia="ar-SA"/>
              </w:rPr>
            </w:pPr>
            <m:oMath>
              <m:sSub>
                <m:sSubPr>
                  <m:ctrlPr>
                    <w:rPr>
                      <w:rFonts w:ascii="Cambria Math" w:hAnsi="Cambria Math"/>
                      <w:i/>
                      <w:lang w:eastAsia="ar-SA"/>
                    </w:rPr>
                  </m:ctrlPr>
                </m:sSubPr>
                <m:e>
                  <m:r>
                    <w:rPr>
                      <w:rFonts w:ascii="Cambria Math" w:hAnsi="Cambria Math"/>
                      <w:lang w:eastAsia="ar-SA"/>
                    </w:rPr>
                    <m:t>c</m:t>
                  </m:r>
                </m:e>
                <m:sub>
                  <m:r>
                    <w:rPr>
                      <w:rFonts w:ascii="Cambria Math" w:hAnsi="Cambria Math"/>
                      <w:lang w:eastAsia="ar-SA"/>
                    </w:rPr>
                    <m:t>n</m:t>
                  </m:r>
                </m:sub>
              </m:sSub>
            </m:oMath>
            <w:r w:rsidR="002E3582" w:rsidRPr="0062598E">
              <w:rPr>
                <w:rFonts w:ascii="Times New Roman" w:hAnsi="Times New Roman"/>
                <w:lang w:eastAsia="ar-SA"/>
              </w:rPr>
              <w:t xml:space="preserve"> </w:t>
            </w:r>
            <w:r w:rsidR="007C099F" w:rsidRPr="0062598E">
              <w:rPr>
                <w:rFonts w:ascii="Times New Roman" w:hAnsi="Times New Roman"/>
                <w:lang w:eastAsia="ar-SA"/>
              </w:rPr>
              <w:t>= cos(</w:t>
            </w:r>
            <w:r w:rsidR="007C099F" w:rsidRPr="0062598E">
              <w:rPr>
                <w:rFonts w:ascii="Times New Roman" w:hAnsi="Times New Roman"/>
                <w:i/>
                <w:lang w:eastAsia="ar-SA"/>
              </w:rPr>
              <w:t>n</w:t>
            </w:r>
            <w:r w:rsidR="002E3582" w:rsidRPr="0062598E">
              <w:rPr>
                <w:rFonts w:ascii="Times New Roman" w:hAnsi="Times New Roman"/>
                <w:lang w:eastAsia="ar-SA"/>
              </w:rPr>
              <w:t xml:space="preserve"> </w:t>
            </w:r>
            <w:r w:rsidR="007C099F" w:rsidRPr="0062598E">
              <w:rPr>
                <w:rFonts w:ascii="Times New Roman" w:hAnsi="Times New Roman"/>
                <w:lang w:eastAsia="ar-SA"/>
              </w:rPr>
              <w:t>+</w:t>
            </w:r>
            <w:r w:rsidR="002E3582" w:rsidRPr="0062598E">
              <w:rPr>
                <w:rFonts w:ascii="Times New Roman" w:hAnsi="Times New Roman"/>
                <w:lang w:eastAsia="ar-SA"/>
              </w:rPr>
              <w:t xml:space="preserve"> </w:t>
            </w:r>
            <w:r w:rsidR="007C099F" w:rsidRPr="0062598E">
              <w:rPr>
                <w:rFonts w:ascii="Times New Roman" w:hAnsi="Times New Roman"/>
                <w:lang w:eastAsia="ar-SA"/>
              </w:rPr>
              <w:t>1)π</w:t>
            </w:r>
          </w:p>
          <w:p w14:paraId="4914904D" w14:textId="77777777" w:rsidR="007C099F" w:rsidRPr="0062598E" w:rsidRDefault="007C099F" w:rsidP="002D2FC9">
            <w:pPr>
              <w:suppressAutoHyphens/>
              <w:spacing w:after="0" w:line="240" w:lineRule="auto"/>
              <w:rPr>
                <w:rFonts w:ascii="Times New Roman" w:hAnsi="Times New Roman"/>
                <w:lang w:eastAsia="ar-SA"/>
              </w:rPr>
            </w:pPr>
          </w:p>
        </w:tc>
        <w:tc>
          <w:tcPr>
            <w:tcW w:w="3260" w:type="dxa"/>
            <w:gridSpan w:val="4"/>
            <w:tcBorders>
              <w:top w:val="single" w:sz="4" w:space="0" w:color="000000"/>
              <w:left w:val="single" w:sz="4" w:space="0" w:color="000000"/>
              <w:bottom w:val="single" w:sz="4" w:space="0" w:color="000000"/>
            </w:tcBorders>
          </w:tcPr>
          <w:p w14:paraId="4914904E"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Parašykite po penkis sekų narius, kai:</w:t>
            </w:r>
          </w:p>
          <w:p w14:paraId="4914904F"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a)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1</m:t>
                  </m:r>
                </m:sub>
              </m:sSub>
            </m:oMath>
            <w:r w:rsidRPr="0062598E">
              <w:rPr>
                <w:rFonts w:ascii="Times New Roman" w:hAnsi="Times New Roman"/>
                <w:vertAlign w:val="subscript"/>
                <w:lang w:eastAsia="ar-SA"/>
              </w:rPr>
              <w:t xml:space="preserve"> </w:t>
            </w:r>
            <w:r w:rsidRPr="0062598E">
              <w:rPr>
                <w:rFonts w:ascii="Times New Roman" w:hAnsi="Times New Roman"/>
                <w:lang w:eastAsia="ar-SA"/>
              </w:rPr>
              <w:t xml:space="preserve">= –1,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n+1</m:t>
                  </m:r>
                </m:sub>
              </m:sSub>
            </m:oMath>
            <w:r w:rsidR="002E3582" w:rsidRPr="0062598E">
              <w:rPr>
                <w:rFonts w:ascii="Times New Roman" w:hAnsi="Times New Roman"/>
                <w:lang w:eastAsia="ar-SA"/>
              </w:rPr>
              <w:t xml:space="preserve"> </w:t>
            </w:r>
            <w:r w:rsidRPr="0062598E">
              <w:rPr>
                <w:rFonts w:ascii="Times New Roman" w:hAnsi="Times New Roman"/>
                <w:lang w:eastAsia="ar-SA"/>
              </w:rPr>
              <w:t>=</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n</m:t>
                  </m:r>
                </m:sub>
              </m:sSub>
            </m:oMath>
            <w:r w:rsidRPr="0062598E">
              <w:rPr>
                <w:rFonts w:ascii="Times New Roman" w:hAnsi="Times New Roman"/>
                <w:lang w:eastAsia="ar-SA"/>
              </w:rPr>
              <w:t xml:space="preserve"> + 1,5;</w:t>
            </w:r>
          </w:p>
          <w:p w14:paraId="49149050"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b)  </w:t>
            </w:r>
            <m:oMath>
              <m:sSub>
                <m:sSubPr>
                  <m:ctrlPr>
                    <w:rPr>
                      <w:rFonts w:ascii="Cambria Math" w:hAnsi="Cambria Math"/>
                      <w:i/>
                      <w:lang w:eastAsia="ar-SA"/>
                    </w:rPr>
                  </m:ctrlPr>
                </m:sSubPr>
                <m:e>
                  <m:r>
                    <w:rPr>
                      <w:rFonts w:ascii="Cambria Math" w:hAnsi="Cambria Math"/>
                      <w:lang w:eastAsia="ar-SA"/>
                    </w:rPr>
                    <m:t>u</m:t>
                  </m:r>
                </m:e>
                <m:sub>
                  <m:r>
                    <w:rPr>
                      <w:rFonts w:ascii="Cambria Math" w:hAnsi="Cambria Math"/>
                      <w:lang w:eastAsia="ar-SA"/>
                    </w:rPr>
                    <m:t>1</m:t>
                  </m:r>
                </m:sub>
              </m:sSub>
            </m:oMath>
            <w:r w:rsidRPr="0062598E">
              <w:rPr>
                <w:rFonts w:ascii="Times New Roman" w:hAnsi="Times New Roman"/>
                <w:lang w:eastAsia="ar-SA"/>
              </w:rPr>
              <w:t>= 1,</w:t>
            </w:r>
            <w:r w:rsidR="002E3582" w:rsidRPr="0062598E">
              <w:rPr>
                <w:rFonts w:ascii="Times New Roman" w:hAnsi="Times New Roman"/>
                <w:i/>
                <w:lang w:eastAsia="ar-SA"/>
              </w:rPr>
              <w:t xml:space="preserve"> </w:t>
            </w:r>
            <m:oMath>
              <m:sSub>
                <m:sSubPr>
                  <m:ctrlPr>
                    <w:rPr>
                      <w:rFonts w:ascii="Cambria Math" w:hAnsi="Cambria Math"/>
                      <w:i/>
                      <w:lang w:eastAsia="ar-SA"/>
                    </w:rPr>
                  </m:ctrlPr>
                </m:sSubPr>
                <m:e>
                  <m:r>
                    <w:rPr>
                      <w:rFonts w:ascii="Cambria Math" w:hAnsi="Cambria Math"/>
                      <w:lang w:eastAsia="ar-SA"/>
                    </w:rPr>
                    <m:t>u</m:t>
                  </m:r>
                </m:e>
                <m:sub>
                  <m:r>
                    <w:rPr>
                      <w:rFonts w:ascii="Cambria Math" w:hAnsi="Cambria Math"/>
                      <w:lang w:eastAsia="ar-SA"/>
                    </w:rPr>
                    <m:t>2</m:t>
                  </m:r>
                </m:sub>
              </m:sSub>
            </m:oMath>
            <w:r w:rsidR="002E3582" w:rsidRPr="0062598E">
              <w:rPr>
                <w:rFonts w:ascii="Times New Roman" w:hAnsi="Times New Roman"/>
                <w:i/>
                <w:lang w:eastAsia="ar-SA"/>
              </w:rPr>
              <w:t xml:space="preserve"> </w:t>
            </w:r>
            <w:r w:rsidRPr="0062598E">
              <w:rPr>
                <w:rFonts w:ascii="Times New Roman" w:hAnsi="Times New Roman"/>
                <w:lang w:eastAsia="ar-SA"/>
              </w:rPr>
              <w:t xml:space="preserve">= 4; </w:t>
            </w:r>
            <m:oMath>
              <m:sSub>
                <m:sSubPr>
                  <m:ctrlPr>
                    <w:rPr>
                      <w:rFonts w:ascii="Cambria Math" w:hAnsi="Cambria Math"/>
                      <w:i/>
                      <w:lang w:eastAsia="ar-SA"/>
                    </w:rPr>
                  </m:ctrlPr>
                </m:sSubPr>
                <m:e>
                  <m:r>
                    <w:rPr>
                      <w:rFonts w:ascii="Cambria Math" w:hAnsi="Cambria Math"/>
                      <w:lang w:eastAsia="ar-SA"/>
                    </w:rPr>
                    <m:t>u</m:t>
                  </m:r>
                </m:e>
                <m:sub>
                  <m:r>
                    <w:rPr>
                      <w:rFonts w:ascii="Cambria Math" w:hAnsi="Cambria Math"/>
                      <w:lang w:eastAsia="ar-SA"/>
                    </w:rPr>
                    <m:t>3</m:t>
                  </m:r>
                </m:sub>
              </m:sSub>
            </m:oMath>
            <w:r w:rsidRPr="0062598E">
              <w:rPr>
                <w:rFonts w:ascii="Times New Roman" w:hAnsi="Times New Roman"/>
                <w:lang w:eastAsia="ar-SA"/>
              </w:rPr>
              <w:t xml:space="preserve"> = 9, </w:t>
            </w:r>
            <m:oMath>
              <m:sSub>
                <m:sSubPr>
                  <m:ctrlPr>
                    <w:rPr>
                      <w:rFonts w:ascii="Cambria Math" w:hAnsi="Cambria Math"/>
                      <w:i/>
                      <w:lang w:eastAsia="ar-SA"/>
                    </w:rPr>
                  </m:ctrlPr>
                </m:sSubPr>
                <m:e>
                  <m:r>
                    <w:rPr>
                      <w:rFonts w:ascii="Cambria Math" w:hAnsi="Cambria Math"/>
                      <w:lang w:eastAsia="ar-SA"/>
                    </w:rPr>
                    <m:t>u</m:t>
                  </m:r>
                </m:e>
                <m:sub>
                  <m:r>
                    <w:rPr>
                      <w:rFonts w:ascii="Cambria Math" w:hAnsi="Cambria Math"/>
                      <w:lang w:eastAsia="ar-SA"/>
                    </w:rPr>
                    <m:t>n+3</m:t>
                  </m:r>
                </m:sub>
              </m:sSub>
            </m:oMath>
            <w:r w:rsidRPr="0062598E">
              <w:rPr>
                <w:rFonts w:ascii="Times New Roman" w:hAnsi="Times New Roman"/>
                <w:lang w:eastAsia="ar-SA"/>
              </w:rPr>
              <w:t xml:space="preserve"> = 3</w:t>
            </w:r>
            <m:oMath>
              <m:sSub>
                <m:sSubPr>
                  <m:ctrlPr>
                    <w:rPr>
                      <w:rFonts w:ascii="Cambria Math" w:hAnsi="Cambria Math"/>
                      <w:i/>
                      <w:lang w:eastAsia="ar-SA"/>
                    </w:rPr>
                  </m:ctrlPr>
                </m:sSubPr>
                <m:e>
                  <m:r>
                    <w:rPr>
                      <w:rFonts w:ascii="Cambria Math" w:hAnsi="Cambria Math"/>
                      <w:lang w:eastAsia="ar-SA"/>
                    </w:rPr>
                    <m:t>u</m:t>
                  </m:r>
                </m:e>
                <m:sub>
                  <m:r>
                    <w:rPr>
                      <w:rFonts w:ascii="Cambria Math" w:hAnsi="Cambria Math"/>
                      <w:lang w:eastAsia="ar-SA"/>
                    </w:rPr>
                    <m:t>n+2</m:t>
                  </m:r>
                </m:sub>
              </m:sSub>
            </m:oMath>
            <w:r w:rsidRPr="0062598E">
              <w:rPr>
                <w:rFonts w:ascii="Times New Roman" w:hAnsi="Times New Roman"/>
                <w:vertAlign w:val="subscript"/>
                <w:lang w:eastAsia="ar-SA"/>
              </w:rPr>
              <w:t xml:space="preserve"> </w:t>
            </w:r>
            <w:r w:rsidRPr="0062598E">
              <w:rPr>
                <w:rFonts w:ascii="Times New Roman" w:hAnsi="Times New Roman"/>
                <w:lang w:eastAsia="ar-SA"/>
              </w:rPr>
              <w:t>– 3</w:t>
            </w:r>
            <m:oMath>
              <m:sSub>
                <m:sSubPr>
                  <m:ctrlPr>
                    <w:rPr>
                      <w:rFonts w:ascii="Cambria Math" w:hAnsi="Cambria Math"/>
                      <w:i/>
                      <w:lang w:eastAsia="ar-SA"/>
                    </w:rPr>
                  </m:ctrlPr>
                </m:sSubPr>
                <m:e>
                  <m:r>
                    <w:rPr>
                      <w:rFonts w:ascii="Cambria Math" w:hAnsi="Cambria Math"/>
                      <w:lang w:eastAsia="ar-SA"/>
                    </w:rPr>
                    <m:t>u</m:t>
                  </m:r>
                </m:e>
                <m:sub>
                  <m:r>
                    <w:rPr>
                      <w:rFonts w:ascii="Cambria Math" w:hAnsi="Cambria Math"/>
                      <w:lang w:eastAsia="ar-SA"/>
                    </w:rPr>
                    <m:t>n+1</m:t>
                  </m:r>
                </m:sub>
              </m:sSub>
            </m:oMath>
            <w:r w:rsidRPr="0062598E">
              <w:rPr>
                <w:rFonts w:ascii="Times New Roman" w:hAnsi="Times New Roman"/>
                <w:vertAlign w:val="subscript"/>
                <w:lang w:eastAsia="ar-SA"/>
              </w:rPr>
              <w:t xml:space="preserve"> </w:t>
            </w:r>
            <w:r w:rsidRPr="0062598E">
              <w:rPr>
                <w:rFonts w:ascii="Times New Roman" w:hAnsi="Times New Roman"/>
                <w:lang w:eastAsia="ar-SA"/>
              </w:rPr>
              <w:t xml:space="preserve">+ </w:t>
            </w:r>
            <m:oMath>
              <m:sSub>
                <m:sSubPr>
                  <m:ctrlPr>
                    <w:rPr>
                      <w:rFonts w:ascii="Cambria Math" w:hAnsi="Cambria Math"/>
                      <w:i/>
                      <w:lang w:eastAsia="ar-SA"/>
                    </w:rPr>
                  </m:ctrlPr>
                </m:sSubPr>
                <m:e>
                  <m:r>
                    <w:rPr>
                      <w:rFonts w:ascii="Cambria Math" w:hAnsi="Cambria Math"/>
                      <w:lang w:eastAsia="ar-SA"/>
                    </w:rPr>
                    <m:t>u</m:t>
                  </m:r>
                </m:e>
                <m:sub>
                  <m:r>
                    <w:rPr>
                      <w:rFonts w:ascii="Cambria Math" w:hAnsi="Cambria Math"/>
                      <w:lang w:eastAsia="ar-SA"/>
                    </w:rPr>
                    <m:t>n</m:t>
                  </m:r>
                </m:sub>
              </m:sSub>
            </m:oMath>
            <w:r w:rsidR="00521E98" w:rsidRPr="0062598E">
              <w:rPr>
                <w:rFonts w:ascii="Times New Roman" w:hAnsi="Times New Roman"/>
                <w:lang w:eastAsia="ar-SA"/>
              </w:rPr>
              <w:t>.</w:t>
            </w:r>
          </w:p>
        </w:tc>
        <w:tc>
          <w:tcPr>
            <w:tcW w:w="3118" w:type="dxa"/>
            <w:tcBorders>
              <w:top w:val="single" w:sz="4" w:space="0" w:color="000000"/>
              <w:left w:val="single" w:sz="4" w:space="0" w:color="000000"/>
              <w:bottom w:val="single" w:sz="4" w:space="0" w:color="000000"/>
              <w:right w:val="single" w:sz="4" w:space="0" w:color="000000"/>
            </w:tcBorders>
          </w:tcPr>
          <w:p w14:paraId="49149051"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1.  Parašykite sekos 2, 4, 6, 8, 10, ... </w:t>
            </w:r>
            <w:r w:rsidRPr="0062598E">
              <w:rPr>
                <w:rFonts w:ascii="Times New Roman" w:hAnsi="Times New Roman"/>
                <w:i/>
                <w:lang w:eastAsia="ar-SA"/>
              </w:rPr>
              <w:t>n</w:t>
            </w:r>
            <w:r w:rsidRPr="0062598E">
              <w:rPr>
                <w:rFonts w:ascii="Times New Roman" w:hAnsi="Times New Roman"/>
                <w:lang w:eastAsia="ar-SA"/>
              </w:rPr>
              <w:t xml:space="preserve">-tojo nario formulę. </w:t>
            </w:r>
          </w:p>
          <w:p w14:paraId="49149052"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2. Parašykite sekos </w:t>
            </w:r>
            <m:oMath>
              <m:f>
                <m:fPr>
                  <m:ctrlPr>
                    <w:rPr>
                      <w:rFonts w:ascii="Cambria Math" w:hAnsi="Cambria Math"/>
                      <w:i/>
                      <w:lang w:eastAsia="ar-SA"/>
                    </w:rPr>
                  </m:ctrlPr>
                </m:fPr>
                <m:num>
                  <m:r>
                    <w:rPr>
                      <w:rFonts w:ascii="Cambria Math" w:hAnsi="Cambria Math"/>
                      <w:lang w:eastAsia="ar-SA"/>
                    </w:rPr>
                    <m:t>1</m:t>
                  </m:r>
                </m:num>
                <m:den>
                  <m:r>
                    <w:rPr>
                      <w:rFonts w:ascii="Cambria Math" w:hAnsi="Cambria Math"/>
                      <w:lang w:eastAsia="ar-SA"/>
                    </w:rPr>
                    <m:t>3</m:t>
                  </m:r>
                </m:den>
              </m:f>
              <m:r>
                <w:rPr>
                  <w:rFonts w:ascii="Cambria Math" w:hAnsi="Cambria Math"/>
                  <w:lang w:eastAsia="ar-SA"/>
                </w:rPr>
                <m:t>,</m:t>
              </m:r>
              <m:f>
                <m:fPr>
                  <m:ctrlPr>
                    <w:rPr>
                      <w:rFonts w:ascii="Cambria Math" w:hAnsi="Cambria Math"/>
                      <w:i/>
                      <w:lang w:eastAsia="ar-SA"/>
                    </w:rPr>
                  </m:ctrlPr>
                </m:fPr>
                <m:num>
                  <m:r>
                    <w:rPr>
                      <w:rFonts w:ascii="Cambria Math" w:hAnsi="Cambria Math"/>
                      <w:lang w:eastAsia="ar-SA"/>
                    </w:rPr>
                    <m:t>1</m:t>
                  </m:r>
                </m:num>
                <m:den>
                  <m:r>
                    <w:rPr>
                      <w:rFonts w:ascii="Cambria Math" w:hAnsi="Cambria Math"/>
                      <w:lang w:eastAsia="ar-SA"/>
                    </w:rPr>
                    <m:t>9</m:t>
                  </m:r>
                </m:den>
              </m:f>
              <m:r>
                <w:rPr>
                  <w:rFonts w:ascii="Cambria Math" w:hAnsi="Cambria Math"/>
                  <w:lang w:eastAsia="ar-SA"/>
                </w:rPr>
                <m:t>,</m:t>
              </m:r>
              <m:f>
                <m:fPr>
                  <m:ctrlPr>
                    <w:rPr>
                      <w:rFonts w:ascii="Cambria Math" w:hAnsi="Cambria Math"/>
                      <w:i/>
                      <w:lang w:eastAsia="ar-SA"/>
                    </w:rPr>
                  </m:ctrlPr>
                </m:fPr>
                <m:num>
                  <m:r>
                    <w:rPr>
                      <w:rFonts w:ascii="Cambria Math" w:hAnsi="Cambria Math"/>
                      <w:lang w:eastAsia="ar-SA"/>
                    </w:rPr>
                    <m:t>1</m:t>
                  </m:r>
                </m:num>
                <m:den>
                  <m:r>
                    <w:rPr>
                      <w:rFonts w:ascii="Cambria Math" w:hAnsi="Cambria Math"/>
                      <w:lang w:eastAsia="ar-SA"/>
                    </w:rPr>
                    <m:t>27</m:t>
                  </m:r>
                </m:den>
              </m:f>
              <m:r>
                <w:rPr>
                  <w:rFonts w:ascii="Cambria Math" w:hAnsi="Cambria Math"/>
                  <w:lang w:eastAsia="ar-SA"/>
                </w:rPr>
                <m:t>,</m:t>
              </m:r>
              <m:f>
                <m:fPr>
                  <m:ctrlPr>
                    <w:rPr>
                      <w:rFonts w:ascii="Cambria Math" w:hAnsi="Cambria Math"/>
                      <w:i/>
                      <w:lang w:eastAsia="ar-SA"/>
                    </w:rPr>
                  </m:ctrlPr>
                </m:fPr>
                <m:num>
                  <m:r>
                    <w:rPr>
                      <w:rFonts w:ascii="Cambria Math" w:hAnsi="Cambria Math"/>
                      <w:lang w:eastAsia="ar-SA"/>
                    </w:rPr>
                    <m:t>1</m:t>
                  </m:r>
                </m:num>
                <m:den>
                  <m:r>
                    <w:rPr>
                      <w:rFonts w:ascii="Cambria Math" w:hAnsi="Cambria Math"/>
                      <w:lang w:eastAsia="ar-SA"/>
                    </w:rPr>
                    <m:t>81</m:t>
                  </m:r>
                </m:den>
              </m:f>
              <m:r>
                <w:rPr>
                  <w:rFonts w:ascii="Cambria Math" w:hAnsi="Cambria Math"/>
                  <w:lang w:eastAsia="ar-SA"/>
                </w:rPr>
                <m:t>, …</m:t>
              </m:r>
            </m:oMath>
            <w:r w:rsidR="00017462" w:rsidRPr="0062598E">
              <w:rPr>
                <w:rFonts w:ascii="Times New Roman" w:eastAsia="Times New Roman" w:hAnsi="Times New Roman"/>
                <w:position w:val="-18"/>
                <w:lang w:eastAsia="ar-SA"/>
              </w:rPr>
              <w:t xml:space="preserve"> </w:t>
            </w:r>
            <w:r w:rsidRPr="0062598E">
              <w:rPr>
                <w:rFonts w:ascii="Times New Roman" w:hAnsi="Times New Roman"/>
                <w:i/>
                <w:lang w:eastAsia="ar-SA"/>
              </w:rPr>
              <w:t>n</w:t>
            </w:r>
            <w:r w:rsidRPr="0062598E">
              <w:rPr>
                <w:rFonts w:ascii="Times New Roman" w:hAnsi="Times New Roman"/>
                <w:lang w:eastAsia="ar-SA"/>
              </w:rPr>
              <w:t xml:space="preserve">-tojo nario formulę. </w:t>
            </w:r>
          </w:p>
          <w:p w14:paraId="49149053" w14:textId="77777777" w:rsidR="007C099F" w:rsidRPr="0062598E" w:rsidRDefault="007C099F" w:rsidP="002D2FC9">
            <w:pPr>
              <w:suppressAutoHyphens/>
              <w:spacing w:after="0" w:line="240" w:lineRule="auto"/>
              <w:rPr>
                <w:rFonts w:ascii="Times New Roman" w:hAnsi="Times New Roman"/>
                <w:lang w:eastAsia="ar-SA"/>
              </w:rPr>
            </w:pPr>
          </w:p>
        </w:tc>
      </w:tr>
      <w:tr w:rsidR="007C099F" w:rsidRPr="0062598E" w14:paraId="49149064" w14:textId="77777777" w:rsidTr="005E34BE">
        <w:trPr>
          <w:cantSplit/>
          <w:trHeight w:val="254"/>
        </w:trPr>
        <w:tc>
          <w:tcPr>
            <w:tcW w:w="4654" w:type="dxa"/>
            <w:tcBorders>
              <w:top w:val="single" w:sz="4" w:space="0" w:color="000000"/>
              <w:left w:val="single" w:sz="4" w:space="0" w:color="000000"/>
              <w:bottom w:val="single" w:sz="4" w:space="0" w:color="000000"/>
            </w:tcBorders>
          </w:tcPr>
          <w:p w14:paraId="49149055"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eastAsia="TimesNewRomanPSMT" w:hAnsi="Times New Roman"/>
              </w:rPr>
              <w:t xml:space="preserve">1.2.3. Apibrėžti aritmetinę progresiją. </w:t>
            </w:r>
            <w:r w:rsidRPr="0062598E">
              <w:rPr>
                <w:rFonts w:ascii="Times New Roman" w:eastAsia="TimesNewRomanPS-ItalicMT" w:hAnsi="Times New Roman"/>
                <w:iCs/>
              </w:rPr>
              <w:t>Išvesti</w:t>
            </w:r>
            <w:r w:rsidRPr="0062598E">
              <w:rPr>
                <w:rFonts w:ascii="Times New Roman" w:eastAsia="TimesNewRomanPSMT" w:hAnsi="Times New Roman"/>
              </w:rPr>
              <w:t xml:space="preserve">, žinoti ir mokėti taikyti </w:t>
            </w:r>
            <w:r w:rsidRPr="0062598E">
              <w:rPr>
                <w:rFonts w:ascii="Times New Roman" w:eastAsia="TimesNewRomanPS-ItalicMT" w:hAnsi="Times New Roman"/>
                <w:i/>
                <w:iCs/>
              </w:rPr>
              <w:t>n</w:t>
            </w:r>
            <w:r w:rsidRPr="0062598E">
              <w:rPr>
                <w:rFonts w:ascii="Times New Roman" w:eastAsia="TimesNewRomanPSMT" w:hAnsi="Times New Roman"/>
              </w:rPr>
              <w:t xml:space="preserve">-tojo nario ir pirmųjų </w:t>
            </w:r>
            <w:r w:rsidRPr="0062598E">
              <w:rPr>
                <w:rFonts w:ascii="Times New Roman" w:eastAsia="TimesNewRomanPS-ItalicMT" w:hAnsi="Times New Roman"/>
                <w:i/>
                <w:iCs/>
              </w:rPr>
              <w:t xml:space="preserve">n </w:t>
            </w:r>
            <w:r w:rsidRPr="0062598E">
              <w:rPr>
                <w:rFonts w:ascii="Times New Roman" w:eastAsia="TimesNewRomanPSMT" w:hAnsi="Times New Roman"/>
              </w:rPr>
              <w:t>narių sumos formules sprendžiant nesudėtingus uždavinius.</w:t>
            </w:r>
          </w:p>
        </w:tc>
        <w:tc>
          <w:tcPr>
            <w:tcW w:w="3158" w:type="dxa"/>
            <w:tcBorders>
              <w:top w:val="single" w:sz="4" w:space="0" w:color="000000"/>
              <w:left w:val="single" w:sz="4" w:space="0" w:color="000000"/>
              <w:bottom w:val="single" w:sz="4" w:space="0" w:color="000000"/>
            </w:tcBorders>
          </w:tcPr>
          <w:p w14:paraId="49149056"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1. Apskaičiuokite</w:t>
            </w:r>
            <w:r w:rsidRPr="0062598E">
              <w:rPr>
                <w:rFonts w:ascii="Times New Roman" w:hAnsi="Times New Roman"/>
                <w:i/>
                <w:lang w:eastAsia="ar-SA"/>
              </w:rPr>
              <w:t xml:space="preserve"> </w:t>
            </w:r>
            <w:r w:rsidRPr="0062598E">
              <w:rPr>
                <w:rFonts w:ascii="Times New Roman" w:hAnsi="Times New Roman"/>
                <w:lang w:eastAsia="ar-SA"/>
              </w:rPr>
              <w:t xml:space="preserve">aritmetinės progresijos narį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10</m:t>
                  </m:r>
                </m:sub>
              </m:sSub>
            </m:oMath>
            <w:r w:rsidRPr="0062598E">
              <w:rPr>
                <w:rFonts w:ascii="Times New Roman" w:hAnsi="Times New Roman"/>
                <w:vertAlign w:val="subscript"/>
                <w:lang w:eastAsia="ar-SA"/>
              </w:rPr>
              <w:t xml:space="preserve"> </w:t>
            </w:r>
            <w:r w:rsidRPr="0062598E">
              <w:rPr>
                <w:rFonts w:ascii="Times New Roman" w:hAnsi="Times New Roman"/>
                <w:lang w:eastAsia="ar-SA"/>
              </w:rPr>
              <w:t xml:space="preserve">, kai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1</m:t>
                  </m:r>
                </m:sub>
              </m:sSub>
            </m:oMath>
            <w:r w:rsidRPr="0062598E">
              <w:rPr>
                <w:rFonts w:ascii="Times New Roman" w:hAnsi="Times New Roman"/>
                <w:vertAlign w:val="subscript"/>
                <w:lang w:eastAsia="ar-SA"/>
              </w:rPr>
              <w:t xml:space="preserve"> </w:t>
            </w:r>
            <w:r w:rsidRPr="0062598E">
              <w:rPr>
                <w:rFonts w:ascii="Times New Roman" w:hAnsi="Times New Roman"/>
                <w:lang w:eastAsia="ar-SA"/>
              </w:rPr>
              <w:t xml:space="preserve">= 11,  </w:t>
            </w:r>
            <w:r w:rsidRPr="0062598E">
              <w:rPr>
                <w:rFonts w:ascii="Times New Roman" w:hAnsi="Times New Roman"/>
                <w:i/>
                <w:lang w:eastAsia="ar-SA"/>
              </w:rPr>
              <w:t xml:space="preserve">d </w:t>
            </w:r>
            <w:r w:rsidRPr="0062598E">
              <w:rPr>
                <w:rFonts w:ascii="Times New Roman" w:hAnsi="Times New Roman"/>
                <w:lang w:eastAsia="ar-SA"/>
              </w:rPr>
              <w:t>= 2.</w:t>
            </w:r>
          </w:p>
          <w:p w14:paraId="49149057"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2 . Apskaičiuokite aritmetinės progresijos (</w:t>
            </w:r>
            <w:r w:rsidR="00821C15" w:rsidRPr="0062598E">
              <w:rPr>
                <w:rFonts w:ascii="Times New Roman" w:eastAsia="Times New Roman" w:hAnsi="Times New Roman"/>
                <w:position w:val="-12"/>
                <w:lang w:eastAsia="ar-SA"/>
              </w:rPr>
              <w:object w:dxaOrig="279" w:dyaOrig="360" w14:anchorId="4914A9C7">
                <v:shape id="_x0000_i1027" type="#_x0000_t75" style="width:13.75pt;height:18.6pt" o:ole="" filled="t">
                  <v:fill color2="black"/>
                  <v:imagedata r:id="rId15" o:title=""/>
                </v:shape>
                <o:OLEObject Type="Embed" ProgID="Equation.3" ShapeID="_x0000_i1027" DrawAspect="Content" ObjectID="_1525601166" r:id="rId16"/>
              </w:object>
            </w:r>
            <w:r w:rsidRPr="0062598E">
              <w:rPr>
                <w:rFonts w:ascii="Times New Roman" w:hAnsi="Times New Roman"/>
                <w:lang w:eastAsia="ar-SA"/>
              </w:rPr>
              <w:t xml:space="preserve">) pirmųjų 100 narių sumą, kai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1</m:t>
                  </m:r>
                </m:sub>
              </m:sSub>
            </m:oMath>
            <w:r w:rsidRPr="0062598E">
              <w:rPr>
                <w:rFonts w:ascii="Times New Roman" w:hAnsi="Times New Roman"/>
                <w:lang w:eastAsia="ar-SA"/>
              </w:rPr>
              <w:t xml:space="preserve">= 10,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100</m:t>
                  </m:r>
                </m:sub>
              </m:sSub>
            </m:oMath>
            <w:r w:rsidR="002E3582" w:rsidRPr="0062598E">
              <w:rPr>
                <w:rFonts w:ascii="Times New Roman" w:eastAsia="Times New Roman" w:hAnsi="Times New Roman"/>
                <w:position w:val="-12"/>
                <w:lang w:eastAsia="ar-SA"/>
              </w:rPr>
              <w:t xml:space="preserve"> </w:t>
            </w:r>
            <w:r w:rsidR="001D1442" w:rsidRPr="0062598E">
              <w:rPr>
                <w:rFonts w:ascii="Times New Roman" w:hAnsi="Times New Roman"/>
                <w:lang w:eastAsia="ar-SA"/>
              </w:rPr>
              <w:t>= 350.</w:t>
            </w:r>
          </w:p>
          <w:p w14:paraId="49149058"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3.  Apskaičiuokite</w:t>
            </w:r>
            <w:r w:rsidRPr="0062598E">
              <w:rPr>
                <w:rFonts w:ascii="Times New Roman" w:hAnsi="Times New Roman"/>
                <w:i/>
                <w:lang w:eastAsia="ar-SA"/>
              </w:rPr>
              <w:t xml:space="preserve"> </w:t>
            </w:r>
            <w:r w:rsidRPr="0062598E">
              <w:rPr>
                <w:rFonts w:ascii="Times New Roman" w:hAnsi="Times New Roman"/>
                <w:lang w:eastAsia="ar-SA"/>
              </w:rPr>
              <w:t xml:space="preserve">aritmetinės progresijos narį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10</m:t>
                  </m:r>
                </m:sub>
              </m:sSub>
            </m:oMath>
            <w:r w:rsidRPr="0062598E">
              <w:rPr>
                <w:rFonts w:ascii="Times New Roman" w:hAnsi="Times New Roman"/>
                <w:vertAlign w:val="subscript"/>
                <w:lang w:eastAsia="ar-SA"/>
              </w:rPr>
              <w:t xml:space="preserve">  </w:t>
            </w:r>
            <w:r w:rsidRPr="0062598E">
              <w:rPr>
                <w:rFonts w:ascii="Times New Roman" w:hAnsi="Times New Roman"/>
                <w:lang w:eastAsia="ar-SA"/>
              </w:rPr>
              <w:t xml:space="preserve">, kai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1</m:t>
                  </m:r>
                </m:sub>
              </m:sSub>
            </m:oMath>
            <w:r w:rsidRPr="0062598E">
              <w:rPr>
                <w:rFonts w:ascii="Times New Roman" w:hAnsi="Times New Roman"/>
                <w:vertAlign w:val="subscript"/>
                <w:lang w:eastAsia="ar-SA"/>
              </w:rPr>
              <w:t xml:space="preserve"> </w:t>
            </w:r>
            <w:r w:rsidRPr="0062598E">
              <w:rPr>
                <w:rFonts w:ascii="Times New Roman" w:hAnsi="Times New Roman"/>
                <w:lang w:eastAsia="ar-SA"/>
              </w:rPr>
              <w:t xml:space="preserve">= </w:t>
            </w:r>
            <w:r w:rsidR="00821C15" w:rsidRPr="0062598E">
              <w:rPr>
                <w:rFonts w:ascii="Times New Roman" w:eastAsia="Times New Roman" w:hAnsi="Times New Roman"/>
                <w:position w:val="-24"/>
                <w:lang w:eastAsia="ar-SA"/>
              </w:rPr>
              <w:object w:dxaOrig="220" w:dyaOrig="620" w14:anchorId="4914A9C8">
                <v:shape id="_x0000_i1028" type="#_x0000_t75" style="width:11.35pt;height:31.55pt" o:ole="" filled="t">
                  <v:fill color2="black"/>
                  <v:imagedata r:id="rId17" o:title=""/>
                </v:shape>
                <o:OLEObject Type="Embed" ProgID="Equation.3" ShapeID="_x0000_i1028" DrawAspect="Content" ObjectID="_1525601167" r:id="rId18"/>
              </w:object>
            </w:r>
            <w:r w:rsidRPr="0062598E">
              <w:rPr>
                <w:rFonts w:ascii="Times New Roman" w:hAnsi="Times New Roman"/>
                <w:lang w:eastAsia="ar-SA"/>
              </w:rPr>
              <w:t xml:space="preserve">,  </w:t>
            </w:r>
            <w:r w:rsidRPr="0062598E">
              <w:rPr>
                <w:rFonts w:ascii="Times New Roman" w:hAnsi="Times New Roman"/>
                <w:i/>
                <w:lang w:eastAsia="ar-SA"/>
              </w:rPr>
              <w:t>d</w:t>
            </w:r>
            <w:r w:rsidR="001D1442" w:rsidRPr="0062598E">
              <w:rPr>
                <w:rFonts w:ascii="Times New Roman" w:hAnsi="Times New Roman"/>
                <w:lang w:eastAsia="ar-SA"/>
              </w:rPr>
              <w:t xml:space="preserve"> = – 3.</w:t>
            </w:r>
          </w:p>
          <w:p w14:paraId="49149059" w14:textId="77777777" w:rsidR="007C099F" w:rsidRPr="0062598E" w:rsidRDefault="007C099F" w:rsidP="002D2FC9">
            <w:pPr>
              <w:tabs>
                <w:tab w:val="left" w:pos="540"/>
              </w:tabs>
              <w:suppressAutoHyphens/>
              <w:spacing w:after="0" w:line="240" w:lineRule="auto"/>
              <w:rPr>
                <w:rFonts w:ascii="Times New Roman" w:hAnsi="Times New Roman"/>
                <w:lang w:eastAsia="ar-SA"/>
              </w:rPr>
            </w:pPr>
            <w:r w:rsidRPr="0062598E">
              <w:rPr>
                <w:rFonts w:ascii="Times New Roman" w:hAnsi="Times New Roman"/>
                <w:lang w:eastAsia="ar-SA"/>
              </w:rPr>
              <w:t xml:space="preserve"> 4. Duota aritmetinė progresija  15, 30, 45, 60, ... . Apskaičiuokite pirmųjų 22 narių sumą.</w:t>
            </w:r>
          </w:p>
          <w:p w14:paraId="4914905A" w14:textId="77777777" w:rsidR="007C099F" w:rsidRPr="0062598E" w:rsidRDefault="007C099F" w:rsidP="002D2FC9">
            <w:pPr>
              <w:suppressAutoHyphens/>
              <w:spacing w:after="0" w:line="240" w:lineRule="auto"/>
              <w:rPr>
                <w:rFonts w:ascii="Times New Roman" w:hAnsi="Times New Roman"/>
                <w:lang w:eastAsia="ar-SA"/>
              </w:rPr>
            </w:pPr>
          </w:p>
        </w:tc>
        <w:tc>
          <w:tcPr>
            <w:tcW w:w="3260" w:type="dxa"/>
            <w:gridSpan w:val="4"/>
            <w:tcBorders>
              <w:top w:val="single" w:sz="4" w:space="0" w:color="000000"/>
              <w:left w:val="single" w:sz="4" w:space="0" w:color="000000"/>
              <w:bottom w:val="single" w:sz="4" w:space="0" w:color="000000"/>
            </w:tcBorders>
          </w:tcPr>
          <w:p w14:paraId="4914905B" w14:textId="77777777" w:rsidR="007C099F" w:rsidRPr="0062598E" w:rsidRDefault="007C099F" w:rsidP="002D2FC9">
            <w:pPr>
              <w:suppressAutoHyphens/>
              <w:spacing w:after="0" w:line="240" w:lineRule="auto"/>
              <w:rPr>
                <w:rFonts w:ascii="Times New Roman" w:hAnsi="Times New Roman"/>
                <w:vertAlign w:val="subscript"/>
                <w:lang w:eastAsia="ar-SA"/>
              </w:rPr>
            </w:pPr>
            <w:r w:rsidRPr="0062598E">
              <w:rPr>
                <w:rFonts w:ascii="Times New Roman" w:hAnsi="Times New Roman"/>
                <w:lang w:eastAsia="ar-SA"/>
              </w:rPr>
              <w:t xml:space="preserve">1.  Aritmetinės progresijos  </w:t>
            </w:r>
            <w:r w:rsidRPr="0062598E">
              <w:rPr>
                <w:rFonts w:ascii="Times New Roman" w:hAnsi="Times New Roman"/>
                <w:vertAlign w:val="subscript"/>
                <w:lang w:eastAsia="ar-SA"/>
              </w:rPr>
              <w:t xml:space="preserve">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13</m:t>
                  </m:r>
                </m:sub>
              </m:sSub>
            </m:oMath>
            <w:r w:rsidRPr="0062598E">
              <w:rPr>
                <w:rFonts w:ascii="Times New Roman" w:hAnsi="Times New Roman"/>
                <w:lang w:eastAsia="ar-SA"/>
              </w:rPr>
              <w:t xml:space="preserve">= 1, </w:t>
            </w:r>
            <w:r w:rsidRPr="0062598E">
              <w:rPr>
                <w:rFonts w:ascii="Times New Roman" w:hAnsi="Times New Roman"/>
                <w:i/>
                <w:lang w:eastAsia="ar-SA"/>
              </w:rPr>
              <w:t xml:space="preserve">d </w:t>
            </w:r>
            <w:r w:rsidR="008F7296" w:rsidRPr="0062598E">
              <w:rPr>
                <w:rFonts w:ascii="Times New Roman" w:hAnsi="Times New Roman"/>
                <w:lang w:eastAsia="ar-SA"/>
              </w:rPr>
              <w:t xml:space="preserve">= – 0,5. Apskaičiuokite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1</m:t>
                  </m:r>
                </m:sub>
              </m:sSub>
            </m:oMath>
            <w:r w:rsidR="001D1442" w:rsidRPr="0062598E">
              <w:rPr>
                <w:rFonts w:ascii="Times New Roman" w:hAnsi="Times New Roman"/>
                <w:vertAlign w:val="subscript"/>
                <w:lang w:eastAsia="ar-SA"/>
              </w:rPr>
              <w:t>.</w:t>
            </w:r>
          </w:p>
          <w:p w14:paraId="4914905C"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2.  Apskaičiuokite aritmetinės progresijos n nario  numerį, jei šios progresijos </w:t>
            </w:r>
            <m:oMath>
              <m:sSub>
                <m:sSubPr>
                  <m:ctrlPr>
                    <w:rPr>
                      <w:rFonts w:ascii="Cambria Math" w:hAnsi="Cambria Math"/>
                      <w:i/>
                      <w:lang w:eastAsia="ar-SA"/>
                    </w:rPr>
                  </m:ctrlPr>
                </m:sSubPr>
                <m:e>
                  <m:r>
                    <w:rPr>
                      <w:rFonts w:ascii="Cambria Math" w:hAnsi="Cambria Math"/>
                      <w:lang w:eastAsia="ar-SA"/>
                    </w:rPr>
                    <m:t>c</m:t>
                  </m:r>
                </m:e>
                <m:sub>
                  <m:r>
                    <w:rPr>
                      <w:rFonts w:ascii="Cambria Math" w:hAnsi="Cambria Math"/>
                      <w:lang w:eastAsia="ar-SA"/>
                    </w:rPr>
                    <m:t>1</m:t>
                  </m:r>
                </m:sub>
              </m:sSub>
            </m:oMath>
            <w:r w:rsidRPr="0062598E">
              <w:rPr>
                <w:rFonts w:ascii="Times New Roman" w:hAnsi="Times New Roman"/>
                <w:lang w:eastAsia="ar-SA"/>
              </w:rPr>
              <w:t xml:space="preserve">= – 12 , </w:t>
            </w:r>
            <m:oMath>
              <m:sSub>
                <m:sSubPr>
                  <m:ctrlPr>
                    <w:rPr>
                      <w:rFonts w:ascii="Cambria Math" w:hAnsi="Cambria Math"/>
                      <w:i/>
                      <w:lang w:eastAsia="ar-SA"/>
                    </w:rPr>
                  </m:ctrlPr>
                </m:sSubPr>
                <m:e>
                  <m:r>
                    <w:rPr>
                      <w:rFonts w:ascii="Cambria Math" w:hAnsi="Cambria Math"/>
                      <w:lang w:eastAsia="ar-SA"/>
                    </w:rPr>
                    <m:t>c</m:t>
                  </m:r>
                </m:e>
                <m:sub>
                  <m:r>
                    <w:rPr>
                      <w:rFonts w:ascii="Cambria Math" w:hAnsi="Cambria Math"/>
                      <w:lang w:eastAsia="ar-SA"/>
                    </w:rPr>
                    <m:t>2</m:t>
                  </m:r>
                </m:sub>
              </m:sSub>
            </m:oMath>
            <w:r w:rsidR="00521E98" w:rsidRPr="0062598E">
              <w:rPr>
                <w:rFonts w:ascii="Times New Roman" w:hAnsi="Times New Roman"/>
                <w:lang w:eastAsia="ar-SA"/>
              </w:rPr>
              <w:t xml:space="preserve"> </w:t>
            </w:r>
            <w:r w:rsidRPr="0062598E">
              <w:rPr>
                <w:rFonts w:ascii="Times New Roman" w:hAnsi="Times New Roman"/>
                <w:lang w:eastAsia="ar-SA"/>
              </w:rPr>
              <w:t>= –10,5 ir</w:t>
            </w:r>
            <w:r w:rsidR="008F7296" w:rsidRPr="0062598E">
              <w:rPr>
                <w:rFonts w:ascii="Times New Roman" w:hAnsi="Times New Roman"/>
                <w:lang w:eastAsia="ar-SA"/>
              </w:rPr>
              <w:t xml:space="preserve"> </w:t>
            </w:r>
            <m:oMath>
              <m:sSub>
                <m:sSubPr>
                  <m:ctrlPr>
                    <w:rPr>
                      <w:rFonts w:ascii="Cambria Math" w:hAnsi="Cambria Math"/>
                      <w:i/>
                      <w:lang w:eastAsia="ar-SA"/>
                    </w:rPr>
                  </m:ctrlPr>
                </m:sSubPr>
                <m:e>
                  <m:r>
                    <w:rPr>
                      <w:rFonts w:ascii="Cambria Math" w:hAnsi="Cambria Math"/>
                      <w:lang w:eastAsia="ar-SA"/>
                    </w:rPr>
                    <m:t>c</m:t>
                  </m:r>
                </m:e>
                <m:sub>
                  <m:r>
                    <w:rPr>
                      <w:rFonts w:ascii="Cambria Math" w:hAnsi="Cambria Math"/>
                      <w:lang w:eastAsia="ar-SA"/>
                    </w:rPr>
                    <m:t>n</m:t>
                  </m:r>
                </m:sub>
              </m:sSub>
            </m:oMath>
            <w:r w:rsidR="001D1442" w:rsidRPr="0062598E">
              <w:rPr>
                <w:rFonts w:ascii="Times New Roman" w:hAnsi="Times New Roman"/>
                <w:lang w:eastAsia="ar-SA"/>
              </w:rPr>
              <w:t xml:space="preserve"> = 0.</w:t>
            </w:r>
          </w:p>
          <w:p w14:paraId="4914905D" w14:textId="77777777" w:rsidR="007C099F" w:rsidRPr="0062598E" w:rsidRDefault="007C099F" w:rsidP="002D2FC9">
            <w:pPr>
              <w:suppressAutoHyphens/>
              <w:spacing w:after="0" w:line="240" w:lineRule="auto"/>
              <w:rPr>
                <w:rFonts w:ascii="Times New Roman" w:hAnsi="Times New Roman"/>
                <w:vertAlign w:val="subscript"/>
                <w:lang w:eastAsia="ar-SA"/>
              </w:rPr>
            </w:pPr>
            <w:r w:rsidRPr="0062598E">
              <w:rPr>
                <w:rFonts w:ascii="Times New Roman" w:hAnsi="Times New Roman"/>
                <w:lang w:eastAsia="ar-SA"/>
              </w:rPr>
              <w:t xml:space="preserve">3.  Aritmetinės progresijos </w:t>
            </w:r>
            <w:r w:rsidRPr="0062598E">
              <w:rPr>
                <w:rFonts w:ascii="Times New Roman" w:hAnsi="Times New Roman"/>
                <w:vertAlign w:val="subscript"/>
                <w:lang w:eastAsia="ar-SA"/>
              </w:rPr>
              <w:t xml:space="preserve">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2</m:t>
                  </m:r>
                </m:sub>
              </m:sSub>
            </m:oMath>
            <w:r w:rsidRPr="0062598E">
              <w:rPr>
                <w:rFonts w:ascii="Times New Roman" w:hAnsi="Times New Roman"/>
                <w:lang w:eastAsia="ar-SA"/>
              </w:rPr>
              <w:t>= 0,5,</w:t>
            </w:r>
            <m:oMath>
              <m:r>
                <w:rPr>
                  <w:rFonts w:ascii="Cambria Math" w:hAnsi="Cambria Math"/>
                  <w:lang w:eastAsia="ar-SA"/>
                </w:rPr>
                <m:t xml:space="preserve"> </m:t>
              </m:r>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3</m:t>
                  </m:r>
                </m:sub>
              </m:sSub>
            </m:oMath>
            <w:r w:rsidRPr="0062598E">
              <w:rPr>
                <w:rFonts w:ascii="Times New Roman" w:hAnsi="Times New Roman"/>
                <w:lang w:eastAsia="ar-SA"/>
              </w:rPr>
              <w:t xml:space="preserve"> </w:t>
            </w:r>
            <w:r w:rsidR="008F7296" w:rsidRPr="0062598E">
              <w:rPr>
                <w:rFonts w:ascii="Times New Roman" w:hAnsi="Times New Roman"/>
                <w:lang w:eastAsia="ar-SA"/>
              </w:rPr>
              <w:t xml:space="preserve">= 0,7. Raskite </w:t>
            </w:r>
            <m:oMath>
              <m:sSub>
                <m:sSubPr>
                  <m:ctrlPr>
                    <w:rPr>
                      <w:rFonts w:ascii="Cambria Math" w:hAnsi="Cambria Math"/>
                      <w:i/>
                      <w:lang w:eastAsia="ar-SA"/>
                    </w:rPr>
                  </m:ctrlPr>
                </m:sSubPr>
                <m:e>
                  <m:r>
                    <w:rPr>
                      <w:rFonts w:ascii="Cambria Math" w:hAnsi="Cambria Math"/>
                      <w:lang w:eastAsia="ar-SA"/>
                    </w:rPr>
                    <m:t>S</m:t>
                  </m:r>
                </m:e>
                <m:sub>
                  <m:r>
                    <w:rPr>
                      <w:rFonts w:ascii="Cambria Math" w:hAnsi="Cambria Math"/>
                      <w:lang w:eastAsia="ar-SA"/>
                    </w:rPr>
                    <m:t>8</m:t>
                  </m:r>
                </m:sub>
              </m:sSub>
            </m:oMath>
            <w:r w:rsidRPr="0062598E">
              <w:rPr>
                <w:rFonts w:ascii="Times New Roman" w:hAnsi="Times New Roman"/>
                <w:lang w:eastAsia="ar-SA"/>
              </w:rPr>
              <w:t>.</w:t>
            </w:r>
          </w:p>
          <w:p w14:paraId="4914905E"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4.  Duota aritmetinė progresija 1,7;  2;  2,3; ... . Ar skaičius 32 yra šios pr</w:t>
            </w:r>
            <w:r w:rsidR="001D1442" w:rsidRPr="0062598E">
              <w:rPr>
                <w:rFonts w:ascii="Times New Roman" w:hAnsi="Times New Roman"/>
                <w:lang w:eastAsia="ar-SA"/>
              </w:rPr>
              <w:t xml:space="preserve">ogresijos narys? </w:t>
            </w:r>
          </w:p>
          <w:p w14:paraId="4914905F" w14:textId="77777777" w:rsidR="007C099F" w:rsidRPr="0062598E" w:rsidRDefault="007C099F" w:rsidP="001D1442">
            <w:pPr>
              <w:tabs>
                <w:tab w:val="left" w:pos="540"/>
              </w:tabs>
              <w:suppressAutoHyphens/>
              <w:spacing w:after="0" w:line="240" w:lineRule="auto"/>
              <w:rPr>
                <w:rFonts w:ascii="Times New Roman" w:hAnsi="Times New Roman"/>
                <w:lang w:eastAsia="ar-SA"/>
              </w:rPr>
            </w:pPr>
            <w:r w:rsidRPr="0062598E">
              <w:rPr>
                <w:rFonts w:ascii="Times New Roman" w:hAnsi="Times New Roman"/>
                <w:lang w:eastAsia="ar-SA"/>
              </w:rPr>
              <w:t>5.  Antrasis aritmetinės progresijos narys lygus – 8,5, o ketvirtasis narys lygus – 4,5.  Kokia</w:t>
            </w:r>
            <w:r w:rsidR="001D1442" w:rsidRPr="0062598E">
              <w:rPr>
                <w:rFonts w:ascii="Times New Roman" w:hAnsi="Times New Roman"/>
                <w:lang w:eastAsia="ar-SA"/>
              </w:rPr>
              <w:t xml:space="preserve"> yra pirmųjų šešių narių suma?</w:t>
            </w:r>
            <w:r w:rsidR="001D1442" w:rsidRPr="0062598E">
              <w:rPr>
                <w:rFonts w:ascii="Times New Roman" w:hAnsi="Times New Roman"/>
                <w:lang w:eastAsia="ar-SA"/>
              </w:rPr>
              <w:tab/>
            </w:r>
          </w:p>
        </w:tc>
        <w:tc>
          <w:tcPr>
            <w:tcW w:w="3118" w:type="dxa"/>
            <w:tcBorders>
              <w:top w:val="single" w:sz="4" w:space="0" w:color="000000"/>
              <w:left w:val="single" w:sz="4" w:space="0" w:color="000000"/>
              <w:bottom w:val="single" w:sz="4" w:space="0" w:color="000000"/>
              <w:right w:val="single" w:sz="4" w:space="0" w:color="000000"/>
            </w:tcBorders>
          </w:tcPr>
          <w:p w14:paraId="49149060"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1.  Žinoma, kad aritmetinės progresijos </w:t>
            </w:r>
            <m:oMath>
              <m:sSub>
                <m:sSubPr>
                  <m:ctrlPr>
                    <w:rPr>
                      <w:rFonts w:ascii="Cambria Math" w:hAnsi="Cambria Math"/>
                      <w:i/>
                      <w:lang w:eastAsia="ar-SA"/>
                    </w:rPr>
                  </m:ctrlPr>
                </m:sSubPr>
                <m:e>
                  <m:r>
                    <w:rPr>
                      <w:rFonts w:ascii="Cambria Math" w:hAnsi="Cambria Math"/>
                      <w:lang w:eastAsia="ar-SA"/>
                    </w:rPr>
                    <m:t>b</m:t>
                  </m:r>
                </m:e>
                <m:sub>
                  <m:r>
                    <w:rPr>
                      <w:rFonts w:ascii="Cambria Math" w:hAnsi="Cambria Math"/>
                      <w:lang w:eastAsia="ar-SA"/>
                    </w:rPr>
                    <m:t>6</m:t>
                  </m:r>
                </m:sub>
              </m:sSub>
            </m:oMath>
            <w:r w:rsidR="00521E98" w:rsidRPr="0062598E">
              <w:rPr>
                <w:rFonts w:ascii="Times New Roman" w:hAnsi="Times New Roman"/>
                <w:lang w:eastAsia="ar-SA"/>
              </w:rPr>
              <w:t xml:space="preserve"> </w:t>
            </w:r>
            <w:r w:rsidRPr="0062598E">
              <w:rPr>
                <w:rFonts w:ascii="Times New Roman" w:hAnsi="Times New Roman"/>
                <w:lang w:eastAsia="ar-SA"/>
              </w:rPr>
              <w:t>=</w:t>
            </w:r>
            <w:r w:rsidR="00521E98" w:rsidRPr="0062598E">
              <w:rPr>
                <w:rFonts w:ascii="Times New Roman" w:hAnsi="Times New Roman"/>
                <w:lang w:eastAsia="ar-SA"/>
              </w:rPr>
              <w:t xml:space="preserve"> 6,2 ir </w:t>
            </w:r>
            <m:oMath>
              <m:sSub>
                <m:sSubPr>
                  <m:ctrlPr>
                    <w:rPr>
                      <w:rFonts w:ascii="Cambria Math" w:hAnsi="Cambria Math"/>
                      <w:i/>
                      <w:lang w:eastAsia="ar-SA"/>
                    </w:rPr>
                  </m:ctrlPr>
                </m:sSubPr>
                <m:e>
                  <m:r>
                    <w:rPr>
                      <w:rFonts w:ascii="Cambria Math" w:hAnsi="Cambria Math"/>
                      <w:lang w:eastAsia="ar-SA"/>
                    </w:rPr>
                    <m:t>b</m:t>
                  </m:r>
                </m:e>
                <m:sub>
                  <m:r>
                    <w:rPr>
                      <w:rFonts w:ascii="Cambria Math" w:hAnsi="Cambria Math"/>
                      <w:lang w:eastAsia="ar-SA"/>
                    </w:rPr>
                    <m:t>31</m:t>
                  </m:r>
                </m:sub>
              </m:sSub>
            </m:oMath>
            <w:r w:rsidR="00521E98" w:rsidRPr="0062598E">
              <w:rPr>
                <w:rFonts w:ascii="Times New Roman" w:hAnsi="Times New Roman"/>
                <w:lang w:eastAsia="ar-SA"/>
              </w:rPr>
              <w:t xml:space="preserve"> </w:t>
            </w:r>
            <w:r w:rsidRPr="0062598E">
              <w:rPr>
                <w:rFonts w:ascii="Times New Roman" w:hAnsi="Times New Roman"/>
                <w:lang w:eastAsia="ar-SA"/>
              </w:rPr>
              <w:t>= 21,2. Apskaičiuokite šios progresijos pirmą</w:t>
            </w:r>
            <w:r w:rsidR="001D1442" w:rsidRPr="0062598E">
              <w:rPr>
                <w:rFonts w:ascii="Times New Roman" w:hAnsi="Times New Roman"/>
                <w:lang w:eastAsia="ar-SA"/>
              </w:rPr>
              <w:t xml:space="preserve">jį narį ir skirtumą. </w:t>
            </w:r>
          </w:p>
          <w:p w14:paraId="49149061"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2.  Įrodykite, kad seka </w:t>
            </w:r>
            <m:oMath>
              <m:d>
                <m:dPr>
                  <m:ctrlPr>
                    <w:rPr>
                      <w:rFonts w:ascii="Cambria Math" w:hAnsi="Cambria Math"/>
                      <w:i/>
                      <w:lang w:eastAsia="ar-SA"/>
                    </w:rPr>
                  </m:ctrlPr>
                </m:dPr>
                <m:e>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n</m:t>
                      </m:r>
                    </m:sub>
                  </m:sSub>
                </m:e>
              </m:d>
            </m:oMath>
            <w:r w:rsidRPr="0062598E">
              <w:rPr>
                <w:rFonts w:ascii="Times New Roman" w:hAnsi="Times New Roman"/>
                <w:lang w:eastAsia="ar-SA"/>
              </w:rPr>
              <w:t xml:space="preserve">, kurios </w:t>
            </w:r>
            <w:r w:rsidRPr="0062598E">
              <w:rPr>
                <w:rFonts w:ascii="Times New Roman" w:hAnsi="Times New Roman"/>
                <w:i/>
                <w:lang w:eastAsia="ar-SA"/>
              </w:rPr>
              <w:t>n</w:t>
            </w:r>
            <w:r w:rsidR="00991C66">
              <w:rPr>
                <w:rFonts w:ascii="Times New Roman" w:hAnsi="Times New Roman"/>
                <w:lang w:eastAsia="ar-SA"/>
              </w:rPr>
              <w:t>-</w:t>
            </w:r>
            <w:r w:rsidRPr="0062598E">
              <w:rPr>
                <w:rFonts w:ascii="Times New Roman" w:hAnsi="Times New Roman"/>
                <w:lang w:eastAsia="ar-SA"/>
              </w:rPr>
              <w:t xml:space="preserve">tasis narys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n</m:t>
                  </m:r>
                </m:sub>
              </m:sSub>
            </m:oMath>
            <w:r w:rsidRPr="0062598E">
              <w:rPr>
                <w:rFonts w:ascii="Times New Roman" w:hAnsi="Times New Roman"/>
                <w:lang w:eastAsia="ar-SA"/>
              </w:rPr>
              <w:t>= 7 –</w:t>
            </w:r>
            <w:r w:rsidR="001D1442" w:rsidRPr="0062598E">
              <w:rPr>
                <w:rFonts w:ascii="Times New Roman" w:hAnsi="Times New Roman"/>
                <w:lang w:eastAsia="ar-SA"/>
              </w:rPr>
              <w:t xml:space="preserve"> 3n, yra aritmetinė progresija.</w:t>
            </w:r>
          </w:p>
          <w:p w14:paraId="49149062"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3.  Jei seka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1</m:t>
                  </m:r>
                </m:sub>
              </m:sSub>
            </m:oMath>
            <w:r w:rsidR="00521E98" w:rsidRPr="0062598E">
              <w:rPr>
                <w:rFonts w:ascii="Times New Roman" w:hAnsi="Times New Roman"/>
                <w:lang w:eastAsia="ar-SA"/>
              </w:rPr>
              <w:t xml:space="preserve">,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2</m:t>
                  </m:r>
                </m:sub>
              </m:sSub>
            </m:oMath>
            <w:r w:rsidR="00521E98" w:rsidRPr="0062598E">
              <w:rPr>
                <w:rFonts w:ascii="Times New Roman" w:hAnsi="Times New Roman"/>
                <w:lang w:eastAsia="ar-SA"/>
              </w:rPr>
              <w:t xml:space="preserve">, </w:t>
            </w:r>
            <m:oMath>
              <m:r>
                <w:rPr>
                  <w:rFonts w:ascii="Cambria Math" w:hAnsi="Cambria Math"/>
                  <w:lang w:eastAsia="ar-SA"/>
                </w:rPr>
                <m:t>a</m:t>
              </m:r>
            </m:oMath>
            <w:r w:rsidR="00521E98" w:rsidRPr="0062598E">
              <w:rPr>
                <w:rFonts w:ascii="Times New Roman" w:hAnsi="Times New Roman"/>
                <w:lang w:eastAsia="ar-SA"/>
              </w:rPr>
              <w:t xml:space="preserve">,...,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n</m:t>
                  </m:r>
                </m:sub>
              </m:sSub>
            </m:oMath>
            <w:r w:rsidR="00521E98" w:rsidRPr="0062598E">
              <w:rPr>
                <w:rFonts w:ascii="Times New Roman" w:hAnsi="Times New Roman"/>
                <w:i/>
                <w:lang w:eastAsia="ar-SA"/>
              </w:rPr>
              <w:t xml:space="preserve"> </w:t>
            </w:r>
            <w:r w:rsidRPr="0062598E">
              <w:rPr>
                <w:rFonts w:ascii="Times New Roman" w:hAnsi="Times New Roman"/>
                <w:lang w:eastAsia="ar-SA"/>
              </w:rPr>
              <w:t>yra aritmetinė progresija, tai</w:t>
            </w:r>
            <w:r w:rsidR="00521E98" w:rsidRPr="0062598E">
              <w:rPr>
                <w:rFonts w:ascii="Times New Roman" w:hAnsi="Times New Roman"/>
                <w:lang w:eastAsia="ar-SA"/>
              </w:rPr>
              <w:t xml:space="preserve">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1</m:t>
                  </m:r>
                </m:sub>
              </m:sSub>
              <m:r>
                <w:rPr>
                  <w:rFonts w:ascii="Cambria Math" w:hAnsi="Cambria Math"/>
                  <w:lang w:eastAsia="ar-SA"/>
                </w:rPr>
                <m:t>+</m:t>
              </m:r>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n</m:t>
                  </m:r>
                </m:sub>
              </m:sSub>
              <m:r>
                <w:rPr>
                  <w:rFonts w:ascii="Cambria Math" w:hAnsi="Cambria Math"/>
                  <w:lang w:eastAsia="ar-SA"/>
                </w:rPr>
                <m:t>=</m:t>
              </m:r>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2</m:t>
                  </m:r>
                </m:sub>
              </m:sSub>
              <m:r>
                <w:rPr>
                  <w:rFonts w:ascii="Cambria Math" w:hAnsi="Cambria Math"/>
                  <w:lang w:eastAsia="ar-SA"/>
                </w:rPr>
                <m:t>+</m:t>
              </m:r>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n-1</m:t>
                  </m:r>
                </m:sub>
              </m:sSub>
              <m:r>
                <w:rPr>
                  <w:rFonts w:ascii="Cambria Math" w:hAnsi="Cambria Math"/>
                  <w:lang w:eastAsia="ar-SA"/>
                </w:rPr>
                <m:t>=</m:t>
              </m:r>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3</m:t>
                  </m:r>
                </m:sub>
              </m:sSub>
              <m:r>
                <w:rPr>
                  <w:rFonts w:ascii="Cambria Math" w:hAnsi="Cambria Math"/>
                  <w:lang w:eastAsia="ar-SA"/>
                </w:rPr>
                <m:t>+</m:t>
              </m:r>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n-2</m:t>
                  </m:r>
                </m:sub>
              </m:sSub>
              <m:r>
                <w:rPr>
                  <w:rFonts w:ascii="Cambria Math" w:hAnsi="Cambria Math"/>
                  <w:lang w:eastAsia="ar-SA"/>
                </w:rPr>
                <m:t>=…=</m:t>
              </m:r>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k</m:t>
                  </m:r>
                </m:sub>
              </m:sSub>
              <m:r>
                <w:rPr>
                  <w:rFonts w:ascii="Cambria Math" w:hAnsi="Cambria Math"/>
                  <w:lang w:eastAsia="ar-SA"/>
                </w:rPr>
                <m:t>+</m:t>
              </m:r>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n-k+1</m:t>
                  </m:r>
                </m:sub>
              </m:sSub>
            </m:oMath>
            <w:r w:rsidR="00521E98" w:rsidRPr="0062598E">
              <w:rPr>
                <w:rFonts w:ascii="Times New Roman" w:hAnsi="Times New Roman"/>
                <w:lang w:eastAsia="ar-SA"/>
              </w:rPr>
              <w:t xml:space="preserve">. </w:t>
            </w:r>
            <w:r w:rsidRPr="0062598E">
              <w:rPr>
                <w:rFonts w:ascii="Times New Roman" w:hAnsi="Times New Roman"/>
                <w:vertAlign w:val="subscript"/>
                <w:lang w:eastAsia="ar-SA"/>
              </w:rPr>
              <w:t xml:space="preserve"> </w:t>
            </w:r>
            <w:r w:rsidRPr="0062598E">
              <w:rPr>
                <w:rFonts w:ascii="Times New Roman" w:hAnsi="Times New Roman"/>
                <w:lang w:eastAsia="ar-SA"/>
              </w:rPr>
              <w:t xml:space="preserve">Pagrįskite šį teiginį. </w:t>
            </w:r>
          </w:p>
          <w:p w14:paraId="49149063" w14:textId="77777777" w:rsidR="007C099F" w:rsidRPr="0062598E" w:rsidRDefault="007C099F" w:rsidP="002D2FC9">
            <w:pPr>
              <w:suppressAutoHyphens/>
              <w:spacing w:after="0" w:line="240" w:lineRule="auto"/>
              <w:rPr>
                <w:rFonts w:ascii="Times New Roman" w:hAnsi="Times New Roman"/>
                <w:lang w:eastAsia="ar-SA"/>
              </w:rPr>
            </w:pPr>
          </w:p>
        </w:tc>
      </w:tr>
      <w:tr w:rsidR="007C099F" w:rsidRPr="0062598E" w14:paraId="4914906E" w14:textId="77777777" w:rsidTr="005E34BE">
        <w:trPr>
          <w:cantSplit/>
          <w:trHeight w:val="170"/>
        </w:trPr>
        <w:tc>
          <w:tcPr>
            <w:tcW w:w="4654" w:type="dxa"/>
            <w:tcBorders>
              <w:top w:val="single" w:sz="4" w:space="0" w:color="000000"/>
              <w:left w:val="single" w:sz="4" w:space="0" w:color="000000"/>
              <w:bottom w:val="single" w:sz="4" w:space="0" w:color="000000"/>
            </w:tcBorders>
          </w:tcPr>
          <w:p w14:paraId="49149065" w14:textId="77777777" w:rsidR="007C099F" w:rsidRPr="0062598E" w:rsidRDefault="007C099F" w:rsidP="002D2FC9">
            <w:pPr>
              <w:autoSpaceDE w:val="0"/>
              <w:spacing w:line="240" w:lineRule="auto"/>
              <w:rPr>
                <w:rFonts w:ascii="Times New Roman" w:eastAsia="TimesNewRomanPSMT" w:hAnsi="Times New Roman"/>
              </w:rPr>
            </w:pPr>
            <w:r w:rsidRPr="0062598E">
              <w:rPr>
                <w:rFonts w:ascii="Times New Roman" w:eastAsia="TimesNewRomanPSMT" w:hAnsi="Times New Roman"/>
              </w:rPr>
              <w:t xml:space="preserve">1.2.4. Apibrėžti geometrinę progresiją. </w:t>
            </w:r>
            <w:r w:rsidRPr="0062598E">
              <w:rPr>
                <w:rFonts w:ascii="Times New Roman" w:eastAsia="TimesNewRomanPS-ItalicMT" w:hAnsi="Times New Roman"/>
                <w:i/>
                <w:iCs/>
              </w:rPr>
              <w:t xml:space="preserve">Išvesti, </w:t>
            </w:r>
            <w:r w:rsidRPr="0062598E">
              <w:rPr>
                <w:rFonts w:ascii="Times New Roman" w:eastAsia="TimesNewRomanPSMT" w:hAnsi="Times New Roman"/>
              </w:rPr>
              <w:t xml:space="preserve">žinoti ir mokėti taikyti </w:t>
            </w:r>
            <w:r w:rsidRPr="0062598E">
              <w:rPr>
                <w:rFonts w:ascii="Times New Roman" w:eastAsia="TimesNewRomanPS-ItalicMT" w:hAnsi="Times New Roman"/>
                <w:i/>
                <w:iCs/>
              </w:rPr>
              <w:t>n-</w:t>
            </w:r>
            <w:r w:rsidRPr="0062598E">
              <w:rPr>
                <w:rFonts w:ascii="Times New Roman" w:eastAsia="TimesNewRomanPSMT" w:hAnsi="Times New Roman"/>
              </w:rPr>
              <w:t xml:space="preserve">tojo nario ir pirmųjų </w:t>
            </w:r>
            <w:r w:rsidRPr="0062598E">
              <w:rPr>
                <w:rFonts w:ascii="Times New Roman" w:eastAsia="TimesNewRomanPS-ItalicMT" w:hAnsi="Times New Roman"/>
                <w:i/>
                <w:iCs/>
              </w:rPr>
              <w:t xml:space="preserve">n </w:t>
            </w:r>
            <w:r w:rsidRPr="0062598E">
              <w:rPr>
                <w:rFonts w:ascii="Times New Roman" w:eastAsia="TimesNewRomanPSMT" w:hAnsi="Times New Roman"/>
              </w:rPr>
              <w:t>narių sumos formules sprendžiant nesudėtingus uždavinius.</w:t>
            </w:r>
          </w:p>
        </w:tc>
        <w:tc>
          <w:tcPr>
            <w:tcW w:w="3158" w:type="dxa"/>
            <w:tcBorders>
              <w:top w:val="single" w:sz="4" w:space="0" w:color="000000"/>
              <w:left w:val="single" w:sz="4" w:space="0" w:color="000000"/>
              <w:bottom w:val="single" w:sz="4" w:space="0" w:color="000000"/>
            </w:tcBorders>
          </w:tcPr>
          <w:p w14:paraId="49149066" w14:textId="77777777" w:rsidR="007C099F" w:rsidRPr="0062598E" w:rsidRDefault="007C099F" w:rsidP="002D2FC9">
            <w:pPr>
              <w:tabs>
                <w:tab w:val="left" w:pos="540"/>
              </w:tabs>
              <w:suppressAutoHyphens/>
              <w:spacing w:after="0" w:line="240" w:lineRule="auto"/>
              <w:rPr>
                <w:rFonts w:ascii="Times New Roman" w:hAnsi="Times New Roman"/>
                <w:lang w:eastAsia="ar-SA"/>
              </w:rPr>
            </w:pPr>
            <w:r w:rsidRPr="0062598E">
              <w:rPr>
                <w:rFonts w:ascii="Times New Roman" w:hAnsi="Times New Roman"/>
                <w:lang w:eastAsia="ar-SA"/>
              </w:rPr>
              <w:t>1. Parašykite penkis pirmuosius geometrinės progresijos (</w:t>
            </w:r>
            <w:r w:rsidRPr="0062598E">
              <w:rPr>
                <w:rFonts w:ascii="Times New Roman" w:hAnsi="Times New Roman"/>
                <w:i/>
                <w:lang w:eastAsia="ar-SA"/>
              </w:rPr>
              <w:t>b</w:t>
            </w:r>
            <w:r w:rsidRPr="0062598E">
              <w:rPr>
                <w:rFonts w:ascii="Times New Roman" w:hAnsi="Times New Roman"/>
                <w:vertAlign w:val="subscript"/>
                <w:lang w:eastAsia="ar-SA"/>
              </w:rPr>
              <w:t>n</w:t>
            </w:r>
            <w:r w:rsidRPr="0062598E">
              <w:rPr>
                <w:rFonts w:ascii="Times New Roman" w:hAnsi="Times New Roman"/>
                <w:lang w:eastAsia="ar-SA"/>
              </w:rPr>
              <w:t xml:space="preserve">) narius, kai  </w:t>
            </w:r>
            <m:oMath>
              <m:sSub>
                <m:sSubPr>
                  <m:ctrlPr>
                    <w:rPr>
                      <w:rFonts w:ascii="Cambria Math" w:hAnsi="Cambria Math"/>
                      <w:i/>
                      <w:lang w:eastAsia="ar-SA"/>
                    </w:rPr>
                  </m:ctrlPr>
                </m:sSubPr>
                <m:e>
                  <m:r>
                    <w:rPr>
                      <w:rFonts w:ascii="Cambria Math" w:hAnsi="Cambria Math"/>
                      <w:lang w:eastAsia="ar-SA"/>
                    </w:rPr>
                    <m:t>b</m:t>
                  </m:r>
                </m:e>
                <m:sub>
                  <m:r>
                    <w:rPr>
                      <w:rFonts w:ascii="Cambria Math" w:hAnsi="Cambria Math"/>
                      <w:lang w:eastAsia="ar-SA"/>
                    </w:rPr>
                    <m:t>1</m:t>
                  </m:r>
                </m:sub>
              </m:sSub>
            </m:oMath>
            <w:r w:rsidRPr="0062598E">
              <w:rPr>
                <w:rFonts w:ascii="Times New Roman" w:hAnsi="Times New Roman"/>
                <w:lang w:eastAsia="ar-SA"/>
              </w:rPr>
              <w:t xml:space="preserve">= 128, </w:t>
            </w:r>
            <m:oMath>
              <m:r>
                <w:rPr>
                  <w:rFonts w:ascii="Cambria Math" w:hAnsi="Cambria Math"/>
                  <w:lang w:eastAsia="ar-SA"/>
                </w:rPr>
                <m:t>q=</m:t>
              </m:r>
              <m:f>
                <m:fPr>
                  <m:ctrlPr>
                    <w:rPr>
                      <w:rFonts w:ascii="Cambria Math" w:hAnsi="Cambria Math"/>
                      <w:i/>
                      <w:lang w:eastAsia="ar-SA"/>
                    </w:rPr>
                  </m:ctrlPr>
                </m:fPr>
                <m:num>
                  <m:r>
                    <w:rPr>
                      <w:rFonts w:ascii="Cambria Math" w:hAnsi="Cambria Math"/>
                      <w:lang w:eastAsia="ar-SA"/>
                    </w:rPr>
                    <m:t>1</m:t>
                  </m:r>
                </m:num>
                <m:den>
                  <m:r>
                    <w:rPr>
                      <w:rFonts w:ascii="Cambria Math" w:hAnsi="Cambria Math"/>
                      <w:lang w:eastAsia="ar-SA"/>
                    </w:rPr>
                    <m:t>4</m:t>
                  </m:r>
                </m:den>
              </m:f>
            </m:oMath>
            <w:r w:rsidR="00A90D04">
              <w:rPr>
                <w:rFonts w:ascii="Times New Roman" w:hAnsi="Times New Roman"/>
                <w:lang w:eastAsia="ar-SA"/>
              </w:rPr>
              <w:t>.</w:t>
            </w:r>
          </w:p>
          <w:p w14:paraId="49149067"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2. Apskaičiuokite geometrinės progresijos (</w:t>
            </w:r>
            <w:r w:rsidRPr="0062598E">
              <w:rPr>
                <w:rFonts w:ascii="Times New Roman" w:hAnsi="Times New Roman"/>
                <w:i/>
                <w:lang w:eastAsia="ar-SA"/>
              </w:rPr>
              <w:t>b</w:t>
            </w:r>
            <w:r w:rsidRPr="0062598E">
              <w:rPr>
                <w:rFonts w:ascii="Times New Roman" w:hAnsi="Times New Roman"/>
                <w:i/>
                <w:vertAlign w:val="subscript"/>
                <w:lang w:eastAsia="ar-SA"/>
              </w:rPr>
              <w:t>n</w:t>
            </w:r>
            <w:r w:rsidRPr="0062598E">
              <w:rPr>
                <w:rFonts w:ascii="Times New Roman" w:hAnsi="Times New Roman"/>
                <w:lang w:eastAsia="ar-SA"/>
              </w:rPr>
              <w:t xml:space="preserve"> ) pirmųjų 7 narių sumą, kai </w:t>
            </w:r>
            <m:oMath>
              <m:sSub>
                <m:sSubPr>
                  <m:ctrlPr>
                    <w:rPr>
                      <w:rFonts w:ascii="Cambria Math" w:hAnsi="Cambria Math"/>
                      <w:i/>
                      <w:lang w:eastAsia="ar-SA"/>
                    </w:rPr>
                  </m:ctrlPr>
                </m:sSubPr>
                <m:e>
                  <m:r>
                    <w:rPr>
                      <w:rFonts w:ascii="Cambria Math" w:hAnsi="Cambria Math"/>
                      <w:lang w:eastAsia="ar-SA"/>
                    </w:rPr>
                    <m:t>b</m:t>
                  </m:r>
                </m:e>
                <m:sub>
                  <m:r>
                    <w:rPr>
                      <w:rFonts w:ascii="Cambria Math" w:hAnsi="Cambria Math"/>
                      <w:lang w:eastAsia="ar-SA"/>
                    </w:rPr>
                    <m:t>1</m:t>
                  </m:r>
                </m:sub>
              </m:sSub>
            </m:oMath>
            <w:r w:rsidRPr="0062598E">
              <w:rPr>
                <w:rFonts w:ascii="Times New Roman" w:hAnsi="Times New Roman"/>
                <w:lang w:eastAsia="ar-SA"/>
              </w:rPr>
              <w:t xml:space="preserve">= 5, </w:t>
            </w:r>
            <w:r w:rsidRPr="0062598E">
              <w:rPr>
                <w:rFonts w:ascii="Times New Roman" w:hAnsi="Times New Roman"/>
                <w:i/>
                <w:lang w:eastAsia="ar-SA"/>
              </w:rPr>
              <w:t>q</w:t>
            </w:r>
            <w:r w:rsidRPr="0062598E">
              <w:rPr>
                <w:rFonts w:ascii="Times New Roman" w:hAnsi="Times New Roman"/>
                <w:lang w:eastAsia="ar-SA"/>
              </w:rPr>
              <w:t xml:space="preserve"> = 2.</w:t>
            </w:r>
          </w:p>
          <w:p w14:paraId="49149068" w14:textId="77777777" w:rsidR="007C099F" w:rsidRPr="0062598E" w:rsidRDefault="007C099F" w:rsidP="002D2FC9">
            <w:pPr>
              <w:suppressAutoHyphens/>
              <w:spacing w:after="0" w:line="240" w:lineRule="auto"/>
              <w:rPr>
                <w:rFonts w:ascii="Times New Roman" w:hAnsi="Times New Roman"/>
                <w:lang w:eastAsia="ar-SA"/>
              </w:rPr>
            </w:pPr>
          </w:p>
        </w:tc>
        <w:tc>
          <w:tcPr>
            <w:tcW w:w="3260" w:type="dxa"/>
            <w:gridSpan w:val="4"/>
            <w:tcBorders>
              <w:top w:val="single" w:sz="4" w:space="0" w:color="000000"/>
              <w:left w:val="single" w:sz="4" w:space="0" w:color="000000"/>
              <w:bottom w:val="single" w:sz="4" w:space="0" w:color="000000"/>
            </w:tcBorders>
          </w:tcPr>
          <w:p w14:paraId="49149069" w14:textId="77777777" w:rsidR="007C099F" w:rsidRPr="0062598E" w:rsidRDefault="007C099F" w:rsidP="002D2FC9">
            <w:pPr>
              <w:tabs>
                <w:tab w:val="left" w:pos="540"/>
              </w:tabs>
              <w:suppressAutoHyphens/>
              <w:spacing w:after="0" w:line="240" w:lineRule="auto"/>
              <w:rPr>
                <w:rFonts w:ascii="Times New Roman" w:hAnsi="Times New Roman"/>
                <w:lang w:eastAsia="ar-SA"/>
              </w:rPr>
            </w:pPr>
            <w:r w:rsidRPr="0062598E">
              <w:rPr>
                <w:rFonts w:ascii="Times New Roman" w:hAnsi="Times New Roman"/>
                <w:lang w:eastAsia="ar-SA"/>
              </w:rPr>
              <w:t>1. Seka (</w:t>
            </w:r>
            <m:oMath>
              <m:sSub>
                <m:sSubPr>
                  <m:ctrlPr>
                    <w:rPr>
                      <w:rFonts w:ascii="Cambria Math" w:hAnsi="Cambria Math"/>
                      <w:i/>
                      <w:lang w:eastAsia="ar-SA"/>
                    </w:rPr>
                  </m:ctrlPr>
                </m:sSubPr>
                <m:e>
                  <m:r>
                    <w:rPr>
                      <w:rFonts w:ascii="Cambria Math" w:hAnsi="Cambria Math"/>
                      <w:lang w:eastAsia="ar-SA"/>
                    </w:rPr>
                    <m:t>c</m:t>
                  </m:r>
                </m:e>
                <m:sub>
                  <m:r>
                    <w:rPr>
                      <w:rFonts w:ascii="Cambria Math" w:hAnsi="Cambria Math"/>
                      <w:lang w:eastAsia="ar-SA"/>
                    </w:rPr>
                    <m:t>n</m:t>
                  </m:r>
                </m:sub>
              </m:sSub>
            </m:oMath>
            <w:r w:rsidRPr="0062598E">
              <w:rPr>
                <w:rFonts w:ascii="Times New Roman" w:hAnsi="Times New Roman"/>
                <w:lang w:eastAsia="ar-SA"/>
              </w:rPr>
              <w:t>) yra geometrinė progresija. Apskaičiuokite</w:t>
            </w:r>
            <w:r w:rsidR="008F7296" w:rsidRPr="0062598E">
              <w:rPr>
                <w:rFonts w:ascii="Times New Roman" w:hAnsi="Times New Roman"/>
                <w:lang w:eastAsia="ar-SA"/>
              </w:rPr>
              <w:t xml:space="preserve"> </w:t>
            </w:r>
            <m:oMath>
              <m:sSub>
                <m:sSubPr>
                  <m:ctrlPr>
                    <w:rPr>
                      <w:rFonts w:ascii="Cambria Math" w:hAnsi="Cambria Math"/>
                      <w:i/>
                      <w:lang w:eastAsia="ar-SA"/>
                    </w:rPr>
                  </m:ctrlPr>
                </m:sSubPr>
                <m:e>
                  <m:r>
                    <w:rPr>
                      <w:rFonts w:ascii="Cambria Math" w:hAnsi="Cambria Math"/>
                      <w:lang w:eastAsia="ar-SA"/>
                    </w:rPr>
                    <m:t>c</m:t>
                  </m:r>
                </m:e>
                <m:sub>
                  <m:r>
                    <w:rPr>
                      <w:rFonts w:ascii="Cambria Math" w:hAnsi="Cambria Math"/>
                      <w:lang w:eastAsia="ar-SA"/>
                    </w:rPr>
                    <m:t>1</m:t>
                  </m:r>
                </m:sub>
              </m:sSub>
            </m:oMath>
            <w:r w:rsidRPr="0062598E">
              <w:rPr>
                <w:rFonts w:ascii="Times New Roman" w:hAnsi="Times New Roman"/>
                <w:lang w:eastAsia="ar-SA"/>
              </w:rPr>
              <w:t xml:space="preserve"> </w:t>
            </w:r>
            <w:r w:rsidR="008F7296" w:rsidRPr="0062598E">
              <w:rPr>
                <w:rFonts w:ascii="Times New Roman" w:hAnsi="Times New Roman"/>
                <w:lang w:eastAsia="ar-SA"/>
              </w:rPr>
              <w:t xml:space="preserve">, kai </w:t>
            </w:r>
            <m:oMath>
              <m:sSub>
                <m:sSubPr>
                  <m:ctrlPr>
                    <w:rPr>
                      <w:rFonts w:ascii="Cambria Math" w:hAnsi="Cambria Math"/>
                      <w:i/>
                      <w:lang w:eastAsia="ar-SA"/>
                    </w:rPr>
                  </m:ctrlPr>
                </m:sSubPr>
                <m:e>
                  <m:r>
                    <w:rPr>
                      <w:rFonts w:ascii="Cambria Math" w:hAnsi="Cambria Math"/>
                      <w:lang w:eastAsia="ar-SA"/>
                    </w:rPr>
                    <m:t>c</m:t>
                  </m:r>
                </m:e>
                <m:sub>
                  <m:r>
                    <w:rPr>
                      <w:rFonts w:ascii="Cambria Math" w:hAnsi="Cambria Math"/>
                      <w:lang w:eastAsia="ar-SA"/>
                    </w:rPr>
                    <m:t>7</m:t>
                  </m:r>
                </m:sub>
              </m:sSub>
            </m:oMath>
            <w:r w:rsidRPr="0062598E">
              <w:rPr>
                <w:rFonts w:ascii="Times New Roman" w:hAnsi="Times New Roman"/>
                <w:lang w:eastAsia="ar-SA"/>
              </w:rPr>
              <w:t xml:space="preserve"> = 243, </w:t>
            </w:r>
            <w:r w:rsidRPr="0062598E">
              <w:rPr>
                <w:rFonts w:ascii="Times New Roman" w:hAnsi="Times New Roman"/>
                <w:i/>
                <w:lang w:eastAsia="ar-SA"/>
              </w:rPr>
              <w:t>q</w:t>
            </w:r>
            <w:r w:rsidR="00A90D04">
              <w:rPr>
                <w:rFonts w:ascii="Times New Roman" w:hAnsi="Times New Roman"/>
                <w:lang w:eastAsia="ar-SA"/>
              </w:rPr>
              <w:t xml:space="preserve"> = 3.</w:t>
            </w:r>
          </w:p>
          <w:p w14:paraId="4914906A" w14:textId="77777777" w:rsidR="007C099F" w:rsidRPr="0062598E" w:rsidRDefault="007C099F" w:rsidP="002D2FC9">
            <w:pPr>
              <w:tabs>
                <w:tab w:val="left" w:pos="540"/>
              </w:tabs>
              <w:suppressAutoHyphens/>
              <w:spacing w:after="0" w:line="240" w:lineRule="auto"/>
              <w:rPr>
                <w:rFonts w:ascii="Times New Roman" w:hAnsi="Times New Roman"/>
                <w:lang w:eastAsia="ar-SA"/>
              </w:rPr>
            </w:pPr>
            <w:r w:rsidRPr="0062598E">
              <w:rPr>
                <w:rFonts w:ascii="Times New Roman" w:hAnsi="Times New Roman"/>
                <w:lang w:eastAsia="ar-SA"/>
              </w:rPr>
              <w:t>2. Apskaičiuokite nežinomus geometrinės progresijos narius: 625,</w:t>
            </w:r>
            <m:oMath>
              <m:r>
                <w:rPr>
                  <w:rFonts w:ascii="Cambria Math" w:hAnsi="Cambria Math"/>
                  <w:lang w:eastAsia="ar-SA"/>
                </w:rPr>
                <m:t xml:space="preserve"> </m:t>
              </m:r>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2</m:t>
                  </m:r>
                </m:sub>
              </m:sSub>
            </m:oMath>
            <w:r w:rsidR="008F7296" w:rsidRPr="0062598E">
              <w:rPr>
                <w:rFonts w:ascii="Times New Roman" w:hAnsi="Times New Roman"/>
                <w:i/>
                <w:lang w:eastAsia="ar-SA"/>
              </w:rPr>
              <w:t xml:space="preserve"> </w:t>
            </w:r>
            <w:r w:rsidRPr="0062598E">
              <w:rPr>
                <w:rFonts w:ascii="Times New Roman" w:hAnsi="Times New Roman"/>
                <w:lang w:eastAsia="ar-SA"/>
              </w:rPr>
              <w:t>,</w:t>
            </w:r>
            <m:oMath>
              <m:r>
                <w:rPr>
                  <w:rFonts w:ascii="Cambria Math" w:hAnsi="Cambria Math"/>
                  <w:lang w:eastAsia="ar-SA"/>
                </w:rPr>
                <m:t xml:space="preserve"> </m:t>
              </m:r>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3</m:t>
                  </m:r>
                </m:sub>
              </m:sSub>
            </m:oMath>
            <w:r w:rsidRPr="0062598E">
              <w:rPr>
                <w:rFonts w:ascii="Times New Roman" w:hAnsi="Times New Roman"/>
                <w:lang w:eastAsia="ar-SA"/>
              </w:rPr>
              <w:t xml:space="preserve"> , –135, 81, </w:t>
            </w:r>
            <m:oMath>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6</m:t>
                  </m:r>
                </m:sub>
              </m:sSub>
            </m:oMath>
            <w:r w:rsidR="00A90D04">
              <w:rPr>
                <w:rFonts w:ascii="Times New Roman" w:hAnsi="Times New Roman"/>
                <w:lang w:eastAsia="ar-SA"/>
              </w:rPr>
              <w:t>.</w:t>
            </w:r>
          </w:p>
          <w:p w14:paraId="4914906B" w14:textId="77777777" w:rsidR="007C099F" w:rsidRPr="0062598E" w:rsidRDefault="007C099F" w:rsidP="002D2FC9">
            <w:pPr>
              <w:tabs>
                <w:tab w:val="left" w:pos="540"/>
              </w:tabs>
              <w:suppressAutoHyphens/>
              <w:spacing w:after="0" w:line="240" w:lineRule="auto"/>
              <w:rPr>
                <w:rFonts w:ascii="Times New Roman" w:hAnsi="Times New Roman"/>
                <w:lang w:eastAsia="ar-SA"/>
              </w:rPr>
            </w:pPr>
            <w:r w:rsidRPr="0062598E">
              <w:rPr>
                <w:rFonts w:ascii="Times New Roman" w:hAnsi="Times New Roman"/>
                <w:lang w:eastAsia="ar-SA"/>
              </w:rPr>
              <w:t xml:space="preserve">3. Parašykite geometrinės progresijos </w:t>
            </w:r>
            <w:r w:rsidRPr="0062598E">
              <w:rPr>
                <w:rFonts w:ascii="Times New Roman" w:hAnsi="Times New Roman"/>
                <w:i/>
                <w:lang w:eastAsia="ar-SA"/>
              </w:rPr>
              <w:t>n</w:t>
            </w:r>
            <w:r w:rsidR="00991C66">
              <w:rPr>
                <w:rFonts w:ascii="Times New Roman" w:hAnsi="Times New Roman"/>
                <w:lang w:eastAsia="ar-SA"/>
              </w:rPr>
              <w:t>-</w:t>
            </w:r>
            <w:r w:rsidRPr="0062598E">
              <w:rPr>
                <w:rFonts w:ascii="Times New Roman" w:hAnsi="Times New Roman"/>
                <w:lang w:eastAsia="ar-SA"/>
              </w:rPr>
              <w:t xml:space="preserve">tojo nario formulę, kai </w:t>
            </w:r>
            <w:r w:rsidRPr="0062598E">
              <w:rPr>
                <w:rFonts w:ascii="Times New Roman" w:hAnsi="Times New Roman"/>
                <w:i/>
                <w:lang w:eastAsia="ar-SA"/>
              </w:rPr>
              <w:t>b</w:t>
            </w:r>
            <w:r w:rsidRPr="0062598E">
              <w:rPr>
                <w:rFonts w:ascii="Times New Roman" w:hAnsi="Times New Roman"/>
                <w:i/>
                <w:vertAlign w:val="subscript"/>
                <w:lang w:eastAsia="ar-SA"/>
              </w:rPr>
              <w:t>1</w:t>
            </w:r>
            <w:r w:rsidRPr="0062598E">
              <w:rPr>
                <w:rFonts w:ascii="Times New Roman" w:hAnsi="Times New Roman"/>
                <w:lang w:eastAsia="ar-SA"/>
              </w:rPr>
              <w:t xml:space="preserve">= 128,  </w:t>
            </w:r>
            <w:r w:rsidRPr="0062598E">
              <w:rPr>
                <w:rFonts w:ascii="Times New Roman" w:hAnsi="Times New Roman"/>
                <w:i/>
                <w:lang w:eastAsia="ar-SA"/>
              </w:rPr>
              <w:t>b</w:t>
            </w:r>
            <w:r w:rsidRPr="0062598E">
              <w:rPr>
                <w:rFonts w:ascii="Times New Roman" w:hAnsi="Times New Roman"/>
                <w:i/>
                <w:vertAlign w:val="subscript"/>
                <w:lang w:eastAsia="ar-SA"/>
              </w:rPr>
              <w:t>4</w:t>
            </w:r>
            <w:r w:rsidRPr="0062598E">
              <w:rPr>
                <w:rFonts w:ascii="Times New Roman" w:hAnsi="Times New Roman"/>
                <w:lang w:eastAsia="ar-SA"/>
              </w:rPr>
              <w:t xml:space="preserve"> = – 16.</w:t>
            </w:r>
          </w:p>
        </w:tc>
        <w:tc>
          <w:tcPr>
            <w:tcW w:w="3118" w:type="dxa"/>
            <w:tcBorders>
              <w:top w:val="single" w:sz="4" w:space="0" w:color="000000"/>
              <w:left w:val="single" w:sz="4" w:space="0" w:color="000000"/>
              <w:bottom w:val="single" w:sz="4" w:space="0" w:color="000000"/>
              <w:right w:val="single" w:sz="4" w:space="0" w:color="000000"/>
            </w:tcBorders>
          </w:tcPr>
          <w:p w14:paraId="4914906C"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Jei seka</w:t>
            </w:r>
            <w:r w:rsidR="008F7296" w:rsidRPr="0062598E">
              <w:rPr>
                <w:rFonts w:ascii="Times New Roman" w:hAnsi="Times New Roman"/>
                <w:lang w:eastAsia="ar-SA"/>
              </w:rPr>
              <w:t xml:space="preserve"> </w:t>
            </w:r>
            <m:oMath>
              <m:sSub>
                <m:sSubPr>
                  <m:ctrlPr>
                    <w:rPr>
                      <w:rFonts w:ascii="Cambria Math" w:hAnsi="Cambria Math"/>
                      <w:i/>
                      <w:lang w:eastAsia="ar-SA"/>
                    </w:rPr>
                  </m:ctrlPr>
                </m:sSubPr>
                <m:e>
                  <m:r>
                    <w:rPr>
                      <w:rFonts w:ascii="Cambria Math" w:hAnsi="Cambria Math"/>
                      <w:lang w:eastAsia="ar-SA"/>
                    </w:rPr>
                    <m:t>b</m:t>
                  </m:r>
                </m:e>
                <m:sub>
                  <m:r>
                    <w:rPr>
                      <w:rFonts w:ascii="Cambria Math" w:hAnsi="Cambria Math"/>
                      <w:lang w:eastAsia="ar-SA"/>
                    </w:rPr>
                    <m:t>1</m:t>
                  </m:r>
                </m:sub>
              </m:sSub>
            </m:oMath>
            <w:r w:rsidR="008F7296" w:rsidRPr="0062598E">
              <w:rPr>
                <w:rFonts w:ascii="Times New Roman" w:hAnsi="Times New Roman"/>
                <w:lang w:eastAsia="ar-SA"/>
              </w:rPr>
              <w:t xml:space="preserve">, </w:t>
            </w:r>
            <m:oMath>
              <m:sSub>
                <m:sSubPr>
                  <m:ctrlPr>
                    <w:rPr>
                      <w:rFonts w:ascii="Cambria Math" w:hAnsi="Cambria Math"/>
                      <w:i/>
                      <w:lang w:eastAsia="ar-SA"/>
                    </w:rPr>
                  </m:ctrlPr>
                </m:sSubPr>
                <m:e>
                  <m:r>
                    <w:rPr>
                      <w:rFonts w:ascii="Cambria Math" w:hAnsi="Cambria Math"/>
                      <w:lang w:eastAsia="ar-SA"/>
                    </w:rPr>
                    <m:t>b</m:t>
                  </m:r>
                </m:e>
                <m:sub>
                  <m:r>
                    <w:rPr>
                      <w:rFonts w:ascii="Cambria Math" w:hAnsi="Cambria Math"/>
                      <w:lang w:eastAsia="ar-SA"/>
                    </w:rPr>
                    <m:t>2</m:t>
                  </m:r>
                </m:sub>
              </m:sSub>
            </m:oMath>
            <w:r w:rsidR="008F7296" w:rsidRPr="0062598E">
              <w:rPr>
                <w:rFonts w:ascii="Times New Roman" w:hAnsi="Times New Roman"/>
                <w:lang w:eastAsia="ar-SA"/>
              </w:rPr>
              <w:t xml:space="preserve">, </w:t>
            </w:r>
            <m:oMath>
              <m:sSub>
                <m:sSubPr>
                  <m:ctrlPr>
                    <w:rPr>
                      <w:rFonts w:ascii="Cambria Math" w:hAnsi="Cambria Math"/>
                      <w:i/>
                      <w:lang w:eastAsia="ar-SA"/>
                    </w:rPr>
                  </m:ctrlPr>
                </m:sSubPr>
                <m:e>
                  <m:r>
                    <w:rPr>
                      <w:rFonts w:ascii="Cambria Math" w:hAnsi="Cambria Math"/>
                      <w:lang w:eastAsia="ar-SA"/>
                    </w:rPr>
                    <m:t>b</m:t>
                  </m:r>
                </m:e>
                <m:sub>
                  <m:r>
                    <w:rPr>
                      <w:rFonts w:ascii="Cambria Math" w:hAnsi="Cambria Math"/>
                      <w:lang w:eastAsia="ar-SA"/>
                    </w:rPr>
                    <m:t>3</m:t>
                  </m:r>
                </m:sub>
              </m:sSub>
            </m:oMath>
            <w:r w:rsidR="008F7296" w:rsidRPr="0062598E">
              <w:rPr>
                <w:rFonts w:ascii="Times New Roman" w:hAnsi="Times New Roman"/>
                <w:lang w:eastAsia="ar-SA"/>
              </w:rPr>
              <w:t>,...,</w:t>
            </w:r>
            <w:r w:rsidRPr="0062598E">
              <w:rPr>
                <w:rFonts w:ascii="Times New Roman" w:hAnsi="Times New Roman"/>
                <w:lang w:eastAsia="ar-SA"/>
              </w:rPr>
              <w:t xml:space="preserve"> </w:t>
            </w:r>
            <m:oMath>
              <m:sSub>
                <m:sSubPr>
                  <m:ctrlPr>
                    <w:rPr>
                      <w:rFonts w:ascii="Cambria Math" w:hAnsi="Cambria Math"/>
                      <w:i/>
                      <w:lang w:eastAsia="ar-SA"/>
                    </w:rPr>
                  </m:ctrlPr>
                </m:sSubPr>
                <m:e>
                  <m:r>
                    <w:rPr>
                      <w:rFonts w:ascii="Cambria Math" w:hAnsi="Cambria Math"/>
                      <w:lang w:eastAsia="ar-SA"/>
                    </w:rPr>
                    <m:t>b</m:t>
                  </m:r>
                </m:e>
                <m:sub>
                  <m:r>
                    <w:rPr>
                      <w:rFonts w:ascii="Cambria Math" w:hAnsi="Cambria Math"/>
                      <w:lang w:eastAsia="ar-SA"/>
                    </w:rPr>
                    <m:t>n</m:t>
                  </m:r>
                </m:sub>
              </m:sSub>
            </m:oMath>
            <w:r w:rsidR="008F7296" w:rsidRPr="0062598E">
              <w:rPr>
                <w:rFonts w:ascii="Times New Roman" w:hAnsi="Times New Roman"/>
                <w:i/>
                <w:lang w:eastAsia="ar-SA"/>
              </w:rPr>
              <w:t xml:space="preserve"> </w:t>
            </w:r>
            <w:r w:rsidRPr="0062598E">
              <w:rPr>
                <w:rFonts w:ascii="Times New Roman" w:hAnsi="Times New Roman"/>
                <w:lang w:eastAsia="ar-SA"/>
              </w:rPr>
              <w:t xml:space="preserve">yra geometrinė progresija, tai </w:t>
            </w:r>
            <m:oMath>
              <m:sSub>
                <m:sSubPr>
                  <m:ctrlPr>
                    <w:rPr>
                      <w:rFonts w:ascii="Cambria Math" w:eastAsia="Times New Roman" w:hAnsi="Cambria Math"/>
                      <w:i/>
                      <w:lang w:eastAsia="ar-SA"/>
                    </w:rPr>
                  </m:ctrlPr>
                </m:sSubPr>
                <m:e>
                  <m:r>
                    <w:rPr>
                      <w:rFonts w:ascii="Cambria Math" w:eastAsia="Times New Roman" w:hAnsi="Cambria Math"/>
                      <w:lang w:eastAsia="ar-SA"/>
                    </w:rPr>
                    <m:t>S</m:t>
                  </m:r>
                </m:e>
                <m:sub>
                  <m:r>
                    <w:rPr>
                      <w:rFonts w:ascii="Cambria Math" w:eastAsia="Times New Roman" w:hAnsi="Cambria Math"/>
                      <w:lang w:eastAsia="ar-SA"/>
                    </w:rPr>
                    <m:t>n</m:t>
                  </m:r>
                </m:sub>
              </m:sSub>
              <m:r>
                <w:rPr>
                  <w:rFonts w:ascii="Cambria Math" w:eastAsia="Times New Roman" w:hAnsi="Cambria Math"/>
                  <w:lang w:eastAsia="ar-SA"/>
                </w:rPr>
                <m:t>=</m:t>
              </m:r>
              <m:f>
                <m:fPr>
                  <m:ctrlPr>
                    <w:rPr>
                      <w:rFonts w:ascii="Cambria Math" w:eastAsia="Times New Roman" w:hAnsi="Cambria Math"/>
                      <w:i/>
                      <w:lang w:eastAsia="ar-SA"/>
                    </w:rPr>
                  </m:ctrlPr>
                </m:fPr>
                <m:num>
                  <m:sSub>
                    <m:sSubPr>
                      <m:ctrlPr>
                        <w:rPr>
                          <w:rFonts w:ascii="Cambria Math" w:eastAsia="Times New Roman" w:hAnsi="Cambria Math"/>
                          <w:i/>
                          <w:lang w:eastAsia="ar-SA"/>
                        </w:rPr>
                      </m:ctrlPr>
                    </m:sSubPr>
                    <m:e>
                      <m:r>
                        <w:rPr>
                          <w:rFonts w:ascii="Cambria Math" w:eastAsia="Times New Roman" w:hAnsi="Cambria Math"/>
                          <w:lang w:eastAsia="ar-SA"/>
                        </w:rPr>
                        <m:t>b</m:t>
                      </m:r>
                    </m:e>
                    <m:sub>
                      <m:r>
                        <w:rPr>
                          <w:rFonts w:ascii="Cambria Math" w:eastAsia="Times New Roman" w:hAnsi="Cambria Math"/>
                          <w:lang w:eastAsia="ar-SA"/>
                        </w:rPr>
                        <m:t>1</m:t>
                      </m:r>
                    </m:sub>
                  </m:sSub>
                  <m:sSup>
                    <m:sSupPr>
                      <m:ctrlPr>
                        <w:rPr>
                          <w:rFonts w:ascii="Cambria Math" w:eastAsia="Times New Roman" w:hAnsi="Cambria Math"/>
                          <w:i/>
                          <w:lang w:eastAsia="ar-SA"/>
                        </w:rPr>
                      </m:ctrlPr>
                    </m:sSupPr>
                    <m:e>
                      <m:r>
                        <w:rPr>
                          <w:rFonts w:ascii="Cambria Math" w:eastAsia="Times New Roman" w:hAnsi="Cambria Math"/>
                          <w:lang w:eastAsia="ar-SA"/>
                        </w:rPr>
                        <m:t>q</m:t>
                      </m:r>
                    </m:e>
                    <m:sup>
                      <m:r>
                        <w:rPr>
                          <w:rFonts w:ascii="Cambria Math" w:eastAsia="Times New Roman" w:hAnsi="Cambria Math"/>
                          <w:lang w:eastAsia="ar-SA"/>
                        </w:rPr>
                        <m:t>n</m:t>
                      </m:r>
                    </m:sup>
                  </m:sSup>
                  <m:r>
                    <w:rPr>
                      <w:rFonts w:ascii="Cambria Math" w:eastAsia="Times New Roman" w:hAnsi="Cambria Math"/>
                      <w:lang w:eastAsia="ar-SA"/>
                    </w:rPr>
                    <m:t>-</m:t>
                  </m:r>
                  <m:sSub>
                    <m:sSubPr>
                      <m:ctrlPr>
                        <w:rPr>
                          <w:rFonts w:ascii="Cambria Math" w:eastAsia="Times New Roman" w:hAnsi="Cambria Math"/>
                          <w:i/>
                          <w:lang w:eastAsia="ar-SA"/>
                        </w:rPr>
                      </m:ctrlPr>
                    </m:sSubPr>
                    <m:e>
                      <m:r>
                        <w:rPr>
                          <w:rFonts w:ascii="Cambria Math" w:eastAsia="Times New Roman" w:hAnsi="Cambria Math"/>
                          <w:lang w:eastAsia="ar-SA"/>
                        </w:rPr>
                        <m:t>b</m:t>
                      </m:r>
                    </m:e>
                    <m:sub>
                      <m:r>
                        <w:rPr>
                          <w:rFonts w:ascii="Cambria Math" w:eastAsia="Times New Roman" w:hAnsi="Cambria Math"/>
                          <w:lang w:eastAsia="ar-SA"/>
                        </w:rPr>
                        <m:t>1</m:t>
                      </m:r>
                    </m:sub>
                  </m:sSub>
                </m:num>
                <m:den>
                  <m:r>
                    <w:rPr>
                      <w:rFonts w:ascii="Cambria Math" w:eastAsia="Times New Roman" w:hAnsi="Cambria Math"/>
                      <w:lang w:eastAsia="ar-SA"/>
                    </w:rPr>
                    <m:t>q-1</m:t>
                  </m:r>
                </m:den>
              </m:f>
              <m:r>
                <w:rPr>
                  <w:rFonts w:ascii="Cambria Math" w:eastAsia="Times New Roman" w:hAnsi="Cambria Math"/>
                  <w:lang w:eastAsia="ar-SA"/>
                </w:rPr>
                <m:t>=</m:t>
              </m:r>
              <m:f>
                <m:fPr>
                  <m:ctrlPr>
                    <w:rPr>
                      <w:rFonts w:ascii="Cambria Math" w:eastAsia="Times New Roman" w:hAnsi="Cambria Math"/>
                      <w:i/>
                      <w:lang w:eastAsia="ar-SA"/>
                    </w:rPr>
                  </m:ctrlPr>
                </m:fPr>
                <m:num>
                  <m:sSub>
                    <m:sSubPr>
                      <m:ctrlPr>
                        <w:rPr>
                          <w:rFonts w:ascii="Cambria Math" w:eastAsia="Times New Roman" w:hAnsi="Cambria Math"/>
                          <w:i/>
                          <w:lang w:eastAsia="ar-SA"/>
                        </w:rPr>
                      </m:ctrlPr>
                    </m:sSubPr>
                    <m:e>
                      <m:r>
                        <w:rPr>
                          <w:rFonts w:ascii="Cambria Math" w:eastAsia="Times New Roman" w:hAnsi="Cambria Math"/>
                          <w:lang w:eastAsia="ar-SA"/>
                        </w:rPr>
                        <m:t>b</m:t>
                      </m:r>
                    </m:e>
                    <m:sub>
                      <m:r>
                        <w:rPr>
                          <w:rFonts w:ascii="Cambria Math" w:eastAsia="Times New Roman" w:hAnsi="Cambria Math"/>
                          <w:lang w:eastAsia="ar-SA"/>
                        </w:rPr>
                        <m:t>1</m:t>
                      </m:r>
                    </m:sub>
                  </m:sSub>
                  <m:d>
                    <m:dPr>
                      <m:ctrlPr>
                        <w:rPr>
                          <w:rFonts w:ascii="Cambria Math" w:eastAsia="Times New Roman" w:hAnsi="Cambria Math"/>
                          <w:i/>
                          <w:lang w:eastAsia="ar-SA"/>
                        </w:rPr>
                      </m:ctrlPr>
                    </m:dPr>
                    <m:e>
                      <m:sSup>
                        <m:sSupPr>
                          <m:ctrlPr>
                            <w:rPr>
                              <w:rFonts w:ascii="Cambria Math" w:eastAsia="Times New Roman" w:hAnsi="Cambria Math"/>
                              <w:i/>
                              <w:lang w:eastAsia="ar-SA"/>
                            </w:rPr>
                          </m:ctrlPr>
                        </m:sSupPr>
                        <m:e>
                          <m:r>
                            <w:rPr>
                              <w:rFonts w:ascii="Cambria Math" w:eastAsia="Times New Roman" w:hAnsi="Cambria Math"/>
                              <w:lang w:eastAsia="ar-SA"/>
                            </w:rPr>
                            <m:t>q</m:t>
                          </m:r>
                        </m:e>
                        <m:sup>
                          <m:r>
                            <w:rPr>
                              <w:rFonts w:ascii="Cambria Math" w:eastAsia="Times New Roman" w:hAnsi="Cambria Math"/>
                              <w:lang w:eastAsia="ar-SA"/>
                            </w:rPr>
                            <m:t>n</m:t>
                          </m:r>
                        </m:sup>
                      </m:sSup>
                      <m:r>
                        <w:rPr>
                          <w:rFonts w:ascii="Cambria Math" w:eastAsia="Times New Roman" w:hAnsi="Cambria Math"/>
                          <w:lang w:eastAsia="ar-SA"/>
                        </w:rPr>
                        <m:t>-1</m:t>
                      </m:r>
                    </m:e>
                  </m:d>
                </m:num>
                <m:den>
                  <m:r>
                    <w:rPr>
                      <w:rFonts w:ascii="Cambria Math" w:eastAsia="Times New Roman" w:hAnsi="Cambria Math"/>
                      <w:lang w:eastAsia="ar-SA"/>
                    </w:rPr>
                    <m:t>q-1</m:t>
                  </m:r>
                </m:den>
              </m:f>
            </m:oMath>
            <w:r w:rsidRPr="0062598E">
              <w:rPr>
                <w:rFonts w:ascii="Times New Roman" w:hAnsi="Times New Roman"/>
                <w:i/>
                <w:vertAlign w:val="subscript"/>
                <w:lang w:eastAsia="ar-SA"/>
              </w:rPr>
              <w:t xml:space="preserve"> .</w:t>
            </w:r>
          </w:p>
          <w:p w14:paraId="4914906D"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Įrodykite. </w:t>
            </w:r>
          </w:p>
        </w:tc>
      </w:tr>
      <w:tr w:rsidR="007C099F" w:rsidRPr="0062598E" w14:paraId="49149078" w14:textId="77777777" w:rsidTr="005E34BE">
        <w:trPr>
          <w:cantSplit/>
          <w:trHeight w:val="254"/>
        </w:trPr>
        <w:tc>
          <w:tcPr>
            <w:tcW w:w="4654" w:type="dxa"/>
            <w:tcBorders>
              <w:top w:val="single" w:sz="4" w:space="0" w:color="000000"/>
              <w:left w:val="single" w:sz="4" w:space="0" w:color="000000"/>
              <w:bottom w:val="single" w:sz="4" w:space="0" w:color="000000"/>
            </w:tcBorders>
          </w:tcPr>
          <w:p w14:paraId="4914906F" w14:textId="77777777" w:rsidR="007C099F" w:rsidRPr="0062598E" w:rsidRDefault="007C099F" w:rsidP="002D2FC9">
            <w:pPr>
              <w:autoSpaceDE w:val="0"/>
              <w:spacing w:line="240" w:lineRule="auto"/>
              <w:rPr>
                <w:rFonts w:ascii="Times New Roman" w:eastAsia="TimesNewRomanPS-ItalicMT" w:hAnsi="Times New Roman"/>
                <w:i/>
                <w:iCs/>
              </w:rPr>
            </w:pPr>
            <w:r w:rsidRPr="0062598E">
              <w:rPr>
                <w:rFonts w:ascii="Times New Roman" w:eastAsia="TimesNewRomanPSMT" w:hAnsi="Times New Roman"/>
              </w:rPr>
              <w:lastRenderedPageBreak/>
              <w:t xml:space="preserve">1.2.5. Taikyti nykstamosios geometrinės progresijos sumos formulę paprasčiausiems uždaviniams spręsti. </w:t>
            </w:r>
            <w:r w:rsidRPr="0062598E">
              <w:rPr>
                <w:rFonts w:ascii="Times New Roman" w:eastAsia="TimesNewRomanPS-ItalicMT" w:hAnsi="Times New Roman"/>
                <w:iCs/>
              </w:rPr>
              <w:t>Pateikti pavyzdžių, iliustruojančių sekos ribos sąvoką</w:t>
            </w:r>
            <w:r w:rsidRPr="0062598E">
              <w:rPr>
                <w:rFonts w:ascii="Times New Roman" w:eastAsia="TimesNewRomanPSMT" w:hAnsi="Times New Roman"/>
              </w:rPr>
              <w:t xml:space="preserve">. </w:t>
            </w:r>
            <w:r w:rsidRPr="0062598E">
              <w:rPr>
                <w:rFonts w:ascii="Times New Roman" w:eastAsia="TimesNewRomanPS-ItalicMT" w:hAnsi="Times New Roman"/>
                <w:iCs/>
              </w:rPr>
              <w:t>Žinoti,</w:t>
            </w:r>
            <w:r w:rsidRPr="0062598E">
              <w:rPr>
                <w:rFonts w:ascii="Times New Roman" w:eastAsia="TimesNewRomanPSMT" w:hAnsi="Times New Roman"/>
              </w:rPr>
              <w:t xml:space="preserve"> </w:t>
            </w:r>
            <w:r w:rsidRPr="0062598E">
              <w:rPr>
                <w:rFonts w:ascii="Times New Roman" w:eastAsia="TimesNewRomanPS-ItalicMT" w:hAnsi="Times New Roman"/>
                <w:iCs/>
              </w:rPr>
              <w:t>kas yra skaičius e.</w:t>
            </w:r>
          </w:p>
        </w:tc>
        <w:tc>
          <w:tcPr>
            <w:tcW w:w="3158" w:type="dxa"/>
            <w:tcBorders>
              <w:top w:val="single" w:sz="4" w:space="0" w:color="000000"/>
              <w:left w:val="single" w:sz="4" w:space="0" w:color="000000"/>
              <w:bottom w:val="single" w:sz="4" w:space="0" w:color="000000"/>
            </w:tcBorders>
          </w:tcPr>
          <w:p w14:paraId="49149070" w14:textId="77777777" w:rsidR="007C099F" w:rsidRPr="0062598E" w:rsidRDefault="007C099F" w:rsidP="002D2FC9">
            <w:pPr>
              <w:tabs>
                <w:tab w:val="left" w:pos="540"/>
              </w:tabs>
              <w:suppressAutoHyphens/>
              <w:spacing w:after="0" w:line="240" w:lineRule="auto"/>
              <w:rPr>
                <w:rFonts w:ascii="Times New Roman" w:hAnsi="Times New Roman"/>
                <w:lang w:eastAsia="ar-SA"/>
              </w:rPr>
            </w:pPr>
            <w:r w:rsidRPr="0062598E">
              <w:rPr>
                <w:rFonts w:ascii="Times New Roman" w:hAnsi="Times New Roman"/>
                <w:lang w:eastAsia="ar-SA"/>
              </w:rPr>
              <w:t>Remdamiesi nykstamosios geometrinės progresijos sumos formule, ska</w:t>
            </w:r>
            <w:r w:rsidR="00521E98" w:rsidRPr="0062598E">
              <w:rPr>
                <w:rFonts w:ascii="Times New Roman" w:hAnsi="Times New Roman"/>
                <w:lang w:eastAsia="ar-SA"/>
              </w:rPr>
              <w:t>ičių 0,(4) užrašykite paprastąja</w:t>
            </w:r>
            <w:r w:rsidRPr="0062598E">
              <w:rPr>
                <w:rFonts w:ascii="Times New Roman" w:hAnsi="Times New Roman"/>
                <w:lang w:eastAsia="ar-SA"/>
              </w:rPr>
              <w:t xml:space="preserve"> trupmena .</w:t>
            </w:r>
          </w:p>
          <w:p w14:paraId="49149071" w14:textId="77777777" w:rsidR="007C099F" w:rsidRPr="0062598E" w:rsidRDefault="007C099F" w:rsidP="002D2FC9">
            <w:pPr>
              <w:suppressAutoHyphens/>
              <w:spacing w:after="0" w:line="240" w:lineRule="auto"/>
              <w:rPr>
                <w:rFonts w:ascii="Times New Roman" w:hAnsi="Times New Roman"/>
                <w:lang w:eastAsia="ar-SA"/>
              </w:rPr>
            </w:pPr>
          </w:p>
        </w:tc>
        <w:tc>
          <w:tcPr>
            <w:tcW w:w="3260" w:type="dxa"/>
            <w:gridSpan w:val="4"/>
            <w:tcBorders>
              <w:top w:val="single" w:sz="4" w:space="0" w:color="000000"/>
              <w:left w:val="single" w:sz="4" w:space="0" w:color="000000"/>
              <w:bottom w:val="single" w:sz="4" w:space="0" w:color="000000"/>
            </w:tcBorders>
          </w:tcPr>
          <w:p w14:paraId="49149072" w14:textId="77777777" w:rsidR="007C099F" w:rsidRPr="0062598E" w:rsidRDefault="007C099F" w:rsidP="002D2FC9">
            <w:pPr>
              <w:tabs>
                <w:tab w:val="left" w:pos="540"/>
              </w:tabs>
              <w:suppressAutoHyphens/>
              <w:spacing w:after="0" w:line="240" w:lineRule="auto"/>
              <w:rPr>
                <w:rFonts w:ascii="Times New Roman" w:hAnsi="Times New Roman"/>
                <w:lang w:eastAsia="ar-SA"/>
              </w:rPr>
            </w:pPr>
            <w:r w:rsidRPr="0062598E">
              <w:rPr>
                <w:rFonts w:ascii="Times New Roman" w:hAnsi="Times New Roman"/>
                <w:lang w:eastAsia="ar-SA"/>
              </w:rPr>
              <w:t>1. Remdamiesi nykstamosios geometrinės progresijos sumos formule, skai</w:t>
            </w:r>
            <w:r w:rsidR="00821C15" w:rsidRPr="0062598E">
              <w:rPr>
                <w:rFonts w:ascii="Times New Roman" w:hAnsi="Times New Roman"/>
                <w:lang w:eastAsia="ar-SA"/>
              </w:rPr>
              <w:t>čių 1,2(7) užrašykite paprastąja trupmena</w:t>
            </w:r>
            <w:r w:rsidRPr="0062598E">
              <w:rPr>
                <w:rFonts w:ascii="Times New Roman" w:hAnsi="Times New Roman"/>
                <w:lang w:eastAsia="ar-SA"/>
              </w:rPr>
              <w:t>.</w:t>
            </w:r>
          </w:p>
          <w:p w14:paraId="49149073" w14:textId="77777777" w:rsidR="00A90D04" w:rsidRDefault="00017462" w:rsidP="002D2FC9">
            <w:pPr>
              <w:tabs>
                <w:tab w:val="left" w:pos="540"/>
              </w:tabs>
              <w:suppressAutoHyphens/>
              <w:spacing w:after="0" w:line="240" w:lineRule="auto"/>
              <w:rPr>
                <w:rFonts w:ascii="Times New Roman" w:eastAsia="Times New Roman" w:hAnsi="Times New Roman"/>
                <w:lang w:eastAsia="ar-SA"/>
              </w:rPr>
            </w:pPr>
            <w:r w:rsidRPr="0062598E">
              <w:rPr>
                <w:rFonts w:ascii="Times New Roman" w:eastAsia="Times New Roman" w:hAnsi="Times New Roman"/>
                <w:lang w:eastAsia="ar-SA"/>
              </w:rPr>
              <w:t>2. Apskaičiuokite</w:t>
            </w:r>
          </w:p>
          <w:p w14:paraId="49149074" w14:textId="77777777" w:rsidR="00017462" w:rsidRPr="0062598E" w:rsidRDefault="00017462" w:rsidP="002D2FC9">
            <w:pPr>
              <w:tabs>
                <w:tab w:val="left" w:pos="540"/>
              </w:tabs>
              <w:suppressAutoHyphens/>
              <w:spacing w:after="0" w:line="240" w:lineRule="auto"/>
              <w:rPr>
                <w:rFonts w:ascii="Times New Roman" w:eastAsia="Times New Roman" w:hAnsi="Times New Roman"/>
                <w:lang w:eastAsia="ar-SA"/>
              </w:rPr>
            </w:pPr>
            <w:r w:rsidRPr="0062598E">
              <w:rPr>
                <w:rFonts w:ascii="Times New Roman" w:eastAsia="Times New Roman" w:hAnsi="Times New Roman"/>
                <w:lang w:eastAsia="ar-SA"/>
              </w:rPr>
              <w:t xml:space="preserve"> </w:t>
            </w:r>
            <m:oMath>
              <m:f>
                <m:fPr>
                  <m:ctrlPr>
                    <w:rPr>
                      <w:rFonts w:ascii="Cambria Math" w:eastAsia="Times New Roman" w:hAnsi="Cambria Math"/>
                      <w:i/>
                      <w:lang w:eastAsia="ar-SA"/>
                    </w:rPr>
                  </m:ctrlPr>
                </m:fPr>
                <m:num>
                  <m:r>
                    <w:rPr>
                      <w:rFonts w:ascii="Cambria Math" w:eastAsia="Times New Roman" w:hAnsi="Cambria Math"/>
                      <w:lang w:eastAsia="ar-SA"/>
                    </w:rPr>
                    <m:t>4</m:t>
                  </m:r>
                </m:num>
                <m:den>
                  <m:r>
                    <w:rPr>
                      <w:rFonts w:ascii="Cambria Math" w:eastAsia="Times New Roman" w:hAnsi="Cambria Math"/>
                      <w:lang w:eastAsia="ar-SA"/>
                    </w:rPr>
                    <m:t>3</m:t>
                  </m:r>
                </m:den>
              </m:f>
              <m:r>
                <w:rPr>
                  <w:rFonts w:ascii="Cambria Math" w:eastAsia="Times New Roman" w:hAnsi="Cambria Math"/>
                  <w:lang w:eastAsia="ar-SA"/>
                </w:rPr>
                <m:t>+1+</m:t>
              </m:r>
              <m:f>
                <m:fPr>
                  <m:ctrlPr>
                    <w:rPr>
                      <w:rFonts w:ascii="Cambria Math" w:eastAsia="Times New Roman" w:hAnsi="Cambria Math"/>
                      <w:i/>
                      <w:lang w:eastAsia="ar-SA"/>
                    </w:rPr>
                  </m:ctrlPr>
                </m:fPr>
                <m:num>
                  <m:r>
                    <w:rPr>
                      <w:rFonts w:ascii="Cambria Math" w:eastAsia="Times New Roman" w:hAnsi="Cambria Math"/>
                      <w:lang w:eastAsia="ar-SA"/>
                    </w:rPr>
                    <m:t>3</m:t>
                  </m:r>
                </m:num>
                <m:den>
                  <m:r>
                    <w:rPr>
                      <w:rFonts w:ascii="Cambria Math" w:eastAsia="Times New Roman" w:hAnsi="Cambria Math"/>
                      <w:lang w:eastAsia="ar-SA"/>
                    </w:rPr>
                    <m:t>4</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9</m:t>
                  </m:r>
                </m:num>
                <m:den>
                  <m:r>
                    <w:rPr>
                      <w:rFonts w:ascii="Cambria Math" w:eastAsia="Times New Roman" w:hAnsi="Cambria Math"/>
                      <w:lang w:eastAsia="ar-SA"/>
                    </w:rPr>
                    <m:t>16</m:t>
                  </m:r>
                </m:den>
              </m:f>
            </m:oMath>
            <w:r w:rsidR="00A90D04">
              <w:rPr>
                <w:rFonts w:ascii="Times New Roman" w:eastAsia="Times New Roman" w:hAnsi="Times New Roman"/>
                <w:lang w:eastAsia="ar-SA"/>
              </w:rPr>
              <w:t xml:space="preserve"> + </w:t>
            </w:r>
            <w:r w:rsidRPr="0062598E">
              <w:rPr>
                <w:rFonts w:ascii="Times New Roman" w:eastAsia="Times New Roman" w:hAnsi="Times New Roman"/>
                <w:lang w:eastAsia="ar-SA"/>
              </w:rPr>
              <w:t>.</w:t>
            </w:r>
            <w:r w:rsidR="00A90D04">
              <w:rPr>
                <w:rFonts w:ascii="Times New Roman" w:eastAsia="Times New Roman" w:hAnsi="Times New Roman"/>
                <w:lang w:eastAsia="ar-SA"/>
              </w:rPr>
              <w:t>..</w:t>
            </w:r>
          </w:p>
          <w:p w14:paraId="49149075" w14:textId="77777777" w:rsidR="007C099F" w:rsidRPr="0062598E" w:rsidRDefault="007C099F" w:rsidP="002D2FC9">
            <w:pPr>
              <w:suppressAutoHyphens/>
              <w:spacing w:after="0" w:line="240" w:lineRule="auto"/>
              <w:rPr>
                <w:rFonts w:ascii="Times New Roman" w:hAnsi="Times New Roman"/>
                <w:lang w:eastAsia="ar-SA"/>
              </w:rPr>
            </w:pPr>
          </w:p>
        </w:tc>
        <w:tc>
          <w:tcPr>
            <w:tcW w:w="3118" w:type="dxa"/>
            <w:tcBorders>
              <w:top w:val="single" w:sz="4" w:space="0" w:color="000000"/>
              <w:left w:val="single" w:sz="4" w:space="0" w:color="000000"/>
              <w:bottom w:val="single" w:sz="4" w:space="0" w:color="000000"/>
              <w:right w:val="single" w:sz="4" w:space="0" w:color="000000"/>
            </w:tcBorders>
          </w:tcPr>
          <w:p w14:paraId="49149076"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1. Nustatykite, prie kokio skaičiaus artėja sekos </w:t>
            </w:r>
            <m:oMath>
              <m:sSub>
                <m:sSubPr>
                  <m:ctrlPr>
                    <w:rPr>
                      <w:rFonts w:ascii="Cambria Math" w:eastAsia="Times New Roman" w:hAnsi="Cambria Math"/>
                      <w:i/>
                      <w:lang w:eastAsia="ar-SA"/>
                    </w:rPr>
                  </m:ctrlPr>
                </m:sSubPr>
                <m:e>
                  <m:r>
                    <w:rPr>
                      <w:rFonts w:ascii="Cambria Math" w:eastAsia="Times New Roman" w:hAnsi="Cambria Math"/>
                      <w:lang w:eastAsia="ar-SA"/>
                    </w:rPr>
                    <m:t>b</m:t>
                  </m:r>
                </m:e>
                <m:sub>
                  <m:r>
                    <w:rPr>
                      <w:rFonts w:ascii="Cambria Math" w:eastAsia="Times New Roman" w:hAnsi="Cambria Math"/>
                      <w:lang w:eastAsia="ar-SA"/>
                    </w:rPr>
                    <m:t>n</m:t>
                  </m:r>
                </m:sub>
              </m:sSub>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n</m:t>
                  </m:r>
                </m:den>
              </m:f>
            </m:oMath>
            <w:r w:rsidRPr="0062598E">
              <w:rPr>
                <w:rFonts w:ascii="Times New Roman" w:hAnsi="Times New Roman"/>
                <w:lang w:eastAsia="ar-SA"/>
              </w:rPr>
              <w:t xml:space="preserve"> nariai, kai </w:t>
            </w:r>
            <m:oMath>
              <m:r>
                <w:rPr>
                  <w:rFonts w:ascii="Cambria Math" w:eastAsia="Times New Roman" w:hAnsi="Cambria Math"/>
                  <w:lang w:eastAsia="ar-SA"/>
                </w:rPr>
                <m:t>n→∞</m:t>
              </m:r>
            </m:oMath>
            <w:r w:rsidRPr="0062598E">
              <w:rPr>
                <w:rFonts w:ascii="Times New Roman" w:hAnsi="Times New Roman"/>
                <w:lang w:eastAsia="ar-SA"/>
              </w:rPr>
              <w:t xml:space="preserve">. </w:t>
            </w:r>
          </w:p>
          <w:p w14:paraId="49149077"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2. Apskaičiuokite sekos </w:t>
            </w:r>
            <m:oMath>
              <m:sSub>
                <m:sSubPr>
                  <m:ctrlPr>
                    <w:rPr>
                      <w:rFonts w:ascii="Cambria Math" w:eastAsia="Times New Roman" w:hAnsi="Cambria Math"/>
                      <w:i/>
                      <w:lang w:eastAsia="ar-SA"/>
                    </w:rPr>
                  </m:ctrlPr>
                </m:sSubPr>
                <m:e>
                  <m:r>
                    <w:rPr>
                      <w:rFonts w:ascii="Cambria Math" w:eastAsia="Times New Roman" w:hAnsi="Cambria Math"/>
                      <w:lang w:eastAsia="ar-SA"/>
                    </w:rPr>
                    <m:t>b</m:t>
                  </m:r>
                </m:e>
                <m:sub>
                  <m:r>
                    <w:rPr>
                      <w:rFonts w:ascii="Cambria Math" w:eastAsia="Times New Roman" w:hAnsi="Cambria Math"/>
                      <w:lang w:eastAsia="ar-SA"/>
                    </w:rPr>
                    <m:t>n</m:t>
                  </m:r>
                </m:sub>
              </m:sSub>
              <m:r>
                <w:rPr>
                  <w:rFonts w:ascii="Cambria Math" w:eastAsia="Times New Roman" w:hAnsi="Cambria Math"/>
                  <w:lang w:eastAsia="ar-SA"/>
                </w:rPr>
                <m:t>=</m:t>
              </m:r>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1+</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n</m:t>
                          </m:r>
                        </m:den>
                      </m:f>
                    </m:e>
                  </m:d>
                </m:e>
                <m:sup>
                  <m:r>
                    <w:rPr>
                      <w:rFonts w:ascii="Cambria Math" w:eastAsia="Times New Roman" w:hAnsi="Cambria Math"/>
                      <w:lang w:eastAsia="ar-SA"/>
                    </w:rPr>
                    <m:t>n</m:t>
                  </m:r>
                </m:sup>
              </m:sSup>
            </m:oMath>
            <w:r w:rsidRPr="0062598E">
              <w:rPr>
                <w:rFonts w:ascii="Times New Roman" w:hAnsi="Times New Roman"/>
                <w:lang w:eastAsia="ar-SA"/>
              </w:rPr>
              <w:t xml:space="preserve"> narius, kai </w:t>
            </w:r>
            <w:r w:rsidRPr="0062598E">
              <w:rPr>
                <w:rFonts w:ascii="Times New Roman" w:hAnsi="Times New Roman"/>
                <w:i/>
                <w:lang w:eastAsia="ar-SA"/>
              </w:rPr>
              <w:t>n</w:t>
            </w:r>
            <w:r w:rsidRPr="0062598E">
              <w:rPr>
                <w:rFonts w:ascii="Times New Roman" w:hAnsi="Times New Roman"/>
                <w:lang w:eastAsia="ar-SA"/>
              </w:rPr>
              <w:t xml:space="preserve"> = 10000, </w:t>
            </w:r>
            <w:r w:rsidRPr="0062598E">
              <w:rPr>
                <w:rFonts w:ascii="Times New Roman" w:hAnsi="Times New Roman"/>
                <w:i/>
                <w:lang w:eastAsia="ar-SA"/>
              </w:rPr>
              <w:t xml:space="preserve">n </w:t>
            </w:r>
            <w:r w:rsidRPr="0062598E">
              <w:rPr>
                <w:rFonts w:ascii="Times New Roman" w:hAnsi="Times New Roman"/>
                <w:lang w:eastAsia="ar-SA"/>
              </w:rPr>
              <w:t xml:space="preserve">= 10010, </w:t>
            </w:r>
            <w:r w:rsidRPr="0062598E">
              <w:rPr>
                <w:rFonts w:ascii="Times New Roman" w:hAnsi="Times New Roman"/>
                <w:i/>
                <w:lang w:eastAsia="ar-SA"/>
              </w:rPr>
              <w:t xml:space="preserve">n </w:t>
            </w:r>
            <w:r w:rsidRPr="0062598E">
              <w:rPr>
                <w:rFonts w:ascii="Times New Roman" w:hAnsi="Times New Roman"/>
                <w:lang w:eastAsia="ar-SA"/>
              </w:rPr>
              <w:t xml:space="preserve">= 10100, </w:t>
            </w:r>
            <w:r w:rsidRPr="0062598E">
              <w:rPr>
                <w:rFonts w:ascii="Times New Roman" w:hAnsi="Times New Roman"/>
                <w:i/>
                <w:lang w:eastAsia="ar-SA"/>
              </w:rPr>
              <w:t>n</w:t>
            </w:r>
            <w:r w:rsidRPr="0062598E">
              <w:rPr>
                <w:rFonts w:ascii="Times New Roman" w:hAnsi="Times New Roman"/>
                <w:lang w:eastAsia="ar-SA"/>
              </w:rPr>
              <w:t xml:space="preserve"> = 11000. Nustatykite, prie kokio skaičiaus artėja sekos nariai, kai </w:t>
            </w:r>
            <w:r w:rsidRPr="0062598E">
              <w:rPr>
                <w:rFonts w:ascii="Times New Roman" w:hAnsi="Times New Roman"/>
                <w:i/>
                <w:lang w:eastAsia="ar-SA"/>
              </w:rPr>
              <w:t>n</w:t>
            </w:r>
            <w:r w:rsidRPr="0062598E">
              <w:rPr>
                <w:rFonts w:ascii="Times New Roman" w:hAnsi="Times New Roman"/>
                <w:lang w:eastAsia="ar-SA"/>
              </w:rPr>
              <w:t xml:space="preserve">→ </w:t>
            </w:r>
            <w:r w:rsidR="00017462" w:rsidRPr="0062598E">
              <w:rPr>
                <w:rFonts w:ascii="Times New Roman" w:hAnsi="Times New Roman"/>
                <w:lang w:eastAsia="ar-SA"/>
              </w:rPr>
              <w:t>∞. Suformuluokite  išvadą.</w:t>
            </w:r>
          </w:p>
        </w:tc>
      </w:tr>
      <w:tr w:rsidR="007C099F" w:rsidRPr="0062598E" w14:paraId="4914907E" w14:textId="77777777" w:rsidTr="005E34BE">
        <w:trPr>
          <w:cantSplit/>
          <w:trHeight w:val="254"/>
        </w:trPr>
        <w:tc>
          <w:tcPr>
            <w:tcW w:w="4654" w:type="dxa"/>
            <w:tcBorders>
              <w:top w:val="single" w:sz="4" w:space="0" w:color="000000"/>
              <w:left w:val="single" w:sz="4" w:space="0" w:color="000000"/>
              <w:bottom w:val="single" w:sz="4" w:space="0" w:color="000000"/>
            </w:tcBorders>
          </w:tcPr>
          <w:p w14:paraId="49149079"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eastAsia="TimesNewRomanPSMT" w:hAnsi="Times New Roman"/>
              </w:rPr>
              <w:t>1.2.6. Sieti progresijas su paprastųjų ir sudėtinių palūkanų skaičiavimu ir spręsti nesudėtingus uždavinius. Spręsti dydžio procentinio didėjimo ir (arba) mažėjimo uždavinius.</w:t>
            </w:r>
          </w:p>
        </w:tc>
        <w:tc>
          <w:tcPr>
            <w:tcW w:w="3158" w:type="dxa"/>
            <w:tcBorders>
              <w:top w:val="single" w:sz="4" w:space="0" w:color="000000"/>
              <w:left w:val="single" w:sz="4" w:space="0" w:color="000000"/>
              <w:bottom w:val="single" w:sz="4" w:space="0" w:color="000000"/>
            </w:tcBorders>
          </w:tcPr>
          <w:p w14:paraId="4914907A" w14:textId="77777777" w:rsidR="007C099F" w:rsidRPr="0062598E" w:rsidRDefault="00521E98" w:rsidP="002D2FC9">
            <w:pPr>
              <w:suppressAutoHyphens/>
              <w:spacing w:after="0" w:line="240" w:lineRule="auto"/>
              <w:rPr>
                <w:rFonts w:ascii="Times New Roman" w:hAnsi="Times New Roman"/>
                <w:lang w:eastAsia="ar-SA"/>
              </w:rPr>
            </w:pPr>
            <w:r w:rsidRPr="0062598E">
              <w:rPr>
                <w:rFonts w:ascii="Times New Roman" w:hAnsi="Times New Roman"/>
                <w:lang w:eastAsia="ar-SA"/>
              </w:rPr>
              <w:t>Miestelyje gyvena</w:t>
            </w:r>
            <w:r w:rsidR="007C099F" w:rsidRPr="0062598E">
              <w:rPr>
                <w:rFonts w:ascii="Times New Roman" w:hAnsi="Times New Roman"/>
                <w:lang w:eastAsia="ar-SA"/>
              </w:rPr>
              <w:t xml:space="preserve"> 7800 gyventojų. Per met</w:t>
            </w:r>
            <w:r w:rsidRPr="0062598E">
              <w:rPr>
                <w:rFonts w:ascii="Times New Roman" w:hAnsi="Times New Roman"/>
                <w:lang w:eastAsia="ar-SA"/>
              </w:rPr>
              <w:t>us gyventojų skaičius padidėja</w:t>
            </w:r>
            <w:r w:rsidR="007C099F" w:rsidRPr="0062598E">
              <w:rPr>
                <w:rFonts w:ascii="Times New Roman" w:hAnsi="Times New Roman"/>
                <w:lang w:eastAsia="ar-SA"/>
              </w:rPr>
              <w:t xml:space="preserve"> 2</w:t>
            </w:r>
            <w:r w:rsidR="00821C15" w:rsidRPr="0062598E">
              <w:rPr>
                <w:rFonts w:ascii="Times New Roman" w:hAnsi="Times New Roman"/>
                <w:lang w:eastAsia="ar-SA"/>
              </w:rPr>
              <w:t xml:space="preserve"> </w:t>
            </w:r>
            <w:r w:rsidR="007C099F" w:rsidRPr="0062598E">
              <w:rPr>
                <w:rFonts w:ascii="Times New Roman" w:hAnsi="Times New Roman"/>
                <w:lang w:eastAsia="ar-SA"/>
              </w:rPr>
              <w:t>%. Kiek gyventojų miestelyje bus po 5 metų?</w:t>
            </w:r>
          </w:p>
        </w:tc>
        <w:tc>
          <w:tcPr>
            <w:tcW w:w="3260" w:type="dxa"/>
            <w:gridSpan w:val="4"/>
            <w:tcBorders>
              <w:top w:val="single" w:sz="4" w:space="0" w:color="000000"/>
              <w:left w:val="single" w:sz="4" w:space="0" w:color="000000"/>
              <w:bottom w:val="single" w:sz="4" w:space="0" w:color="000000"/>
            </w:tcBorders>
          </w:tcPr>
          <w:p w14:paraId="4914907B" w14:textId="77777777" w:rsidR="007C099F" w:rsidRPr="0062598E" w:rsidRDefault="007C099F" w:rsidP="002D2FC9">
            <w:pPr>
              <w:tabs>
                <w:tab w:val="left" w:pos="540"/>
              </w:tabs>
              <w:suppressAutoHyphens/>
              <w:spacing w:after="0" w:line="240" w:lineRule="auto"/>
              <w:rPr>
                <w:rFonts w:ascii="Times New Roman" w:hAnsi="Times New Roman"/>
                <w:lang w:eastAsia="ar-SA"/>
              </w:rPr>
            </w:pPr>
            <w:r w:rsidRPr="0062598E">
              <w:rPr>
                <w:rFonts w:ascii="Times New Roman" w:hAnsi="Times New Roman"/>
                <w:lang w:eastAsia="ar-SA"/>
              </w:rPr>
              <w:t xml:space="preserve">Kiek eurų reikia įnešti į taupomąją sąskaitą, kad po 5 metų susikauptų 10000 eurų, jei mokama 1,25 % </w:t>
            </w:r>
            <w:r w:rsidR="00521E98" w:rsidRPr="0062598E">
              <w:rPr>
                <w:rFonts w:ascii="Times New Roman" w:hAnsi="Times New Roman"/>
                <w:lang w:eastAsia="ar-SA"/>
              </w:rPr>
              <w:t xml:space="preserve">metinių </w:t>
            </w:r>
            <w:r w:rsidRPr="0062598E">
              <w:rPr>
                <w:rFonts w:ascii="Times New Roman" w:hAnsi="Times New Roman"/>
                <w:lang w:eastAsia="ar-SA"/>
              </w:rPr>
              <w:t xml:space="preserve">sudėtinių  palūkanų, skaičiuojamų ketvirčiais? </w:t>
            </w:r>
          </w:p>
          <w:p w14:paraId="4914907C" w14:textId="77777777" w:rsidR="007C099F" w:rsidRPr="0062598E" w:rsidRDefault="007C099F" w:rsidP="002D2FC9">
            <w:pPr>
              <w:suppressAutoHyphens/>
              <w:spacing w:after="0" w:line="240" w:lineRule="auto"/>
              <w:rPr>
                <w:rFonts w:ascii="Times New Roman" w:hAnsi="Times New Roman"/>
                <w:lang w:eastAsia="ar-SA"/>
              </w:rPr>
            </w:pPr>
          </w:p>
        </w:tc>
        <w:tc>
          <w:tcPr>
            <w:tcW w:w="3118" w:type="dxa"/>
            <w:tcBorders>
              <w:top w:val="single" w:sz="4" w:space="0" w:color="000000"/>
              <w:left w:val="single" w:sz="4" w:space="0" w:color="000000"/>
              <w:bottom w:val="single" w:sz="4" w:space="0" w:color="000000"/>
              <w:right w:val="single" w:sz="4" w:space="0" w:color="000000"/>
            </w:tcBorders>
          </w:tcPr>
          <w:p w14:paraId="4914907D"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lang w:eastAsia="ar-SA"/>
              </w:rPr>
              <w:t xml:space="preserve">Gėlininkė kiekvieną pirmadienį patręšia gėles 10 g biotrąšų. Žinoma, kad trąšų kiekis vazone  per savaitę sumažėja 25%. Parašykite formulę, pagal kurią būtų galima apskaičiuoti trąšų kiekį vazone po kiekvieno tręšimo. </w:t>
            </w:r>
          </w:p>
        </w:tc>
      </w:tr>
      <w:tr w:rsidR="004E62F9" w:rsidRPr="0062598E" w14:paraId="49149080" w14:textId="77777777" w:rsidTr="005E34BE">
        <w:trPr>
          <w:cantSplit/>
          <w:trHeight w:val="146"/>
        </w:trPr>
        <w:tc>
          <w:tcPr>
            <w:tcW w:w="14190" w:type="dxa"/>
            <w:gridSpan w:val="7"/>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07F" w14:textId="77777777" w:rsidR="007C099F" w:rsidRPr="0062598E" w:rsidRDefault="007C099F" w:rsidP="002D2FC9">
            <w:pPr>
              <w:suppressAutoHyphens/>
              <w:spacing w:after="0" w:line="240" w:lineRule="auto"/>
              <w:jc w:val="center"/>
              <w:rPr>
                <w:rFonts w:ascii="Times New Roman" w:hAnsi="Times New Roman"/>
                <w:b/>
                <w:lang w:eastAsia="ar-SA"/>
              </w:rPr>
            </w:pPr>
            <w:r w:rsidRPr="0062598E">
              <w:rPr>
                <w:rFonts w:ascii="Times New Roman" w:hAnsi="Times New Roman"/>
                <w:bCs/>
                <w:lang w:eastAsia="ar-SA"/>
              </w:rPr>
              <w:t>1.3. Nesudėtingas situacijas aprašyti algebriniais reiškiniais, apskaičiuoti šių reiškinių skaitines reikšmes ar dydžio reikšmes pagal nurodytą formulę, naudotis turimomis IKT priemonėmis.</w:t>
            </w:r>
          </w:p>
        </w:tc>
      </w:tr>
      <w:tr w:rsidR="007C099F" w:rsidRPr="0062598E" w14:paraId="49149090" w14:textId="77777777" w:rsidTr="005E34BE">
        <w:trPr>
          <w:cantSplit/>
          <w:trHeight w:val="245"/>
        </w:trPr>
        <w:tc>
          <w:tcPr>
            <w:tcW w:w="4654" w:type="dxa"/>
            <w:tcBorders>
              <w:top w:val="single" w:sz="4" w:space="0" w:color="000000"/>
              <w:left w:val="single" w:sz="4" w:space="0" w:color="000000"/>
              <w:bottom w:val="single" w:sz="4" w:space="0" w:color="000000"/>
            </w:tcBorders>
          </w:tcPr>
          <w:p w14:paraId="49149081"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1.3.1. Suprasti, paaiškinti ir vartoti sąvokas: racionalusis reiškinys ir iracionalusis reiškinys. Nustatyti jų leistinųjų reikšmių aibę (apibrėžimo sritį). </w:t>
            </w:r>
          </w:p>
          <w:p w14:paraId="49149082" w14:textId="77777777" w:rsidR="007C099F" w:rsidRPr="0062598E" w:rsidRDefault="007C099F" w:rsidP="002D2FC9">
            <w:pPr>
              <w:suppressAutoHyphens/>
              <w:spacing w:after="0" w:line="240" w:lineRule="auto"/>
              <w:rPr>
                <w:rFonts w:ascii="Times New Roman" w:hAnsi="Times New Roman"/>
                <w:lang w:eastAsia="ar-SA"/>
              </w:rPr>
            </w:pPr>
          </w:p>
        </w:tc>
        <w:tc>
          <w:tcPr>
            <w:tcW w:w="3158" w:type="dxa"/>
            <w:tcBorders>
              <w:top w:val="single" w:sz="4" w:space="0" w:color="000000"/>
              <w:left w:val="single" w:sz="4" w:space="0" w:color="000000"/>
              <w:bottom w:val="single" w:sz="4" w:space="0" w:color="000000"/>
            </w:tcBorders>
          </w:tcPr>
          <w:p w14:paraId="49149083"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 xml:space="preserve">Kada reiškiniai turi prasmę: </w:t>
            </w:r>
          </w:p>
          <w:p w14:paraId="49149084" w14:textId="77777777" w:rsidR="00017462" w:rsidRPr="0062598E" w:rsidRDefault="00647639" w:rsidP="002D2FC9">
            <w:pPr>
              <w:pStyle w:val="Sraopastraipa"/>
              <w:numPr>
                <w:ilvl w:val="0"/>
                <w:numId w:val="32"/>
              </w:numPr>
              <w:suppressAutoHyphens/>
              <w:spacing w:after="0" w:line="240" w:lineRule="auto"/>
              <w:ind w:left="328" w:hanging="328"/>
              <w:rPr>
                <w:rFonts w:ascii="Times New Roman" w:hAnsi="Times New Roman"/>
                <w:bCs/>
                <w:lang w:eastAsia="ar-SA"/>
              </w:rPr>
            </w:pPr>
            <m:oMath>
              <m:f>
                <m:fPr>
                  <m:ctrlPr>
                    <w:rPr>
                      <w:rFonts w:ascii="Cambria Math" w:hAnsi="Cambria Math"/>
                      <w:bCs/>
                      <w:i/>
                      <w:lang w:eastAsia="ar-SA"/>
                    </w:rPr>
                  </m:ctrlPr>
                </m:fPr>
                <m:num>
                  <m:r>
                    <w:rPr>
                      <w:rFonts w:ascii="Cambria Math" w:hAnsi="Cambria Math"/>
                      <w:lang w:eastAsia="ar-SA"/>
                    </w:rPr>
                    <m:t>1</m:t>
                  </m:r>
                </m:num>
                <m:den>
                  <m:r>
                    <w:rPr>
                      <w:rFonts w:ascii="Cambria Math" w:hAnsi="Cambria Math"/>
                      <w:lang w:eastAsia="ar-SA"/>
                    </w:rPr>
                    <m:t>x</m:t>
                  </m:r>
                </m:den>
              </m:f>
            </m:oMath>
            <w:r w:rsidR="00017462" w:rsidRPr="0062598E">
              <w:rPr>
                <w:rFonts w:ascii="Times New Roman" w:hAnsi="Times New Roman"/>
                <w:bCs/>
                <w:lang w:eastAsia="ar-SA"/>
              </w:rPr>
              <w:t>;</w:t>
            </w:r>
          </w:p>
          <w:p w14:paraId="49149085" w14:textId="77777777" w:rsidR="00017462" w:rsidRDefault="00647639" w:rsidP="002D2FC9">
            <w:pPr>
              <w:pStyle w:val="Sraopastraipa"/>
              <w:numPr>
                <w:ilvl w:val="0"/>
                <w:numId w:val="32"/>
              </w:numPr>
              <w:suppressAutoHyphens/>
              <w:spacing w:after="0" w:line="240" w:lineRule="auto"/>
              <w:ind w:left="328" w:hanging="328"/>
              <w:rPr>
                <w:rFonts w:ascii="Times New Roman" w:hAnsi="Times New Roman"/>
                <w:bCs/>
                <w:lang w:eastAsia="ar-SA"/>
              </w:rPr>
            </w:pPr>
            <m:oMath>
              <m:rad>
                <m:radPr>
                  <m:degHide m:val="1"/>
                  <m:ctrlPr>
                    <w:rPr>
                      <w:rFonts w:ascii="Cambria Math" w:hAnsi="Cambria Math"/>
                      <w:bCs/>
                      <w:i/>
                      <w:lang w:eastAsia="ar-SA"/>
                    </w:rPr>
                  </m:ctrlPr>
                </m:radPr>
                <m:deg/>
                <m:e>
                  <m:r>
                    <w:rPr>
                      <w:rFonts w:ascii="Cambria Math" w:hAnsi="Cambria Math"/>
                      <w:lang w:eastAsia="ar-SA"/>
                    </w:rPr>
                    <m:t>8-6x</m:t>
                  </m:r>
                </m:e>
              </m:rad>
            </m:oMath>
            <w:r w:rsidR="0041654F">
              <w:rPr>
                <w:rFonts w:ascii="Times New Roman" w:hAnsi="Times New Roman"/>
                <w:bCs/>
                <w:lang w:eastAsia="ar-SA"/>
              </w:rPr>
              <w:t>;</w:t>
            </w:r>
          </w:p>
          <w:p w14:paraId="49149086" w14:textId="77777777" w:rsidR="0041654F" w:rsidRPr="0062598E" w:rsidRDefault="00647639" w:rsidP="002D2FC9">
            <w:pPr>
              <w:pStyle w:val="Sraopastraipa"/>
              <w:numPr>
                <w:ilvl w:val="0"/>
                <w:numId w:val="32"/>
              </w:numPr>
              <w:suppressAutoHyphens/>
              <w:spacing w:after="0" w:line="240" w:lineRule="auto"/>
              <w:ind w:left="328" w:hanging="328"/>
              <w:rPr>
                <w:rFonts w:ascii="Times New Roman" w:hAnsi="Times New Roman"/>
                <w:bCs/>
                <w:lang w:eastAsia="ar-SA"/>
              </w:rPr>
            </w:pPr>
            <m:oMath>
              <m:f>
                <m:fPr>
                  <m:ctrlPr>
                    <w:rPr>
                      <w:rFonts w:ascii="Cambria Math" w:hAnsi="Cambria Math"/>
                      <w:bCs/>
                      <w:i/>
                      <w:lang w:eastAsia="ar-SA"/>
                    </w:rPr>
                  </m:ctrlPr>
                </m:fPr>
                <m:num>
                  <m:r>
                    <w:rPr>
                      <w:rFonts w:ascii="Cambria Math" w:hAnsi="Cambria Math"/>
                      <w:lang w:eastAsia="ar-SA"/>
                    </w:rPr>
                    <m:t>2</m:t>
                  </m:r>
                </m:num>
                <m:den>
                  <m:r>
                    <w:rPr>
                      <w:rFonts w:ascii="Cambria Math" w:hAnsi="Cambria Math"/>
                      <w:lang w:eastAsia="ar-SA"/>
                    </w:rPr>
                    <m:t>3-x</m:t>
                  </m:r>
                </m:den>
              </m:f>
            </m:oMath>
            <w:r w:rsidR="0041654F">
              <w:rPr>
                <w:rFonts w:ascii="Times New Roman" w:hAnsi="Times New Roman"/>
                <w:bCs/>
                <w:lang w:eastAsia="ar-SA"/>
              </w:rPr>
              <w:t>.</w:t>
            </w:r>
          </w:p>
          <w:p w14:paraId="49149087" w14:textId="77777777" w:rsidR="007C099F" w:rsidRPr="0062598E" w:rsidRDefault="007C099F" w:rsidP="002D2FC9">
            <w:pPr>
              <w:suppressAutoHyphens/>
              <w:spacing w:after="0" w:line="240" w:lineRule="auto"/>
              <w:rPr>
                <w:rFonts w:ascii="Times New Roman" w:hAnsi="Times New Roman"/>
                <w:bCs/>
                <w:lang w:eastAsia="ar-SA"/>
              </w:rPr>
            </w:pPr>
          </w:p>
        </w:tc>
        <w:tc>
          <w:tcPr>
            <w:tcW w:w="3260" w:type="dxa"/>
            <w:gridSpan w:val="4"/>
            <w:tcBorders>
              <w:top w:val="single" w:sz="4" w:space="0" w:color="000000"/>
              <w:left w:val="single" w:sz="4" w:space="0" w:color="000000"/>
              <w:bottom w:val="single" w:sz="4" w:space="0" w:color="000000"/>
            </w:tcBorders>
          </w:tcPr>
          <w:p w14:paraId="49149088" w14:textId="77777777" w:rsidR="00A804A2"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Raskite reiškinio apibrėžimo sritį:</w:t>
            </w:r>
          </w:p>
          <w:p w14:paraId="49149089" w14:textId="77777777" w:rsidR="00A804A2" w:rsidRPr="0062598E" w:rsidRDefault="00647639" w:rsidP="002D2FC9">
            <w:pPr>
              <w:pStyle w:val="Sraopastraipa"/>
              <w:numPr>
                <w:ilvl w:val="0"/>
                <w:numId w:val="7"/>
              </w:numPr>
              <w:suppressAutoHyphens/>
              <w:spacing w:after="0" w:line="240" w:lineRule="auto"/>
              <w:rPr>
                <w:rFonts w:ascii="Times New Roman" w:hAnsi="Times New Roman"/>
                <w:bCs/>
                <w:lang w:eastAsia="ar-SA"/>
              </w:rPr>
            </w:pPr>
            <m:oMath>
              <m:f>
                <m:fPr>
                  <m:ctrlPr>
                    <w:rPr>
                      <w:rFonts w:ascii="Cambria Math" w:hAnsi="Cambria Math"/>
                      <w:bCs/>
                      <w:i/>
                      <w:lang w:eastAsia="ar-SA"/>
                    </w:rPr>
                  </m:ctrlPr>
                </m:fPr>
                <m:num>
                  <m:r>
                    <w:rPr>
                      <w:rFonts w:ascii="Cambria Math" w:hAnsi="Cambria Math"/>
                      <w:lang w:eastAsia="ar-SA"/>
                    </w:rPr>
                    <m:t>1</m:t>
                  </m:r>
                </m:num>
                <m:den>
                  <m:sSup>
                    <m:sSupPr>
                      <m:ctrlPr>
                        <w:rPr>
                          <w:rFonts w:ascii="Cambria Math" w:hAnsi="Cambria Math"/>
                          <w:bCs/>
                          <w:i/>
                          <w:lang w:eastAsia="ar-SA"/>
                        </w:rPr>
                      </m:ctrlPr>
                    </m:sSupPr>
                    <m:e>
                      <m:r>
                        <w:rPr>
                          <w:rFonts w:ascii="Cambria Math" w:hAnsi="Cambria Math"/>
                          <w:lang w:eastAsia="ar-SA"/>
                        </w:rPr>
                        <m:t>x</m:t>
                      </m:r>
                    </m:e>
                    <m:sup>
                      <m:r>
                        <w:rPr>
                          <w:rFonts w:ascii="Cambria Math" w:hAnsi="Cambria Math"/>
                          <w:lang w:eastAsia="ar-SA"/>
                        </w:rPr>
                        <m:t>2</m:t>
                      </m:r>
                    </m:sup>
                  </m:sSup>
                  <m:r>
                    <w:rPr>
                      <w:rFonts w:ascii="Cambria Math" w:hAnsi="Cambria Math"/>
                      <w:lang w:eastAsia="ar-SA"/>
                    </w:rPr>
                    <m:t>-4</m:t>
                  </m:r>
                </m:den>
              </m:f>
            </m:oMath>
            <w:r w:rsidR="00A804A2" w:rsidRPr="0062598E">
              <w:rPr>
                <w:rFonts w:ascii="Times New Roman" w:hAnsi="Times New Roman"/>
                <w:bCs/>
                <w:lang w:eastAsia="ar-SA"/>
              </w:rPr>
              <w:t>;</w:t>
            </w:r>
          </w:p>
          <w:p w14:paraId="4914908A" w14:textId="77777777" w:rsidR="007C099F" w:rsidRPr="0062598E" w:rsidRDefault="00647639" w:rsidP="002D2FC9">
            <w:pPr>
              <w:pStyle w:val="Sraopastraipa"/>
              <w:numPr>
                <w:ilvl w:val="0"/>
                <w:numId w:val="7"/>
              </w:numPr>
              <w:suppressAutoHyphens/>
              <w:spacing w:after="0" w:line="240" w:lineRule="auto"/>
              <w:rPr>
                <w:rFonts w:ascii="Times New Roman" w:hAnsi="Times New Roman"/>
                <w:bCs/>
                <w:lang w:eastAsia="ar-SA"/>
              </w:rPr>
            </w:pPr>
            <m:oMath>
              <m:rad>
                <m:radPr>
                  <m:degHide m:val="1"/>
                  <m:ctrlPr>
                    <w:rPr>
                      <w:rFonts w:ascii="Cambria Math" w:hAnsi="Cambria Math"/>
                      <w:bCs/>
                      <w:i/>
                      <w:lang w:eastAsia="ar-SA"/>
                    </w:rPr>
                  </m:ctrlPr>
                </m:radPr>
                <m:deg/>
                <m:e>
                  <m:r>
                    <w:rPr>
                      <w:rFonts w:ascii="Cambria Math" w:hAnsi="Cambria Math"/>
                      <w:lang w:eastAsia="ar-SA"/>
                    </w:rPr>
                    <m:t>5x-</m:t>
                  </m:r>
                  <m:sSup>
                    <m:sSupPr>
                      <m:ctrlPr>
                        <w:rPr>
                          <w:rFonts w:ascii="Cambria Math" w:hAnsi="Cambria Math"/>
                          <w:bCs/>
                          <w:i/>
                          <w:lang w:eastAsia="ar-SA"/>
                        </w:rPr>
                      </m:ctrlPr>
                    </m:sSupPr>
                    <m:e>
                      <m:r>
                        <w:rPr>
                          <w:rFonts w:ascii="Cambria Math" w:hAnsi="Cambria Math"/>
                          <w:lang w:eastAsia="ar-SA"/>
                        </w:rPr>
                        <m:t>x</m:t>
                      </m:r>
                    </m:e>
                    <m:sup>
                      <m:r>
                        <w:rPr>
                          <w:rFonts w:ascii="Cambria Math" w:hAnsi="Cambria Math"/>
                          <w:lang w:eastAsia="ar-SA"/>
                        </w:rPr>
                        <m:t>2</m:t>
                      </m:r>
                    </m:sup>
                  </m:sSup>
                </m:e>
              </m:rad>
            </m:oMath>
            <w:r w:rsidR="00A804A2" w:rsidRPr="0062598E">
              <w:rPr>
                <w:rFonts w:ascii="Times New Roman" w:hAnsi="Times New Roman"/>
                <w:bCs/>
                <w:lang w:eastAsia="ar-SA"/>
              </w:rPr>
              <w:t>.</w:t>
            </w:r>
            <w:r w:rsidR="007C099F" w:rsidRPr="0062598E">
              <w:rPr>
                <w:rFonts w:ascii="Times New Roman" w:hAnsi="Times New Roman"/>
                <w:bCs/>
                <w:lang w:eastAsia="ar-SA"/>
              </w:rPr>
              <w:t xml:space="preserve"> </w:t>
            </w:r>
          </w:p>
        </w:tc>
        <w:tc>
          <w:tcPr>
            <w:tcW w:w="3118" w:type="dxa"/>
            <w:tcBorders>
              <w:top w:val="single" w:sz="4" w:space="0" w:color="000000"/>
              <w:left w:val="single" w:sz="4" w:space="0" w:color="000000"/>
              <w:bottom w:val="single" w:sz="4" w:space="0" w:color="000000"/>
              <w:right w:val="single" w:sz="4" w:space="0" w:color="000000"/>
            </w:tcBorders>
          </w:tcPr>
          <w:p w14:paraId="4914908B"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Nustatykite reiškinio leistinųjų reikšmių aibę:</w:t>
            </w:r>
          </w:p>
          <w:p w14:paraId="4914908C" w14:textId="77777777" w:rsidR="00A804A2" w:rsidRPr="0062598E" w:rsidRDefault="00A804A2" w:rsidP="002D2FC9">
            <w:pPr>
              <w:suppressAutoHyphens/>
              <w:spacing w:after="0" w:line="240" w:lineRule="auto"/>
              <w:rPr>
                <w:rFonts w:ascii="Times New Roman" w:hAnsi="Times New Roman"/>
                <w:lang w:eastAsia="ar-SA"/>
              </w:rPr>
            </w:pPr>
            <m:oMath>
              <m:r>
                <w:rPr>
                  <w:rFonts w:ascii="Cambria Math" w:hAnsi="Cambria Math"/>
                  <w:lang w:eastAsia="ar-SA"/>
                </w:rPr>
                <m:t xml:space="preserve">a) </m:t>
              </m:r>
              <m:f>
                <m:fPr>
                  <m:ctrlPr>
                    <w:rPr>
                      <w:rFonts w:ascii="Cambria Math" w:hAnsi="Cambria Math"/>
                      <w:i/>
                      <w:lang w:eastAsia="ar-SA"/>
                    </w:rPr>
                  </m:ctrlPr>
                </m:fPr>
                <m:num>
                  <m:rad>
                    <m:radPr>
                      <m:ctrlPr>
                        <w:rPr>
                          <w:rFonts w:ascii="Cambria Math" w:hAnsi="Cambria Math"/>
                          <w:i/>
                          <w:lang w:eastAsia="ar-SA"/>
                        </w:rPr>
                      </m:ctrlPr>
                    </m:radPr>
                    <m:deg>
                      <m:r>
                        <w:rPr>
                          <w:rFonts w:ascii="Cambria Math" w:hAnsi="Cambria Math"/>
                          <w:lang w:eastAsia="ar-SA"/>
                        </w:rPr>
                        <m:t>6</m:t>
                      </m:r>
                    </m:deg>
                    <m:e>
                      <m:r>
                        <w:rPr>
                          <w:rFonts w:ascii="Cambria Math" w:hAnsi="Cambria Math"/>
                          <w:lang w:eastAsia="ar-SA"/>
                        </w:rPr>
                        <m:t>1+3p</m:t>
                      </m:r>
                    </m:e>
                  </m:rad>
                </m:num>
                <m:den>
                  <m:rad>
                    <m:radPr>
                      <m:ctrlPr>
                        <w:rPr>
                          <w:rFonts w:ascii="Cambria Math" w:hAnsi="Cambria Math"/>
                          <w:i/>
                          <w:lang w:eastAsia="ar-SA"/>
                        </w:rPr>
                      </m:ctrlPr>
                    </m:radPr>
                    <m:deg>
                      <m:r>
                        <w:rPr>
                          <w:rFonts w:ascii="Cambria Math" w:hAnsi="Cambria Math"/>
                          <w:lang w:eastAsia="ar-SA"/>
                        </w:rPr>
                        <m:t>6</m:t>
                      </m:r>
                    </m:deg>
                    <m:e>
                      <m:r>
                        <w:rPr>
                          <w:rFonts w:ascii="Cambria Math" w:hAnsi="Cambria Math"/>
                          <w:lang w:eastAsia="ar-SA"/>
                        </w:rPr>
                        <m:t>p+2</m:t>
                      </m:r>
                    </m:e>
                  </m:rad>
                </m:den>
              </m:f>
            </m:oMath>
            <w:r w:rsidRPr="0062598E">
              <w:rPr>
                <w:rFonts w:ascii="Times New Roman" w:hAnsi="Times New Roman"/>
                <w:lang w:eastAsia="ar-SA"/>
              </w:rPr>
              <w:t>;</w:t>
            </w:r>
          </w:p>
          <w:p w14:paraId="4914908D" w14:textId="77777777" w:rsidR="00A804A2" w:rsidRPr="0062598E" w:rsidRDefault="00A804A2"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b) </w:t>
            </w:r>
            <m:oMath>
              <m:rad>
                <m:radPr>
                  <m:ctrlPr>
                    <w:rPr>
                      <w:rFonts w:ascii="Cambria Math" w:hAnsi="Cambria Math"/>
                      <w:i/>
                      <w:lang w:eastAsia="ar-SA"/>
                    </w:rPr>
                  </m:ctrlPr>
                </m:radPr>
                <m:deg>
                  <m:r>
                    <w:rPr>
                      <w:rFonts w:ascii="Cambria Math" w:hAnsi="Cambria Math"/>
                      <w:lang w:eastAsia="ar-SA"/>
                    </w:rPr>
                    <m:t>6</m:t>
                  </m:r>
                </m:deg>
                <m:e>
                  <m:f>
                    <m:fPr>
                      <m:ctrlPr>
                        <w:rPr>
                          <w:rFonts w:ascii="Cambria Math" w:hAnsi="Cambria Math"/>
                          <w:i/>
                          <w:lang w:eastAsia="ar-SA"/>
                        </w:rPr>
                      </m:ctrlPr>
                    </m:fPr>
                    <m:num>
                      <m:r>
                        <w:rPr>
                          <w:rFonts w:ascii="Cambria Math" w:hAnsi="Cambria Math"/>
                          <w:lang w:eastAsia="ar-SA"/>
                        </w:rPr>
                        <m:t>1+3p</m:t>
                      </m:r>
                    </m:num>
                    <m:den>
                      <m:r>
                        <w:rPr>
                          <w:rFonts w:ascii="Cambria Math" w:hAnsi="Cambria Math"/>
                          <w:lang w:eastAsia="ar-SA"/>
                        </w:rPr>
                        <m:t>p+2</m:t>
                      </m:r>
                    </m:den>
                  </m:f>
                </m:e>
              </m:rad>
            </m:oMath>
            <w:r w:rsidRPr="0062598E">
              <w:rPr>
                <w:rFonts w:ascii="Times New Roman" w:hAnsi="Times New Roman"/>
                <w:lang w:eastAsia="ar-SA"/>
              </w:rPr>
              <w:t xml:space="preserve">; </w:t>
            </w:r>
          </w:p>
          <w:p w14:paraId="4914908E" w14:textId="77777777" w:rsidR="007C099F" w:rsidRPr="0062598E" w:rsidRDefault="00A804A2"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c) </w:t>
            </w:r>
            <m:oMath>
              <m:r>
                <w:rPr>
                  <w:rFonts w:ascii="Cambria Math" w:hAnsi="Cambria Math"/>
                  <w:lang w:eastAsia="ar-SA"/>
                </w:rPr>
                <m:t>x+</m:t>
              </m:r>
              <m:f>
                <m:fPr>
                  <m:ctrlPr>
                    <w:rPr>
                      <w:rFonts w:ascii="Cambria Math" w:hAnsi="Cambria Math"/>
                      <w:i/>
                      <w:lang w:eastAsia="ar-SA"/>
                    </w:rPr>
                  </m:ctrlPr>
                </m:fPr>
                <m:num>
                  <m:r>
                    <w:rPr>
                      <w:rFonts w:ascii="Cambria Math" w:hAnsi="Cambria Math"/>
                      <w:lang w:eastAsia="ar-SA"/>
                    </w:rPr>
                    <m:t>1</m:t>
                  </m:r>
                </m:num>
                <m:den>
                  <m:sSup>
                    <m:sSupPr>
                      <m:ctrlPr>
                        <w:rPr>
                          <w:rFonts w:ascii="Cambria Math" w:hAnsi="Cambria Math"/>
                          <w:i/>
                          <w:lang w:eastAsia="ar-SA"/>
                        </w:rPr>
                      </m:ctrlPr>
                    </m:sSupPr>
                    <m:e>
                      <m:r>
                        <w:rPr>
                          <w:rFonts w:ascii="Cambria Math" w:hAnsi="Cambria Math"/>
                          <w:lang w:eastAsia="ar-SA"/>
                        </w:rPr>
                        <m:t>x</m:t>
                      </m:r>
                    </m:e>
                    <m:sup>
                      <m:r>
                        <w:rPr>
                          <w:rFonts w:ascii="Cambria Math" w:hAnsi="Cambria Math"/>
                          <w:lang w:eastAsia="ar-SA"/>
                        </w:rPr>
                        <m:t>2</m:t>
                      </m:r>
                    </m:sup>
                  </m:sSup>
                  <m:r>
                    <w:rPr>
                      <w:rFonts w:ascii="Cambria Math" w:hAnsi="Cambria Math"/>
                      <w:lang w:eastAsia="ar-SA"/>
                    </w:rPr>
                    <m:t>-4</m:t>
                  </m:r>
                </m:den>
              </m:f>
              <m:r>
                <w:rPr>
                  <w:rFonts w:ascii="Cambria Math" w:hAnsi="Cambria Math"/>
                  <w:lang w:eastAsia="ar-SA"/>
                </w:rPr>
                <m:t>-</m:t>
              </m:r>
              <m:rad>
                <m:radPr>
                  <m:degHide m:val="1"/>
                  <m:ctrlPr>
                    <w:rPr>
                      <w:rFonts w:ascii="Cambria Math" w:hAnsi="Cambria Math"/>
                      <w:i/>
                      <w:lang w:eastAsia="ar-SA"/>
                    </w:rPr>
                  </m:ctrlPr>
                </m:radPr>
                <m:deg/>
                <m:e>
                  <m:r>
                    <w:rPr>
                      <w:rFonts w:ascii="Cambria Math" w:hAnsi="Cambria Math"/>
                      <w:lang w:eastAsia="ar-SA"/>
                    </w:rPr>
                    <m:t>8-6x</m:t>
                  </m:r>
                </m:e>
              </m:rad>
            </m:oMath>
            <w:r w:rsidRPr="0062598E">
              <w:rPr>
                <w:rFonts w:ascii="Times New Roman" w:hAnsi="Times New Roman"/>
                <w:lang w:eastAsia="ar-SA"/>
              </w:rPr>
              <w:t>.</w:t>
            </w:r>
          </w:p>
          <w:p w14:paraId="4914908F" w14:textId="77777777" w:rsidR="00521E98" w:rsidRPr="0062598E" w:rsidRDefault="00521E98" w:rsidP="002D2FC9">
            <w:pPr>
              <w:suppressAutoHyphens/>
              <w:spacing w:after="0" w:line="240" w:lineRule="auto"/>
              <w:rPr>
                <w:rFonts w:ascii="Times New Roman" w:hAnsi="Times New Roman"/>
                <w:lang w:eastAsia="ar-SA"/>
              </w:rPr>
            </w:pPr>
          </w:p>
        </w:tc>
      </w:tr>
      <w:tr w:rsidR="007C099F" w:rsidRPr="0062598E" w14:paraId="4914909C" w14:textId="77777777" w:rsidTr="005E34BE">
        <w:trPr>
          <w:cantSplit/>
          <w:trHeight w:val="245"/>
        </w:trPr>
        <w:tc>
          <w:tcPr>
            <w:tcW w:w="4654" w:type="dxa"/>
            <w:tcBorders>
              <w:top w:val="single" w:sz="4" w:space="0" w:color="000000"/>
              <w:left w:val="single" w:sz="4" w:space="0" w:color="000000"/>
              <w:bottom w:val="single" w:sz="4" w:space="0" w:color="000000"/>
            </w:tcBorders>
          </w:tcPr>
          <w:p w14:paraId="49149091"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 xml:space="preserve">1.3.2. Tapačiai pertvarkyti racionaliuosius reiškinius </w:t>
            </w:r>
            <w:r w:rsidRPr="0062598E">
              <w:rPr>
                <w:rFonts w:ascii="Times New Roman" w:hAnsi="Times New Roman"/>
                <w:bCs/>
                <w:i/>
                <w:lang w:eastAsia="ar-SA"/>
              </w:rPr>
              <w:t xml:space="preserve"> </w:t>
            </w:r>
            <w:r w:rsidRPr="0062598E">
              <w:rPr>
                <w:rFonts w:ascii="Times New Roman" w:hAnsi="Times New Roman"/>
                <w:bCs/>
                <w:lang w:eastAsia="ar-SA"/>
              </w:rPr>
              <w:t xml:space="preserve">naudojant  greitosios daugybos formules </w:t>
            </w:r>
          </w:p>
          <w:p w14:paraId="49149092" w14:textId="77777777" w:rsidR="007C099F" w:rsidRPr="0062598E" w:rsidRDefault="00647639" w:rsidP="002D2FC9">
            <w:pPr>
              <w:suppressAutoHyphens/>
              <w:spacing w:after="0" w:line="240" w:lineRule="auto"/>
              <w:rPr>
                <w:rFonts w:ascii="Times New Roman" w:hAnsi="Times New Roman"/>
                <w:lang w:eastAsia="ar-SA"/>
              </w:rPr>
            </w:pPr>
            <m:oMath>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a±b</m:t>
                      </m:r>
                    </m:e>
                  </m:d>
                </m:e>
                <m:sup>
                  <m:r>
                    <w:rPr>
                      <w:rFonts w:ascii="Cambria Math" w:eastAsia="Times New Roman" w:hAnsi="Cambria Math"/>
                      <w:lang w:eastAsia="ar-SA"/>
                    </w:rPr>
                    <m:t>3</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3</m:t>
                  </m:r>
                </m:sup>
              </m:sSup>
              <m:r>
                <w:rPr>
                  <w:rFonts w:ascii="Cambria Math" w:eastAsia="Times New Roman" w:hAnsi="Cambria Math"/>
                  <w:lang w:eastAsia="ar-SA"/>
                </w:rPr>
                <m:t>±3</m:t>
              </m:r>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2</m:t>
                  </m:r>
                </m:sup>
              </m:sSup>
              <m:r>
                <w:rPr>
                  <w:rFonts w:ascii="Cambria Math" w:eastAsia="Times New Roman" w:hAnsi="Cambria Math"/>
                  <w:lang w:eastAsia="ar-SA"/>
                </w:rPr>
                <m:t>b</m:t>
              </m:r>
              <m:sSup>
                <m:sSupPr>
                  <m:ctrlPr>
                    <w:rPr>
                      <w:rFonts w:ascii="Cambria Math" w:eastAsia="Times New Roman" w:hAnsi="Cambria Math"/>
                      <w:i/>
                      <w:lang w:eastAsia="ar-SA"/>
                    </w:rPr>
                  </m:ctrlPr>
                </m:sSupPr>
                <m:e>
                  <m:r>
                    <w:rPr>
                      <w:rFonts w:ascii="Cambria Math" w:eastAsia="Times New Roman" w:hAnsi="Cambria Math"/>
                      <w:lang w:eastAsia="ar-SA"/>
                    </w:rPr>
                    <m:t>+3ab</m:t>
                  </m:r>
                </m:e>
                <m:sup>
                  <m:r>
                    <w:rPr>
                      <w:rFonts w:ascii="Cambria Math" w:eastAsia="Times New Roman" w:hAnsi="Cambria Math"/>
                      <w:lang w:eastAsia="ar-SA"/>
                    </w:rPr>
                    <m:t>2</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b</m:t>
                  </m:r>
                </m:e>
                <m:sup>
                  <m:r>
                    <w:rPr>
                      <w:rFonts w:ascii="Cambria Math" w:eastAsia="Times New Roman" w:hAnsi="Cambria Math"/>
                      <w:lang w:eastAsia="ar-SA"/>
                    </w:rPr>
                    <m:t>3</m:t>
                  </m:r>
                </m:sup>
              </m:sSup>
            </m:oMath>
            <w:r w:rsidR="007C099F" w:rsidRPr="0062598E">
              <w:rPr>
                <w:rFonts w:ascii="Times New Roman" w:hAnsi="Times New Roman"/>
                <w:lang w:eastAsia="ar-SA"/>
              </w:rPr>
              <w:t xml:space="preserve">, </w:t>
            </w:r>
          </w:p>
          <w:p w14:paraId="49149093" w14:textId="77777777" w:rsidR="007C099F" w:rsidRPr="0062598E" w:rsidRDefault="00647639" w:rsidP="002D2FC9">
            <w:pPr>
              <w:suppressAutoHyphens/>
              <w:spacing w:after="0" w:line="240" w:lineRule="auto"/>
              <w:rPr>
                <w:rFonts w:ascii="Times New Roman" w:hAnsi="Times New Roman"/>
                <w:lang w:eastAsia="ar-SA"/>
              </w:rPr>
            </w:pPr>
            <m:oMathPara>
              <m:oMathParaPr>
                <m:jc m:val="left"/>
              </m:oMathParaPr>
              <m:oMath>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3</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b</m:t>
                    </m:r>
                  </m:e>
                  <m:sup>
                    <m:r>
                      <w:rPr>
                        <w:rFonts w:ascii="Cambria Math" w:eastAsia="Times New Roman" w:hAnsi="Cambria Math"/>
                        <w:lang w:eastAsia="ar-SA"/>
                      </w:rPr>
                      <m:t>3</m:t>
                    </m:r>
                  </m:sup>
                </m:sSup>
                <m:r>
                  <w:rPr>
                    <w:rFonts w:ascii="Cambria Math" w:eastAsia="Times New Roman" w:hAnsi="Cambria Math"/>
                    <w:lang w:eastAsia="ar-SA"/>
                  </w:rPr>
                  <m:t>=</m:t>
                </m:r>
                <m:d>
                  <m:dPr>
                    <m:ctrlPr>
                      <w:rPr>
                        <w:rFonts w:ascii="Cambria Math" w:eastAsia="Times New Roman" w:hAnsi="Cambria Math"/>
                        <w:i/>
                        <w:lang w:eastAsia="ar-SA"/>
                      </w:rPr>
                    </m:ctrlPr>
                  </m:dPr>
                  <m:e>
                    <m:r>
                      <w:rPr>
                        <w:rFonts w:ascii="Cambria Math" w:eastAsia="Times New Roman" w:hAnsi="Cambria Math"/>
                        <w:lang w:eastAsia="ar-SA"/>
                      </w:rPr>
                      <m:t>a±b</m:t>
                    </m:r>
                  </m:e>
                </m:d>
                <m:d>
                  <m:dPr>
                    <m:ctrlPr>
                      <w:rPr>
                        <w:rFonts w:ascii="Cambria Math" w:eastAsia="Times New Roman" w:hAnsi="Cambria Math"/>
                        <w:i/>
                        <w:lang w:eastAsia="ar-SA"/>
                      </w:rPr>
                    </m:ctrlPr>
                  </m:dPr>
                  <m:e>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2</m:t>
                        </m:r>
                      </m:sup>
                    </m:sSup>
                    <m:r>
                      <w:rPr>
                        <w:rFonts w:ascii="Cambria Math" w:eastAsia="Times New Roman" w:hAnsi="Cambria Math"/>
                        <w:lang w:eastAsia="ar-SA"/>
                      </w:rPr>
                      <m:t>∓ab+</m:t>
                    </m:r>
                    <m:sSup>
                      <m:sSupPr>
                        <m:ctrlPr>
                          <w:rPr>
                            <w:rFonts w:ascii="Cambria Math" w:eastAsia="Times New Roman" w:hAnsi="Cambria Math"/>
                            <w:i/>
                            <w:lang w:eastAsia="ar-SA"/>
                          </w:rPr>
                        </m:ctrlPr>
                      </m:sSupPr>
                      <m:e>
                        <m:r>
                          <w:rPr>
                            <w:rFonts w:ascii="Cambria Math" w:eastAsia="Times New Roman" w:hAnsi="Cambria Math"/>
                            <w:lang w:eastAsia="ar-SA"/>
                          </w:rPr>
                          <m:t>b</m:t>
                        </m:r>
                      </m:e>
                      <m:sup>
                        <m:r>
                          <w:rPr>
                            <w:rFonts w:ascii="Cambria Math" w:eastAsia="Times New Roman" w:hAnsi="Cambria Math"/>
                            <w:lang w:eastAsia="ar-SA"/>
                          </w:rPr>
                          <m:t>2</m:t>
                        </m:r>
                      </m:sup>
                    </m:sSup>
                  </m:e>
                </m:d>
                <m:r>
                  <w:rPr>
                    <w:rFonts w:ascii="Cambria Math" w:eastAsia="Times New Roman" w:hAnsi="Cambria Math"/>
                    <w:lang w:eastAsia="ar-SA"/>
                  </w:rPr>
                  <m:t>.</m:t>
                </m:r>
              </m:oMath>
            </m:oMathPara>
          </w:p>
        </w:tc>
        <w:tc>
          <w:tcPr>
            <w:tcW w:w="3158" w:type="dxa"/>
            <w:tcBorders>
              <w:top w:val="single" w:sz="4" w:space="0" w:color="000000"/>
              <w:left w:val="single" w:sz="4" w:space="0" w:color="000000"/>
              <w:bottom w:val="single" w:sz="4" w:space="0" w:color="000000"/>
            </w:tcBorders>
          </w:tcPr>
          <w:p w14:paraId="49149094" w14:textId="77777777" w:rsidR="00B30901" w:rsidRPr="0062598E" w:rsidRDefault="007C099F" w:rsidP="002D2FC9">
            <w:pPr>
              <w:suppressAutoHyphens/>
              <w:spacing w:after="0" w:line="240" w:lineRule="auto"/>
              <w:rPr>
                <w:rFonts w:ascii="Times New Roman" w:hAnsi="Times New Roman"/>
                <w:position w:val="-21"/>
                <w:lang w:eastAsia="ar-SA"/>
              </w:rPr>
            </w:pPr>
            <w:r w:rsidRPr="0062598E">
              <w:rPr>
                <w:rFonts w:ascii="Times New Roman" w:hAnsi="Times New Roman"/>
                <w:position w:val="-21"/>
                <w:lang w:eastAsia="ar-SA"/>
              </w:rPr>
              <w:t>Suprastinkite reiškinį:</w:t>
            </w:r>
            <w:r w:rsidR="00B30901" w:rsidRPr="0062598E">
              <w:rPr>
                <w:rFonts w:ascii="Times New Roman" w:hAnsi="Times New Roman"/>
                <w:position w:val="-21"/>
                <w:lang w:eastAsia="ar-SA"/>
              </w:rPr>
              <w:t xml:space="preserve"> </w:t>
            </w:r>
          </w:p>
          <w:p w14:paraId="49149095" w14:textId="77777777" w:rsidR="0041654F" w:rsidRDefault="00647639" w:rsidP="003916A8">
            <w:pPr>
              <w:pStyle w:val="Sraopastraipa"/>
              <w:numPr>
                <w:ilvl w:val="0"/>
                <w:numId w:val="70"/>
              </w:numPr>
              <w:suppressAutoHyphens/>
              <w:spacing w:after="0" w:line="240" w:lineRule="auto"/>
              <w:ind w:left="328" w:hanging="284"/>
              <w:rPr>
                <w:rFonts w:ascii="Cambria Math" w:hAnsi="Cambria Math"/>
                <w:lang w:eastAsia="ar-SA"/>
              </w:rPr>
            </w:pPr>
            <m:oMath>
              <m:f>
                <m:fPr>
                  <m:ctrlPr>
                    <w:rPr>
                      <w:rFonts w:ascii="Cambria Math" w:hAnsi="Cambria Math"/>
                      <w:i/>
                      <w:lang w:eastAsia="ar-SA"/>
                    </w:rPr>
                  </m:ctrlPr>
                </m:fPr>
                <m:num>
                  <m:r>
                    <w:rPr>
                      <w:rFonts w:ascii="Cambria Math" w:hAnsi="Cambria Math"/>
                      <w:lang w:eastAsia="ar-SA"/>
                    </w:rPr>
                    <m:t>7a-</m:t>
                  </m:r>
                  <m:sSup>
                    <m:sSupPr>
                      <m:ctrlPr>
                        <w:rPr>
                          <w:rFonts w:ascii="Cambria Math" w:hAnsi="Cambria Math"/>
                          <w:i/>
                          <w:lang w:eastAsia="ar-SA"/>
                        </w:rPr>
                      </m:ctrlPr>
                    </m:sSupPr>
                    <m:e>
                      <m:r>
                        <w:rPr>
                          <w:rFonts w:ascii="Cambria Math" w:hAnsi="Cambria Math"/>
                          <w:lang w:eastAsia="ar-SA"/>
                        </w:rPr>
                        <m:t>a</m:t>
                      </m:r>
                    </m:e>
                    <m:sup>
                      <m:r>
                        <w:rPr>
                          <w:rFonts w:ascii="Cambria Math" w:hAnsi="Cambria Math"/>
                          <w:lang w:eastAsia="ar-SA"/>
                        </w:rPr>
                        <m:t>2</m:t>
                      </m:r>
                    </m:sup>
                  </m:sSup>
                </m:num>
                <m:den>
                  <m:r>
                    <w:rPr>
                      <w:rFonts w:ascii="Cambria Math" w:hAnsi="Cambria Math"/>
                      <w:lang w:eastAsia="ar-SA"/>
                    </w:rPr>
                    <m:t>7-a</m:t>
                  </m:r>
                </m:den>
              </m:f>
            </m:oMath>
            <w:r w:rsidR="0041654F">
              <w:rPr>
                <w:rFonts w:ascii="Cambria Math" w:hAnsi="Cambria Math"/>
                <w:lang w:eastAsia="ar-SA"/>
              </w:rPr>
              <w:t>;</w:t>
            </w:r>
          </w:p>
          <w:p w14:paraId="49149096" w14:textId="77777777" w:rsidR="0041654F" w:rsidRPr="0041654F" w:rsidRDefault="00647639" w:rsidP="003916A8">
            <w:pPr>
              <w:pStyle w:val="Sraopastraipa"/>
              <w:numPr>
                <w:ilvl w:val="0"/>
                <w:numId w:val="70"/>
              </w:numPr>
              <w:suppressAutoHyphens/>
              <w:spacing w:after="0" w:line="240" w:lineRule="auto"/>
              <w:ind w:left="328" w:hanging="284"/>
              <w:rPr>
                <w:rFonts w:ascii="Cambria Math" w:hAnsi="Cambria Math"/>
                <w:lang w:eastAsia="ar-SA"/>
              </w:rPr>
            </w:pPr>
            <m:oMath>
              <m:sSup>
                <m:sSupPr>
                  <m:ctrlPr>
                    <w:rPr>
                      <w:rFonts w:ascii="Cambria Math" w:hAnsi="Cambria Math"/>
                      <w:i/>
                      <w:lang w:eastAsia="ar-SA"/>
                    </w:rPr>
                  </m:ctrlPr>
                </m:sSupPr>
                <m:e>
                  <m:d>
                    <m:dPr>
                      <m:ctrlPr>
                        <w:rPr>
                          <w:rFonts w:ascii="Cambria Math" w:hAnsi="Cambria Math"/>
                          <w:i/>
                          <w:lang w:eastAsia="ar-SA"/>
                        </w:rPr>
                      </m:ctrlPr>
                    </m:dPr>
                    <m:e>
                      <m:r>
                        <w:rPr>
                          <w:rFonts w:ascii="Cambria Math" w:hAnsi="Cambria Math"/>
                          <w:lang w:eastAsia="ar-SA"/>
                        </w:rPr>
                        <m:t>x+5</m:t>
                      </m:r>
                    </m:e>
                  </m:d>
                </m:e>
                <m:sup>
                  <m:r>
                    <w:rPr>
                      <w:rFonts w:ascii="Cambria Math" w:hAnsi="Cambria Math"/>
                      <w:lang w:eastAsia="ar-SA"/>
                    </w:rPr>
                    <m:t>3</m:t>
                  </m:r>
                </m:sup>
              </m:sSup>
              <m:r>
                <w:rPr>
                  <w:rFonts w:ascii="Cambria Math" w:hAnsi="Cambria Math"/>
                  <w:lang w:eastAsia="ar-SA"/>
                </w:rPr>
                <m:t>-125</m:t>
              </m:r>
            </m:oMath>
            <w:r w:rsidR="00CA6B88">
              <w:rPr>
                <w:rFonts w:ascii="Cambria Math" w:hAnsi="Cambria Math"/>
                <w:lang w:eastAsia="ar-SA"/>
              </w:rPr>
              <w:t>.</w:t>
            </w:r>
          </w:p>
          <w:p w14:paraId="49149097" w14:textId="77777777" w:rsidR="007C099F" w:rsidRPr="0062598E" w:rsidRDefault="007C099F" w:rsidP="002D2FC9">
            <w:pPr>
              <w:suppressAutoHyphens/>
              <w:spacing w:after="0" w:line="240" w:lineRule="auto"/>
              <w:rPr>
                <w:rFonts w:ascii="Times New Roman" w:hAnsi="Times New Roman"/>
                <w:position w:val="-21"/>
                <w:lang w:eastAsia="ar-SA"/>
              </w:rPr>
            </w:pPr>
            <w:r w:rsidRPr="0062598E">
              <w:rPr>
                <w:rFonts w:ascii="Cambria Math" w:hAnsi="Cambria Math"/>
                <w:lang w:eastAsia="ar-SA"/>
              </w:rPr>
              <w:br/>
            </w:r>
          </w:p>
        </w:tc>
        <w:tc>
          <w:tcPr>
            <w:tcW w:w="3260" w:type="dxa"/>
            <w:gridSpan w:val="4"/>
            <w:tcBorders>
              <w:top w:val="single" w:sz="4" w:space="0" w:color="000000"/>
              <w:left w:val="single" w:sz="4" w:space="0" w:color="000000"/>
              <w:bottom w:val="single" w:sz="4" w:space="0" w:color="000000"/>
            </w:tcBorders>
          </w:tcPr>
          <w:p w14:paraId="49149098"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Suprastinkite reiškinį:</w:t>
            </w:r>
          </w:p>
          <w:p w14:paraId="49149099" w14:textId="77777777" w:rsidR="007C099F" w:rsidRPr="0062598E" w:rsidRDefault="00647639" w:rsidP="002D2FC9">
            <w:pPr>
              <w:suppressAutoHyphens/>
              <w:spacing w:after="0" w:line="240" w:lineRule="auto"/>
              <w:rPr>
                <w:rFonts w:ascii="Times New Roman" w:hAnsi="Times New Roman"/>
                <w:lang w:eastAsia="ar-SA"/>
              </w:rPr>
            </w:pPr>
            <m:oMath>
              <m:f>
                <m:fPr>
                  <m:ctrlPr>
                    <w:rPr>
                      <w:rFonts w:ascii="Cambria Math" w:eastAsia="Times New Roman" w:hAnsi="Cambria Math"/>
                      <w:i/>
                      <w:lang w:eastAsia="ar-SA"/>
                    </w:rPr>
                  </m:ctrlPr>
                </m:fPr>
                <m:num>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2</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b</m:t>
                      </m:r>
                    </m:e>
                    <m:sup>
                      <m:r>
                        <w:rPr>
                          <w:rFonts w:ascii="Cambria Math" w:eastAsia="Times New Roman" w:hAnsi="Cambria Math"/>
                          <w:lang w:eastAsia="ar-SA"/>
                        </w:rPr>
                        <m:t>2</m:t>
                      </m:r>
                    </m:sup>
                  </m:sSup>
                </m:num>
                <m:den>
                  <m:r>
                    <w:rPr>
                      <w:rFonts w:ascii="Cambria Math" w:eastAsia="Times New Roman" w:hAnsi="Cambria Math"/>
                      <w:lang w:eastAsia="ar-SA"/>
                    </w:rPr>
                    <m:t>a-b</m:t>
                  </m:r>
                </m:den>
              </m:f>
              <m:r>
                <w:rPr>
                  <w:rFonts w:ascii="Cambria Math" w:eastAsia="Times New Roman" w:hAnsi="Cambria Math"/>
                  <w:lang w:eastAsia="ar-SA"/>
                </w:rPr>
                <m:t>-</m:t>
              </m:r>
              <m:f>
                <m:fPr>
                  <m:ctrlPr>
                    <w:rPr>
                      <w:rFonts w:ascii="Cambria Math" w:eastAsia="Times New Roman" w:hAnsi="Cambria Math"/>
                      <w:i/>
                      <w:lang w:eastAsia="ar-SA"/>
                    </w:rPr>
                  </m:ctrlPr>
                </m:fPr>
                <m:num>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3</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b</m:t>
                      </m:r>
                    </m:e>
                    <m:sup>
                      <m:r>
                        <w:rPr>
                          <w:rFonts w:ascii="Cambria Math" w:eastAsia="Times New Roman" w:hAnsi="Cambria Math"/>
                          <w:lang w:eastAsia="ar-SA"/>
                        </w:rPr>
                        <m:t>3</m:t>
                      </m:r>
                    </m:sup>
                  </m:sSup>
                </m:num>
                <m:den>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2</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b</m:t>
                      </m:r>
                    </m:e>
                    <m:sup>
                      <m:r>
                        <w:rPr>
                          <w:rFonts w:ascii="Cambria Math" w:eastAsia="Times New Roman" w:hAnsi="Cambria Math"/>
                          <w:lang w:eastAsia="ar-SA"/>
                        </w:rPr>
                        <m:t>2</m:t>
                      </m:r>
                    </m:sup>
                  </m:sSup>
                </m:den>
              </m:f>
            </m:oMath>
            <w:r w:rsidR="007C099F" w:rsidRPr="0062598E">
              <w:t>.</w:t>
            </w:r>
          </w:p>
        </w:tc>
        <w:tc>
          <w:tcPr>
            <w:tcW w:w="3118" w:type="dxa"/>
            <w:tcBorders>
              <w:top w:val="single" w:sz="4" w:space="0" w:color="000000"/>
              <w:left w:val="single" w:sz="4" w:space="0" w:color="000000"/>
              <w:bottom w:val="single" w:sz="4" w:space="0" w:color="000000"/>
              <w:right w:val="single" w:sz="4" w:space="0" w:color="000000"/>
            </w:tcBorders>
          </w:tcPr>
          <w:p w14:paraId="4914909A" w14:textId="77777777" w:rsidR="007C099F" w:rsidRPr="0062598E" w:rsidRDefault="007C099F" w:rsidP="002D2FC9">
            <w:pPr>
              <w:suppressAutoHyphens/>
              <w:spacing w:after="0" w:line="240" w:lineRule="auto"/>
              <w:rPr>
                <w:rFonts w:ascii="Times New Roman" w:hAnsi="Times New Roman"/>
                <w:position w:val="-24"/>
                <w:lang w:eastAsia="ar-SA"/>
              </w:rPr>
            </w:pPr>
            <w:r w:rsidRPr="0062598E">
              <w:rPr>
                <w:rFonts w:ascii="Times New Roman" w:hAnsi="Times New Roman"/>
                <w:position w:val="-24"/>
                <w:lang w:eastAsia="ar-SA"/>
              </w:rPr>
              <w:t>Suprastinkite reiškinį:</w:t>
            </w:r>
            <w:r w:rsidR="00B30901" w:rsidRPr="0062598E">
              <w:rPr>
                <w:rFonts w:ascii="Times New Roman" w:hAnsi="Times New Roman"/>
                <w:position w:val="-24"/>
                <w:lang w:eastAsia="ar-SA"/>
              </w:rPr>
              <w:t xml:space="preserve"> </w:t>
            </w:r>
          </w:p>
          <w:p w14:paraId="4914909B" w14:textId="77777777" w:rsidR="007C099F" w:rsidRPr="0062598E" w:rsidRDefault="00647639" w:rsidP="002D2FC9">
            <w:pPr>
              <w:suppressAutoHyphens/>
              <w:spacing w:after="0" w:line="240" w:lineRule="auto"/>
              <w:rPr>
                <w:rFonts w:ascii="Times New Roman" w:hAnsi="Times New Roman"/>
                <w:position w:val="-24"/>
                <w:lang w:eastAsia="ar-SA"/>
              </w:rPr>
            </w:pPr>
            <m:oMath>
              <m:f>
                <m:fPr>
                  <m:ctrlPr>
                    <w:rPr>
                      <w:rFonts w:ascii="Cambria Math" w:hAnsi="Cambria Math"/>
                      <w:i/>
                      <w:lang w:eastAsia="ar-SA"/>
                    </w:rPr>
                  </m:ctrlPr>
                </m:fPr>
                <m:num>
                  <m:r>
                    <w:rPr>
                      <w:rFonts w:ascii="Cambria Math" w:hAnsi="Cambria Math"/>
                      <w:lang w:eastAsia="ar-SA"/>
                    </w:rPr>
                    <m:t>9</m:t>
                  </m:r>
                  <m:sSup>
                    <m:sSupPr>
                      <m:ctrlPr>
                        <w:rPr>
                          <w:rFonts w:ascii="Cambria Math" w:hAnsi="Cambria Math"/>
                          <w:i/>
                          <w:lang w:eastAsia="ar-SA"/>
                        </w:rPr>
                      </m:ctrlPr>
                    </m:sSupPr>
                    <m:e>
                      <m:r>
                        <w:rPr>
                          <w:rFonts w:ascii="Cambria Math" w:hAnsi="Cambria Math"/>
                          <w:lang w:eastAsia="ar-SA"/>
                        </w:rPr>
                        <m:t>a</m:t>
                      </m:r>
                    </m:e>
                    <m:sup>
                      <m:r>
                        <w:rPr>
                          <w:rFonts w:ascii="Cambria Math" w:hAnsi="Cambria Math"/>
                          <w:lang w:eastAsia="ar-SA"/>
                        </w:rPr>
                        <m:t>4</m:t>
                      </m:r>
                    </m:sup>
                  </m:sSup>
                  <m:r>
                    <w:rPr>
                      <w:rFonts w:ascii="Cambria Math" w:hAnsi="Cambria Math"/>
                      <w:lang w:eastAsia="ar-SA"/>
                    </w:rPr>
                    <m:t>-</m:t>
                  </m:r>
                  <m:sSup>
                    <m:sSupPr>
                      <m:ctrlPr>
                        <w:rPr>
                          <w:rFonts w:ascii="Cambria Math" w:hAnsi="Cambria Math"/>
                          <w:i/>
                          <w:lang w:eastAsia="ar-SA"/>
                        </w:rPr>
                      </m:ctrlPr>
                    </m:sSupPr>
                    <m:e>
                      <m:r>
                        <w:rPr>
                          <w:rFonts w:ascii="Cambria Math" w:hAnsi="Cambria Math"/>
                          <w:lang w:eastAsia="ar-SA"/>
                        </w:rPr>
                        <m:t>b</m:t>
                      </m:r>
                    </m:e>
                    <m:sup>
                      <m:r>
                        <w:rPr>
                          <w:rFonts w:ascii="Cambria Math" w:hAnsi="Cambria Math"/>
                          <w:lang w:eastAsia="ar-SA"/>
                        </w:rPr>
                        <m:t>4</m:t>
                      </m:r>
                    </m:sup>
                  </m:sSup>
                </m:num>
                <m:den>
                  <m:sSup>
                    <m:sSupPr>
                      <m:ctrlPr>
                        <w:rPr>
                          <w:rFonts w:ascii="Cambria Math" w:hAnsi="Cambria Math"/>
                          <w:i/>
                          <w:lang w:eastAsia="ar-SA"/>
                        </w:rPr>
                      </m:ctrlPr>
                    </m:sSupPr>
                    <m:e>
                      <m:d>
                        <m:dPr>
                          <m:ctrlPr>
                            <w:rPr>
                              <w:rFonts w:ascii="Cambria Math" w:hAnsi="Cambria Math"/>
                              <w:i/>
                              <w:lang w:eastAsia="ar-SA"/>
                            </w:rPr>
                          </m:ctrlPr>
                        </m:dPr>
                        <m:e>
                          <m:r>
                            <w:rPr>
                              <w:rFonts w:ascii="Cambria Math" w:hAnsi="Cambria Math"/>
                              <w:lang w:eastAsia="ar-SA"/>
                            </w:rPr>
                            <m:t>a+b</m:t>
                          </m:r>
                        </m:e>
                      </m:d>
                    </m:e>
                    <m:sup>
                      <m:r>
                        <w:rPr>
                          <w:rFonts w:ascii="Cambria Math" w:hAnsi="Cambria Math"/>
                          <w:lang w:eastAsia="ar-SA"/>
                        </w:rPr>
                        <m:t>3</m:t>
                      </m:r>
                    </m:sup>
                  </m:sSup>
                  <m:r>
                    <w:rPr>
                      <w:rFonts w:ascii="Cambria Math" w:hAnsi="Cambria Math"/>
                      <w:lang w:eastAsia="ar-SA"/>
                    </w:rPr>
                    <m:t>-</m:t>
                  </m:r>
                  <m:sSup>
                    <m:sSupPr>
                      <m:ctrlPr>
                        <w:rPr>
                          <w:rFonts w:ascii="Cambria Math" w:hAnsi="Cambria Math"/>
                          <w:i/>
                          <w:lang w:eastAsia="ar-SA"/>
                        </w:rPr>
                      </m:ctrlPr>
                    </m:sSupPr>
                    <m:e>
                      <m:d>
                        <m:dPr>
                          <m:ctrlPr>
                            <w:rPr>
                              <w:rFonts w:ascii="Cambria Math" w:hAnsi="Cambria Math"/>
                              <w:i/>
                              <w:lang w:eastAsia="ar-SA"/>
                            </w:rPr>
                          </m:ctrlPr>
                        </m:dPr>
                        <m:e>
                          <m:r>
                            <w:rPr>
                              <w:rFonts w:ascii="Cambria Math" w:hAnsi="Cambria Math"/>
                              <w:lang w:eastAsia="ar-SA"/>
                            </w:rPr>
                            <m:t>a-b</m:t>
                          </m:r>
                        </m:e>
                      </m:d>
                    </m:e>
                    <m:sup>
                      <m:r>
                        <w:rPr>
                          <w:rFonts w:ascii="Cambria Math" w:hAnsi="Cambria Math"/>
                          <w:lang w:eastAsia="ar-SA"/>
                        </w:rPr>
                        <m:t>3</m:t>
                      </m:r>
                    </m:sup>
                  </m:sSup>
                </m:den>
              </m:f>
            </m:oMath>
            <w:r w:rsidR="00D12DA3" w:rsidRPr="0062598E">
              <w:rPr>
                <w:rFonts w:ascii="Times New Roman" w:hAnsi="Times New Roman"/>
                <w:lang w:eastAsia="ar-SA"/>
              </w:rPr>
              <w:t xml:space="preserve">. </w:t>
            </w:r>
          </w:p>
        </w:tc>
      </w:tr>
      <w:tr w:rsidR="007C099F" w:rsidRPr="0062598E" w14:paraId="491490A4" w14:textId="77777777" w:rsidTr="005E34BE">
        <w:trPr>
          <w:cantSplit/>
          <w:trHeight w:val="245"/>
        </w:trPr>
        <w:tc>
          <w:tcPr>
            <w:tcW w:w="4654" w:type="dxa"/>
            <w:tcBorders>
              <w:top w:val="single" w:sz="4" w:space="0" w:color="000000"/>
              <w:left w:val="single" w:sz="4" w:space="0" w:color="000000"/>
              <w:bottom w:val="single" w:sz="4" w:space="0" w:color="000000"/>
            </w:tcBorders>
          </w:tcPr>
          <w:p w14:paraId="4914909D"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1.3.3. Apskaičiuoti paprastų reiškinių su moduliu reikšmes.</w:t>
            </w:r>
          </w:p>
        </w:tc>
        <w:tc>
          <w:tcPr>
            <w:tcW w:w="3158" w:type="dxa"/>
            <w:tcBorders>
              <w:top w:val="single" w:sz="4" w:space="0" w:color="000000"/>
              <w:left w:val="single" w:sz="4" w:space="0" w:color="000000"/>
              <w:bottom w:val="single" w:sz="4" w:space="0" w:color="000000"/>
            </w:tcBorders>
          </w:tcPr>
          <w:p w14:paraId="4914909E" w14:textId="77777777" w:rsidR="007C099F" w:rsidRPr="0062598E" w:rsidRDefault="007C099F" w:rsidP="001D1442">
            <w:pPr>
              <w:suppressAutoHyphens/>
              <w:spacing w:after="0" w:line="240" w:lineRule="auto"/>
              <w:rPr>
                <w:rFonts w:ascii="Times New Roman" w:hAnsi="Times New Roman"/>
                <w:lang w:eastAsia="ar-SA"/>
              </w:rPr>
            </w:pPr>
            <w:r w:rsidRPr="0062598E">
              <w:rPr>
                <w:rFonts w:ascii="Times New Roman" w:hAnsi="Times New Roman"/>
                <w:lang w:eastAsia="ar-SA"/>
              </w:rPr>
              <w:t>Suprastinkite reiškinį:</w:t>
            </w:r>
          </w:p>
          <w:p w14:paraId="4914909F" w14:textId="77777777" w:rsidR="007C099F" w:rsidRPr="0062598E" w:rsidRDefault="00647639" w:rsidP="002D2FC9">
            <w:pPr>
              <w:suppressAutoHyphens/>
              <w:spacing w:after="0" w:line="240" w:lineRule="auto"/>
              <w:rPr>
                <w:rFonts w:ascii="Times New Roman" w:hAnsi="Times New Roman"/>
                <w:lang w:eastAsia="ar-SA"/>
              </w:rPr>
            </w:pPr>
            <m:oMath>
              <m:f>
                <m:fPr>
                  <m:ctrlPr>
                    <w:rPr>
                      <w:rFonts w:ascii="Cambria Math" w:eastAsia="Times New Roman" w:hAnsi="Cambria Math"/>
                      <w:i/>
                      <w:lang w:eastAsia="ar-SA"/>
                    </w:rPr>
                  </m:ctrlPr>
                </m:fPr>
                <m:num>
                  <m:d>
                    <m:dPr>
                      <m:begChr m:val="|"/>
                      <m:endChr m:val="|"/>
                      <m:ctrlPr>
                        <w:rPr>
                          <w:rFonts w:ascii="Cambria Math" w:eastAsia="Times New Roman" w:hAnsi="Cambria Math"/>
                          <w:i/>
                          <w:lang w:eastAsia="ar-SA"/>
                        </w:rPr>
                      </m:ctrlPr>
                    </m:dPr>
                    <m:e>
                      <m:r>
                        <w:rPr>
                          <w:rFonts w:ascii="Cambria Math" w:eastAsia="Times New Roman" w:hAnsi="Cambria Math"/>
                          <w:lang w:eastAsia="ar-SA"/>
                        </w:rPr>
                        <m:t>2a-5</m:t>
                      </m:r>
                    </m:e>
                  </m:d>
                </m:num>
                <m:den>
                  <m:r>
                    <w:rPr>
                      <w:rFonts w:ascii="Cambria Math" w:eastAsia="Times New Roman" w:hAnsi="Cambria Math"/>
                      <w:lang w:eastAsia="ar-SA"/>
                    </w:rPr>
                    <m:t>2</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7,5+3a</m:t>
                  </m:r>
                </m:num>
                <m:den>
                  <m:r>
                    <w:rPr>
                      <w:rFonts w:ascii="Cambria Math" w:eastAsia="Times New Roman" w:hAnsi="Cambria Math"/>
                      <w:lang w:eastAsia="ar-SA"/>
                    </w:rPr>
                    <m:t>3</m:t>
                  </m:r>
                </m:den>
              </m:f>
            </m:oMath>
            <w:r w:rsidR="007C099F" w:rsidRPr="0062598E">
              <w:rPr>
                <w:rFonts w:ascii="Times New Roman" w:hAnsi="Times New Roman"/>
                <w:lang w:eastAsia="ar-SA"/>
              </w:rPr>
              <w:t xml:space="preserve"> , kai </w:t>
            </w:r>
            <w:r w:rsidR="007C099F" w:rsidRPr="0062598E">
              <w:rPr>
                <w:rFonts w:ascii="Times New Roman" w:hAnsi="Times New Roman"/>
                <w:i/>
                <w:lang w:eastAsia="ar-SA"/>
              </w:rPr>
              <w:t>a</w:t>
            </w:r>
            <w:r w:rsidR="007C099F" w:rsidRPr="0062598E">
              <w:rPr>
                <w:rFonts w:ascii="Times New Roman" w:hAnsi="Times New Roman"/>
                <w:lang w:eastAsia="ar-SA"/>
              </w:rPr>
              <w:t xml:space="preserve"> &gt; 2</w:t>
            </w:r>
            <w:r w:rsidR="00217BAE" w:rsidRPr="0062598E">
              <w:rPr>
                <w:rFonts w:ascii="Times New Roman" w:hAnsi="Times New Roman"/>
                <w:lang w:eastAsia="ar-SA"/>
              </w:rPr>
              <w:t>.</w:t>
            </w:r>
          </w:p>
        </w:tc>
        <w:tc>
          <w:tcPr>
            <w:tcW w:w="3260" w:type="dxa"/>
            <w:gridSpan w:val="4"/>
            <w:tcBorders>
              <w:top w:val="single" w:sz="4" w:space="0" w:color="000000"/>
              <w:left w:val="single" w:sz="4" w:space="0" w:color="000000"/>
              <w:bottom w:val="single" w:sz="4" w:space="0" w:color="000000"/>
            </w:tcBorders>
          </w:tcPr>
          <w:p w14:paraId="491490A0" w14:textId="77777777" w:rsidR="007C099F" w:rsidRPr="0062598E" w:rsidRDefault="007C099F" w:rsidP="001D1442">
            <w:pPr>
              <w:suppressAutoHyphens/>
              <w:spacing w:after="0" w:line="240" w:lineRule="auto"/>
              <w:rPr>
                <w:rFonts w:ascii="Times New Roman" w:hAnsi="Times New Roman"/>
                <w:position w:val="-21"/>
                <w:lang w:eastAsia="ar-SA"/>
              </w:rPr>
            </w:pPr>
            <w:r w:rsidRPr="0062598E">
              <w:rPr>
                <w:rFonts w:ascii="Times New Roman" w:hAnsi="Times New Roman"/>
                <w:position w:val="-21"/>
                <w:lang w:eastAsia="ar-SA"/>
              </w:rPr>
              <w:t xml:space="preserve">Suprastinkite reiškinį: </w:t>
            </w:r>
          </w:p>
          <w:p w14:paraId="491490A1" w14:textId="77777777" w:rsidR="007C099F" w:rsidRPr="0062598E" w:rsidRDefault="00647639" w:rsidP="002D2FC9">
            <w:pPr>
              <w:suppressAutoHyphens/>
              <w:spacing w:after="0" w:line="240" w:lineRule="auto"/>
              <w:rPr>
                <w:rFonts w:ascii="Times New Roman" w:hAnsi="Times New Roman"/>
                <w:lang w:eastAsia="ar-SA"/>
              </w:rPr>
            </w:pPr>
            <m:oMath>
              <m:f>
                <m:fPr>
                  <m:ctrlPr>
                    <w:rPr>
                      <w:rFonts w:ascii="Cambria Math" w:eastAsia="Times New Roman" w:hAnsi="Cambria Math"/>
                      <w:i/>
                      <w:lang w:eastAsia="ar-SA"/>
                    </w:rPr>
                  </m:ctrlPr>
                </m:fPr>
                <m:num>
                  <m:d>
                    <m:dPr>
                      <m:begChr m:val="|"/>
                      <m:endChr m:val="|"/>
                      <m:ctrlPr>
                        <w:rPr>
                          <w:rFonts w:ascii="Cambria Math" w:eastAsia="Times New Roman" w:hAnsi="Cambria Math"/>
                          <w:i/>
                          <w:lang w:eastAsia="ar-SA"/>
                        </w:rPr>
                      </m:ctrlPr>
                    </m:dPr>
                    <m:e>
                      <m:r>
                        <w:rPr>
                          <w:rFonts w:ascii="Cambria Math" w:eastAsia="Times New Roman" w:hAnsi="Cambria Math"/>
                          <w:lang w:eastAsia="ar-SA"/>
                        </w:rPr>
                        <m:t>c</m:t>
                      </m:r>
                    </m:e>
                  </m:d>
                </m:num>
                <m:den>
                  <m:r>
                    <w:rPr>
                      <w:rFonts w:ascii="Cambria Math" w:eastAsia="Times New Roman" w:hAnsi="Cambria Math"/>
                      <w:lang w:eastAsia="ar-SA"/>
                    </w:rPr>
                    <m:t>c</m:t>
                  </m:r>
                </m:den>
              </m:f>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c</m:t>
                  </m:r>
                </m:e>
                <m:sup>
                  <m:r>
                    <w:rPr>
                      <w:rFonts w:ascii="Cambria Math" w:eastAsia="Times New Roman" w:hAnsi="Cambria Math"/>
                      <w:lang w:eastAsia="ar-SA"/>
                    </w:rPr>
                    <m:t>2</m:t>
                  </m:r>
                </m:sup>
              </m:sSup>
              <m:r>
                <w:rPr>
                  <w:rFonts w:ascii="Cambria Math" w:eastAsia="Times New Roman" w:hAnsi="Cambria Math"/>
                  <w:lang w:eastAsia="ar-SA"/>
                </w:rPr>
                <m:t>-</m:t>
              </m:r>
              <m:sSup>
                <m:sSupPr>
                  <m:ctrlPr>
                    <w:rPr>
                      <w:rFonts w:ascii="Cambria Math" w:eastAsia="Times New Roman" w:hAnsi="Cambria Math"/>
                      <w:i/>
                      <w:lang w:eastAsia="ar-SA"/>
                    </w:rPr>
                  </m:ctrlPr>
                </m:sSupPr>
                <m:e>
                  <m:d>
                    <m:dPr>
                      <m:begChr m:val="|"/>
                      <m:endChr m:val="|"/>
                      <m:ctrlPr>
                        <w:rPr>
                          <w:rFonts w:ascii="Cambria Math" w:eastAsia="Times New Roman" w:hAnsi="Cambria Math"/>
                          <w:i/>
                          <w:lang w:eastAsia="ar-SA"/>
                        </w:rPr>
                      </m:ctrlPr>
                    </m:dPr>
                    <m:e>
                      <m:r>
                        <w:rPr>
                          <w:rFonts w:ascii="Cambria Math" w:eastAsia="Times New Roman" w:hAnsi="Cambria Math"/>
                          <w:lang w:eastAsia="ar-SA"/>
                        </w:rPr>
                        <m:t>c</m:t>
                      </m:r>
                    </m:e>
                  </m:d>
                </m:e>
                <m:sup>
                  <m:r>
                    <w:rPr>
                      <w:rFonts w:ascii="Cambria Math" w:eastAsia="Times New Roman" w:hAnsi="Cambria Math"/>
                      <w:lang w:eastAsia="ar-SA"/>
                    </w:rPr>
                    <m:t>2</m:t>
                  </m:r>
                </m:sup>
              </m:sSup>
            </m:oMath>
            <w:r w:rsidR="00D12DA3" w:rsidRPr="0062598E">
              <w:rPr>
                <w:rFonts w:ascii="Times New Roman" w:hAnsi="Times New Roman"/>
                <w:lang w:eastAsia="ar-SA"/>
              </w:rPr>
              <w:t xml:space="preserve">. </w:t>
            </w:r>
          </w:p>
        </w:tc>
        <w:tc>
          <w:tcPr>
            <w:tcW w:w="3118" w:type="dxa"/>
            <w:tcBorders>
              <w:top w:val="single" w:sz="4" w:space="0" w:color="000000"/>
              <w:left w:val="single" w:sz="4" w:space="0" w:color="000000"/>
              <w:bottom w:val="single" w:sz="4" w:space="0" w:color="000000"/>
              <w:right w:val="single" w:sz="4" w:space="0" w:color="000000"/>
            </w:tcBorders>
          </w:tcPr>
          <w:p w14:paraId="491490A2" w14:textId="77777777" w:rsidR="007C099F" w:rsidRPr="0062598E" w:rsidRDefault="007C099F" w:rsidP="001D1442">
            <w:pPr>
              <w:suppressAutoHyphens/>
              <w:spacing w:after="0" w:line="240" w:lineRule="auto"/>
              <w:rPr>
                <w:rFonts w:ascii="Times New Roman" w:hAnsi="Times New Roman"/>
                <w:position w:val="-32"/>
                <w:lang w:eastAsia="ar-SA"/>
              </w:rPr>
            </w:pPr>
            <w:r w:rsidRPr="0062598E">
              <w:rPr>
                <w:rFonts w:ascii="Times New Roman" w:hAnsi="Times New Roman"/>
                <w:position w:val="-32"/>
                <w:lang w:eastAsia="ar-SA"/>
              </w:rPr>
              <w:t>Suprastinkite reiškinį:</w:t>
            </w:r>
          </w:p>
          <w:p w14:paraId="491490A3" w14:textId="77777777" w:rsidR="007C099F" w:rsidRPr="0062598E" w:rsidRDefault="00647639" w:rsidP="002D2FC9">
            <w:pPr>
              <w:suppressAutoHyphens/>
              <w:spacing w:after="0" w:line="240" w:lineRule="auto"/>
              <w:rPr>
                <w:rFonts w:ascii="Times New Roman" w:hAnsi="Times New Roman"/>
                <w:position w:val="-32"/>
                <w:lang w:eastAsia="ar-SA"/>
              </w:rPr>
            </w:pPr>
            <m:oMath>
              <m:f>
                <m:fPr>
                  <m:ctrlPr>
                    <w:rPr>
                      <w:rFonts w:ascii="Cambria Math" w:eastAsia="Times New Roman" w:hAnsi="Cambria Math"/>
                      <w:i/>
                      <w:lang w:eastAsia="ar-SA"/>
                    </w:rPr>
                  </m:ctrlPr>
                </m:fPr>
                <m:num>
                  <m:sSup>
                    <m:sSupPr>
                      <m:ctrlPr>
                        <w:rPr>
                          <w:rFonts w:ascii="Cambria Math" w:eastAsia="Times New Roman" w:hAnsi="Cambria Math"/>
                          <w:i/>
                          <w:lang w:eastAsia="ar-SA"/>
                        </w:rPr>
                      </m:ctrlPr>
                    </m:sSupPr>
                    <m:e>
                      <m:r>
                        <w:rPr>
                          <w:rFonts w:ascii="Cambria Math" w:eastAsia="Times New Roman" w:hAnsi="Cambria Math"/>
                          <w:lang w:eastAsia="ar-SA"/>
                        </w:rPr>
                        <m:t>π</m:t>
                      </m:r>
                    </m:e>
                    <m:sup>
                      <m:r>
                        <w:rPr>
                          <w:rFonts w:ascii="Cambria Math" w:eastAsia="Times New Roman" w:hAnsi="Cambria Math"/>
                          <w:lang w:eastAsia="ar-SA"/>
                        </w:rPr>
                        <m:t>2</m:t>
                      </m:r>
                    </m:sup>
                  </m:sSup>
                  <m:r>
                    <w:rPr>
                      <w:rFonts w:ascii="Cambria Math" w:eastAsia="Times New Roman" w:hAnsi="Cambria Math"/>
                      <w:lang w:eastAsia="ar-SA"/>
                    </w:rPr>
                    <m:t>-6π+</m:t>
                  </m:r>
                  <m:d>
                    <m:dPr>
                      <m:begChr m:val="|"/>
                      <m:endChr m:val="|"/>
                      <m:ctrlPr>
                        <w:rPr>
                          <w:rFonts w:ascii="Cambria Math" w:eastAsia="Times New Roman" w:hAnsi="Cambria Math"/>
                          <w:i/>
                          <w:lang w:eastAsia="ar-SA"/>
                        </w:rPr>
                      </m:ctrlPr>
                    </m:dPr>
                    <m:e>
                      <m:r>
                        <w:rPr>
                          <w:rFonts w:ascii="Cambria Math" w:eastAsia="Times New Roman" w:hAnsi="Cambria Math"/>
                          <w:lang w:eastAsia="ar-SA"/>
                        </w:rPr>
                        <m:t>π-6</m:t>
                      </m:r>
                    </m:e>
                  </m:d>
                </m:num>
                <m:den>
                  <m:rad>
                    <m:radPr>
                      <m:degHide m:val="1"/>
                      <m:ctrlPr>
                        <w:rPr>
                          <w:rFonts w:ascii="Cambria Math" w:eastAsia="Times New Roman" w:hAnsi="Cambria Math"/>
                          <w:i/>
                          <w:lang w:eastAsia="ar-SA"/>
                        </w:rPr>
                      </m:ctrlPr>
                    </m:radPr>
                    <m:deg/>
                    <m:e>
                      <m:sSup>
                        <m:sSupPr>
                          <m:ctrlPr>
                            <w:rPr>
                              <w:rFonts w:ascii="Cambria Math" w:eastAsia="Times New Roman" w:hAnsi="Cambria Math"/>
                              <w:i/>
                              <w:lang w:eastAsia="ar-SA"/>
                            </w:rPr>
                          </m:ctrlPr>
                        </m:sSupPr>
                        <m:e>
                          <m:r>
                            <w:rPr>
                              <w:rFonts w:ascii="Cambria Math" w:eastAsia="Times New Roman" w:hAnsi="Cambria Math"/>
                              <w:lang w:eastAsia="ar-SA"/>
                            </w:rPr>
                            <m:t>π</m:t>
                          </m:r>
                        </m:e>
                        <m:sup>
                          <m:r>
                            <w:rPr>
                              <w:rFonts w:ascii="Cambria Math" w:eastAsia="Times New Roman" w:hAnsi="Cambria Math"/>
                              <w:lang w:eastAsia="ar-SA"/>
                            </w:rPr>
                            <m:t>2</m:t>
                          </m:r>
                        </m:sup>
                      </m:sSup>
                      <m:r>
                        <w:rPr>
                          <w:rFonts w:ascii="Cambria Math" w:eastAsia="Times New Roman" w:hAnsi="Cambria Math"/>
                          <w:lang w:eastAsia="ar-SA"/>
                        </w:rPr>
                        <m:t>-12π+36</m:t>
                      </m:r>
                    </m:e>
                  </m:rad>
                </m:den>
              </m:f>
            </m:oMath>
            <w:r w:rsidR="00D12DA3" w:rsidRPr="0062598E">
              <w:rPr>
                <w:rFonts w:ascii="Times New Roman" w:hAnsi="Times New Roman"/>
                <w:lang w:eastAsia="ar-SA"/>
              </w:rPr>
              <w:t xml:space="preserve">. </w:t>
            </w:r>
          </w:p>
        </w:tc>
      </w:tr>
      <w:tr w:rsidR="004E62F9" w:rsidRPr="0062598E" w14:paraId="491490A6" w14:textId="77777777" w:rsidTr="005E34BE">
        <w:trPr>
          <w:cantSplit/>
          <w:trHeight w:val="232"/>
        </w:trPr>
        <w:tc>
          <w:tcPr>
            <w:tcW w:w="14190" w:type="dxa"/>
            <w:gridSpan w:val="7"/>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0A5" w14:textId="77777777" w:rsidR="007C099F" w:rsidRPr="0062598E" w:rsidRDefault="007C099F" w:rsidP="002D2FC9">
            <w:pPr>
              <w:suppressAutoHyphens/>
              <w:spacing w:after="0" w:line="240" w:lineRule="auto"/>
              <w:jc w:val="center"/>
              <w:rPr>
                <w:rFonts w:ascii="Times New Roman" w:hAnsi="Times New Roman"/>
                <w:b/>
                <w:lang w:eastAsia="ar-SA"/>
              </w:rPr>
            </w:pPr>
            <w:r w:rsidRPr="0062598E">
              <w:rPr>
                <w:rFonts w:ascii="Times New Roman" w:hAnsi="Times New Roman"/>
                <w:bCs/>
                <w:lang w:eastAsia="ar-SA"/>
              </w:rPr>
              <w:t xml:space="preserve">1.4. Taikyti veiksmų su laipsniais ir veiksmų su </w:t>
            </w:r>
            <w:r w:rsidRPr="0062598E">
              <w:rPr>
                <w:rFonts w:ascii="Times New Roman" w:hAnsi="Times New Roman"/>
                <w:bCs/>
                <w:i/>
                <w:lang w:eastAsia="ar-SA"/>
              </w:rPr>
              <w:t>n-</w:t>
            </w:r>
            <w:r w:rsidRPr="0062598E">
              <w:rPr>
                <w:rFonts w:ascii="Times New Roman" w:hAnsi="Times New Roman"/>
                <w:bCs/>
                <w:lang w:eastAsia="ar-SA"/>
              </w:rPr>
              <w:t>tojo laipsnio šaknimis savybes sprendžiant skaičiavimo,  reiškinių pertvarkymo ir palyginimo uždavinius, naudotis turimomis IKT priemonėmis.</w:t>
            </w:r>
          </w:p>
        </w:tc>
      </w:tr>
      <w:tr w:rsidR="007C099F" w:rsidRPr="0062598E" w14:paraId="491490AF" w14:textId="77777777" w:rsidTr="00EB78F0">
        <w:trPr>
          <w:cantSplit/>
          <w:trHeight w:val="232"/>
        </w:trPr>
        <w:tc>
          <w:tcPr>
            <w:tcW w:w="4654" w:type="dxa"/>
            <w:tcBorders>
              <w:top w:val="single" w:sz="4" w:space="0" w:color="000000"/>
              <w:left w:val="single" w:sz="4" w:space="0" w:color="000000"/>
              <w:bottom w:val="single" w:sz="4" w:space="0" w:color="000000"/>
            </w:tcBorders>
          </w:tcPr>
          <w:p w14:paraId="491490A8" w14:textId="0413FCBA" w:rsidR="007C099F" w:rsidRPr="0062598E" w:rsidRDefault="007C099F" w:rsidP="005E34BE">
            <w:pPr>
              <w:suppressAutoHyphens/>
              <w:spacing w:after="0" w:line="240" w:lineRule="auto"/>
              <w:rPr>
                <w:rFonts w:ascii="Times New Roman" w:hAnsi="Times New Roman"/>
                <w:bCs/>
                <w:lang w:eastAsia="ar-SA"/>
              </w:rPr>
            </w:pPr>
            <w:r w:rsidRPr="0062598E">
              <w:rPr>
                <w:rFonts w:ascii="Times New Roman" w:hAnsi="Times New Roman"/>
                <w:bCs/>
                <w:lang w:eastAsia="ar-SA"/>
              </w:rPr>
              <w:t>1.4.1. Žinoti laipsnių (su realiuoju rodikliu) savybes ir jas taikyti paprastiems reiškiniams pertvarkyti.</w:t>
            </w:r>
          </w:p>
        </w:tc>
        <w:tc>
          <w:tcPr>
            <w:tcW w:w="3158" w:type="dxa"/>
            <w:tcBorders>
              <w:top w:val="single" w:sz="4" w:space="0" w:color="000000"/>
              <w:left w:val="single" w:sz="4" w:space="0" w:color="000000"/>
              <w:bottom w:val="single" w:sz="4" w:space="0" w:color="000000"/>
            </w:tcBorders>
          </w:tcPr>
          <w:p w14:paraId="491490A9" w14:textId="77777777" w:rsidR="000D3981"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Apskaičiuokite reiškinio reikšmę:</w:t>
            </w:r>
          </w:p>
          <w:p w14:paraId="491490AA" w14:textId="77777777" w:rsidR="007C099F" w:rsidRPr="0062598E" w:rsidRDefault="006A030D"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 </w:t>
            </w:r>
            <m:oMath>
              <m:sSup>
                <m:sSupPr>
                  <m:ctrlPr>
                    <w:rPr>
                      <w:rFonts w:ascii="Cambria Math" w:hAnsi="Cambria Math"/>
                      <w:i/>
                      <w:lang w:eastAsia="ar-SA"/>
                    </w:rPr>
                  </m:ctrlPr>
                </m:sSupPr>
                <m:e>
                  <m:d>
                    <m:dPr>
                      <m:ctrlPr>
                        <w:rPr>
                          <w:rFonts w:ascii="Cambria Math" w:hAnsi="Cambria Math"/>
                          <w:i/>
                          <w:lang w:eastAsia="ar-SA"/>
                        </w:rPr>
                      </m:ctrlPr>
                    </m:dPr>
                    <m:e>
                      <m:sSup>
                        <m:sSupPr>
                          <m:ctrlPr>
                            <w:rPr>
                              <w:rFonts w:ascii="Cambria Math" w:hAnsi="Cambria Math"/>
                              <w:i/>
                              <w:lang w:eastAsia="ar-SA"/>
                            </w:rPr>
                          </m:ctrlPr>
                        </m:sSupPr>
                        <m:e>
                          <m:d>
                            <m:dPr>
                              <m:ctrlPr>
                                <w:rPr>
                                  <w:rFonts w:ascii="Cambria Math" w:hAnsi="Cambria Math"/>
                                  <w:i/>
                                  <w:lang w:eastAsia="ar-SA"/>
                                </w:rPr>
                              </m:ctrlPr>
                            </m:dPr>
                            <m:e>
                              <m:f>
                                <m:fPr>
                                  <m:ctrlPr>
                                    <w:rPr>
                                      <w:rFonts w:ascii="Cambria Math" w:hAnsi="Cambria Math"/>
                                      <w:i/>
                                      <w:lang w:eastAsia="ar-SA"/>
                                    </w:rPr>
                                  </m:ctrlPr>
                                </m:fPr>
                                <m:num>
                                  <m:r>
                                    <w:rPr>
                                      <w:rFonts w:ascii="Cambria Math" w:hAnsi="Cambria Math"/>
                                      <w:lang w:eastAsia="ar-SA"/>
                                    </w:rPr>
                                    <m:t>1</m:t>
                                  </m:r>
                                </m:num>
                                <m:den>
                                  <m:r>
                                    <w:rPr>
                                      <w:rFonts w:ascii="Cambria Math" w:hAnsi="Cambria Math"/>
                                      <w:lang w:eastAsia="ar-SA"/>
                                    </w:rPr>
                                    <m:t>4</m:t>
                                  </m:r>
                                </m:den>
                              </m:f>
                            </m:e>
                          </m:d>
                        </m:e>
                        <m:sup>
                          <m:r>
                            <w:rPr>
                              <w:rFonts w:ascii="Cambria Math" w:hAnsi="Cambria Math"/>
                              <w:lang w:eastAsia="ar-SA"/>
                            </w:rPr>
                            <m:t>6</m:t>
                          </m:r>
                        </m:sup>
                      </m:sSup>
                      <m:r>
                        <w:rPr>
                          <w:rFonts w:ascii="Cambria Math" w:hAnsi="Cambria Math"/>
                          <w:lang w:eastAsia="ar-SA"/>
                        </w:rPr>
                        <m:t>∙64</m:t>
                      </m:r>
                    </m:e>
                  </m:d>
                </m:e>
                <m:sup>
                  <m:r>
                    <w:rPr>
                      <w:rFonts w:ascii="Cambria Math" w:hAnsi="Cambria Math"/>
                      <w:lang w:eastAsia="ar-SA"/>
                    </w:rPr>
                    <m:t>-3</m:t>
                  </m:r>
                </m:sup>
              </m:sSup>
              <m:r>
                <w:rPr>
                  <w:rFonts w:ascii="Cambria Math" w:hAnsi="Cambria Math"/>
                  <w:lang w:eastAsia="ar-SA"/>
                </w:rPr>
                <m:t>∙</m:t>
              </m:r>
              <m:sSup>
                <m:sSupPr>
                  <m:ctrlPr>
                    <w:rPr>
                      <w:rFonts w:ascii="Cambria Math" w:hAnsi="Cambria Math"/>
                      <w:i/>
                      <w:lang w:eastAsia="ar-SA"/>
                    </w:rPr>
                  </m:ctrlPr>
                </m:sSupPr>
                <m:e>
                  <m:d>
                    <m:dPr>
                      <m:ctrlPr>
                        <w:rPr>
                          <w:rFonts w:ascii="Cambria Math" w:hAnsi="Cambria Math"/>
                          <w:i/>
                          <w:lang w:eastAsia="ar-SA"/>
                        </w:rPr>
                      </m:ctrlPr>
                    </m:dPr>
                    <m:e>
                      <m:r>
                        <w:rPr>
                          <w:rFonts w:ascii="Cambria Math" w:hAnsi="Cambria Math"/>
                          <w:lang w:eastAsia="ar-SA"/>
                        </w:rPr>
                        <m:t>-32</m:t>
                      </m:r>
                    </m:e>
                  </m:d>
                </m:e>
                <m:sup>
                  <m:r>
                    <w:rPr>
                      <w:rFonts w:ascii="Cambria Math" w:hAnsi="Cambria Math"/>
                      <w:lang w:eastAsia="ar-SA"/>
                    </w:rPr>
                    <m:t>-2</m:t>
                  </m:r>
                </m:sup>
              </m:sSup>
            </m:oMath>
            <w:r w:rsidR="000D3981" w:rsidRPr="0062598E">
              <w:rPr>
                <w:rFonts w:ascii="Times New Roman" w:hAnsi="Times New Roman"/>
                <w:lang w:eastAsia="ar-SA"/>
              </w:rPr>
              <w:t>.</w:t>
            </w:r>
          </w:p>
        </w:tc>
        <w:tc>
          <w:tcPr>
            <w:tcW w:w="3260" w:type="dxa"/>
            <w:gridSpan w:val="4"/>
            <w:tcBorders>
              <w:top w:val="single" w:sz="4" w:space="0" w:color="000000"/>
              <w:left w:val="single" w:sz="4" w:space="0" w:color="000000"/>
              <w:bottom w:val="single" w:sz="4" w:space="0" w:color="000000"/>
            </w:tcBorders>
          </w:tcPr>
          <w:p w14:paraId="491490AB" w14:textId="77777777" w:rsidR="007C099F" w:rsidRPr="0062598E" w:rsidRDefault="007C099F" w:rsidP="002D2FC9">
            <w:pPr>
              <w:suppressAutoHyphens/>
              <w:snapToGrid w:val="0"/>
              <w:spacing w:after="0" w:line="240" w:lineRule="auto"/>
              <w:rPr>
                <w:rFonts w:ascii="Times New Roman" w:hAnsi="Times New Roman"/>
                <w:lang w:eastAsia="ar-SA"/>
              </w:rPr>
            </w:pPr>
            <w:r w:rsidRPr="0062598E">
              <w:rPr>
                <w:rFonts w:ascii="Times New Roman" w:hAnsi="Times New Roman"/>
                <w:lang w:eastAsia="ar-SA"/>
              </w:rPr>
              <w:t>Apskaičiuokite reiškinio reikšmę:</w:t>
            </w:r>
          </w:p>
          <w:p w14:paraId="491490AC"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243</w:t>
            </w:r>
            <w:r w:rsidRPr="0062598E">
              <w:rPr>
                <w:rFonts w:ascii="Times New Roman" w:hAnsi="Times New Roman"/>
                <w:vertAlign w:val="superscript"/>
                <w:lang w:eastAsia="ar-SA"/>
              </w:rPr>
              <w:t>6</w:t>
            </w:r>
            <w:r w:rsidRPr="0062598E">
              <w:rPr>
                <w:rFonts w:ascii="Times New Roman" w:hAnsi="Times New Roman"/>
                <w:lang w:eastAsia="ar-SA"/>
              </w:rPr>
              <w:t xml:space="preserve"> ∙ 27</w:t>
            </w:r>
            <w:r w:rsidRPr="0062598E">
              <w:rPr>
                <w:rFonts w:ascii="Times New Roman" w:hAnsi="Times New Roman"/>
                <w:vertAlign w:val="superscript"/>
                <w:lang w:eastAsia="ar-SA"/>
              </w:rPr>
              <w:t>5</w:t>
            </w:r>
            <w:r w:rsidRPr="0062598E">
              <w:rPr>
                <w:rFonts w:ascii="Times New Roman" w:hAnsi="Times New Roman"/>
                <w:lang w:eastAsia="ar-SA"/>
              </w:rPr>
              <w:t>: 81</w:t>
            </w:r>
            <w:r w:rsidRPr="0062598E">
              <w:rPr>
                <w:rFonts w:ascii="Times New Roman" w:hAnsi="Times New Roman"/>
                <w:vertAlign w:val="superscript"/>
                <w:lang w:eastAsia="ar-SA"/>
              </w:rPr>
              <w:t>7</w:t>
            </w:r>
          </w:p>
        </w:tc>
        <w:tc>
          <w:tcPr>
            <w:tcW w:w="3118" w:type="dxa"/>
            <w:tcBorders>
              <w:top w:val="single" w:sz="4" w:space="0" w:color="000000"/>
              <w:left w:val="single" w:sz="4" w:space="0" w:color="000000"/>
              <w:bottom w:val="single" w:sz="4" w:space="0" w:color="000000"/>
              <w:right w:val="single" w:sz="4" w:space="0" w:color="000000"/>
            </w:tcBorders>
          </w:tcPr>
          <w:p w14:paraId="491490AD" w14:textId="77777777" w:rsidR="007C099F" w:rsidRPr="0062598E" w:rsidRDefault="007C099F" w:rsidP="002D2FC9">
            <w:pPr>
              <w:suppressAutoHyphens/>
              <w:snapToGrid w:val="0"/>
              <w:spacing w:after="0" w:line="240" w:lineRule="auto"/>
              <w:rPr>
                <w:rFonts w:ascii="Times New Roman" w:hAnsi="Times New Roman"/>
                <w:lang w:eastAsia="ar-SA"/>
              </w:rPr>
            </w:pPr>
            <w:r w:rsidRPr="0062598E">
              <w:rPr>
                <w:rFonts w:ascii="Times New Roman" w:hAnsi="Times New Roman"/>
                <w:lang w:eastAsia="ar-SA"/>
              </w:rPr>
              <w:t xml:space="preserve">Apskaičiuokite reiškinio reikšmę: </w:t>
            </w:r>
          </w:p>
          <w:p w14:paraId="491490AE" w14:textId="77777777" w:rsidR="007C099F" w:rsidRPr="0062598E" w:rsidRDefault="00647639" w:rsidP="002D2FC9">
            <w:pPr>
              <w:suppressAutoHyphens/>
              <w:spacing w:after="0" w:line="240" w:lineRule="auto"/>
              <w:rPr>
                <w:rFonts w:ascii="Times New Roman" w:hAnsi="Times New Roman"/>
                <w:bCs/>
                <w:lang w:eastAsia="ar-SA"/>
              </w:rPr>
            </w:pPr>
            <m:oMath>
              <m:f>
                <m:fPr>
                  <m:ctrlPr>
                    <w:rPr>
                      <w:rFonts w:ascii="Cambria Math" w:eastAsia="Times New Roman" w:hAnsi="Cambria Math"/>
                      <w:bCs/>
                      <w:i/>
                      <w:lang w:eastAsia="ar-SA"/>
                    </w:rPr>
                  </m:ctrlPr>
                </m:fPr>
                <m:num>
                  <m:sSup>
                    <m:sSupPr>
                      <m:ctrlPr>
                        <w:rPr>
                          <w:rFonts w:ascii="Cambria Math" w:eastAsia="Times New Roman" w:hAnsi="Cambria Math"/>
                          <w:bCs/>
                          <w:i/>
                          <w:lang w:eastAsia="ar-SA"/>
                        </w:rPr>
                      </m:ctrlPr>
                    </m:sSupPr>
                    <m:e>
                      <m:r>
                        <w:rPr>
                          <w:rFonts w:ascii="Cambria Math" w:eastAsia="Times New Roman" w:hAnsi="Cambria Math"/>
                          <w:lang w:eastAsia="ar-SA"/>
                        </w:rPr>
                        <m:t>3</m:t>
                      </m:r>
                    </m:e>
                    <m:sup>
                      <m:r>
                        <w:rPr>
                          <w:rFonts w:ascii="Cambria Math" w:eastAsia="Times New Roman" w:hAnsi="Cambria Math"/>
                          <w:lang w:eastAsia="ar-SA"/>
                        </w:rPr>
                        <m:t>-3</m:t>
                      </m:r>
                    </m:sup>
                  </m:sSup>
                  <m:r>
                    <w:rPr>
                      <w:rFonts w:ascii="Cambria Math" w:eastAsia="Times New Roman" w:hAnsi="Cambria Math"/>
                      <w:lang w:eastAsia="ar-SA"/>
                    </w:rPr>
                    <m:t>+</m:t>
                  </m:r>
                  <m:sSup>
                    <m:sSupPr>
                      <m:ctrlPr>
                        <w:rPr>
                          <w:rFonts w:ascii="Cambria Math" w:eastAsia="Times New Roman" w:hAnsi="Cambria Math"/>
                          <w:bCs/>
                          <w:i/>
                          <w:lang w:eastAsia="ar-SA"/>
                        </w:rPr>
                      </m:ctrlPr>
                    </m:sSupPr>
                    <m:e>
                      <m:r>
                        <w:rPr>
                          <w:rFonts w:ascii="Cambria Math" w:eastAsia="Times New Roman" w:hAnsi="Cambria Math"/>
                          <w:lang w:eastAsia="ar-SA"/>
                        </w:rPr>
                        <m:t>3</m:t>
                      </m:r>
                    </m:e>
                    <m:sup>
                      <m:r>
                        <w:rPr>
                          <w:rFonts w:ascii="Cambria Math" w:eastAsia="Times New Roman" w:hAnsi="Cambria Math"/>
                          <w:lang w:eastAsia="ar-SA"/>
                        </w:rPr>
                        <m:t>-4</m:t>
                      </m:r>
                    </m:sup>
                  </m:sSup>
                </m:num>
                <m:den>
                  <m:sSup>
                    <m:sSupPr>
                      <m:ctrlPr>
                        <w:rPr>
                          <w:rFonts w:ascii="Cambria Math" w:eastAsia="Times New Roman" w:hAnsi="Cambria Math"/>
                          <w:bCs/>
                          <w:i/>
                          <w:lang w:eastAsia="ar-SA"/>
                        </w:rPr>
                      </m:ctrlPr>
                    </m:sSupPr>
                    <m:e>
                      <m:r>
                        <w:rPr>
                          <w:rFonts w:ascii="Cambria Math" w:eastAsia="Times New Roman" w:hAnsi="Cambria Math"/>
                          <w:lang w:eastAsia="ar-SA"/>
                        </w:rPr>
                        <m:t>3</m:t>
                      </m:r>
                    </m:e>
                    <m:sup>
                      <m:r>
                        <w:rPr>
                          <w:rFonts w:ascii="Cambria Math" w:eastAsia="Times New Roman" w:hAnsi="Cambria Math"/>
                          <w:lang w:eastAsia="ar-SA"/>
                        </w:rPr>
                        <m:t>-1</m:t>
                      </m:r>
                    </m:sup>
                  </m:sSup>
                  <m:r>
                    <w:rPr>
                      <w:rFonts w:ascii="Cambria Math" w:eastAsia="Times New Roman" w:hAnsi="Cambria Math"/>
                      <w:lang w:eastAsia="ar-SA"/>
                    </w:rPr>
                    <m:t>-</m:t>
                  </m:r>
                  <m:sSup>
                    <m:sSupPr>
                      <m:ctrlPr>
                        <w:rPr>
                          <w:rFonts w:ascii="Cambria Math" w:eastAsia="Times New Roman" w:hAnsi="Cambria Math"/>
                          <w:bCs/>
                          <w:i/>
                          <w:lang w:eastAsia="ar-SA"/>
                        </w:rPr>
                      </m:ctrlPr>
                    </m:sSupPr>
                    <m:e>
                      <m:r>
                        <w:rPr>
                          <w:rFonts w:ascii="Cambria Math" w:eastAsia="Times New Roman" w:hAnsi="Cambria Math"/>
                          <w:lang w:eastAsia="ar-SA"/>
                        </w:rPr>
                        <m:t>3</m:t>
                      </m:r>
                    </m:e>
                    <m:sup>
                      <m:r>
                        <w:rPr>
                          <w:rFonts w:ascii="Cambria Math" w:eastAsia="Times New Roman" w:hAnsi="Cambria Math"/>
                          <w:lang w:eastAsia="ar-SA"/>
                        </w:rPr>
                        <m:t>-2</m:t>
                      </m:r>
                    </m:sup>
                  </m:sSup>
                </m:den>
              </m:f>
            </m:oMath>
            <w:r w:rsidR="00D12DA3" w:rsidRPr="0062598E">
              <w:rPr>
                <w:rFonts w:ascii="Times New Roman" w:hAnsi="Times New Roman"/>
                <w:bCs/>
                <w:lang w:eastAsia="ar-SA"/>
              </w:rPr>
              <w:t xml:space="preserve">. </w:t>
            </w:r>
          </w:p>
        </w:tc>
      </w:tr>
      <w:tr w:rsidR="007C099F" w:rsidRPr="0062598E" w14:paraId="491490C0" w14:textId="77777777" w:rsidTr="00EB78F0">
        <w:trPr>
          <w:cantSplit/>
          <w:trHeight w:val="232"/>
        </w:trPr>
        <w:tc>
          <w:tcPr>
            <w:tcW w:w="4654" w:type="dxa"/>
            <w:tcBorders>
              <w:top w:val="single" w:sz="4" w:space="0" w:color="000000"/>
              <w:left w:val="single" w:sz="4" w:space="0" w:color="000000"/>
              <w:bottom w:val="single" w:sz="4" w:space="0" w:color="000000"/>
            </w:tcBorders>
          </w:tcPr>
          <w:p w14:paraId="491490B0"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bCs/>
                <w:lang w:eastAsia="ar-SA"/>
              </w:rPr>
              <w:t xml:space="preserve">1.4.2. </w:t>
            </w:r>
            <w:r w:rsidRPr="0062598E">
              <w:rPr>
                <w:rFonts w:ascii="Times New Roman" w:hAnsi="Times New Roman"/>
                <w:bCs/>
                <w:i/>
                <w:lang w:eastAsia="ar-SA"/>
              </w:rPr>
              <w:t>n</w:t>
            </w:r>
            <w:r w:rsidRPr="0062598E">
              <w:rPr>
                <w:rFonts w:ascii="Times New Roman" w:hAnsi="Times New Roman"/>
                <w:bCs/>
                <w:lang w:eastAsia="ar-SA"/>
              </w:rPr>
              <w:t>-tojo laipsnio šaknį išreikšti laipsniu su trupmeniniu rodikliu ir atvirkščiai.</w:t>
            </w:r>
          </w:p>
          <w:p w14:paraId="491490B1" w14:textId="77777777" w:rsidR="007C099F" w:rsidRPr="0062598E" w:rsidRDefault="007C099F" w:rsidP="002D2FC9">
            <w:pPr>
              <w:suppressAutoHyphens/>
              <w:spacing w:after="0" w:line="240" w:lineRule="auto"/>
              <w:rPr>
                <w:rFonts w:ascii="Times New Roman" w:hAnsi="Times New Roman"/>
                <w:bCs/>
                <w:i/>
                <w:lang w:eastAsia="ar-SA"/>
              </w:rPr>
            </w:pPr>
            <w:r w:rsidRPr="0062598E">
              <w:rPr>
                <w:rFonts w:ascii="Times New Roman" w:hAnsi="Times New Roman"/>
                <w:bCs/>
                <w:lang w:eastAsia="ar-SA"/>
              </w:rPr>
              <w:t xml:space="preserve">1.4.3. Žinoti veiksmų su </w:t>
            </w:r>
            <w:r w:rsidRPr="0062598E">
              <w:rPr>
                <w:rFonts w:ascii="Times New Roman" w:hAnsi="Times New Roman"/>
                <w:bCs/>
                <w:i/>
                <w:lang w:eastAsia="ar-SA"/>
              </w:rPr>
              <w:t>n</w:t>
            </w:r>
            <w:r w:rsidRPr="0062598E">
              <w:rPr>
                <w:rFonts w:ascii="Times New Roman" w:hAnsi="Times New Roman"/>
                <w:bCs/>
                <w:lang w:eastAsia="ar-SA"/>
              </w:rPr>
              <w:t>-tojo laipsnio šaknimis savybes ir mokėti atlikti nesudėtingus veiksmus su šaknimis.</w:t>
            </w:r>
          </w:p>
          <w:p w14:paraId="491490B3" w14:textId="62AC4A7F" w:rsidR="007C099F" w:rsidRPr="0062598E" w:rsidRDefault="007C099F" w:rsidP="005E34BE">
            <w:pPr>
              <w:suppressAutoHyphens/>
              <w:spacing w:after="0" w:line="240" w:lineRule="auto"/>
              <w:rPr>
                <w:rFonts w:ascii="Times New Roman" w:hAnsi="Times New Roman"/>
                <w:bCs/>
                <w:lang w:eastAsia="ar-SA"/>
              </w:rPr>
            </w:pPr>
            <w:r w:rsidRPr="0062598E">
              <w:rPr>
                <w:rFonts w:ascii="Times New Roman" w:hAnsi="Times New Roman"/>
                <w:bCs/>
                <w:lang w:eastAsia="ar-SA"/>
              </w:rPr>
              <w:t xml:space="preserve">Pagrįsti </w:t>
            </w:r>
            <w:r w:rsidRPr="00991C66">
              <w:rPr>
                <w:rFonts w:ascii="Times New Roman" w:hAnsi="Times New Roman"/>
                <w:bCs/>
                <w:i/>
                <w:lang w:eastAsia="ar-SA"/>
              </w:rPr>
              <w:t>n</w:t>
            </w:r>
            <w:r w:rsidRPr="0062598E">
              <w:rPr>
                <w:rFonts w:ascii="Times New Roman" w:hAnsi="Times New Roman"/>
                <w:bCs/>
                <w:lang w:eastAsia="ar-SA"/>
              </w:rPr>
              <w:t>-tojo laipsnio šaknų savybes.</w:t>
            </w:r>
          </w:p>
        </w:tc>
        <w:tc>
          <w:tcPr>
            <w:tcW w:w="3158" w:type="dxa"/>
            <w:tcBorders>
              <w:top w:val="single" w:sz="4" w:space="0" w:color="000000"/>
              <w:left w:val="single" w:sz="4" w:space="0" w:color="000000"/>
              <w:bottom w:val="single" w:sz="4" w:space="0" w:color="000000"/>
            </w:tcBorders>
          </w:tcPr>
          <w:p w14:paraId="491490B4" w14:textId="77777777" w:rsidR="007C099F" w:rsidRPr="0062598E" w:rsidRDefault="007C099F" w:rsidP="002D2FC9">
            <w:pPr>
              <w:suppressAutoHyphens/>
              <w:snapToGrid w:val="0"/>
              <w:spacing w:after="0" w:line="240" w:lineRule="auto"/>
              <w:rPr>
                <w:rFonts w:ascii="Times New Roman" w:hAnsi="Times New Roman"/>
                <w:lang w:eastAsia="ar-SA"/>
              </w:rPr>
            </w:pPr>
            <w:r w:rsidRPr="0062598E">
              <w:rPr>
                <w:rFonts w:ascii="Times New Roman" w:hAnsi="Times New Roman"/>
                <w:lang w:eastAsia="ar-SA"/>
              </w:rPr>
              <w:t xml:space="preserve">Laipsnį su trupmeniniu rodikliu išreiškę </w:t>
            </w:r>
            <w:r w:rsidRPr="0062598E">
              <w:rPr>
                <w:rFonts w:ascii="Times New Roman" w:hAnsi="Times New Roman"/>
                <w:i/>
                <w:lang w:eastAsia="ar-SA"/>
              </w:rPr>
              <w:t>n</w:t>
            </w:r>
            <w:r w:rsidRPr="0062598E">
              <w:rPr>
                <w:rFonts w:ascii="Times New Roman" w:hAnsi="Times New Roman"/>
                <w:lang w:eastAsia="ar-SA"/>
              </w:rPr>
              <w:t xml:space="preserve">-tojo laipsnio šaknimi, apskaičiuokite reiškinio reikšmę: </w:t>
            </w:r>
          </w:p>
          <w:p w14:paraId="491490B5" w14:textId="77777777" w:rsidR="007C099F" w:rsidRPr="0062598E" w:rsidRDefault="00647639" w:rsidP="0028062B">
            <w:pPr>
              <w:pStyle w:val="Sraopastraipa"/>
              <w:numPr>
                <w:ilvl w:val="0"/>
                <w:numId w:val="42"/>
              </w:numPr>
              <w:tabs>
                <w:tab w:val="left" w:pos="328"/>
              </w:tabs>
              <w:suppressAutoHyphens/>
              <w:snapToGrid w:val="0"/>
              <w:spacing w:after="0" w:line="240" w:lineRule="auto"/>
              <w:ind w:left="186" w:hanging="142"/>
              <w:rPr>
                <w:rFonts w:ascii="Times New Roman" w:hAnsi="Times New Roman"/>
                <w:lang w:eastAsia="ar-SA"/>
              </w:rPr>
            </w:pPr>
            <m:oMath>
              <m:sSup>
                <m:sSupPr>
                  <m:ctrlPr>
                    <w:rPr>
                      <w:rFonts w:ascii="Cambria Math" w:eastAsia="Times New Roman" w:hAnsi="Cambria Math"/>
                      <w:i/>
                      <w:lang w:eastAsia="ar-SA"/>
                    </w:rPr>
                  </m:ctrlPr>
                </m:sSupPr>
                <m:e>
                  <m:r>
                    <w:rPr>
                      <w:rFonts w:ascii="Cambria Math" w:eastAsia="Times New Roman" w:hAnsi="Cambria Math"/>
                      <w:lang w:eastAsia="ar-SA"/>
                    </w:rPr>
                    <m:t>625</m:t>
                  </m:r>
                </m:e>
                <m:sup>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2</m:t>
                      </m:r>
                    </m:den>
                  </m:f>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64</m:t>
                  </m:r>
                </m:e>
                <m:sup>
                  <m:f>
                    <m:fPr>
                      <m:ctrlPr>
                        <w:rPr>
                          <w:rFonts w:ascii="Cambria Math" w:eastAsia="Times New Roman" w:hAnsi="Cambria Math"/>
                          <w:i/>
                          <w:lang w:eastAsia="ar-SA"/>
                        </w:rPr>
                      </m:ctrlPr>
                    </m:fPr>
                    <m:num>
                      <m:r>
                        <w:rPr>
                          <w:rFonts w:ascii="Cambria Math" w:eastAsia="Times New Roman" w:hAnsi="Cambria Math"/>
                          <w:lang w:eastAsia="ar-SA"/>
                        </w:rPr>
                        <m:t>2</m:t>
                      </m:r>
                    </m:num>
                    <m:den>
                      <m:r>
                        <w:rPr>
                          <w:rFonts w:ascii="Cambria Math" w:eastAsia="Times New Roman" w:hAnsi="Cambria Math"/>
                          <w:lang w:eastAsia="ar-SA"/>
                        </w:rPr>
                        <m:t>3</m:t>
                      </m:r>
                    </m:den>
                  </m:f>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16</m:t>
                  </m:r>
                </m:e>
                <m:sup>
                  <m:f>
                    <m:fPr>
                      <m:ctrlPr>
                        <w:rPr>
                          <w:rFonts w:ascii="Cambria Math" w:eastAsia="Times New Roman" w:hAnsi="Cambria Math"/>
                          <w:i/>
                          <w:lang w:eastAsia="ar-SA"/>
                        </w:rPr>
                      </m:ctrlPr>
                    </m:fPr>
                    <m:num>
                      <m:r>
                        <w:rPr>
                          <w:rFonts w:ascii="Cambria Math" w:eastAsia="Times New Roman" w:hAnsi="Cambria Math"/>
                          <w:lang w:eastAsia="ar-SA"/>
                        </w:rPr>
                        <m:t>3</m:t>
                      </m:r>
                    </m:num>
                    <m:den>
                      <m:r>
                        <w:rPr>
                          <w:rFonts w:ascii="Cambria Math" w:eastAsia="Times New Roman" w:hAnsi="Cambria Math"/>
                          <w:lang w:eastAsia="ar-SA"/>
                        </w:rPr>
                        <m:t>4</m:t>
                      </m:r>
                    </m:den>
                  </m:f>
                </m:sup>
              </m:sSup>
            </m:oMath>
            <w:r w:rsidR="007C099F" w:rsidRPr="0062598E">
              <w:rPr>
                <w:rFonts w:ascii="Times New Roman" w:hAnsi="Times New Roman"/>
                <w:lang w:eastAsia="ar-SA"/>
              </w:rPr>
              <w:t>;</w:t>
            </w:r>
          </w:p>
          <w:p w14:paraId="491490B6" w14:textId="77777777" w:rsidR="007C099F" w:rsidRPr="0062598E" w:rsidRDefault="007C099F" w:rsidP="002D2FC9">
            <w:pPr>
              <w:suppressAutoHyphens/>
              <w:spacing w:after="0" w:line="240" w:lineRule="auto"/>
              <w:jc w:val="both"/>
              <w:rPr>
                <w:rFonts w:ascii="Times New Roman" w:hAnsi="Times New Roman"/>
                <w:lang w:eastAsia="ar-SA"/>
              </w:rPr>
            </w:pPr>
          </w:p>
          <w:p w14:paraId="491490B7" w14:textId="77777777" w:rsidR="007C099F" w:rsidRPr="0062598E" w:rsidRDefault="00AD49ED" w:rsidP="0028062B">
            <w:pPr>
              <w:pStyle w:val="Sraopastraipa"/>
              <w:numPr>
                <w:ilvl w:val="0"/>
                <w:numId w:val="42"/>
              </w:numPr>
              <w:tabs>
                <w:tab w:val="left" w:pos="186"/>
              </w:tabs>
              <w:suppressAutoHyphens/>
              <w:spacing w:after="0" w:line="240" w:lineRule="auto"/>
              <w:ind w:left="328" w:hanging="284"/>
              <w:rPr>
                <w:rFonts w:ascii="Times New Roman" w:hAnsi="Times New Roman"/>
                <w:lang w:eastAsia="ar-SA"/>
              </w:rPr>
            </w:pPr>
            <m:oMath>
              <m:r>
                <w:rPr>
                  <w:rFonts w:ascii="Cambria Math" w:eastAsia="Times New Roman" w:hAnsi="Cambria Math"/>
                  <w:lang w:eastAsia="ar-SA"/>
                </w:rPr>
                <m:t>2</m:t>
              </m:r>
              <m:rad>
                <m:radPr>
                  <m:degHide m:val="1"/>
                  <m:ctrlPr>
                    <w:rPr>
                      <w:rFonts w:ascii="Cambria Math" w:eastAsia="Times New Roman" w:hAnsi="Cambria Math"/>
                      <w:i/>
                      <w:lang w:eastAsia="ar-SA"/>
                    </w:rPr>
                  </m:ctrlPr>
                </m:radPr>
                <m:deg/>
                <m:e>
                  <m:r>
                    <w:rPr>
                      <w:rFonts w:ascii="Cambria Math" w:eastAsia="Times New Roman" w:hAnsi="Cambria Math"/>
                      <w:lang w:eastAsia="ar-SA"/>
                    </w:rPr>
                    <m:t>20</m:t>
                  </m:r>
                </m:e>
              </m:ra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45</m:t>
                  </m:r>
                </m:e>
              </m:rad>
              <m:r>
                <w:rPr>
                  <w:rFonts w:ascii="Cambria Math" w:eastAsia="Times New Roman" w:hAnsi="Cambria Math"/>
                  <w:lang w:eastAsia="ar-SA"/>
                </w:rPr>
                <m:t>-3</m:t>
              </m:r>
              <m:rad>
                <m:radPr>
                  <m:degHide m:val="1"/>
                  <m:ctrlPr>
                    <w:rPr>
                      <w:rFonts w:ascii="Cambria Math" w:eastAsia="Times New Roman" w:hAnsi="Cambria Math"/>
                      <w:i/>
                      <w:lang w:eastAsia="ar-SA"/>
                    </w:rPr>
                  </m:ctrlPr>
                </m:radPr>
                <m:deg/>
                <m:e>
                  <m:r>
                    <w:rPr>
                      <w:rFonts w:ascii="Cambria Math" w:eastAsia="Times New Roman" w:hAnsi="Cambria Math"/>
                      <w:lang w:eastAsia="ar-SA"/>
                    </w:rPr>
                    <m:t>125</m:t>
                  </m:r>
                </m:e>
              </m:rad>
              <m:r>
                <w:rPr>
                  <w:rFonts w:ascii="Cambria Math" w:eastAsia="Times New Roman" w:hAnsi="Cambria Math"/>
                  <w:lang w:eastAsia="ar-SA"/>
                </w:rPr>
                <m:t>+4</m:t>
              </m:r>
              <m:rad>
                <m:radPr>
                  <m:degHide m:val="1"/>
                  <m:ctrlPr>
                    <w:rPr>
                      <w:rFonts w:ascii="Cambria Math" w:eastAsia="Times New Roman" w:hAnsi="Cambria Math"/>
                      <w:i/>
                      <w:lang w:eastAsia="ar-SA"/>
                    </w:rPr>
                  </m:ctrlPr>
                </m:radPr>
                <m:deg/>
                <m:e>
                  <m:r>
                    <w:rPr>
                      <w:rFonts w:ascii="Cambria Math" w:eastAsia="Times New Roman" w:hAnsi="Cambria Math"/>
                      <w:lang w:eastAsia="ar-SA"/>
                    </w:rPr>
                    <m:t>80</m:t>
                  </m:r>
                </m:e>
              </m:rad>
            </m:oMath>
            <w:r w:rsidR="007C099F" w:rsidRPr="0062598E">
              <w:rPr>
                <w:rFonts w:ascii="Times New Roman" w:hAnsi="Times New Roman"/>
                <w:lang w:eastAsia="ar-SA"/>
              </w:rPr>
              <w:t xml:space="preserve"> </w:t>
            </w:r>
            <w:r w:rsidR="001D1442" w:rsidRPr="0062598E">
              <w:rPr>
                <w:rFonts w:ascii="Times New Roman" w:hAnsi="Times New Roman"/>
                <w:lang w:eastAsia="ar-SA"/>
              </w:rPr>
              <w:t>.</w:t>
            </w:r>
          </w:p>
        </w:tc>
        <w:tc>
          <w:tcPr>
            <w:tcW w:w="3260" w:type="dxa"/>
            <w:gridSpan w:val="4"/>
            <w:tcBorders>
              <w:top w:val="single" w:sz="4" w:space="0" w:color="000000"/>
              <w:left w:val="single" w:sz="4" w:space="0" w:color="000000"/>
              <w:bottom w:val="single" w:sz="4" w:space="0" w:color="000000"/>
            </w:tcBorders>
          </w:tcPr>
          <w:p w14:paraId="491490B8" w14:textId="77777777" w:rsidR="007C099F" w:rsidRPr="0062598E" w:rsidRDefault="007C099F" w:rsidP="002D2FC9">
            <w:pPr>
              <w:suppressAutoHyphens/>
              <w:snapToGrid w:val="0"/>
              <w:spacing w:after="0" w:line="240" w:lineRule="auto"/>
              <w:rPr>
                <w:rFonts w:ascii="Times New Roman" w:hAnsi="Times New Roman"/>
                <w:lang w:eastAsia="ar-SA"/>
              </w:rPr>
            </w:pPr>
            <w:r w:rsidRPr="0062598E">
              <w:rPr>
                <w:rFonts w:ascii="Times New Roman" w:hAnsi="Times New Roman"/>
                <w:lang w:eastAsia="ar-SA"/>
              </w:rPr>
              <w:t xml:space="preserve">Išreikškite </w:t>
            </w:r>
            <w:r w:rsidRPr="0062598E">
              <w:rPr>
                <w:rFonts w:ascii="Times New Roman" w:hAnsi="Times New Roman"/>
                <w:i/>
                <w:lang w:eastAsia="ar-SA"/>
              </w:rPr>
              <w:t>n</w:t>
            </w:r>
            <w:r w:rsidRPr="0062598E">
              <w:rPr>
                <w:rFonts w:ascii="Times New Roman" w:hAnsi="Times New Roman"/>
                <w:lang w:eastAsia="ar-SA"/>
              </w:rPr>
              <w:t xml:space="preserve">-tojo laipsnio šaknimi: </w:t>
            </w:r>
          </w:p>
          <w:p w14:paraId="491490B9" w14:textId="77777777" w:rsidR="007C099F" w:rsidRPr="0062598E" w:rsidRDefault="007C099F" w:rsidP="002D2FC9">
            <w:pPr>
              <w:suppressAutoHyphens/>
              <w:snapToGrid w:val="0"/>
              <w:spacing w:after="0" w:line="240" w:lineRule="auto"/>
              <w:rPr>
                <w:rFonts w:ascii="Times New Roman" w:hAnsi="Times New Roman"/>
                <w:lang w:eastAsia="ar-SA"/>
              </w:rPr>
            </w:pPr>
            <w:r w:rsidRPr="0062598E">
              <w:rPr>
                <w:rFonts w:ascii="Times New Roman" w:hAnsi="Times New Roman"/>
                <w:lang w:eastAsia="ar-SA"/>
              </w:rPr>
              <w:t xml:space="preserve">a) </w:t>
            </w:r>
            <m:oMath>
              <m:rad>
                <m:radPr>
                  <m:ctrlPr>
                    <w:rPr>
                      <w:rFonts w:ascii="Cambria Math" w:eastAsia="Times New Roman" w:hAnsi="Cambria Math"/>
                      <w:i/>
                      <w:lang w:eastAsia="ar-SA"/>
                    </w:rPr>
                  </m:ctrlPr>
                </m:radPr>
                <m:deg>
                  <m:r>
                    <w:rPr>
                      <w:rFonts w:ascii="Cambria Math" w:eastAsia="Times New Roman" w:hAnsi="Cambria Math"/>
                      <w:lang w:eastAsia="ar-SA"/>
                    </w:rPr>
                    <m:t>5</m:t>
                  </m:r>
                </m:deg>
                <m:e>
                  <m:r>
                    <w:rPr>
                      <w:rFonts w:ascii="Cambria Math" w:eastAsia="Times New Roman" w:hAnsi="Cambria Math"/>
                      <w:lang w:eastAsia="ar-SA"/>
                    </w:rPr>
                    <m:t>3</m:t>
                  </m:r>
                  <m:rad>
                    <m:radPr>
                      <m:degHide m:val="1"/>
                      <m:ctrlPr>
                        <w:rPr>
                          <w:rFonts w:ascii="Cambria Math" w:eastAsia="Times New Roman" w:hAnsi="Cambria Math"/>
                          <w:i/>
                          <w:lang w:eastAsia="ar-SA"/>
                        </w:rPr>
                      </m:ctrlPr>
                    </m:radPr>
                    <m:deg/>
                    <m:e>
                      <m:r>
                        <w:rPr>
                          <w:rFonts w:ascii="Cambria Math" w:eastAsia="Times New Roman" w:hAnsi="Cambria Math"/>
                          <w:lang w:eastAsia="ar-SA"/>
                        </w:rPr>
                        <m:t>2</m:t>
                      </m:r>
                    </m:e>
                  </m:rad>
                </m:e>
              </m:rad>
            </m:oMath>
            <w:r w:rsidRPr="0062598E">
              <w:rPr>
                <w:rFonts w:ascii="Times New Roman" w:hAnsi="Times New Roman"/>
                <w:lang w:eastAsia="ar-SA"/>
              </w:rPr>
              <w:t xml:space="preserve">; </w:t>
            </w:r>
          </w:p>
          <w:p w14:paraId="491490BB" w14:textId="7D846F17" w:rsidR="007C099F" w:rsidRPr="0062598E" w:rsidRDefault="007C099F" w:rsidP="005E34BE">
            <w:pPr>
              <w:suppressAutoHyphens/>
              <w:snapToGrid w:val="0"/>
              <w:spacing w:after="0" w:line="240" w:lineRule="auto"/>
              <w:rPr>
                <w:rFonts w:ascii="Times New Roman" w:hAnsi="Times New Roman"/>
                <w:lang w:eastAsia="ar-SA"/>
              </w:rPr>
            </w:pPr>
            <w:r w:rsidRPr="0062598E">
              <w:rPr>
                <w:rFonts w:ascii="Times New Roman" w:hAnsi="Times New Roman"/>
                <w:lang w:eastAsia="ar-SA"/>
              </w:rPr>
              <w:t xml:space="preserve">b) </w:t>
            </w:r>
            <m:oMath>
              <m:rad>
                <m:radPr>
                  <m:degHide m:val="1"/>
                  <m:ctrlPr>
                    <w:rPr>
                      <w:rFonts w:ascii="Cambria Math" w:eastAsia="Times New Roman" w:hAnsi="Cambria Math"/>
                      <w:i/>
                      <w:lang w:eastAsia="ar-SA"/>
                    </w:rPr>
                  </m:ctrlPr>
                </m:radPr>
                <m:deg/>
                <m:e>
                  <m:r>
                    <w:rPr>
                      <w:rFonts w:ascii="Cambria Math" w:eastAsia="Times New Roman" w:hAnsi="Cambria Math"/>
                      <w:lang w:eastAsia="ar-SA"/>
                    </w:rPr>
                    <m:t>4+2</m:t>
                  </m:r>
                  <m:rad>
                    <m:radPr>
                      <m:degHide m:val="1"/>
                      <m:ctrlPr>
                        <w:rPr>
                          <w:rFonts w:ascii="Cambria Math" w:eastAsia="Times New Roman" w:hAnsi="Cambria Math"/>
                          <w:i/>
                          <w:lang w:eastAsia="ar-SA"/>
                        </w:rPr>
                      </m:ctrlPr>
                    </m:radPr>
                    <m:deg/>
                    <m:e>
                      <m:r>
                        <w:rPr>
                          <w:rFonts w:ascii="Cambria Math" w:eastAsia="Times New Roman" w:hAnsi="Cambria Math"/>
                          <w:lang w:eastAsia="ar-SA"/>
                        </w:rPr>
                        <m:t>3</m:t>
                      </m:r>
                    </m:e>
                  </m:rad>
                </m:e>
              </m:ra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4-2</m:t>
                  </m:r>
                  <m:rad>
                    <m:radPr>
                      <m:degHide m:val="1"/>
                      <m:ctrlPr>
                        <w:rPr>
                          <w:rFonts w:ascii="Cambria Math" w:eastAsia="Times New Roman" w:hAnsi="Cambria Math"/>
                          <w:i/>
                          <w:lang w:eastAsia="ar-SA"/>
                        </w:rPr>
                      </m:ctrlPr>
                    </m:radPr>
                    <m:deg/>
                    <m:e>
                      <m:r>
                        <w:rPr>
                          <w:rFonts w:ascii="Cambria Math" w:eastAsia="Times New Roman" w:hAnsi="Cambria Math"/>
                          <w:lang w:eastAsia="ar-SA"/>
                        </w:rPr>
                        <m:t>3</m:t>
                      </m:r>
                    </m:e>
                  </m:rad>
                </m:e>
              </m:rad>
            </m:oMath>
            <w:r w:rsidRPr="0062598E">
              <w:t>.</w:t>
            </w:r>
          </w:p>
          <w:p w14:paraId="491490BC" w14:textId="77777777" w:rsidR="007C099F" w:rsidRPr="0062598E" w:rsidRDefault="007C099F" w:rsidP="002D2FC9">
            <w:pPr>
              <w:suppressAutoHyphens/>
              <w:spacing w:after="0" w:line="240" w:lineRule="auto"/>
              <w:rPr>
                <w:rFonts w:ascii="Times New Roman" w:hAnsi="Times New Roman"/>
                <w:lang w:eastAsia="ar-SA"/>
              </w:rPr>
            </w:pPr>
          </w:p>
        </w:tc>
        <w:tc>
          <w:tcPr>
            <w:tcW w:w="3118" w:type="dxa"/>
            <w:tcBorders>
              <w:top w:val="single" w:sz="4" w:space="0" w:color="000000"/>
              <w:left w:val="single" w:sz="4" w:space="0" w:color="000000"/>
              <w:bottom w:val="single" w:sz="4" w:space="0" w:color="000000"/>
              <w:right w:val="single" w:sz="4" w:space="0" w:color="000000"/>
            </w:tcBorders>
          </w:tcPr>
          <w:p w14:paraId="491490BD" w14:textId="77777777" w:rsidR="007C099F" w:rsidRPr="0062598E" w:rsidRDefault="007C099F" w:rsidP="002D2FC9">
            <w:pPr>
              <w:suppressAutoHyphens/>
              <w:snapToGrid w:val="0"/>
              <w:spacing w:after="0" w:line="240" w:lineRule="auto"/>
              <w:rPr>
                <w:rFonts w:ascii="Times New Roman" w:hAnsi="Times New Roman"/>
                <w:lang w:eastAsia="ar-SA"/>
              </w:rPr>
            </w:pPr>
            <w:r w:rsidRPr="0062598E">
              <w:rPr>
                <w:rFonts w:ascii="Times New Roman" w:hAnsi="Times New Roman"/>
                <w:lang w:eastAsia="ar-SA"/>
              </w:rPr>
              <w:t>Apskaičiuokite reiškinio reikšmę:</w:t>
            </w:r>
          </w:p>
          <w:p w14:paraId="491490BE"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a) </w:t>
            </w:r>
            <m:oMath>
              <m:rad>
                <m:radPr>
                  <m:ctrlPr>
                    <w:rPr>
                      <w:rFonts w:ascii="Cambria Math" w:eastAsia="Times New Roman" w:hAnsi="Cambria Math"/>
                      <w:i/>
                      <w:lang w:eastAsia="ar-SA"/>
                    </w:rPr>
                  </m:ctrlPr>
                </m:radPr>
                <m:deg>
                  <m:r>
                    <w:rPr>
                      <w:rFonts w:ascii="Cambria Math" w:eastAsia="Times New Roman" w:hAnsi="Cambria Math"/>
                      <w:lang w:eastAsia="ar-SA"/>
                    </w:rPr>
                    <m:t>4</m:t>
                  </m:r>
                </m:deg>
                <m:e>
                  <m:r>
                    <w:rPr>
                      <w:rFonts w:ascii="Cambria Math" w:eastAsia="Times New Roman" w:hAnsi="Cambria Math"/>
                      <w:lang w:eastAsia="ar-SA"/>
                    </w:rPr>
                    <m:t>12</m:t>
                  </m:r>
                  <m:rad>
                    <m:radPr>
                      <m:degHide m:val="1"/>
                      <m:ctrlPr>
                        <w:rPr>
                          <w:rFonts w:ascii="Cambria Math" w:eastAsia="Times New Roman" w:hAnsi="Cambria Math"/>
                          <w:i/>
                          <w:lang w:eastAsia="ar-SA"/>
                        </w:rPr>
                      </m:ctrlPr>
                    </m:radPr>
                    <m:deg/>
                    <m:e>
                      <m:r>
                        <w:rPr>
                          <w:rFonts w:ascii="Cambria Math" w:eastAsia="Times New Roman" w:hAnsi="Cambria Math"/>
                          <w:lang w:eastAsia="ar-SA"/>
                        </w:rPr>
                        <m:t>9</m:t>
                      </m:r>
                      <m:rad>
                        <m:radPr>
                          <m:ctrlPr>
                            <w:rPr>
                              <w:rFonts w:ascii="Cambria Math" w:eastAsia="Times New Roman" w:hAnsi="Cambria Math"/>
                              <w:i/>
                              <w:lang w:eastAsia="ar-SA"/>
                            </w:rPr>
                          </m:ctrlPr>
                        </m:radPr>
                        <m:deg>
                          <m:r>
                            <w:rPr>
                              <w:rFonts w:ascii="Cambria Math" w:eastAsia="Times New Roman" w:hAnsi="Cambria Math"/>
                              <w:lang w:eastAsia="ar-SA"/>
                            </w:rPr>
                            <m:t>3</m:t>
                          </m:r>
                        </m:deg>
                        <m:e>
                          <m:r>
                            <w:rPr>
                              <w:rFonts w:ascii="Cambria Math" w:eastAsia="Times New Roman" w:hAnsi="Cambria Math"/>
                              <w:lang w:eastAsia="ar-SA"/>
                            </w:rPr>
                            <m:t>4</m:t>
                          </m:r>
                        </m:e>
                      </m:rad>
                    </m:e>
                  </m:rad>
                </m:e>
              </m:rad>
            </m:oMath>
            <w:r w:rsidRPr="0062598E">
              <w:rPr>
                <w:rFonts w:ascii="Times New Roman" w:hAnsi="Times New Roman"/>
                <w:lang w:eastAsia="ar-SA"/>
              </w:rPr>
              <w:t>;</w:t>
            </w:r>
            <w:r w:rsidR="00821C15" w:rsidRPr="0062598E">
              <w:rPr>
                <w:rFonts w:ascii="Times New Roman" w:hAnsi="Times New Roman"/>
                <w:lang w:eastAsia="ar-SA"/>
              </w:rPr>
              <w:t xml:space="preserve"> </w:t>
            </w:r>
          </w:p>
          <w:p w14:paraId="491490BF"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b) </w:t>
            </w:r>
            <m:oMath>
              <m:f>
                <m:fPr>
                  <m:ctrlPr>
                    <w:rPr>
                      <w:rFonts w:ascii="Cambria Math" w:hAnsi="Cambria Math"/>
                      <w:i/>
                      <w:lang w:eastAsia="ar-SA"/>
                    </w:rPr>
                  </m:ctrlPr>
                </m:fPr>
                <m:num>
                  <m:f>
                    <m:fPr>
                      <m:ctrlPr>
                        <w:rPr>
                          <w:rFonts w:ascii="Cambria Math" w:hAnsi="Cambria Math"/>
                          <w:i/>
                          <w:lang w:eastAsia="ar-SA"/>
                        </w:rPr>
                      </m:ctrlPr>
                    </m:fPr>
                    <m:num>
                      <m:r>
                        <w:rPr>
                          <w:rFonts w:ascii="Cambria Math" w:hAnsi="Cambria Math"/>
                          <w:lang w:eastAsia="ar-SA"/>
                        </w:rPr>
                        <m:t>1</m:t>
                      </m:r>
                    </m:num>
                    <m:den>
                      <m:r>
                        <w:rPr>
                          <w:rFonts w:ascii="Cambria Math" w:hAnsi="Cambria Math"/>
                          <w:lang w:eastAsia="ar-SA"/>
                        </w:rPr>
                        <m:t>2</m:t>
                      </m:r>
                    </m:den>
                  </m:f>
                  <m:r>
                    <w:rPr>
                      <w:rFonts w:ascii="Cambria Math" w:hAnsi="Cambria Math"/>
                      <w:lang w:eastAsia="ar-SA"/>
                    </w:rPr>
                    <m:t>∙</m:t>
                  </m:r>
                  <m:sSup>
                    <m:sSupPr>
                      <m:ctrlPr>
                        <w:rPr>
                          <w:rFonts w:ascii="Cambria Math" w:hAnsi="Cambria Math"/>
                          <w:i/>
                          <w:lang w:eastAsia="ar-SA"/>
                        </w:rPr>
                      </m:ctrlPr>
                    </m:sSupPr>
                    <m:e>
                      <m:r>
                        <w:rPr>
                          <w:rFonts w:ascii="Cambria Math" w:hAnsi="Cambria Math"/>
                          <w:lang w:eastAsia="ar-SA"/>
                        </w:rPr>
                        <m:t>5</m:t>
                      </m:r>
                    </m:e>
                    <m:sup>
                      <m:f>
                        <m:fPr>
                          <m:ctrlPr>
                            <w:rPr>
                              <w:rFonts w:ascii="Cambria Math" w:hAnsi="Cambria Math"/>
                              <w:i/>
                              <w:lang w:eastAsia="ar-SA"/>
                            </w:rPr>
                          </m:ctrlPr>
                        </m:fPr>
                        <m:num>
                          <m:r>
                            <w:rPr>
                              <w:rFonts w:ascii="Cambria Math" w:hAnsi="Cambria Math"/>
                              <w:lang w:eastAsia="ar-SA"/>
                            </w:rPr>
                            <m:t>1</m:t>
                          </m:r>
                        </m:num>
                        <m:den>
                          <m:r>
                            <w:rPr>
                              <w:rFonts w:ascii="Cambria Math" w:hAnsi="Cambria Math"/>
                              <w:lang w:eastAsia="ar-SA"/>
                            </w:rPr>
                            <m:t>3</m:t>
                          </m:r>
                        </m:den>
                      </m:f>
                    </m:sup>
                  </m:sSup>
                  <m:r>
                    <w:rPr>
                      <w:rFonts w:ascii="Cambria Math" w:hAnsi="Cambria Math"/>
                      <w:lang w:eastAsia="ar-SA"/>
                    </w:rPr>
                    <m:t>∙</m:t>
                  </m:r>
                  <m:sSup>
                    <m:sSupPr>
                      <m:ctrlPr>
                        <w:rPr>
                          <w:rFonts w:ascii="Cambria Math" w:hAnsi="Cambria Math"/>
                          <w:i/>
                          <w:lang w:eastAsia="ar-SA"/>
                        </w:rPr>
                      </m:ctrlPr>
                    </m:sSupPr>
                    <m:e>
                      <m:r>
                        <w:rPr>
                          <w:rFonts w:ascii="Cambria Math" w:hAnsi="Cambria Math"/>
                          <w:lang w:eastAsia="ar-SA"/>
                        </w:rPr>
                        <m:t>4</m:t>
                      </m:r>
                    </m:e>
                    <m:sup>
                      <m:f>
                        <m:fPr>
                          <m:ctrlPr>
                            <w:rPr>
                              <w:rFonts w:ascii="Cambria Math" w:hAnsi="Cambria Math"/>
                              <w:i/>
                              <w:lang w:eastAsia="ar-SA"/>
                            </w:rPr>
                          </m:ctrlPr>
                        </m:fPr>
                        <m:num>
                          <m:r>
                            <w:rPr>
                              <w:rFonts w:ascii="Cambria Math" w:hAnsi="Cambria Math"/>
                              <w:lang w:eastAsia="ar-SA"/>
                            </w:rPr>
                            <m:t>1</m:t>
                          </m:r>
                        </m:num>
                        <m:den>
                          <m:r>
                            <w:rPr>
                              <w:rFonts w:ascii="Cambria Math" w:hAnsi="Cambria Math"/>
                              <w:lang w:eastAsia="ar-SA"/>
                            </w:rPr>
                            <m:t>3</m:t>
                          </m:r>
                        </m:den>
                      </m:f>
                    </m:sup>
                  </m:sSup>
                </m:num>
                <m:den>
                  <m:sSup>
                    <m:sSupPr>
                      <m:ctrlPr>
                        <w:rPr>
                          <w:rFonts w:ascii="Cambria Math" w:hAnsi="Cambria Math"/>
                          <w:i/>
                          <w:lang w:eastAsia="ar-SA"/>
                        </w:rPr>
                      </m:ctrlPr>
                    </m:sSupPr>
                    <m:e>
                      <m:d>
                        <m:dPr>
                          <m:ctrlPr>
                            <w:rPr>
                              <w:rFonts w:ascii="Cambria Math" w:hAnsi="Cambria Math"/>
                              <w:i/>
                              <w:lang w:eastAsia="ar-SA"/>
                            </w:rPr>
                          </m:ctrlPr>
                        </m:dPr>
                        <m:e>
                          <m:sSup>
                            <m:sSupPr>
                              <m:ctrlPr>
                                <w:rPr>
                                  <w:rFonts w:ascii="Cambria Math" w:hAnsi="Cambria Math"/>
                                  <w:i/>
                                  <w:lang w:eastAsia="ar-SA"/>
                                </w:rPr>
                              </m:ctrlPr>
                            </m:sSupPr>
                            <m:e>
                              <m:r>
                                <w:rPr>
                                  <w:rFonts w:ascii="Cambria Math" w:hAnsi="Cambria Math"/>
                                  <w:lang w:eastAsia="ar-SA"/>
                                </w:rPr>
                                <m:t>675</m:t>
                              </m:r>
                            </m:e>
                            <m:sup>
                              <m:f>
                                <m:fPr>
                                  <m:ctrlPr>
                                    <w:rPr>
                                      <w:rFonts w:ascii="Cambria Math" w:hAnsi="Cambria Math"/>
                                      <w:i/>
                                      <w:lang w:eastAsia="ar-SA"/>
                                    </w:rPr>
                                  </m:ctrlPr>
                                </m:fPr>
                                <m:num>
                                  <m:r>
                                    <w:rPr>
                                      <w:rFonts w:ascii="Cambria Math" w:hAnsi="Cambria Math"/>
                                      <w:lang w:eastAsia="ar-SA"/>
                                    </w:rPr>
                                    <m:t>1</m:t>
                                  </m:r>
                                </m:num>
                                <m:den>
                                  <m:r>
                                    <w:rPr>
                                      <w:rFonts w:ascii="Cambria Math" w:hAnsi="Cambria Math"/>
                                      <w:lang w:eastAsia="ar-SA"/>
                                    </w:rPr>
                                    <m:t>6</m:t>
                                  </m:r>
                                </m:den>
                              </m:f>
                            </m:sup>
                          </m:sSup>
                          <m:r>
                            <w:rPr>
                              <w:rFonts w:ascii="Cambria Math" w:hAnsi="Cambria Math"/>
                              <w:lang w:eastAsia="ar-SA"/>
                            </w:rPr>
                            <m:t>∙</m:t>
                          </m:r>
                          <m:sSup>
                            <m:sSupPr>
                              <m:ctrlPr>
                                <w:rPr>
                                  <w:rFonts w:ascii="Cambria Math" w:hAnsi="Cambria Math"/>
                                  <w:i/>
                                  <w:lang w:eastAsia="ar-SA"/>
                                </w:rPr>
                              </m:ctrlPr>
                            </m:sSupPr>
                            <m:e>
                              <m:r>
                                <w:rPr>
                                  <w:rFonts w:ascii="Cambria Math" w:hAnsi="Cambria Math"/>
                                  <w:lang w:eastAsia="ar-SA"/>
                                </w:rPr>
                                <m:t>3</m:t>
                              </m:r>
                            </m:e>
                            <m:sup>
                              <m:r>
                                <w:rPr>
                                  <w:rFonts w:ascii="Cambria Math" w:hAnsi="Cambria Math"/>
                                  <w:lang w:eastAsia="ar-SA"/>
                                </w:rPr>
                                <m:t>0,5</m:t>
                              </m:r>
                            </m:sup>
                          </m:sSup>
                          <m:r>
                            <w:rPr>
                              <w:rFonts w:ascii="Cambria Math" w:hAnsi="Cambria Math"/>
                              <w:lang w:eastAsia="ar-SA"/>
                            </w:rPr>
                            <m:t>∙</m:t>
                          </m:r>
                          <m:sSup>
                            <m:sSupPr>
                              <m:ctrlPr>
                                <w:rPr>
                                  <w:rFonts w:ascii="Cambria Math" w:hAnsi="Cambria Math"/>
                                  <w:i/>
                                  <w:lang w:eastAsia="ar-SA"/>
                                </w:rPr>
                              </m:ctrlPr>
                            </m:sSupPr>
                            <m:e>
                              <m:r>
                                <w:rPr>
                                  <w:rFonts w:ascii="Cambria Math" w:hAnsi="Cambria Math"/>
                                  <w:lang w:eastAsia="ar-SA"/>
                                </w:rPr>
                                <m:t>2</m:t>
                              </m:r>
                            </m:e>
                            <m:sup>
                              <m:r>
                                <w:rPr>
                                  <w:rFonts w:ascii="Cambria Math" w:hAnsi="Cambria Math"/>
                                  <w:lang w:eastAsia="ar-SA"/>
                                </w:rPr>
                                <m:t>0,6</m:t>
                              </m:r>
                            </m:sup>
                          </m:sSup>
                        </m:e>
                      </m:d>
                    </m:e>
                    <m:sup>
                      <m:r>
                        <w:rPr>
                          <w:rFonts w:ascii="Cambria Math" w:hAnsi="Cambria Math"/>
                          <w:lang w:eastAsia="ar-SA"/>
                        </w:rPr>
                        <m:t>-1</m:t>
                      </m:r>
                    </m:sup>
                  </m:sSup>
                </m:den>
              </m:f>
            </m:oMath>
            <w:r w:rsidR="00D12DA3" w:rsidRPr="0062598E">
              <w:rPr>
                <w:rFonts w:ascii="Times New Roman" w:hAnsi="Times New Roman"/>
                <w:lang w:eastAsia="ar-SA"/>
              </w:rPr>
              <w:t xml:space="preserve">. </w:t>
            </w:r>
          </w:p>
        </w:tc>
      </w:tr>
      <w:tr w:rsidR="007C099F" w:rsidRPr="0062598E" w14:paraId="491490CC" w14:textId="77777777" w:rsidTr="00EB78F0">
        <w:trPr>
          <w:cantSplit/>
          <w:trHeight w:val="164"/>
        </w:trPr>
        <w:tc>
          <w:tcPr>
            <w:tcW w:w="4654" w:type="dxa"/>
            <w:tcBorders>
              <w:top w:val="single" w:sz="4" w:space="0" w:color="000000"/>
              <w:left w:val="single" w:sz="4" w:space="0" w:color="000000"/>
              <w:bottom w:val="single" w:sz="4" w:space="0" w:color="000000"/>
            </w:tcBorders>
          </w:tcPr>
          <w:p w14:paraId="491490C1"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eastAsia="TimesNewRomanPSMT" w:hAnsi="Times New Roman"/>
              </w:rPr>
              <w:t>1.4.4. Atlikti veiksmus su standartinės išraiškos skaičiais.</w:t>
            </w:r>
          </w:p>
        </w:tc>
        <w:tc>
          <w:tcPr>
            <w:tcW w:w="3158" w:type="dxa"/>
            <w:tcBorders>
              <w:top w:val="single" w:sz="4" w:space="0" w:color="000000"/>
              <w:left w:val="single" w:sz="4" w:space="0" w:color="000000"/>
              <w:bottom w:val="single" w:sz="4" w:space="0" w:color="000000"/>
            </w:tcBorders>
          </w:tcPr>
          <w:p w14:paraId="491490C2"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Apskaičiuokite. </w:t>
            </w:r>
            <w:r w:rsidR="00217BAE" w:rsidRPr="0062598E">
              <w:rPr>
                <w:rFonts w:ascii="Times New Roman" w:hAnsi="Times New Roman"/>
                <w:lang w:eastAsia="ar-SA"/>
              </w:rPr>
              <w:t>Atsakymą užrašykite standartine išraiška</w:t>
            </w:r>
            <w:r w:rsidRPr="0062598E">
              <w:rPr>
                <w:rFonts w:ascii="Times New Roman" w:hAnsi="Times New Roman"/>
                <w:lang w:eastAsia="ar-SA"/>
              </w:rPr>
              <w:t>:</w:t>
            </w:r>
          </w:p>
          <w:p w14:paraId="491490C3"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a) (9,6 ∙ 10</w:t>
            </w:r>
            <w:r w:rsidRPr="0062598E">
              <w:rPr>
                <w:rFonts w:ascii="Times New Roman" w:hAnsi="Times New Roman"/>
                <w:vertAlign w:val="superscript"/>
                <w:lang w:eastAsia="ar-SA"/>
              </w:rPr>
              <w:t>3</w:t>
            </w:r>
            <w:r w:rsidRPr="0062598E">
              <w:rPr>
                <w:rFonts w:ascii="Times New Roman" w:hAnsi="Times New Roman"/>
                <w:lang w:eastAsia="ar-SA"/>
              </w:rPr>
              <w:t>) + (2,9 ∙ 10</w:t>
            </w:r>
            <w:r w:rsidRPr="0062598E">
              <w:rPr>
                <w:rFonts w:ascii="Times New Roman" w:hAnsi="Times New Roman"/>
                <w:vertAlign w:val="superscript"/>
                <w:lang w:eastAsia="ar-SA"/>
              </w:rPr>
              <w:t>3</w:t>
            </w:r>
            <w:r w:rsidRPr="0062598E">
              <w:rPr>
                <w:rFonts w:ascii="Times New Roman" w:hAnsi="Times New Roman"/>
                <w:lang w:eastAsia="ar-SA"/>
              </w:rPr>
              <w:t>);</w:t>
            </w:r>
          </w:p>
          <w:p w14:paraId="491490C4"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b) (8,3 · 10²) – (9,1 · 10²);</w:t>
            </w:r>
          </w:p>
          <w:p w14:paraId="491490C5"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c) (7,3 · 10</w:t>
            </w:r>
            <w:r w:rsidRPr="0062598E">
              <w:rPr>
                <w:rFonts w:ascii="Times New Roman" w:hAnsi="Times New Roman"/>
                <w:vertAlign w:val="superscript"/>
                <w:lang w:eastAsia="ar-SA"/>
              </w:rPr>
              <w:t>4</w:t>
            </w:r>
            <w:r w:rsidRPr="0062598E">
              <w:rPr>
                <w:rFonts w:ascii="Times New Roman" w:hAnsi="Times New Roman"/>
                <w:lang w:eastAsia="ar-SA"/>
              </w:rPr>
              <w:t>)².</w:t>
            </w:r>
          </w:p>
        </w:tc>
        <w:tc>
          <w:tcPr>
            <w:tcW w:w="3260" w:type="dxa"/>
            <w:gridSpan w:val="4"/>
            <w:tcBorders>
              <w:top w:val="single" w:sz="4" w:space="0" w:color="000000"/>
              <w:left w:val="single" w:sz="4" w:space="0" w:color="000000"/>
              <w:bottom w:val="single" w:sz="4" w:space="0" w:color="000000"/>
            </w:tcBorders>
          </w:tcPr>
          <w:p w14:paraId="491490C6"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Apskaičiuokite. Atsakymą užrašykite </w:t>
            </w:r>
            <w:r w:rsidR="00217BAE" w:rsidRPr="0062598E">
              <w:rPr>
                <w:rFonts w:ascii="Times New Roman" w:hAnsi="Times New Roman"/>
                <w:lang w:eastAsia="ar-SA"/>
              </w:rPr>
              <w:t>standartine išraiška</w:t>
            </w:r>
            <w:r w:rsidRPr="0062598E">
              <w:rPr>
                <w:rFonts w:ascii="Times New Roman" w:hAnsi="Times New Roman"/>
                <w:lang w:eastAsia="ar-SA"/>
              </w:rPr>
              <w:t>:</w:t>
            </w:r>
          </w:p>
          <w:p w14:paraId="491490C7"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a) (1,5 ∙ 10</w:t>
            </w:r>
            <w:r w:rsidRPr="0062598E">
              <w:rPr>
                <w:rFonts w:ascii="TimesLT Accented" w:hAnsi="TimesLT Accented" w:cs="TimesLT Accented"/>
                <w:vertAlign w:val="superscript"/>
                <w:lang w:eastAsia="ar-SA"/>
              </w:rPr>
              <w:t>–</w:t>
            </w:r>
            <w:r w:rsidRPr="0062598E">
              <w:rPr>
                <w:rFonts w:ascii="Times New Roman" w:hAnsi="Times New Roman"/>
                <w:vertAlign w:val="superscript"/>
                <w:lang w:eastAsia="ar-SA"/>
              </w:rPr>
              <w:t>2</w:t>
            </w:r>
            <w:r w:rsidRPr="0062598E">
              <w:rPr>
                <w:rFonts w:ascii="Times New Roman" w:hAnsi="Times New Roman"/>
                <w:lang w:eastAsia="ar-SA"/>
              </w:rPr>
              <w:t>) : (3 ∙ 10</w:t>
            </w:r>
            <w:r w:rsidRPr="0062598E">
              <w:rPr>
                <w:rFonts w:ascii="TimesLT Accented" w:hAnsi="TimesLT Accented" w:cs="TimesLT Accented"/>
                <w:vertAlign w:val="superscript"/>
                <w:lang w:eastAsia="ar-SA"/>
              </w:rPr>
              <w:t>–</w:t>
            </w:r>
            <w:r w:rsidRPr="0062598E">
              <w:rPr>
                <w:rFonts w:ascii="Times New Roman" w:hAnsi="Times New Roman"/>
                <w:vertAlign w:val="superscript"/>
                <w:lang w:eastAsia="ar-SA"/>
              </w:rPr>
              <w:t>2</w:t>
            </w:r>
            <w:r w:rsidRPr="0062598E">
              <w:rPr>
                <w:rFonts w:ascii="Times New Roman" w:hAnsi="Times New Roman"/>
                <w:lang w:eastAsia="ar-SA"/>
              </w:rPr>
              <w:t>);</w:t>
            </w:r>
          </w:p>
          <w:p w14:paraId="491490C8"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b) (3,75 · 10</w:t>
            </w:r>
            <w:r w:rsidRPr="0062598E">
              <w:rPr>
                <w:rFonts w:ascii="Times New Roman" w:hAnsi="Times New Roman"/>
                <w:vertAlign w:val="superscript"/>
                <w:lang w:eastAsia="ar-SA"/>
              </w:rPr>
              <w:t>– 5</w:t>
            </w:r>
            <w:r w:rsidRPr="0062598E">
              <w:rPr>
                <w:rFonts w:ascii="Times New Roman" w:hAnsi="Times New Roman"/>
                <w:lang w:eastAsia="ar-SA"/>
              </w:rPr>
              <w:t>) · (5 · 10</w:t>
            </w:r>
            <w:r w:rsidRPr="0062598E">
              <w:rPr>
                <w:rFonts w:ascii="Times New Roman" w:hAnsi="Times New Roman"/>
                <w:vertAlign w:val="superscript"/>
                <w:lang w:eastAsia="ar-SA"/>
              </w:rPr>
              <w:t>– 5</w:t>
            </w:r>
            <w:r w:rsidRPr="0062598E">
              <w:rPr>
                <w:rFonts w:ascii="Times New Roman" w:hAnsi="Times New Roman"/>
                <w:lang w:eastAsia="ar-SA"/>
              </w:rPr>
              <w:t>)</w:t>
            </w:r>
          </w:p>
        </w:tc>
        <w:tc>
          <w:tcPr>
            <w:tcW w:w="3118" w:type="dxa"/>
            <w:tcBorders>
              <w:top w:val="single" w:sz="4" w:space="0" w:color="000000"/>
              <w:left w:val="single" w:sz="4" w:space="0" w:color="000000"/>
              <w:bottom w:val="single" w:sz="4" w:space="0" w:color="000000"/>
              <w:right w:val="single" w:sz="4" w:space="0" w:color="000000"/>
            </w:tcBorders>
          </w:tcPr>
          <w:p w14:paraId="491490CB" w14:textId="2E247391" w:rsidR="007C099F" w:rsidRPr="0062598E" w:rsidRDefault="007C099F" w:rsidP="005E34BE">
            <w:pPr>
              <w:suppressAutoHyphens/>
              <w:spacing w:after="0" w:line="240" w:lineRule="auto"/>
              <w:rPr>
                <w:rFonts w:ascii="Times New Roman" w:hAnsi="Times New Roman"/>
                <w:bCs/>
                <w:lang w:eastAsia="ar-SA"/>
              </w:rPr>
            </w:pPr>
            <w:r w:rsidRPr="0062598E">
              <w:rPr>
                <w:rFonts w:ascii="Times New Roman" w:hAnsi="Times New Roman"/>
                <w:lang w:eastAsia="ar-SA"/>
              </w:rPr>
              <w:t xml:space="preserve">Apskaičiuokite reiškinio reikšmę: </w:t>
            </w:r>
            <m:oMath>
              <m:f>
                <m:fPr>
                  <m:ctrlPr>
                    <w:rPr>
                      <w:rFonts w:ascii="Cambria Math" w:eastAsia="Times New Roman" w:hAnsi="Cambria Math"/>
                      <w:i/>
                      <w:lang w:eastAsia="ar-SA"/>
                    </w:rPr>
                  </m:ctrlPr>
                </m:fPr>
                <m:num>
                  <m:r>
                    <w:rPr>
                      <w:rFonts w:ascii="Cambria Math" w:eastAsia="Times New Roman" w:hAnsi="Cambria Math"/>
                      <w:lang w:eastAsia="ar-SA"/>
                    </w:rPr>
                    <m:t>8,5∙</m:t>
                  </m:r>
                  <m:sSup>
                    <m:sSupPr>
                      <m:ctrlPr>
                        <w:rPr>
                          <w:rFonts w:ascii="Cambria Math" w:eastAsia="Times New Roman" w:hAnsi="Cambria Math"/>
                          <w:i/>
                          <w:lang w:eastAsia="ar-SA"/>
                        </w:rPr>
                      </m:ctrlPr>
                    </m:sSupPr>
                    <m:e>
                      <m:r>
                        <w:rPr>
                          <w:rFonts w:ascii="Cambria Math" w:eastAsia="Times New Roman" w:hAnsi="Cambria Math"/>
                          <w:lang w:eastAsia="ar-SA"/>
                        </w:rPr>
                        <m:t>10</m:t>
                      </m:r>
                    </m:e>
                    <m:sup>
                      <m:r>
                        <w:rPr>
                          <w:rFonts w:ascii="Cambria Math" w:eastAsia="Times New Roman" w:hAnsi="Cambria Math"/>
                          <w:lang w:eastAsia="ar-SA"/>
                        </w:rPr>
                        <m:t>-5</m:t>
                      </m:r>
                    </m:sup>
                  </m:sSup>
                </m:num>
                <m:den>
                  <m:r>
                    <w:rPr>
                      <w:rFonts w:ascii="Cambria Math" w:eastAsia="Times New Roman" w:hAnsi="Cambria Math"/>
                      <w:lang w:eastAsia="ar-SA"/>
                    </w:rPr>
                    <m:t>0,25∙</m:t>
                  </m:r>
                  <m:sSup>
                    <m:sSupPr>
                      <m:ctrlPr>
                        <w:rPr>
                          <w:rFonts w:ascii="Cambria Math" w:eastAsia="Times New Roman" w:hAnsi="Cambria Math"/>
                          <w:i/>
                          <w:lang w:eastAsia="ar-SA"/>
                        </w:rPr>
                      </m:ctrlPr>
                    </m:sSupPr>
                    <m:e>
                      <m:r>
                        <w:rPr>
                          <w:rFonts w:ascii="Cambria Math" w:eastAsia="Times New Roman" w:hAnsi="Cambria Math"/>
                          <w:lang w:eastAsia="ar-SA"/>
                        </w:rPr>
                        <m:t>10</m:t>
                      </m:r>
                    </m:e>
                    <m:sup>
                      <m:r>
                        <w:rPr>
                          <w:rFonts w:ascii="Cambria Math" w:eastAsia="Times New Roman" w:hAnsi="Cambria Math"/>
                          <w:lang w:eastAsia="ar-SA"/>
                        </w:rPr>
                        <m:t>-4</m:t>
                      </m:r>
                    </m:sup>
                  </m:sSup>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0,06</m:t>
                  </m:r>
                </m:num>
                <m:den>
                  <m:r>
                    <w:rPr>
                      <w:rFonts w:ascii="Cambria Math" w:eastAsia="Times New Roman" w:hAnsi="Cambria Math"/>
                      <w:lang w:eastAsia="ar-SA"/>
                    </w:rPr>
                    <m:t>2∙</m:t>
                  </m:r>
                  <m:sSup>
                    <m:sSupPr>
                      <m:ctrlPr>
                        <w:rPr>
                          <w:rFonts w:ascii="Cambria Math" w:eastAsia="Times New Roman" w:hAnsi="Cambria Math"/>
                          <w:i/>
                          <w:lang w:eastAsia="ar-SA"/>
                        </w:rPr>
                      </m:ctrlPr>
                    </m:sSupPr>
                    <m:e>
                      <m:r>
                        <w:rPr>
                          <w:rFonts w:ascii="Cambria Math" w:eastAsia="Times New Roman" w:hAnsi="Cambria Math"/>
                          <w:lang w:eastAsia="ar-SA"/>
                        </w:rPr>
                        <m:t>10</m:t>
                      </m:r>
                    </m:e>
                    <m:sup>
                      <m:r>
                        <w:rPr>
                          <w:rFonts w:ascii="Cambria Math" w:eastAsia="Times New Roman" w:hAnsi="Cambria Math"/>
                          <w:lang w:eastAsia="ar-SA"/>
                        </w:rPr>
                        <m:t>-3</m:t>
                      </m:r>
                    </m:sup>
                  </m:sSup>
                </m:den>
              </m:f>
            </m:oMath>
            <w:r w:rsidR="00991C66">
              <w:rPr>
                <w:rFonts w:ascii="Times New Roman" w:hAnsi="Times New Roman"/>
                <w:lang w:eastAsia="ar-SA"/>
              </w:rPr>
              <w:t>.</w:t>
            </w:r>
          </w:p>
        </w:tc>
      </w:tr>
      <w:tr w:rsidR="004E62F9" w:rsidRPr="0062598E" w14:paraId="491490CE" w14:textId="77777777" w:rsidTr="005E34BE">
        <w:trPr>
          <w:cantSplit/>
          <w:trHeight w:val="148"/>
        </w:trPr>
        <w:tc>
          <w:tcPr>
            <w:tcW w:w="14190" w:type="dxa"/>
            <w:gridSpan w:val="7"/>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0CD" w14:textId="77777777" w:rsidR="007C099F" w:rsidRPr="0062598E" w:rsidRDefault="007C099F" w:rsidP="002D2FC9">
            <w:pPr>
              <w:suppressAutoHyphens/>
              <w:spacing w:after="0" w:line="240" w:lineRule="auto"/>
              <w:jc w:val="center"/>
              <w:rPr>
                <w:rFonts w:ascii="Times New Roman" w:hAnsi="Times New Roman"/>
                <w:b/>
                <w:lang w:eastAsia="ar-SA"/>
              </w:rPr>
            </w:pPr>
            <w:r w:rsidRPr="0062598E">
              <w:rPr>
                <w:rFonts w:ascii="Times New Roman" w:hAnsi="Times New Roman"/>
                <w:bCs/>
                <w:lang w:eastAsia="ar-SA"/>
              </w:rPr>
              <w:t>1.5. Taikyti skaičiaus logaritmo apibrėžimą ir savybes sprendžiant skaičiavimo, reiškinių pertvarkymo ir palyginimo uždavinius, naudotis turimomis IKT priemonėmis.</w:t>
            </w:r>
          </w:p>
        </w:tc>
      </w:tr>
      <w:tr w:rsidR="007C099F" w:rsidRPr="0062598E" w14:paraId="491490DA" w14:textId="77777777" w:rsidTr="005E34BE">
        <w:trPr>
          <w:cantSplit/>
          <w:trHeight w:val="316"/>
        </w:trPr>
        <w:tc>
          <w:tcPr>
            <w:tcW w:w="4654" w:type="dxa"/>
            <w:tcBorders>
              <w:top w:val="single" w:sz="4" w:space="0" w:color="000000"/>
              <w:left w:val="single" w:sz="4" w:space="0" w:color="000000"/>
              <w:bottom w:val="single" w:sz="4" w:space="0" w:color="000000"/>
            </w:tcBorders>
          </w:tcPr>
          <w:p w14:paraId="491490CF" w14:textId="77777777" w:rsidR="007C099F" w:rsidRPr="0062598E" w:rsidRDefault="007C099F" w:rsidP="002D2FC9">
            <w:pPr>
              <w:suppressAutoHyphens/>
              <w:spacing w:after="0" w:line="240" w:lineRule="auto"/>
              <w:rPr>
                <w:rFonts w:ascii="Times New Roman" w:hAnsi="Times New Roman"/>
                <w:bCs/>
                <w:lang w:eastAsia="ar-SA"/>
              </w:rPr>
            </w:pPr>
            <w:r w:rsidRPr="0062598E">
              <w:rPr>
                <w:rFonts w:ascii="Times New Roman" w:hAnsi="Times New Roman"/>
                <w:lang w:eastAsia="ar-SA"/>
              </w:rPr>
              <w:t>1.5.1. Apibrėžti skaičiaus logaritmą.</w:t>
            </w:r>
          </w:p>
          <w:p w14:paraId="491490D0"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1.5.2. Žinoti, kas yra dešimtainis logaritmas. Žinoti, kas yra natūralusis logaritmas. Apskaičiuoti dešimtainius ir natūraliuosius logaritmus.</w:t>
            </w:r>
            <w:r w:rsidRPr="0062598E">
              <w:rPr>
                <w:rFonts w:ascii="Times New Roman" w:hAnsi="Times New Roman"/>
                <w:bCs/>
                <w:i/>
                <w:lang w:eastAsia="ar-SA"/>
              </w:rPr>
              <w:t xml:space="preserve"> </w:t>
            </w:r>
          </w:p>
        </w:tc>
        <w:tc>
          <w:tcPr>
            <w:tcW w:w="3158" w:type="dxa"/>
            <w:tcBorders>
              <w:top w:val="single" w:sz="4" w:space="0" w:color="000000"/>
              <w:left w:val="single" w:sz="4" w:space="0" w:color="000000"/>
              <w:bottom w:val="single" w:sz="4" w:space="0" w:color="000000"/>
            </w:tcBorders>
          </w:tcPr>
          <w:p w14:paraId="491490D1"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Apskaičiuokite: </w:t>
            </w:r>
          </w:p>
          <w:p w14:paraId="491490D2" w14:textId="77777777" w:rsidR="007C099F" w:rsidRPr="0062598E" w:rsidRDefault="00647639" w:rsidP="002D2FC9">
            <w:pPr>
              <w:numPr>
                <w:ilvl w:val="0"/>
                <w:numId w:val="8"/>
              </w:numPr>
              <w:suppressAutoHyphens/>
              <w:spacing w:after="0" w:line="240" w:lineRule="auto"/>
              <w:rPr>
                <w:rFonts w:ascii="Times New Roman" w:hAnsi="Times New Roman"/>
                <w:lang w:eastAsia="ar-SA"/>
              </w:rPr>
            </w:pPr>
            <m:oMath>
              <m:sSub>
                <m:sSubPr>
                  <m:ctrlPr>
                    <w:rPr>
                      <w:rFonts w:ascii="Cambria Math" w:hAnsi="Cambria Math"/>
                      <w:i/>
                      <w:lang w:eastAsia="ar-SA"/>
                    </w:rPr>
                  </m:ctrlPr>
                </m:sSubPr>
                <m:e>
                  <m:r>
                    <m:rPr>
                      <m:sty m:val="p"/>
                    </m:rPr>
                    <w:rPr>
                      <w:rFonts w:ascii="Cambria Math" w:hAnsi="Cambria Math"/>
                      <w:lang w:eastAsia="ar-SA"/>
                    </w:rPr>
                    <m:t>log</m:t>
                  </m:r>
                </m:e>
                <m:sub>
                  <m:r>
                    <w:rPr>
                      <w:rFonts w:ascii="Cambria Math" w:hAnsi="Cambria Math"/>
                      <w:lang w:eastAsia="ar-SA"/>
                    </w:rPr>
                    <m:t>9</m:t>
                  </m:r>
                </m:sub>
              </m:sSub>
              <m:r>
                <w:rPr>
                  <w:rFonts w:ascii="Cambria Math" w:hAnsi="Cambria Math"/>
                  <w:lang w:eastAsia="ar-SA"/>
                </w:rPr>
                <m:t>729</m:t>
              </m:r>
            </m:oMath>
            <w:r w:rsidR="00D12DA3" w:rsidRPr="0062598E">
              <w:rPr>
                <w:rFonts w:ascii="Times New Roman" w:hAnsi="Times New Roman"/>
                <w:lang w:eastAsia="ar-SA"/>
              </w:rPr>
              <w:t>;</w:t>
            </w:r>
          </w:p>
          <w:p w14:paraId="491490D3" w14:textId="77777777" w:rsidR="007C099F" w:rsidRPr="0062598E" w:rsidRDefault="007C099F" w:rsidP="002D2FC9">
            <w:pPr>
              <w:numPr>
                <w:ilvl w:val="0"/>
                <w:numId w:val="8"/>
              </w:numPr>
              <w:suppressAutoHyphens/>
              <w:spacing w:after="0" w:line="240" w:lineRule="auto"/>
              <w:rPr>
                <w:rFonts w:ascii="Times New Roman" w:hAnsi="Times New Roman"/>
                <w:lang w:eastAsia="ar-SA"/>
              </w:rPr>
            </w:pPr>
            <w:r w:rsidRPr="0062598E">
              <w:rPr>
                <w:rFonts w:ascii="Times New Roman" w:hAnsi="Times New Roman"/>
                <w:lang w:eastAsia="ar-SA"/>
              </w:rPr>
              <w:t xml:space="preserve">lg1000. </w:t>
            </w:r>
          </w:p>
        </w:tc>
        <w:tc>
          <w:tcPr>
            <w:tcW w:w="3230" w:type="dxa"/>
            <w:gridSpan w:val="3"/>
            <w:tcBorders>
              <w:top w:val="single" w:sz="4" w:space="0" w:color="000000"/>
              <w:left w:val="single" w:sz="4" w:space="0" w:color="000000"/>
              <w:bottom w:val="single" w:sz="4" w:space="0" w:color="000000"/>
            </w:tcBorders>
          </w:tcPr>
          <w:p w14:paraId="491490D4"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Apskaičiuokite: </w:t>
            </w:r>
          </w:p>
          <w:p w14:paraId="491490D5"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a) </w:t>
            </w:r>
            <m:oMath>
              <m:sSub>
                <m:sSubPr>
                  <m:ctrlPr>
                    <w:rPr>
                      <w:rFonts w:ascii="Cambria Math" w:hAnsi="Cambria Math"/>
                      <w:lang w:eastAsia="ar-SA"/>
                    </w:rPr>
                  </m:ctrlPr>
                </m:sSubPr>
                <m:e>
                  <m:r>
                    <m:rPr>
                      <m:sty m:val="p"/>
                    </m:rPr>
                    <w:rPr>
                      <w:rFonts w:ascii="Cambria Math" w:hAnsi="Cambria Math"/>
                      <w:lang w:eastAsia="ar-SA"/>
                    </w:rPr>
                    <m:t>log</m:t>
                  </m:r>
                </m:e>
                <m:sub>
                  <m:r>
                    <m:rPr>
                      <m:sty m:val="p"/>
                    </m:rPr>
                    <w:rPr>
                      <w:rFonts w:ascii="Cambria Math" w:hAnsi="Cambria Math"/>
                      <w:lang w:eastAsia="ar-SA"/>
                    </w:rPr>
                    <m:t>2</m:t>
                  </m:r>
                </m:sub>
              </m:sSub>
              <m:f>
                <m:fPr>
                  <m:ctrlPr>
                    <w:rPr>
                      <w:rFonts w:ascii="Cambria Math" w:hAnsi="Cambria Math"/>
                      <w:i/>
                      <w:lang w:eastAsia="ar-SA"/>
                    </w:rPr>
                  </m:ctrlPr>
                </m:fPr>
                <m:num>
                  <m:r>
                    <w:rPr>
                      <w:rFonts w:ascii="Cambria Math" w:hAnsi="Cambria Math"/>
                      <w:lang w:eastAsia="ar-SA"/>
                    </w:rPr>
                    <m:t>1</m:t>
                  </m:r>
                </m:num>
                <m:den>
                  <m:r>
                    <w:rPr>
                      <w:rFonts w:ascii="Cambria Math" w:hAnsi="Cambria Math"/>
                      <w:lang w:eastAsia="ar-SA"/>
                    </w:rPr>
                    <m:t>8</m:t>
                  </m:r>
                </m:den>
              </m:f>
            </m:oMath>
            <w:r w:rsidR="00D12DA3" w:rsidRPr="0062598E">
              <w:rPr>
                <w:rFonts w:ascii="Times New Roman" w:hAnsi="Times New Roman"/>
                <w:lang w:eastAsia="ar-SA"/>
              </w:rPr>
              <w:t>;</w:t>
            </w:r>
          </w:p>
          <w:p w14:paraId="491490D6"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b) lg0,01</w:t>
            </w:r>
            <w:r w:rsidR="00D12DA3" w:rsidRPr="0062598E">
              <w:rPr>
                <w:rFonts w:ascii="Times New Roman" w:hAnsi="Times New Roman"/>
                <w:lang w:eastAsia="ar-SA"/>
              </w:rPr>
              <w:t>.</w:t>
            </w:r>
          </w:p>
        </w:tc>
        <w:tc>
          <w:tcPr>
            <w:tcW w:w="3148" w:type="dxa"/>
            <w:gridSpan w:val="2"/>
            <w:tcBorders>
              <w:top w:val="single" w:sz="4" w:space="0" w:color="000000"/>
              <w:left w:val="single" w:sz="4" w:space="0" w:color="000000"/>
              <w:bottom w:val="single" w:sz="4" w:space="0" w:color="000000"/>
              <w:right w:val="single" w:sz="4" w:space="0" w:color="000000"/>
            </w:tcBorders>
          </w:tcPr>
          <w:p w14:paraId="491490D7" w14:textId="77777777" w:rsidR="007C099F" w:rsidRPr="0062598E" w:rsidRDefault="001D1442"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1. </w:t>
            </w:r>
            <w:r w:rsidR="007C099F" w:rsidRPr="0062598E">
              <w:rPr>
                <w:rFonts w:ascii="Times New Roman" w:hAnsi="Times New Roman"/>
                <w:lang w:eastAsia="ar-SA"/>
              </w:rPr>
              <w:t>Tarp kokių sveikųjų skaičių yra loga</w:t>
            </w:r>
            <w:r w:rsidR="00217BAE" w:rsidRPr="0062598E">
              <w:rPr>
                <w:rFonts w:ascii="Times New Roman" w:hAnsi="Times New Roman"/>
                <w:lang w:eastAsia="ar-SA"/>
              </w:rPr>
              <w:t>ritmas ln3?</w:t>
            </w:r>
          </w:p>
          <w:p w14:paraId="491490D8"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2. Apskaičiuokite: </w:t>
            </w:r>
            <m:oMath>
              <m:sSup>
                <m:sSupPr>
                  <m:ctrlPr>
                    <w:rPr>
                      <w:rFonts w:ascii="Cambria Math" w:hAnsi="Cambria Math"/>
                      <w:i/>
                      <w:lang w:eastAsia="ar-SA"/>
                    </w:rPr>
                  </m:ctrlPr>
                </m:sSupPr>
                <m:e>
                  <m:r>
                    <w:rPr>
                      <w:rFonts w:ascii="Cambria Math" w:hAnsi="Cambria Math"/>
                      <w:lang w:eastAsia="ar-SA"/>
                    </w:rPr>
                    <m:t>e</m:t>
                  </m:r>
                </m:e>
                <m:sup>
                  <m:r>
                    <w:rPr>
                      <w:rFonts w:ascii="Cambria Math" w:hAnsi="Cambria Math"/>
                      <w:lang w:eastAsia="ar-SA"/>
                    </w:rPr>
                    <m:t>-</m:t>
                  </m:r>
                  <m:r>
                    <m:rPr>
                      <m:sty m:val="p"/>
                    </m:rPr>
                    <w:rPr>
                      <w:rFonts w:ascii="Cambria Math" w:hAnsi="Cambria Math"/>
                      <w:lang w:eastAsia="ar-SA"/>
                    </w:rPr>
                    <m:t>ln</m:t>
                  </m:r>
                  <m:r>
                    <w:rPr>
                      <w:rFonts w:ascii="Cambria Math" w:hAnsi="Cambria Math"/>
                      <w:lang w:eastAsia="ar-SA"/>
                    </w:rPr>
                    <m:t>15+2</m:t>
                  </m:r>
                </m:sup>
              </m:sSup>
            </m:oMath>
            <w:r w:rsidR="00217BAE" w:rsidRPr="0062598E">
              <w:rPr>
                <w:rFonts w:ascii="Times New Roman" w:hAnsi="Times New Roman"/>
                <w:lang w:eastAsia="ar-SA"/>
              </w:rPr>
              <w:t>.</w:t>
            </w:r>
          </w:p>
          <w:p w14:paraId="491490D9" w14:textId="77777777" w:rsidR="007C099F" w:rsidRPr="0062598E" w:rsidRDefault="007C099F" w:rsidP="002D2FC9">
            <w:pPr>
              <w:suppressAutoHyphens/>
              <w:spacing w:after="0" w:line="240" w:lineRule="auto"/>
              <w:rPr>
                <w:rFonts w:ascii="Times New Roman" w:hAnsi="Times New Roman"/>
                <w:lang w:eastAsia="ar-SA"/>
              </w:rPr>
            </w:pPr>
          </w:p>
        </w:tc>
      </w:tr>
      <w:tr w:rsidR="007C099F" w:rsidRPr="0062598E" w14:paraId="491490E7" w14:textId="77777777" w:rsidTr="005E34BE">
        <w:trPr>
          <w:cantSplit/>
          <w:trHeight w:val="301"/>
        </w:trPr>
        <w:tc>
          <w:tcPr>
            <w:tcW w:w="4654" w:type="dxa"/>
            <w:tcBorders>
              <w:top w:val="single" w:sz="4" w:space="0" w:color="000000"/>
              <w:left w:val="single" w:sz="4" w:space="0" w:color="000000"/>
              <w:bottom w:val="single" w:sz="4" w:space="0" w:color="000000"/>
            </w:tcBorders>
          </w:tcPr>
          <w:p w14:paraId="491490DB" w14:textId="77777777" w:rsidR="007C099F" w:rsidRPr="0062598E" w:rsidRDefault="007C099F" w:rsidP="002D2FC9">
            <w:pPr>
              <w:autoSpaceDE w:val="0"/>
              <w:spacing w:line="240" w:lineRule="auto"/>
              <w:rPr>
                <w:rFonts w:ascii="Times New Roman" w:eastAsia="TimesNewRomanPS-ItalicMT" w:hAnsi="Times New Roman"/>
                <w:iCs/>
              </w:rPr>
            </w:pPr>
            <w:r w:rsidRPr="0062598E">
              <w:rPr>
                <w:rFonts w:ascii="Times New Roman" w:eastAsia="TimesNewRomanPSMT" w:hAnsi="Times New Roman"/>
              </w:rPr>
              <w:t xml:space="preserve">1.5.3. Remiantis logaritmo apibrėžimu ir (arba) logaritmų savybėmis apskaičiuoti logaritminių reiškinių skaitines reikšmes, pertvarkyti nesudėtingus reiškinius. </w:t>
            </w:r>
            <w:r w:rsidRPr="0062598E">
              <w:rPr>
                <w:rFonts w:ascii="Times New Roman" w:eastAsia="TimesNewRomanPS-ItalicMT" w:hAnsi="Times New Roman"/>
                <w:iCs/>
              </w:rPr>
              <w:t>Pagrįsti logaritmų</w:t>
            </w:r>
            <w:r w:rsidRPr="0062598E">
              <w:rPr>
                <w:rFonts w:ascii="Times New Roman" w:eastAsia="TimesNewRomanPSMT" w:hAnsi="Times New Roman"/>
              </w:rPr>
              <w:t xml:space="preserve"> </w:t>
            </w:r>
            <w:r w:rsidR="00F804D1" w:rsidRPr="0062598E">
              <w:rPr>
                <w:rFonts w:ascii="Times New Roman" w:eastAsia="TimesNewRomanPS-ItalicMT" w:hAnsi="Times New Roman"/>
                <w:iCs/>
              </w:rPr>
              <w:t>savybes.</w:t>
            </w:r>
          </w:p>
        </w:tc>
        <w:tc>
          <w:tcPr>
            <w:tcW w:w="3158" w:type="dxa"/>
            <w:tcBorders>
              <w:top w:val="single" w:sz="4" w:space="0" w:color="000000"/>
              <w:left w:val="single" w:sz="4" w:space="0" w:color="000000"/>
              <w:bottom w:val="single" w:sz="4" w:space="0" w:color="000000"/>
            </w:tcBorders>
          </w:tcPr>
          <w:p w14:paraId="491490DC" w14:textId="77777777" w:rsidR="007C099F" w:rsidRPr="0062598E" w:rsidRDefault="007C099F" w:rsidP="002D2FC9">
            <w:pPr>
              <w:pStyle w:val="Sraopastraipa"/>
              <w:numPr>
                <w:ilvl w:val="1"/>
                <w:numId w:val="9"/>
              </w:numPr>
              <w:tabs>
                <w:tab w:val="clear" w:pos="1440"/>
                <w:tab w:val="num" w:pos="328"/>
              </w:tabs>
              <w:suppressAutoHyphens/>
              <w:spacing w:after="0" w:line="240" w:lineRule="auto"/>
              <w:ind w:hanging="1440"/>
              <w:rPr>
                <w:rFonts w:ascii="Times New Roman" w:hAnsi="Times New Roman"/>
                <w:lang w:eastAsia="ar-SA"/>
              </w:rPr>
            </w:pPr>
            <w:r w:rsidRPr="0062598E">
              <w:rPr>
                <w:rFonts w:ascii="Times New Roman" w:hAnsi="Times New Roman"/>
                <w:lang w:eastAsia="ar-SA"/>
              </w:rPr>
              <w:t xml:space="preserve">Apskaičiuokite: </w:t>
            </w:r>
          </w:p>
          <w:p w14:paraId="491490DD" w14:textId="77777777" w:rsidR="007C099F" w:rsidRPr="0062598E" w:rsidRDefault="00647639" w:rsidP="002D2FC9">
            <w:pPr>
              <w:numPr>
                <w:ilvl w:val="0"/>
                <w:numId w:val="9"/>
              </w:numPr>
              <w:suppressAutoHyphens/>
              <w:spacing w:after="0" w:line="240" w:lineRule="auto"/>
              <w:ind w:left="226" w:hanging="226"/>
              <w:rPr>
                <w:rFonts w:ascii="Times New Roman" w:hAnsi="Times New Roman"/>
                <w:lang w:eastAsia="ar-SA"/>
              </w:rPr>
            </w:pPr>
            <m:oMath>
              <m:sSub>
                <m:sSubPr>
                  <m:ctrlPr>
                    <w:rPr>
                      <w:rFonts w:ascii="Cambria Math" w:hAnsi="Cambria Math"/>
                      <w:i/>
                      <w:lang w:eastAsia="ar-SA"/>
                    </w:rPr>
                  </m:ctrlPr>
                </m:sSubPr>
                <m:e>
                  <m:r>
                    <m:rPr>
                      <m:sty m:val="p"/>
                    </m:rPr>
                    <w:rPr>
                      <w:rFonts w:ascii="Cambria Math" w:hAnsi="Cambria Math"/>
                      <w:lang w:eastAsia="ar-SA"/>
                    </w:rPr>
                    <m:t>log</m:t>
                  </m:r>
                </m:e>
                <m:sub>
                  <m:r>
                    <w:rPr>
                      <w:rFonts w:ascii="Cambria Math" w:hAnsi="Cambria Math"/>
                      <w:lang w:eastAsia="ar-SA"/>
                    </w:rPr>
                    <m:t>6</m:t>
                  </m:r>
                </m:sub>
              </m:sSub>
              <m:r>
                <w:rPr>
                  <w:rFonts w:ascii="Cambria Math" w:hAnsi="Cambria Math"/>
                  <w:lang w:eastAsia="ar-SA"/>
                </w:rPr>
                <m:t>12+</m:t>
              </m:r>
              <m:sSub>
                <m:sSubPr>
                  <m:ctrlPr>
                    <w:rPr>
                      <w:rFonts w:ascii="Cambria Math" w:hAnsi="Cambria Math"/>
                      <w:i/>
                      <w:lang w:eastAsia="ar-SA"/>
                    </w:rPr>
                  </m:ctrlPr>
                </m:sSubPr>
                <m:e>
                  <m:r>
                    <m:rPr>
                      <m:sty m:val="p"/>
                    </m:rPr>
                    <w:rPr>
                      <w:rFonts w:ascii="Cambria Math" w:hAnsi="Cambria Math"/>
                      <w:lang w:eastAsia="ar-SA"/>
                    </w:rPr>
                    <m:t>log</m:t>
                  </m:r>
                </m:e>
                <m:sub>
                  <m:r>
                    <w:rPr>
                      <w:rFonts w:ascii="Cambria Math" w:hAnsi="Cambria Math"/>
                      <w:lang w:eastAsia="ar-SA"/>
                    </w:rPr>
                    <m:t>6</m:t>
                  </m:r>
                </m:sub>
              </m:sSub>
              <m:r>
                <w:rPr>
                  <w:rFonts w:ascii="Cambria Math" w:hAnsi="Cambria Math"/>
                  <w:lang w:eastAsia="ar-SA"/>
                </w:rPr>
                <m:t>3</m:t>
              </m:r>
            </m:oMath>
            <w:r w:rsidR="00D12DA3" w:rsidRPr="0062598E">
              <w:rPr>
                <w:rFonts w:ascii="Times New Roman" w:hAnsi="Times New Roman"/>
                <w:lang w:eastAsia="ar-SA"/>
              </w:rPr>
              <w:t>;</w:t>
            </w:r>
          </w:p>
          <w:p w14:paraId="491490DE" w14:textId="77777777" w:rsidR="007C099F" w:rsidRPr="0062598E" w:rsidRDefault="00647639" w:rsidP="002D2FC9">
            <w:pPr>
              <w:numPr>
                <w:ilvl w:val="0"/>
                <w:numId w:val="9"/>
              </w:numPr>
              <w:suppressAutoHyphens/>
              <w:spacing w:after="0" w:line="240" w:lineRule="auto"/>
              <w:ind w:left="226" w:hanging="226"/>
              <w:rPr>
                <w:rFonts w:ascii="Times New Roman" w:hAnsi="Times New Roman"/>
                <w:lang w:eastAsia="ar-SA"/>
              </w:rPr>
            </w:pPr>
            <m:oMath>
              <m:sSub>
                <m:sSubPr>
                  <m:ctrlPr>
                    <w:rPr>
                      <w:rFonts w:ascii="Cambria Math" w:hAnsi="Cambria Math"/>
                      <w:i/>
                      <w:lang w:eastAsia="ar-SA"/>
                    </w:rPr>
                  </m:ctrlPr>
                </m:sSubPr>
                <m:e>
                  <m:r>
                    <m:rPr>
                      <m:sty m:val="p"/>
                    </m:rPr>
                    <w:rPr>
                      <w:rFonts w:ascii="Cambria Math" w:hAnsi="Cambria Math"/>
                      <w:lang w:eastAsia="ar-SA"/>
                    </w:rPr>
                    <m:t>log</m:t>
                  </m:r>
                </m:e>
                <m:sub>
                  <m:r>
                    <w:rPr>
                      <w:rFonts w:ascii="Cambria Math" w:hAnsi="Cambria Math"/>
                      <w:lang w:eastAsia="ar-SA"/>
                    </w:rPr>
                    <m:t>14</m:t>
                  </m:r>
                </m:sub>
              </m:sSub>
              <m:r>
                <w:rPr>
                  <w:rFonts w:ascii="Cambria Math" w:hAnsi="Cambria Math"/>
                  <w:lang w:eastAsia="ar-SA"/>
                </w:rPr>
                <m:t>56-</m:t>
              </m:r>
              <m:sSub>
                <m:sSubPr>
                  <m:ctrlPr>
                    <w:rPr>
                      <w:rFonts w:ascii="Cambria Math" w:hAnsi="Cambria Math"/>
                      <w:i/>
                      <w:lang w:eastAsia="ar-SA"/>
                    </w:rPr>
                  </m:ctrlPr>
                </m:sSubPr>
                <m:e>
                  <m:r>
                    <m:rPr>
                      <m:sty m:val="p"/>
                    </m:rPr>
                    <w:rPr>
                      <w:rFonts w:ascii="Cambria Math" w:hAnsi="Cambria Math"/>
                      <w:lang w:eastAsia="ar-SA"/>
                    </w:rPr>
                    <m:t>log</m:t>
                  </m:r>
                </m:e>
                <m:sub>
                  <m:r>
                    <w:rPr>
                      <w:rFonts w:ascii="Cambria Math" w:hAnsi="Cambria Math"/>
                      <w:lang w:eastAsia="ar-SA"/>
                    </w:rPr>
                    <m:t>14</m:t>
                  </m:r>
                </m:sub>
              </m:sSub>
              <m:r>
                <w:rPr>
                  <w:rFonts w:ascii="Cambria Math" w:hAnsi="Cambria Math"/>
                  <w:lang w:eastAsia="ar-SA"/>
                </w:rPr>
                <m:t>4+</m:t>
              </m:r>
              <m:sSub>
                <m:sSubPr>
                  <m:ctrlPr>
                    <w:rPr>
                      <w:rFonts w:ascii="Cambria Math" w:hAnsi="Cambria Math"/>
                      <w:i/>
                      <w:lang w:eastAsia="ar-SA"/>
                    </w:rPr>
                  </m:ctrlPr>
                </m:sSubPr>
                <m:e>
                  <m:r>
                    <m:rPr>
                      <m:sty m:val="p"/>
                    </m:rPr>
                    <w:rPr>
                      <w:rFonts w:ascii="Cambria Math" w:hAnsi="Cambria Math"/>
                      <w:lang w:eastAsia="ar-SA"/>
                    </w:rPr>
                    <m:t>log</m:t>
                  </m:r>
                </m:e>
                <m:sub>
                  <m:r>
                    <w:rPr>
                      <w:rFonts w:ascii="Cambria Math" w:hAnsi="Cambria Math"/>
                      <w:lang w:eastAsia="ar-SA"/>
                    </w:rPr>
                    <m:t>14</m:t>
                  </m:r>
                </m:sub>
              </m:sSub>
              <m:r>
                <w:rPr>
                  <w:rFonts w:ascii="Cambria Math" w:hAnsi="Cambria Math"/>
                  <w:lang w:eastAsia="ar-SA"/>
                </w:rPr>
                <m:t>49-2</m:t>
              </m:r>
              <m:sSub>
                <m:sSubPr>
                  <m:ctrlPr>
                    <w:rPr>
                      <w:rFonts w:ascii="Cambria Math" w:hAnsi="Cambria Math"/>
                      <w:lang w:eastAsia="ar-SA"/>
                    </w:rPr>
                  </m:ctrlPr>
                </m:sSubPr>
                <m:e>
                  <m:r>
                    <m:rPr>
                      <m:sty m:val="p"/>
                    </m:rPr>
                    <w:rPr>
                      <w:rFonts w:ascii="Cambria Math" w:hAnsi="Cambria Math"/>
                      <w:lang w:eastAsia="ar-SA"/>
                    </w:rPr>
                    <m:t>log</m:t>
                  </m:r>
                </m:e>
                <m:sub>
                  <m:r>
                    <m:rPr>
                      <m:sty m:val="p"/>
                    </m:rPr>
                    <w:rPr>
                      <w:rFonts w:ascii="Cambria Math" w:hAnsi="Cambria Math"/>
                      <w:lang w:eastAsia="ar-SA"/>
                    </w:rPr>
                    <m:t>14</m:t>
                  </m:r>
                </m:sub>
              </m:sSub>
              <m:r>
                <w:rPr>
                  <w:rFonts w:ascii="Cambria Math" w:hAnsi="Cambria Math"/>
                  <w:lang w:eastAsia="ar-SA"/>
                </w:rPr>
                <m:t>7</m:t>
              </m:r>
            </m:oMath>
            <w:r w:rsidR="00D12DA3" w:rsidRPr="0062598E">
              <w:rPr>
                <w:rFonts w:ascii="Times New Roman" w:hAnsi="Times New Roman"/>
                <w:lang w:eastAsia="ar-SA"/>
              </w:rPr>
              <w:t>.</w:t>
            </w:r>
          </w:p>
          <w:p w14:paraId="491490DF" w14:textId="77777777" w:rsidR="007C099F" w:rsidRPr="0062598E" w:rsidRDefault="007C099F" w:rsidP="002D2FC9">
            <w:pPr>
              <w:suppressAutoHyphens/>
              <w:spacing w:after="0" w:line="240" w:lineRule="auto"/>
              <w:ind w:left="720"/>
              <w:rPr>
                <w:rFonts w:ascii="Times New Roman" w:hAnsi="Times New Roman"/>
                <w:lang w:eastAsia="ar-SA"/>
              </w:rPr>
            </w:pPr>
          </w:p>
        </w:tc>
        <w:tc>
          <w:tcPr>
            <w:tcW w:w="3230" w:type="dxa"/>
            <w:gridSpan w:val="3"/>
            <w:tcBorders>
              <w:top w:val="single" w:sz="4" w:space="0" w:color="000000"/>
              <w:left w:val="single" w:sz="4" w:space="0" w:color="000000"/>
              <w:bottom w:val="single" w:sz="4" w:space="0" w:color="000000"/>
            </w:tcBorders>
          </w:tcPr>
          <w:p w14:paraId="491490E0" w14:textId="77777777" w:rsidR="00D12DA3" w:rsidRPr="0062598E" w:rsidRDefault="00D12DA3" w:rsidP="002D2FC9">
            <w:pPr>
              <w:suppressAutoHyphens/>
              <w:spacing w:after="0" w:line="240" w:lineRule="auto"/>
              <w:rPr>
                <w:rFonts w:ascii="Times New Roman" w:hAnsi="Times New Roman"/>
                <w:lang w:eastAsia="ar-SA"/>
              </w:rPr>
            </w:pPr>
            <w:r w:rsidRPr="0062598E">
              <w:rPr>
                <w:rFonts w:ascii="Times New Roman" w:hAnsi="Times New Roman"/>
                <w:lang w:eastAsia="ar-SA"/>
              </w:rPr>
              <w:t>1.</w:t>
            </w:r>
            <w:r w:rsidR="007C099F" w:rsidRPr="0062598E">
              <w:rPr>
                <w:rFonts w:ascii="Times New Roman" w:hAnsi="Times New Roman"/>
                <w:lang w:eastAsia="ar-SA"/>
              </w:rPr>
              <w:t>Apskaičiuokite:</w:t>
            </w:r>
          </w:p>
          <w:p w14:paraId="491490E1" w14:textId="77777777" w:rsidR="007C099F" w:rsidRPr="0062598E" w:rsidRDefault="00647639" w:rsidP="002D2FC9">
            <w:pPr>
              <w:suppressAutoHyphens/>
              <w:spacing w:after="0" w:line="240" w:lineRule="auto"/>
              <w:rPr>
                <w:rFonts w:ascii="Times New Roman" w:hAnsi="Times New Roman"/>
                <w:lang w:eastAsia="ar-SA"/>
              </w:rPr>
            </w:pPr>
            <m:oMath>
              <m:sSub>
                <m:sSubPr>
                  <m:ctrlPr>
                    <w:rPr>
                      <w:rFonts w:ascii="Cambria Math" w:hAnsi="Cambria Math"/>
                      <w:i/>
                      <w:lang w:eastAsia="ar-SA"/>
                    </w:rPr>
                  </m:ctrlPr>
                </m:sSubPr>
                <m:e>
                  <m:r>
                    <m:rPr>
                      <m:sty m:val="p"/>
                    </m:rPr>
                    <w:rPr>
                      <w:rFonts w:ascii="Cambria Math" w:hAnsi="Cambria Math"/>
                      <w:lang w:eastAsia="ar-SA"/>
                    </w:rPr>
                    <m:t>log</m:t>
                  </m:r>
                </m:e>
                <m:sub>
                  <m:r>
                    <w:rPr>
                      <w:rFonts w:ascii="Cambria Math" w:hAnsi="Cambria Math"/>
                      <w:lang w:eastAsia="ar-SA"/>
                    </w:rPr>
                    <m:t>0,5</m:t>
                  </m:r>
                </m:sub>
              </m:sSub>
              <m:r>
                <w:rPr>
                  <w:rFonts w:ascii="Cambria Math" w:hAnsi="Cambria Math"/>
                  <w:lang w:eastAsia="ar-SA"/>
                </w:rPr>
                <m:t>19+</m:t>
              </m:r>
              <m:sSub>
                <m:sSubPr>
                  <m:ctrlPr>
                    <w:rPr>
                      <w:rFonts w:ascii="Cambria Math" w:hAnsi="Cambria Math"/>
                      <w:i/>
                      <w:lang w:eastAsia="ar-SA"/>
                    </w:rPr>
                  </m:ctrlPr>
                </m:sSubPr>
                <m:e>
                  <m:r>
                    <m:rPr>
                      <m:sty m:val="p"/>
                    </m:rPr>
                    <w:rPr>
                      <w:rFonts w:ascii="Cambria Math" w:hAnsi="Cambria Math"/>
                      <w:lang w:eastAsia="ar-SA"/>
                    </w:rPr>
                    <m:t>log</m:t>
                  </m:r>
                </m:e>
                <m:sub>
                  <m:r>
                    <w:rPr>
                      <w:rFonts w:ascii="Cambria Math" w:hAnsi="Cambria Math"/>
                      <w:lang w:eastAsia="ar-SA"/>
                    </w:rPr>
                    <m:t>2</m:t>
                  </m:r>
                </m:sub>
              </m:sSub>
              <m:r>
                <w:rPr>
                  <w:rFonts w:ascii="Cambria Math" w:hAnsi="Cambria Math"/>
                  <w:lang w:eastAsia="ar-SA"/>
                </w:rPr>
                <m:t>19</m:t>
              </m:r>
            </m:oMath>
            <w:r w:rsidR="00D12DA3" w:rsidRPr="0062598E">
              <w:rPr>
                <w:rFonts w:ascii="Times New Roman" w:hAnsi="Times New Roman"/>
                <w:lang w:eastAsia="ar-SA"/>
              </w:rPr>
              <w:t>.</w:t>
            </w:r>
          </w:p>
          <w:p w14:paraId="491490E2"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2. Taikydami logaritmų savybes, pertvarkykite reiškinį</w:t>
            </w:r>
            <w:r w:rsidR="00067920" w:rsidRPr="0062598E">
              <w:rPr>
                <w:rFonts w:ascii="Times New Roman" w:hAnsi="Times New Roman"/>
                <w:lang w:eastAsia="ar-SA"/>
              </w:rPr>
              <w:t xml:space="preserve"> </w:t>
            </w:r>
            <m:oMath>
              <m:sSub>
                <m:sSubPr>
                  <m:ctrlPr>
                    <w:rPr>
                      <w:rFonts w:ascii="Cambria Math" w:hAnsi="Cambria Math"/>
                      <w:i/>
                      <w:lang w:eastAsia="ar-SA"/>
                    </w:rPr>
                  </m:ctrlPr>
                </m:sSubPr>
                <m:e>
                  <m:r>
                    <m:rPr>
                      <m:sty m:val="p"/>
                    </m:rPr>
                    <w:rPr>
                      <w:rFonts w:ascii="Cambria Math" w:hAnsi="Cambria Math"/>
                      <w:lang w:eastAsia="ar-SA"/>
                    </w:rPr>
                    <m:t>log</m:t>
                  </m:r>
                </m:e>
                <m:sub>
                  <m:r>
                    <w:rPr>
                      <w:rFonts w:ascii="Cambria Math" w:hAnsi="Cambria Math"/>
                      <w:lang w:eastAsia="ar-SA"/>
                    </w:rPr>
                    <m:t>2</m:t>
                  </m:r>
                </m:sub>
              </m:sSub>
              <m:d>
                <m:dPr>
                  <m:ctrlPr>
                    <w:rPr>
                      <w:rFonts w:ascii="Cambria Math" w:hAnsi="Cambria Math"/>
                      <w:i/>
                      <w:lang w:eastAsia="ar-SA"/>
                    </w:rPr>
                  </m:ctrlPr>
                </m:dPr>
                <m:e>
                  <m:r>
                    <w:rPr>
                      <w:rFonts w:ascii="Cambria Math" w:hAnsi="Cambria Math"/>
                      <w:lang w:eastAsia="ar-SA"/>
                    </w:rPr>
                    <m:t>8</m:t>
                  </m:r>
                  <m:sSup>
                    <m:sSupPr>
                      <m:ctrlPr>
                        <w:rPr>
                          <w:rFonts w:ascii="Cambria Math" w:hAnsi="Cambria Math"/>
                          <w:i/>
                          <w:lang w:eastAsia="ar-SA"/>
                        </w:rPr>
                      </m:ctrlPr>
                    </m:sSupPr>
                    <m:e>
                      <m:r>
                        <w:rPr>
                          <w:rFonts w:ascii="Cambria Math" w:hAnsi="Cambria Math"/>
                          <w:lang w:eastAsia="ar-SA"/>
                        </w:rPr>
                        <m:t>a</m:t>
                      </m:r>
                    </m:e>
                    <m:sup>
                      <m:r>
                        <w:rPr>
                          <w:rFonts w:ascii="Cambria Math" w:hAnsi="Cambria Math"/>
                          <w:lang w:eastAsia="ar-SA"/>
                        </w:rPr>
                        <m:t>2</m:t>
                      </m:r>
                    </m:sup>
                  </m:sSup>
                </m:e>
              </m:d>
            </m:oMath>
            <w:r w:rsidRPr="0062598E">
              <w:rPr>
                <w:rFonts w:ascii="Times New Roman" w:hAnsi="Times New Roman"/>
                <w:lang w:eastAsia="ar-SA"/>
              </w:rPr>
              <w:t>.</w:t>
            </w:r>
          </w:p>
        </w:tc>
        <w:tc>
          <w:tcPr>
            <w:tcW w:w="3148" w:type="dxa"/>
            <w:gridSpan w:val="2"/>
            <w:tcBorders>
              <w:top w:val="single" w:sz="4" w:space="0" w:color="000000"/>
              <w:left w:val="single" w:sz="4" w:space="0" w:color="000000"/>
              <w:bottom w:val="single" w:sz="4" w:space="0" w:color="000000"/>
              <w:right w:val="single" w:sz="4" w:space="0" w:color="000000"/>
            </w:tcBorders>
          </w:tcPr>
          <w:p w14:paraId="491490E3" w14:textId="77777777" w:rsidR="007C099F" w:rsidRPr="0062598E" w:rsidRDefault="007C099F" w:rsidP="002D2FC9">
            <w:pPr>
              <w:suppressAutoHyphens/>
              <w:spacing w:after="0" w:line="240" w:lineRule="auto"/>
              <w:rPr>
                <w:rFonts w:ascii="Times New Roman" w:hAnsi="Times New Roman"/>
                <w:lang w:eastAsia="ar-SA"/>
              </w:rPr>
            </w:pPr>
            <w:r w:rsidRPr="0062598E">
              <w:rPr>
                <w:rFonts w:ascii="Times New Roman" w:hAnsi="Times New Roman"/>
                <w:lang w:eastAsia="ar-SA"/>
              </w:rPr>
              <w:t xml:space="preserve">1. Apskaičiuokite: </w:t>
            </w:r>
          </w:p>
          <w:p w14:paraId="491490E4" w14:textId="77777777" w:rsidR="007C099F" w:rsidRPr="0062598E" w:rsidRDefault="00AD49ED" w:rsidP="002D2FC9">
            <w:pPr>
              <w:suppressAutoHyphens/>
              <w:spacing w:after="0" w:line="240" w:lineRule="auto"/>
              <w:rPr>
                <w:rFonts w:ascii="Times New Roman" w:hAnsi="Times New Roman"/>
                <w:lang w:eastAsia="ar-SA"/>
              </w:rPr>
            </w:pPr>
            <m:oMath>
              <m:r>
                <w:rPr>
                  <w:rFonts w:ascii="Cambria Math" w:eastAsia="Times New Roman" w:hAnsi="Cambria Math"/>
                  <w:lang w:eastAsia="ar-SA"/>
                </w:rPr>
                <m:t>7∙</m:t>
              </m:r>
              <m:sSup>
                <m:sSupPr>
                  <m:ctrlPr>
                    <w:rPr>
                      <w:rFonts w:ascii="Cambria Math" w:eastAsia="Times New Roman" w:hAnsi="Cambria Math"/>
                      <w:i/>
                      <w:lang w:eastAsia="ar-SA"/>
                    </w:rPr>
                  </m:ctrlPr>
                </m:sSupPr>
                <m:e>
                  <m:r>
                    <w:rPr>
                      <w:rFonts w:ascii="Cambria Math" w:eastAsia="Times New Roman" w:hAnsi="Cambria Math"/>
                      <w:lang w:eastAsia="ar-SA"/>
                    </w:rPr>
                    <m:t>25</m:t>
                  </m:r>
                </m:e>
                <m:sup>
                  <m:r>
                    <w:rPr>
                      <w:rFonts w:ascii="Cambria Math" w:eastAsia="Times New Roman" w:hAnsi="Cambria Math"/>
                      <w:lang w:eastAsia="ar-SA"/>
                    </w:rPr>
                    <m:t>0,5</m:t>
                  </m:r>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5</m:t>
                      </m:r>
                    </m:sub>
                  </m:sSub>
                  <m:r>
                    <w:rPr>
                      <w:rFonts w:ascii="Cambria Math" w:eastAsia="Times New Roman" w:hAnsi="Cambria Math"/>
                      <w:lang w:eastAsia="ar-SA"/>
                    </w:rPr>
                    <m:t>9-</m:t>
                  </m:r>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5</m:t>
                      </m:r>
                    </m:sub>
                  </m:sSub>
                  <m:r>
                    <w:rPr>
                      <w:rFonts w:ascii="Cambria Math" w:eastAsia="Times New Roman" w:hAnsi="Cambria Math"/>
                      <w:lang w:eastAsia="ar-SA"/>
                    </w:rPr>
                    <m:t>7</m:t>
                  </m:r>
                </m:sup>
              </m:sSup>
            </m:oMath>
            <w:r w:rsidR="00991C66">
              <w:rPr>
                <w:rFonts w:ascii="Times New Roman" w:hAnsi="Times New Roman"/>
                <w:lang w:eastAsia="ar-SA"/>
              </w:rPr>
              <w:t>.</w:t>
            </w:r>
          </w:p>
          <w:p w14:paraId="491490E5" w14:textId="77777777" w:rsidR="007C099F" w:rsidRPr="0062598E" w:rsidRDefault="007C099F" w:rsidP="002D2FC9">
            <w:pPr>
              <w:spacing w:after="0" w:line="240" w:lineRule="auto"/>
              <w:rPr>
                <w:rFonts w:ascii="Times New Roman" w:hAnsi="Times New Roman"/>
              </w:rPr>
            </w:pPr>
            <w:r w:rsidRPr="0062598E">
              <w:rPr>
                <w:rFonts w:ascii="Times New Roman" w:hAnsi="Times New Roman"/>
                <w:lang w:eastAsia="ar-SA"/>
              </w:rPr>
              <w:t>2. Su kok</w:t>
            </w:r>
            <w:r w:rsidR="00821C15" w:rsidRPr="0062598E">
              <w:rPr>
                <w:rFonts w:ascii="Times New Roman" w:hAnsi="Times New Roman"/>
                <w:lang w:eastAsia="ar-SA"/>
              </w:rPr>
              <w:t xml:space="preserve">iomis </w:t>
            </w:r>
            <w:r w:rsidR="00821C15" w:rsidRPr="00786884">
              <w:rPr>
                <w:rFonts w:ascii="Times New Roman" w:hAnsi="Times New Roman"/>
                <w:i/>
                <w:lang w:eastAsia="ar-SA"/>
              </w:rPr>
              <w:t>a</w:t>
            </w:r>
            <w:r w:rsidR="00821C15" w:rsidRPr="0062598E">
              <w:rPr>
                <w:rFonts w:ascii="Times New Roman" w:hAnsi="Times New Roman"/>
                <w:lang w:eastAsia="ar-SA"/>
              </w:rPr>
              <w:t xml:space="preserve"> reikšmėmis nelygybė ln</w:t>
            </w:r>
            <w:r w:rsidRPr="0062598E">
              <w:rPr>
                <w:rFonts w:ascii="Times New Roman" w:hAnsi="Times New Roman"/>
                <w:i/>
                <w:lang w:eastAsia="ar-SA"/>
              </w:rPr>
              <w:t>a</w:t>
            </w:r>
            <w:r w:rsidRPr="0062598E">
              <w:rPr>
                <w:rFonts w:ascii="Times New Roman" w:hAnsi="Times New Roman"/>
                <w:lang w:eastAsia="ar-SA"/>
              </w:rPr>
              <w:t xml:space="preserve"> </w:t>
            </w:r>
            <w:r w:rsidR="00D12DA3" w:rsidRPr="0062598E">
              <w:rPr>
                <w:rFonts w:ascii="Times New Roman" w:hAnsi="Times New Roman"/>
                <w:lang w:eastAsia="ar-SA"/>
              </w:rPr>
              <w:t xml:space="preserve"> </w:t>
            </w:r>
            <w:r w:rsidRPr="0062598E">
              <w:rPr>
                <w:rFonts w:ascii="Times New Roman" w:hAnsi="Times New Roman"/>
                <w:lang w:eastAsia="ar-SA"/>
              </w:rPr>
              <w:t>&gt; 1 teisinga?</w:t>
            </w:r>
            <w:r w:rsidRPr="0062598E">
              <w:rPr>
                <w:rFonts w:ascii="Times New Roman" w:hAnsi="Times New Roman"/>
              </w:rPr>
              <w:t xml:space="preserve"> </w:t>
            </w:r>
          </w:p>
          <w:p w14:paraId="491490E6" w14:textId="77777777" w:rsidR="007C099F" w:rsidRPr="0062598E" w:rsidRDefault="007C099F" w:rsidP="002D2FC9">
            <w:pPr>
              <w:spacing w:after="0" w:line="240" w:lineRule="auto"/>
              <w:rPr>
                <w:rFonts w:ascii="Times New Roman" w:hAnsi="Times New Roman"/>
              </w:rPr>
            </w:pPr>
            <w:r w:rsidRPr="0062598E">
              <w:rPr>
                <w:rFonts w:ascii="Times New Roman" w:hAnsi="Times New Roman"/>
              </w:rPr>
              <w:t>3. Apskaičiuokite reiškinio</w:t>
            </w:r>
            <w:r w:rsidR="00067920" w:rsidRPr="0062598E">
              <w:rPr>
                <w:rFonts w:ascii="Times New Roman" w:hAnsi="Times New Roman"/>
              </w:rPr>
              <w:t xml:space="preserve"> </w:t>
            </w:r>
            <m:oMath>
              <m:sSub>
                <m:sSubPr>
                  <m:ctrlPr>
                    <w:rPr>
                      <w:rFonts w:ascii="Cambria Math" w:hAnsi="Cambria Math"/>
                      <w:i/>
                    </w:rPr>
                  </m:ctrlPr>
                </m:sSubPr>
                <m:e>
                  <m:r>
                    <m:rPr>
                      <m:sty m:val="p"/>
                    </m:rPr>
                    <w:rPr>
                      <w:rFonts w:ascii="Cambria Math" w:hAnsi="Cambria Math"/>
                    </w:rPr>
                    <m:t>log</m:t>
                  </m:r>
                </m:e>
                <m:sub>
                  <m:r>
                    <w:rPr>
                      <w:rFonts w:ascii="Cambria Math" w:hAnsi="Cambria Math"/>
                    </w:rPr>
                    <m:t>5</m:t>
                  </m:r>
                </m:sub>
              </m:sSub>
              <m:d>
                <m:dPr>
                  <m:ctrlPr>
                    <w:rPr>
                      <w:rFonts w:ascii="Cambria Math" w:hAnsi="Cambria Math"/>
                      <w:i/>
                    </w:rPr>
                  </m:ctrlPr>
                </m:dPr>
                <m:e>
                  <m:r>
                    <w:rPr>
                      <w:rFonts w:ascii="Cambria Math" w:hAnsi="Cambria Math"/>
                    </w:rPr>
                    <m:t>125:</m:t>
                  </m:r>
                  <m:sSup>
                    <m:sSupPr>
                      <m:ctrlPr>
                        <w:rPr>
                          <w:rFonts w:ascii="Cambria Math" w:hAnsi="Cambria Math"/>
                          <w:i/>
                        </w:rPr>
                      </m:ctrlPr>
                    </m:sSupPr>
                    <m:e>
                      <m:r>
                        <w:rPr>
                          <w:rFonts w:ascii="Cambria Math" w:hAnsi="Cambria Math"/>
                        </w:rPr>
                        <m:t>a</m:t>
                      </m:r>
                    </m:e>
                    <m:sup>
                      <m:r>
                        <w:rPr>
                          <w:rFonts w:ascii="Cambria Math" w:hAnsi="Cambria Math"/>
                        </w:rPr>
                        <m:t>2</m:t>
                      </m:r>
                    </m:sup>
                  </m:sSup>
                </m:e>
              </m:d>
            </m:oMath>
            <w:r w:rsidR="00067920" w:rsidRPr="0062598E">
              <w:rPr>
                <w:rFonts w:ascii="Times New Roman" w:hAnsi="Times New Roman"/>
              </w:rPr>
              <w:t xml:space="preserve"> reikšmę, kai </w:t>
            </w:r>
            <m:oMath>
              <m:sSub>
                <m:sSubPr>
                  <m:ctrlPr>
                    <w:rPr>
                      <w:rFonts w:ascii="Cambria Math" w:hAnsi="Cambria Math"/>
                      <w:i/>
                    </w:rPr>
                  </m:ctrlPr>
                </m:sSubPr>
                <m:e>
                  <m:r>
                    <m:rPr>
                      <m:sty m:val="p"/>
                    </m:rPr>
                    <w:rPr>
                      <w:rFonts w:ascii="Cambria Math" w:hAnsi="Cambria Math"/>
                    </w:rPr>
                    <m:t>log</m:t>
                  </m:r>
                </m:e>
                <m:sub>
                  <m:r>
                    <w:rPr>
                      <w:rFonts w:ascii="Cambria Math" w:hAnsi="Cambria Math"/>
                    </w:rPr>
                    <m:t>5</m:t>
                  </m:r>
                </m:sub>
              </m:sSub>
              <m:r>
                <w:rPr>
                  <w:rFonts w:ascii="Cambria Math" w:hAnsi="Cambria Math"/>
                </w:rPr>
                <m:t>a</m:t>
              </m:r>
            </m:oMath>
            <w:r w:rsidRPr="0062598E">
              <w:rPr>
                <w:rFonts w:ascii="Times New Roman" w:hAnsi="Times New Roman"/>
                <w:i/>
              </w:rPr>
              <w:t>= −</w:t>
            </w:r>
            <w:r w:rsidRPr="0062598E">
              <w:rPr>
                <w:rFonts w:ascii="Times New Roman" w:hAnsi="Times New Roman"/>
              </w:rPr>
              <w:t>7</w:t>
            </w:r>
            <w:r w:rsidRPr="0062598E">
              <w:rPr>
                <w:rFonts w:ascii="Times New Roman" w:hAnsi="Times New Roman"/>
                <w:i/>
              </w:rPr>
              <w:t>.</w:t>
            </w:r>
          </w:p>
        </w:tc>
      </w:tr>
    </w:tbl>
    <w:p w14:paraId="491490E9" w14:textId="77777777" w:rsidR="007C099F" w:rsidRPr="00167B4E" w:rsidRDefault="007C099F" w:rsidP="00167B4E">
      <w:pPr>
        <w:pStyle w:val="Antrat3"/>
        <w:jc w:val="center"/>
        <w:rPr>
          <w:rFonts w:ascii="Times New Roman" w:hAnsi="Times New Roman" w:cs="Times New Roman"/>
        </w:rPr>
      </w:pPr>
      <w:bookmarkStart w:id="34" w:name="_Toc373429905"/>
      <w:bookmarkStart w:id="35" w:name="_Toc373430101"/>
      <w:bookmarkStart w:id="36" w:name="_Toc373430586"/>
      <w:bookmarkStart w:id="37" w:name="_Toc379119249"/>
      <w:bookmarkStart w:id="38" w:name="_Toc379119629"/>
      <w:bookmarkStart w:id="39" w:name="_Toc379819579"/>
      <w:bookmarkStart w:id="40" w:name="_Toc380600637"/>
      <w:bookmarkStart w:id="41" w:name="_Toc381303451"/>
      <w:bookmarkStart w:id="42" w:name="_Toc382740926"/>
      <w:bookmarkStart w:id="43" w:name="_Toc382994132"/>
      <w:r w:rsidRPr="00167B4E">
        <w:rPr>
          <w:rFonts w:ascii="Times New Roman" w:hAnsi="Times New Roman" w:cs="Times New Roman"/>
        </w:rPr>
        <w:lastRenderedPageBreak/>
        <w:t xml:space="preserve">2 modulis. Lygtys, </w:t>
      </w:r>
      <w:r w:rsidR="002D2FC9" w:rsidRPr="00167B4E">
        <w:rPr>
          <w:rFonts w:ascii="Times New Roman" w:hAnsi="Times New Roman" w:cs="Times New Roman"/>
        </w:rPr>
        <w:t>lygčių sistemos. N</w:t>
      </w:r>
      <w:r w:rsidRPr="00167B4E">
        <w:rPr>
          <w:rFonts w:ascii="Times New Roman" w:hAnsi="Times New Roman" w:cs="Times New Roman"/>
        </w:rPr>
        <w:t xml:space="preserve">elygybės, </w:t>
      </w:r>
      <w:r w:rsidR="002D2FC9" w:rsidRPr="00167B4E">
        <w:rPr>
          <w:rFonts w:ascii="Times New Roman" w:hAnsi="Times New Roman" w:cs="Times New Roman"/>
        </w:rPr>
        <w:t xml:space="preserve">nelygybių </w:t>
      </w:r>
      <w:r w:rsidRPr="00167B4E">
        <w:rPr>
          <w:rFonts w:ascii="Times New Roman" w:hAnsi="Times New Roman" w:cs="Times New Roman"/>
        </w:rPr>
        <w:t>sistemos</w:t>
      </w:r>
      <w:bookmarkEnd w:id="34"/>
      <w:bookmarkEnd w:id="35"/>
      <w:bookmarkEnd w:id="36"/>
      <w:bookmarkEnd w:id="37"/>
      <w:bookmarkEnd w:id="38"/>
      <w:bookmarkEnd w:id="39"/>
      <w:bookmarkEnd w:id="40"/>
      <w:bookmarkEnd w:id="41"/>
      <w:bookmarkEnd w:id="42"/>
      <w:bookmarkEnd w:id="43"/>
    </w:p>
    <w:p w14:paraId="491490EA" w14:textId="77777777" w:rsidR="007C099F" w:rsidRPr="004E62F9" w:rsidRDefault="007C099F" w:rsidP="001F2288">
      <w:pPr>
        <w:suppressAutoHyphens/>
        <w:spacing w:after="0" w:line="240" w:lineRule="auto"/>
        <w:rPr>
          <w:rFonts w:ascii="Times New Roman" w:hAnsi="Times New Roman"/>
          <w:b/>
          <w:sz w:val="28"/>
          <w:szCs w:val="28"/>
          <w:lang w:eastAsia="ar-SA"/>
        </w:rPr>
      </w:pPr>
    </w:p>
    <w:tbl>
      <w:tblPr>
        <w:tblW w:w="14190" w:type="dxa"/>
        <w:tblInd w:w="-20" w:type="dxa"/>
        <w:tblLayout w:type="fixed"/>
        <w:tblLook w:val="0000" w:firstRow="0" w:lastRow="0" w:firstColumn="0" w:lastColumn="0" w:noHBand="0" w:noVBand="0"/>
      </w:tblPr>
      <w:tblGrid>
        <w:gridCol w:w="4730"/>
        <w:gridCol w:w="4730"/>
        <w:gridCol w:w="4730"/>
      </w:tblGrid>
      <w:tr w:rsidR="004E62F9" w:rsidRPr="004724AC" w14:paraId="491490EC" w14:textId="77777777" w:rsidTr="004657BF">
        <w:trPr>
          <w:trHeight w:val="15"/>
        </w:trPr>
        <w:tc>
          <w:tcPr>
            <w:tcW w:w="14190"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0EB" w14:textId="77777777" w:rsidR="007C099F" w:rsidRPr="004724AC" w:rsidRDefault="007C099F" w:rsidP="007C1D37">
            <w:pPr>
              <w:suppressAutoHyphens/>
              <w:spacing w:after="0" w:line="240" w:lineRule="auto"/>
              <w:jc w:val="center"/>
              <w:rPr>
                <w:rFonts w:ascii="Times New Roman" w:hAnsi="Times New Roman"/>
                <w:b/>
                <w:lang w:eastAsia="ar-SA"/>
              </w:rPr>
            </w:pPr>
            <w:r w:rsidRPr="004724AC">
              <w:rPr>
                <w:rFonts w:ascii="Times New Roman" w:hAnsi="Times New Roman"/>
                <w:b/>
                <w:lang w:eastAsia="ar-SA"/>
              </w:rPr>
              <w:t>Pasiekimų lygiai</w:t>
            </w:r>
          </w:p>
        </w:tc>
      </w:tr>
      <w:tr w:rsidR="004E62F9" w:rsidRPr="004724AC" w14:paraId="491490F0" w14:textId="77777777" w:rsidTr="004657BF">
        <w:trPr>
          <w:trHeight w:val="15"/>
        </w:trPr>
        <w:tc>
          <w:tcPr>
            <w:tcW w:w="4730" w:type="dxa"/>
            <w:tcBorders>
              <w:top w:val="single" w:sz="4" w:space="0" w:color="000000"/>
              <w:left w:val="single" w:sz="4" w:space="0" w:color="000000"/>
              <w:bottom w:val="single" w:sz="4" w:space="0" w:color="000000"/>
            </w:tcBorders>
            <w:shd w:val="clear" w:color="auto" w:fill="F2F2F2" w:themeFill="background1" w:themeFillShade="F2"/>
          </w:tcPr>
          <w:p w14:paraId="491490ED" w14:textId="77777777" w:rsidR="007C099F" w:rsidRPr="004724AC" w:rsidRDefault="007C099F" w:rsidP="007C1D37">
            <w:pPr>
              <w:suppressAutoHyphens/>
              <w:spacing w:after="0" w:line="240" w:lineRule="auto"/>
              <w:jc w:val="center"/>
              <w:rPr>
                <w:rFonts w:ascii="Times New Roman" w:hAnsi="Times New Roman"/>
                <w:b/>
                <w:lang w:eastAsia="ar-SA"/>
              </w:rPr>
            </w:pPr>
            <w:r w:rsidRPr="004724AC">
              <w:rPr>
                <w:rFonts w:ascii="Times New Roman" w:hAnsi="Times New Roman"/>
                <w:b/>
                <w:lang w:eastAsia="ar-SA"/>
              </w:rPr>
              <w:t>Patenkinamas</w:t>
            </w:r>
          </w:p>
        </w:tc>
        <w:tc>
          <w:tcPr>
            <w:tcW w:w="4730" w:type="dxa"/>
            <w:tcBorders>
              <w:top w:val="single" w:sz="4" w:space="0" w:color="000000"/>
              <w:left w:val="single" w:sz="4" w:space="0" w:color="000000"/>
              <w:bottom w:val="single" w:sz="4" w:space="0" w:color="000000"/>
            </w:tcBorders>
            <w:shd w:val="clear" w:color="auto" w:fill="F2F2F2" w:themeFill="background1" w:themeFillShade="F2"/>
          </w:tcPr>
          <w:p w14:paraId="491490EE" w14:textId="77777777" w:rsidR="007C099F" w:rsidRPr="004724AC" w:rsidRDefault="007C099F" w:rsidP="007C1D37">
            <w:pPr>
              <w:suppressAutoHyphens/>
              <w:spacing w:after="0" w:line="240" w:lineRule="auto"/>
              <w:jc w:val="center"/>
              <w:rPr>
                <w:rFonts w:ascii="Times New Roman" w:hAnsi="Times New Roman"/>
                <w:b/>
                <w:lang w:eastAsia="ar-SA"/>
              </w:rPr>
            </w:pPr>
            <w:r w:rsidRPr="004724AC">
              <w:rPr>
                <w:rFonts w:ascii="Times New Roman" w:hAnsi="Times New Roman"/>
                <w:b/>
                <w:lang w:eastAsia="ar-SA"/>
              </w:rPr>
              <w:t>Pagrindinis</w:t>
            </w:r>
          </w:p>
        </w:tc>
        <w:tc>
          <w:tcPr>
            <w:tcW w:w="473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0EF" w14:textId="77777777" w:rsidR="007C099F" w:rsidRPr="004724AC" w:rsidRDefault="007C099F" w:rsidP="007C1D37">
            <w:pPr>
              <w:suppressAutoHyphens/>
              <w:spacing w:after="0" w:line="240" w:lineRule="auto"/>
              <w:jc w:val="center"/>
              <w:rPr>
                <w:rFonts w:ascii="Times New Roman" w:hAnsi="Times New Roman"/>
                <w:b/>
                <w:lang w:eastAsia="ar-SA"/>
              </w:rPr>
            </w:pPr>
            <w:r w:rsidRPr="004724AC">
              <w:rPr>
                <w:rFonts w:ascii="Times New Roman" w:hAnsi="Times New Roman"/>
                <w:b/>
                <w:lang w:eastAsia="ar-SA"/>
              </w:rPr>
              <w:t>Aukštesnysis</w:t>
            </w:r>
          </w:p>
        </w:tc>
      </w:tr>
      <w:tr w:rsidR="004E62F9" w:rsidRPr="0062598E" w14:paraId="491490F2" w14:textId="77777777" w:rsidTr="004657BF">
        <w:trPr>
          <w:trHeight w:val="15"/>
        </w:trPr>
        <w:tc>
          <w:tcPr>
            <w:tcW w:w="14190"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0F1" w14:textId="77777777" w:rsidR="007C099F" w:rsidRPr="0062598E" w:rsidRDefault="006B4ACB" w:rsidP="007C1D37">
            <w:pPr>
              <w:suppressAutoHyphens/>
              <w:spacing w:after="0" w:line="240" w:lineRule="auto"/>
              <w:jc w:val="center"/>
              <w:rPr>
                <w:rFonts w:ascii="Times New Roman" w:eastAsia="Times New Roman" w:hAnsi="Times New Roman"/>
                <w:lang w:eastAsia="ar-SA"/>
              </w:rPr>
            </w:pPr>
            <w:r w:rsidRPr="0062598E">
              <w:rPr>
                <w:rFonts w:ascii="Times New Roman" w:eastAsia="Times New Roman" w:hAnsi="Times New Roman"/>
                <w:lang w:eastAsia="ar-SA"/>
              </w:rPr>
              <w:t>2.1. Spręsti: racionaliąsias ir paprastas iracionaliąsias lygtis, lyg</w:t>
            </w:r>
            <w:r w:rsidR="00067920" w:rsidRPr="0062598E">
              <w:rPr>
                <w:rFonts w:ascii="Times New Roman" w:eastAsia="Times New Roman" w:hAnsi="Times New Roman"/>
                <w:lang w:eastAsia="ar-SA"/>
              </w:rPr>
              <w:t>tis su moduliu bei lygtis, kurias galima suve</w:t>
            </w:r>
            <w:r w:rsidRPr="0062598E">
              <w:rPr>
                <w:rFonts w:ascii="Times New Roman" w:eastAsia="Times New Roman" w:hAnsi="Times New Roman"/>
                <w:lang w:eastAsia="ar-SA"/>
              </w:rPr>
              <w:t>s</w:t>
            </w:r>
            <w:r w:rsidR="00067920" w:rsidRPr="0062598E">
              <w:rPr>
                <w:rFonts w:ascii="Times New Roman" w:eastAsia="Times New Roman" w:hAnsi="Times New Roman"/>
                <w:lang w:eastAsia="ar-SA"/>
              </w:rPr>
              <w:t>ti</w:t>
            </w:r>
            <w:r w:rsidRPr="0062598E">
              <w:rPr>
                <w:rFonts w:ascii="Times New Roman" w:eastAsia="Times New Roman" w:hAnsi="Times New Roman"/>
                <w:lang w:eastAsia="ar-SA"/>
              </w:rPr>
              <w:t xml:space="preserve"> į pavidalą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=0</m:t>
              </m:r>
            </m:oMath>
            <w:r w:rsidRPr="0062598E">
              <w:rPr>
                <w:rFonts w:ascii="Times New Roman" w:eastAsia="Times New Roman" w:hAnsi="Times New Roman"/>
                <w:lang w:eastAsia="ar-SA"/>
              </w:rPr>
              <w:t xml:space="preserve">, </w:t>
            </w:r>
            <m:oMath>
              <m:f>
                <m:fPr>
                  <m:ctrlPr>
                    <w:rPr>
                      <w:rFonts w:ascii="Cambria Math" w:eastAsia="Times New Roman" w:hAnsi="Cambria Math"/>
                      <w:i/>
                      <w:lang w:eastAsia="ar-SA"/>
                    </w:rPr>
                  </m:ctrlPr>
                </m:fPr>
                <m:num>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num>
                <m:den>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den>
              </m:f>
              <m:r>
                <w:rPr>
                  <w:rFonts w:ascii="Cambria Math" w:eastAsia="Times New Roman" w:hAnsi="Cambria Math"/>
                  <w:lang w:eastAsia="ar-SA"/>
                </w:rPr>
                <m:t>=0</m:t>
              </m:r>
            </m:oMath>
            <w:r w:rsidR="00067920" w:rsidRPr="0062598E">
              <w:rPr>
                <w:rFonts w:ascii="Times New Roman" w:eastAsia="Times New Roman" w:hAnsi="Times New Roman"/>
                <w:lang w:eastAsia="ar-SA"/>
              </w:rPr>
              <w:t xml:space="preserve">, kur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oMath>
            <w:r w:rsidRPr="0062598E">
              <w:rPr>
                <w:rFonts w:ascii="Times New Roman" w:eastAsia="Times New Roman" w:hAnsi="Times New Roman"/>
                <w:lang w:eastAsia="ar-SA"/>
              </w:rPr>
              <w:t>,</w:t>
            </w:r>
            <w:r w:rsidR="00067920" w:rsidRPr="0062598E">
              <w:rPr>
                <w:rFonts w:ascii="Times New Roman" w:eastAsia="Times New Roman" w:hAnsi="Times New Roman"/>
                <w:lang w:eastAsia="ar-SA"/>
              </w:rPr>
              <w:t xml:space="preserve"> </w:t>
            </w:r>
            <m:oMath>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oMath>
            <w:r w:rsidR="00067920" w:rsidRPr="0062598E">
              <w:rPr>
                <w:rFonts w:ascii="Times New Roman" w:eastAsia="Times New Roman" w:hAnsi="Times New Roman"/>
                <w:lang w:eastAsia="ar-SA"/>
              </w:rPr>
              <w:t xml:space="preserve"> – ne aukštesni</w:t>
            </w:r>
            <w:r w:rsidR="00E97525">
              <w:rPr>
                <w:rFonts w:ascii="Times New Roman" w:eastAsia="Times New Roman" w:hAnsi="Times New Roman"/>
                <w:lang w:eastAsia="ar-SA"/>
              </w:rPr>
              <w:t>o</w:t>
            </w:r>
            <w:r w:rsidRPr="0062598E">
              <w:rPr>
                <w:rFonts w:ascii="Times New Roman" w:eastAsia="Times New Roman" w:hAnsi="Times New Roman"/>
                <w:lang w:eastAsia="ar-SA"/>
              </w:rPr>
              <w:t xml:space="preserve"> n</w:t>
            </w:r>
            <w:r w:rsidR="00067920" w:rsidRPr="0062598E">
              <w:rPr>
                <w:rFonts w:ascii="Times New Roman" w:eastAsia="Times New Roman" w:hAnsi="Times New Roman"/>
                <w:lang w:eastAsia="ar-SA"/>
              </w:rPr>
              <w:t>egu antrojo laipsnio daugianariai</w:t>
            </w:r>
            <w:r w:rsidRPr="0062598E">
              <w:rPr>
                <w:rFonts w:ascii="Times New Roman" w:eastAsia="Times New Roman" w:hAnsi="Times New Roman"/>
                <w:lang w:eastAsia="ar-SA"/>
              </w:rPr>
              <w:t>.</w:t>
            </w:r>
          </w:p>
        </w:tc>
      </w:tr>
      <w:tr w:rsidR="007C099F" w:rsidRPr="0062598E" w14:paraId="491490F7" w14:textId="77777777" w:rsidTr="004657BF">
        <w:trPr>
          <w:trHeight w:val="15"/>
        </w:trPr>
        <w:tc>
          <w:tcPr>
            <w:tcW w:w="4730" w:type="dxa"/>
            <w:tcBorders>
              <w:top w:val="single" w:sz="4" w:space="0" w:color="000000"/>
              <w:left w:val="single" w:sz="4" w:space="0" w:color="000000"/>
              <w:bottom w:val="single" w:sz="4" w:space="0" w:color="000000"/>
            </w:tcBorders>
          </w:tcPr>
          <w:p w14:paraId="491490F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 lygties, lygties sprendinio sąvokas, geba patikrinti, ar skaičius yra lygties sprendinys. </w:t>
            </w:r>
          </w:p>
          <w:p w14:paraId="491490F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Geba atlikti ekvivalenčius pertvarkius spręsdamas tiesinę lygtį, žino ir taiko kvadratinės lygties sprendimo algoritmą.</w:t>
            </w:r>
          </w:p>
        </w:tc>
        <w:tc>
          <w:tcPr>
            <w:tcW w:w="4730" w:type="dxa"/>
            <w:tcBorders>
              <w:top w:val="single" w:sz="4" w:space="0" w:color="000000"/>
              <w:left w:val="single" w:sz="4" w:space="0" w:color="000000"/>
              <w:bottom w:val="single" w:sz="4" w:space="0" w:color="000000"/>
            </w:tcBorders>
          </w:tcPr>
          <w:p w14:paraId="491490F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Suformuluoja lygties, lygties sprendinio apibrėžimus. Supranta lygčių ekvivalentumo sąvoką. Geba pagrįsti lygčių ekvivalentumą. </w:t>
            </w:r>
          </w:p>
        </w:tc>
        <w:tc>
          <w:tcPr>
            <w:tcW w:w="4730" w:type="dxa"/>
            <w:tcBorders>
              <w:top w:val="single" w:sz="4" w:space="0" w:color="000000"/>
              <w:left w:val="single" w:sz="4" w:space="0" w:color="000000"/>
              <w:bottom w:val="single" w:sz="4" w:space="0" w:color="000000"/>
              <w:right w:val="single" w:sz="4" w:space="0" w:color="000000"/>
            </w:tcBorders>
          </w:tcPr>
          <w:p w14:paraId="491490F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Suformuluoja lygčių ekvivalentumo apibrėžimą, pateikia ekvivalenčių lygčių pavyzdžių,  geba atrinkti lygčių sprendinius, tenkinančius tam tikras sąlygas.</w:t>
            </w:r>
          </w:p>
        </w:tc>
      </w:tr>
      <w:tr w:rsidR="007C099F" w:rsidRPr="0062598E" w14:paraId="491490FB" w14:textId="77777777" w:rsidTr="004657BF">
        <w:trPr>
          <w:trHeight w:val="15"/>
        </w:trPr>
        <w:tc>
          <w:tcPr>
            <w:tcW w:w="4730" w:type="dxa"/>
            <w:tcBorders>
              <w:top w:val="single" w:sz="4" w:space="0" w:color="000000"/>
              <w:left w:val="single" w:sz="4" w:space="0" w:color="000000"/>
              <w:bottom w:val="single" w:sz="4" w:space="0" w:color="000000"/>
            </w:tcBorders>
          </w:tcPr>
          <w:p w14:paraId="491490F8"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4730" w:type="dxa"/>
            <w:tcBorders>
              <w:top w:val="single" w:sz="4" w:space="0" w:color="000000"/>
              <w:left w:val="single" w:sz="4" w:space="0" w:color="000000"/>
              <w:bottom w:val="single" w:sz="4" w:space="0" w:color="000000"/>
            </w:tcBorders>
          </w:tcPr>
          <w:p w14:paraId="491490F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lygties apibrėžimo srities sąvoką. Geba nustatyti paprastų trupmeninių, iracionaliųjų lygčių apibrėžimo sritį.</w:t>
            </w:r>
          </w:p>
        </w:tc>
        <w:tc>
          <w:tcPr>
            <w:tcW w:w="4730" w:type="dxa"/>
            <w:tcBorders>
              <w:top w:val="single" w:sz="4" w:space="0" w:color="000000"/>
              <w:left w:val="single" w:sz="4" w:space="0" w:color="000000"/>
              <w:bottom w:val="single" w:sz="4" w:space="0" w:color="000000"/>
              <w:right w:val="single" w:sz="4" w:space="0" w:color="000000"/>
            </w:tcBorders>
          </w:tcPr>
          <w:p w14:paraId="491490F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Geba nustatyti bet kokio tipo lygties apibrėžimo sritį.</w:t>
            </w:r>
          </w:p>
        </w:tc>
      </w:tr>
      <w:tr w:rsidR="007C099F" w:rsidRPr="0062598E" w14:paraId="491490FF" w14:textId="77777777" w:rsidTr="004657BF">
        <w:trPr>
          <w:trHeight w:val="15"/>
        </w:trPr>
        <w:tc>
          <w:tcPr>
            <w:tcW w:w="4730" w:type="dxa"/>
            <w:tcBorders>
              <w:top w:val="single" w:sz="4" w:space="0" w:color="000000"/>
              <w:left w:val="single" w:sz="4" w:space="0" w:color="000000"/>
              <w:bottom w:val="single" w:sz="4" w:space="0" w:color="000000"/>
            </w:tcBorders>
          </w:tcPr>
          <w:p w14:paraId="491490F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Geba spręsti bikvadratines lygtis.</w:t>
            </w:r>
          </w:p>
        </w:tc>
        <w:tc>
          <w:tcPr>
            <w:tcW w:w="4730" w:type="dxa"/>
            <w:tcBorders>
              <w:top w:val="single" w:sz="4" w:space="0" w:color="000000"/>
              <w:left w:val="single" w:sz="4" w:space="0" w:color="000000"/>
              <w:bottom w:val="single" w:sz="4" w:space="0" w:color="000000"/>
            </w:tcBorders>
          </w:tcPr>
          <w:p w14:paraId="491490F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lygties sprendimo keičiant nežinomąjį algoritmą. Geba aukštesnio laipsnio lygtį pertvarkyti į lygtį</w:t>
            </w:r>
            <w:r w:rsidRPr="0062598E">
              <w:rPr>
                <w:rFonts w:ascii="Times New Roman" w:hAnsi="Times New Roman"/>
                <w:i/>
                <w:lang w:eastAsia="ar-SA"/>
              </w:rPr>
              <w:t xml:space="preserve"> 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w:t>
            </w:r>
            <w:r w:rsidRPr="0062598E">
              <w:rPr>
                <w:rFonts w:ascii="Times New Roman" w:hAnsi="Times New Roman"/>
                <w:i/>
                <w:lang w:eastAsia="ar-SA"/>
              </w:rPr>
              <w:t xml:space="preserve"> g</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0.</w:t>
            </w:r>
          </w:p>
        </w:tc>
        <w:tc>
          <w:tcPr>
            <w:tcW w:w="4730" w:type="dxa"/>
            <w:tcBorders>
              <w:top w:val="single" w:sz="4" w:space="0" w:color="000000"/>
              <w:left w:val="single" w:sz="4" w:space="0" w:color="000000"/>
              <w:bottom w:val="single" w:sz="4" w:space="0" w:color="000000"/>
              <w:right w:val="single" w:sz="4" w:space="0" w:color="000000"/>
            </w:tcBorders>
          </w:tcPr>
          <w:p w14:paraId="491490FE" w14:textId="77777777" w:rsidR="007C099F" w:rsidRPr="0062598E" w:rsidRDefault="00067920" w:rsidP="007C1D37">
            <w:pPr>
              <w:suppressAutoHyphens/>
              <w:spacing w:after="0" w:line="240" w:lineRule="auto"/>
              <w:rPr>
                <w:rFonts w:ascii="Times New Roman" w:hAnsi="Times New Roman"/>
                <w:lang w:eastAsia="ar-SA"/>
              </w:rPr>
            </w:pPr>
            <w:r w:rsidRPr="0062598E">
              <w:rPr>
                <w:rFonts w:ascii="Times New Roman" w:hAnsi="Times New Roman"/>
                <w:lang w:eastAsia="ar-SA"/>
              </w:rPr>
              <w:t>Pagrindžia</w:t>
            </w:r>
            <w:r w:rsidR="007C099F" w:rsidRPr="0062598E">
              <w:rPr>
                <w:rFonts w:ascii="Times New Roman" w:hAnsi="Times New Roman"/>
                <w:lang w:eastAsia="ar-SA"/>
              </w:rPr>
              <w:t xml:space="preserve"> įvairių tipų lygčių, sprendžiamų įsivedant keitinį, sprendimą.</w:t>
            </w:r>
          </w:p>
        </w:tc>
      </w:tr>
      <w:tr w:rsidR="007C099F" w:rsidRPr="0062598E" w14:paraId="49149103" w14:textId="77777777" w:rsidTr="004657BF">
        <w:trPr>
          <w:trHeight w:val="15"/>
        </w:trPr>
        <w:tc>
          <w:tcPr>
            <w:tcW w:w="4730" w:type="dxa"/>
            <w:tcBorders>
              <w:top w:val="single" w:sz="4" w:space="0" w:color="000000"/>
              <w:left w:val="single" w:sz="4" w:space="0" w:color="000000"/>
              <w:bottom w:val="single" w:sz="4" w:space="0" w:color="000000"/>
            </w:tcBorders>
          </w:tcPr>
          <w:p w14:paraId="4914910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Geba spręsti paprasčiausias racionaliąsias lygtis.</w:t>
            </w:r>
          </w:p>
        </w:tc>
        <w:tc>
          <w:tcPr>
            <w:tcW w:w="4730" w:type="dxa"/>
            <w:tcBorders>
              <w:top w:val="single" w:sz="4" w:space="0" w:color="000000"/>
              <w:left w:val="single" w:sz="4" w:space="0" w:color="000000"/>
              <w:bottom w:val="single" w:sz="4" w:space="0" w:color="000000"/>
            </w:tcBorders>
          </w:tcPr>
          <w:p w14:paraId="4914910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ir taiko racionaliųjų lygčių sprendimo algoritmus. Geba atrinkti lygtį tenkinančius sprendinius.</w:t>
            </w:r>
          </w:p>
        </w:tc>
        <w:tc>
          <w:tcPr>
            <w:tcW w:w="4730" w:type="dxa"/>
            <w:tcBorders>
              <w:top w:val="single" w:sz="4" w:space="0" w:color="000000"/>
              <w:left w:val="single" w:sz="4" w:space="0" w:color="000000"/>
              <w:bottom w:val="single" w:sz="4" w:space="0" w:color="000000"/>
              <w:right w:val="single" w:sz="4" w:space="0" w:color="000000"/>
            </w:tcBorders>
          </w:tcPr>
          <w:p w14:paraId="4914910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Geba spręsti sudėtingesnes racionaliąsias lygtis.</w:t>
            </w:r>
          </w:p>
        </w:tc>
      </w:tr>
      <w:tr w:rsidR="007C099F" w:rsidRPr="0062598E" w14:paraId="49149108" w14:textId="77777777" w:rsidTr="004657BF">
        <w:trPr>
          <w:trHeight w:val="15"/>
        </w:trPr>
        <w:tc>
          <w:tcPr>
            <w:tcW w:w="4730" w:type="dxa"/>
            <w:tcBorders>
              <w:top w:val="single" w:sz="4" w:space="0" w:color="000000"/>
              <w:left w:val="single" w:sz="4" w:space="0" w:color="000000"/>
              <w:bottom w:val="single" w:sz="4" w:space="0" w:color="000000"/>
            </w:tcBorders>
          </w:tcPr>
          <w:p w14:paraId="4914910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Algebriniu būdu sprendžia paprasčiausias lygtis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w:t>
            </w:r>
            <w:r w:rsidRPr="0062598E">
              <w:rPr>
                <w:rFonts w:ascii="Times New Roman" w:hAnsi="Times New Roman"/>
                <w:i/>
                <w:lang w:eastAsia="ar-SA"/>
              </w:rPr>
              <w:t xml:space="preserve"> a</w:t>
            </w:r>
            <w:r w:rsidRPr="0062598E">
              <w:rPr>
                <w:rFonts w:ascii="Times New Roman" w:hAnsi="Times New Roman"/>
                <w:lang w:eastAsia="ar-SA"/>
              </w:rPr>
              <w:t xml:space="preserve"> , kur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pirmojo laipsnio daugianaris.</w:t>
            </w:r>
          </w:p>
        </w:tc>
        <w:tc>
          <w:tcPr>
            <w:tcW w:w="4730" w:type="dxa"/>
            <w:tcBorders>
              <w:top w:val="single" w:sz="4" w:space="0" w:color="000000"/>
              <w:left w:val="single" w:sz="4" w:space="0" w:color="000000"/>
              <w:bottom w:val="single" w:sz="4" w:space="0" w:color="000000"/>
            </w:tcBorders>
          </w:tcPr>
          <w:p w14:paraId="4914910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Algebriniu būdu sprendžia paprastas lygtis: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 </w:t>
            </w:r>
            <w:r w:rsidRPr="0062598E">
              <w:rPr>
                <w:rFonts w:ascii="Times New Roman" w:hAnsi="Times New Roman"/>
                <w:i/>
                <w:lang w:eastAsia="ar-SA"/>
              </w:rPr>
              <w:t>a</w:t>
            </w:r>
            <w:r w:rsidRPr="0062598E">
              <w:rPr>
                <w:rFonts w:ascii="Times New Roman" w:hAnsi="Times New Roman"/>
                <w:lang w:eastAsia="ar-SA"/>
              </w:rPr>
              <w:t>,</w:t>
            </w:r>
            <w:r w:rsidRPr="0062598E">
              <w:rPr>
                <w:rFonts w:ascii="Times New Roman" w:hAnsi="Times New Roman"/>
                <w:i/>
                <w:lang w:eastAsia="ar-SA"/>
              </w:rPr>
              <w:t xml:space="preserve"> </w:t>
            </w:r>
            <w:r w:rsidR="00E97525">
              <w:rPr>
                <w:rFonts w:ascii="Times New Roman" w:hAnsi="Times New Roman"/>
                <w:lang w:eastAsia="ar-SA"/>
              </w:rPr>
              <w:t xml:space="preserve">kur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 antrojo laipsnio daugianaris;  </w:t>
            </w:r>
            <m:oMath>
              <m:d>
                <m:dPr>
                  <m:begChr m:val="|"/>
                  <m:endChr m:val="|"/>
                  <m:ctrlPr>
                    <w:rPr>
                      <w:rFonts w:ascii="Cambria Math" w:eastAsia="Times New Roman" w:hAnsi="Cambria Math"/>
                      <w:i/>
                      <w:lang w:eastAsia="ar-SA"/>
                    </w:rPr>
                  </m:ctrlPr>
                </m:dPr>
                <m:e>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e>
              </m:d>
              <m:r>
                <w:rPr>
                  <w:rFonts w:ascii="Cambria Math" w:eastAsia="Times New Roman" w:hAnsi="Cambria Math"/>
                  <w:lang w:eastAsia="ar-SA"/>
                </w:rPr>
                <m:t>+</m:t>
              </m:r>
              <m:d>
                <m:dPr>
                  <m:begChr m:val="|"/>
                  <m:endChr m:val="|"/>
                  <m:ctrlPr>
                    <w:rPr>
                      <w:rFonts w:ascii="Cambria Math" w:eastAsia="Times New Roman" w:hAnsi="Cambria Math"/>
                      <w:i/>
                      <w:lang w:eastAsia="ar-SA"/>
                    </w:rPr>
                  </m:ctrlPr>
                </m:dPr>
                <m:e>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e>
              </m:d>
              <m:r>
                <w:rPr>
                  <w:rFonts w:ascii="Cambria Math" w:eastAsia="Times New Roman" w:hAnsi="Cambria Math"/>
                  <w:lang w:eastAsia="ar-SA"/>
                </w:rPr>
                <m:t>=b</m:t>
              </m:r>
            </m:oMath>
            <w:r w:rsidRPr="0062598E">
              <w:rPr>
                <w:rFonts w:ascii="Times New Roman" w:hAnsi="Times New Roman"/>
                <w:lang w:eastAsia="ar-SA"/>
              </w:rPr>
              <w:t xml:space="preserve">, kur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ir </w:t>
            </w:r>
            <w:r w:rsidRPr="0062598E">
              <w:rPr>
                <w:rFonts w:ascii="Times New Roman" w:hAnsi="Times New Roman"/>
                <w:i/>
                <w:lang w:eastAsia="ar-SA"/>
              </w:rPr>
              <w:t>g</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pirmojo laipsnio daugianariai.</w:t>
            </w:r>
          </w:p>
        </w:tc>
        <w:tc>
          <w:tcPr>
            <w:tcW w:w="4730" w:type="dxa"/>
            <w:tcBorders>
              <w:top w:val="single" w:sz="4" w:space="0" w:color="000000"/>
              <w:left w:val="single" w:sz="4" w:space="0" w:color="000000"/>
              <w:bottom w:val="single" w:sz="4" w:space="0" w:color="000000"/>
              <w:right w:val="single" w:sz="4" w:space="0" w:color="000000"/>
            </w:tcBorders>
          </w:tcPr>
          <w:p w14:paraId="49149106" w14:textId="77777777" w:rsidR="007C099F" w:rsidRPr="0062598E" w:rsidRDefault="007C099F" w:rsidP="007C1D37">
            <w:pPr>
              <w:spacing w:after="0" w:line="240" w:lineRule="auto"/>
              <w:rPr>
                <w:rFonts w:ascii="Times New Roman" w:hAnsi="Times New Roman"/>
              </w:rPr>
            </w:pPr>
            <w:r w:rsidRPr="0062598E">
              <w:rPr>
                <w:rFonts w:ascii="Times New Roman" w:hAnsi="Times New Roman"/>
              </w:rPr>
              <w:t>Grafiniu būdu sprendžia paprastas lygtis: |</w:t>
            </w:r>
            <w:r w:rsidRPr="0062598E">
              <w:rPr>
                <w:rFonts w:ascii="Times New Roman" w:hAnsi="Times New Roman"/>
                <w:i/>
              </w:rPr>
              <w:t>f</w:t>
            </w:r>
            <w:r w:rsidRPr="0062598E">
              <w:rPr>
                <w:rFonts w:ascii="Times New Roman" w:hAnsi="Times New Roman"/>
              </w:rPr>
              <w:t>(</w:t>
            </w:r>
            <w:r w:rsidRPr="0062598E">
              <w:rPr>
                <w:rFonts w:ascii="Times New Roman" w:hAnsi="Times New Roman"/>
                <w:i/>
              </w:rPr>
              <w:t>x</w:t>
            </w:r>
            <w:r w:rsidRPr="0062598E">
              <w:rPr>
                <w:rFonts w:ascii="Times New Roman" w:hAnsi="Times New Roman"/>
              </w:rPr>
              <w:t>)| =</w:t>
            </w:r>
            <w:r w:rsidR="00E97525">
              <w:rPr>
                <w:rFonts w:ascii="Times New Roman" w:hAnsi="Times New Roman"/>
                <w:i/>
              </w:rPr>
              <w:t xml:space="preserve"> a</w:t>
            </w:r>
            <w:r w:rsidRPr="0062598E">
              <w:rPr>
                <w:rFonts w:ascii="Times New Roman" w:hAnsi="Times New Roman"/>
              </w:rPr>
              <w:t xml:space="preserve">, </w:t>
            </w:r>
            <w:r w:rsidR="00E97525">
              <w:rPr>
                <w:rFonts w:ascii="Times New Roman" w:hAnsi="Times New Roman"/>
              </w:rPr>
              <w:t xml:space="preserve">kur </w:t>
            </w:r>
            <w:r w:rsidRPr="0062598E">
              <w:rPr>
                <w:rFonts w:ascii="Times New Roman" w:hAnsi="Times New Roman"/>
                <w:i/>
              </w:rPr>
              <w:t>f</w:t>
            </w:r>
            <w:r w:rsidRPr="0062598E">
              <w:rPr>
                <w:rFonts w:ascii="Times New Roman" w:hAnsi="Times New Roman"/>
              </w:rPr>
              <w:t>(</w:t>
            </w:r>
            <w:r w:rsidRPr="0062598E">
              <w:rPr>
                <w:rFonts w:ascii="Times New Roman" w:hAnsi="Times New Roman"/>
                <w:i/>
              </w:rPr>
              <w:t>x</w:t>
            </w:r>
            <w:r w:rsidRPr="0062598E">
              <w:rPr>
                <w:rFonts w:ascii="Times New Roman" w:hAnsi="Times New Roman"/>
              </w:rPr>
              <w:t>) – antrojo laipsnio daugianaris.</w:t>
            </w:r>
          </w:p>
          <w:p w14:paraId="4914910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Geba pagrįsti nesudėtingų lygčių su moduliu algebrinį ir grafinį sprendimą. Geba parinkti racionaliausią sprendimo būdą.</w:t>
            </w:r>
          </w:p>
        </w:tc>
      </w:tr>
      <w:tr w:rsidR="007C099F" w:rsidRPr="0062598E" w14:paraId="4914910F" w14:textId="77777777" w:rsidTr="004657BF">
        <w:trPr>
          <w:trHeight w:val="793"/>
        </w:trPr>
        <w:tc>
          <w:tcPr>
            <w:tcW w:w="4730" w:type="dxa"/>
            <w:tcBorders>
              <w:top w:val="single" w:sz="4" w:space="0" w:color="000000"/>
              <w:left w:val="single" w:sz="4" w:space="0" w:color="000000"/>
              <w:bottom w:val="single" w:sz="4" w:space="0" w:color="000000"/>
            </w:tcBorders>
          </w:tcPr>
          <w:p w14:paraId="4914910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iracionaliosios lygties sąvoką. Žino iracionaliosios lygties sprendim</w:t>
            </w:r>
            <w:r w:rsidR="00067920" w:rsidRPr="0062598E">
              <w:rPr>
                <w:rFonts w:ascii="Times New Roman" w:hAnsi="Times New Roman"/>
                <w:lang w:eastAsia="ar-SA"/>
              </w:rPr>
              <w:t xml:space="preserve">o algoritmą ir jį taiko lygtims </w:t>
            </w:r>
            <m:oMath>
              <m:rad>
                <m:radPr>
                  <m:degHide m:val="1"/>
                  <m:ctrlPr>
                    <w:rPr>
                      <w:rFonts w:ascii="Cambria Math" w:eastAsia="Times New Roman" w:hAnsi="Cambria Math"/>
                      <w:i/>
                      <w:lang w:eastAsia="ar-SA"/>
                    </w:rPr>
                  </m:ctrlPr>
                </m:radPr>
                <m:deg/>
                <m:e>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e>
              </m:rad>
              <m:r>
                <w:rPr>
                  <w:rFonts w:ascii="Cambria Math" w:eastAsia="Times New Roman" w:hAnsi="Cambria Math"/>
                  <w:lang w:eastAsia="ar-SA"/>
                </w:rPr>
                <m:t>=a,</m:t>
              </m:r>
            </m:oMath>
            <w:r w:rsidRPr="0062598E">
              <w:rPr>
                <w:rFonts w:ascii="Times New Roman" w:hAnsi="Times New Roman"/>
                <w:lang w:eastAsia="ar-SA"/>
              </w:rPr>
              <w:t xml:space="preserve"> </w:t>
            </w:r>
            <m:oMath>
              <m:rad>
                <m:radPr>
                  <m:ctrlPr>
                    <w:rPr>
                      <w:rFonts w:ascii="Cambria Math" w:eastAsia="Times New Roman" w:hAnsi="Cambria Math"/>
                      <w:i/>
                      <w:lang w:eastAsia="ar-SA"/>
                    </w:rPr>
                  </m:ctrlPr>
                </m:radPr>
                <m:deg>
                  <m:r>
                    <w:rPr>
                      <w:rFonts w:ascii="Cambria Math" w:eastAsia="Times New Roman" w:hAnsi="Cambria Math"/>
                      <w:lang w:eastAsia="ar-SA"/>
                    </w:rPr>
                    <m:t>3</m:t>
                  </m:r>
                </m:deg>
                <m:e>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e>
              </m:rad>
              <m:r>
                <w:rPr>
                  <w:rFonts w:ascii="Cambria Math" w:eastAsia="Times New Roman" w:hAnsi="Cambria Math"/>
                  <w:lang w:eastAsia="ar-SA"/>
                </w:rPr>
                <m:t>=a,</m:t>
              </m:r>
            </m:oMath>
            <w:r w:rsidRPr="0062598E">
              <w:rPr>
                <w:rFonts w:ascii="Times New Roman" w:hAnsi="Times New Roman"/>
                <w:lang w:eastAsia="ar-SA"/>
              </w:rPr>
              <w:t xml:space="preserve"> </w:t>
            </w:r>
            <m:oMath>
              <m:rad>
                <m:radPr>
                  <m:degHide m:val="1"/>
                  <m:ctrlPr>
                    <w:rPr>
                      <w:rFonts w:ascii="Cambria Math" w:eastAsia="Times New Roman" w:hAnsi="Cambria Math"/>
                      <w:i/>
                      <w:lang w:eastAsia="ar-SA"/>
                    </w:rPr>
                  </m:ctrlPr>
                </m:radPr>
                <m:deg/>
                <m:e>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e>
              </m:rad>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oMath>
            <w:r w:rsidRPr="0062598E">
              <w:rPr>
                <w:rFonts w:ascii="Times New Roman" w:hAnsi="Times New Roman"/>
                <w:lang w:eastAsia="ar-SA"/>
              </w:rPr>
              <w:t xml:space="preserve">, kur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w:t>
            </w:r>
            <w:r w:rsidRPr="0062598E">
              <w:rPr>
                <w:rFonts w:ascii="Times New Roman" w:hAnsi="Times New Roman"/>
                <w:i/>
                <w:lang w:eastAsia="ar-SA"/>
              </w:rPr>
              <w:t>g</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ne aukštesni</w:t>
            </w:r>
            <w:r w:rsidR="00E97525">
              <w:rPr>
                <w:rFonts w:ascii="Times New Roman" w:hAnsi="Times New Roman"/>
                <w:lang w:eastAsia="ar-SA"/>
              </w:rPr>
              <w:t>o</w:t>
            </w:r>
            <w:r w:rsidRPr="0062598E">
              <w:rPr>
                <w:rFonts w:ascii="Times New Roman" w:hAnsi="Times New Roman"/>
                <w:lang w:eastAsia="ar-SA"/>
              </w:rPr>
              <w:t xml:space="preserve"> negu antrojo laipsnio daugianariai, </w:t>
            </w:r>
            <w:r w:rsidRPr="00E97525">
              <w:rPr>
                <w:rFonts w:ascii="Times New Roman" w:hAnsi="Times New Roman"/>
                <w:i/>
                <w:lang w:eastAsia="ar-SA"/>
              </w:rPr>
              <w:t>a</w:t>
            </w:r>
            <w:r w:rsidRPr="0062598E">
              <w:rPr>
                <w:rFonts w:ascii="Times New Roman" w:hAnsi="Times New Roman"/>
                <w:lang w:eastAsia="ar-SA"/>
              </w:rPr>
              <w:t xml:space="preserve"> – sveikasis skaičius.</w:t>
            </w:r>
          </w:p>
        </w:tc>
        <w:tc>
          <w:tcPr>
            <w:tcW w:w="4730" w:type="dxa"/>
            <w:tcBorders>
              <w:top w:val="single" w:sz="4" w:space="0" w:color="000000"/>
              <w:left w:val="single" w:sz="4" w:space="0" w:color="000000"/>
              <w:bottom w:val="single" w:sz="4" w:space="0" w:color="000000"/>
            </w:tcBorders>
          </w:tcPr>
          <w:p w14:paraId="4914910B" w14:textId="5206292F" w:rsidR="007C099F" w:rsidRPr="0062598E" w:rsidRDefault="007C099F" w:rsidP="006B2D09">
            <w:pPr>
              <w:suppressAutoHyphens/>
              <w:spacing w:after="0" w:line="240" w:lineRule="auto"/>
              <w:rPr>
                <w:rFonts w:ascii="Times New Roman" w:hAnsi="Times New Roman"/>
                <w:lang w:eastAsia="ar-SA"/>
              </w:rPr>
            </w:pPr>
            <w:r w:rsidRPr="0062598E">
              <w:rPr>
                <w:rFonts w:ascii="Times New Roman" w:hAnsi="Times New Roman"/>
                <w:lang w:eastAsia="ar-SA"/>
              </w:rPr>
              <w:t xml:space="preserve">Suformuluoja iracionaliosios lygties apibrėžimą. Geba spręsti lygtis </w:t>
            </w:r>
            <m:oMath>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e>
              </m:rad>
              <m:r>
                <w:rPr>
                  <w:rFonts w:ascii="Cambria Math" w:eastAsia="Times New Roman" w:hAnsi="Cambria Math"/>
                  <w:lang w:eastAsia="ar-SA"/>
                </w:rPr>
                <m:t>=0,</m:t>
              </m:r>
            </m:oMath>
            <w:r w:rsidRPr="0062598E">
              <w:rPr>
                <w:rFonts w:ascii="Times New Roman" w:hAnsi="Times New Roman"/>
                <w:lang w:eastAsia="ar-SA"/>
              </w:rPr>
              <w:t xml:space="preserve"> </w:t>
            </w:r>
            <m:oMath>
              <m:rad>
                <m:radPr>
                  <m:degHide m:val="1"/>
                  <m:ctrlPr>
                    <w:rPr>
                      <w:rFonts w:ascii="Cambria Math" w:eastAsia="Times New Roman" w:hAnsi="Cambria Math"/>
                      <w:i/>
                      <w:lang w:eastAsia="ar-SA"/>
                    </w:rPr>
                  </m:ctrlPr>
                </m:radPr>
                <m:deg/>
                <m:e>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e>
              </m:rad>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oMath>
            <w:r w:rsidRPr="0062598E">
              <w:rPr>
                <w:rFonts w:ascii="Times New Roman" w:hAnsi="Times New Roman"/>
                <w:lang w:eastAsia="ar-SA"/>
              </w:rPr>
              <w:t xml:space="preserve"> </w:t>
            </w:r>
          </w:p>
        </w:tc>
        <w:tc>
          <w:tcPr>
            <w:tcW w:w="4730" w:type="dxa"/>
            <w:tcBorders>
              <w:top w:val="single" w:sz="4" w:space="0" w:color="000000"/>
              <w:left w:val="single" w:sz="4" w:space="0" w:color="000000"/>
              <w:bottom w:val="single" w:sz="4" w:space="0" w:color="000000"/>
              <w:right w:val="single" w:sz="4" w:space="0" w:color="000000"/>
            </w:tcBorders>
          </w:tcPr>
          <w:p w14:paraId="4914910C" w14:textId="77777777" w:rsidR="007C099F" w:rsidRPr="0062598E" w:rsidRDefault="00F01F42" w:rsidP="007C1D37">
            <w:pPr>
              <w:suppressAutoHyphens/>
              <w:spacing w:after="0" w:line="240" w:lineRule="auto"/>
              <w:rPr>
                <w:rFonts w:ascii="Times New Roman" w:hAnsi="Times New Roman"/>
                <w:position w:val="-8"/>
                <w:lang w:eastAsia="ar-SA"/>
              </w:rPr>
            </w:pPr>
            <w:r w:rsidRPr="0062598E">
              <w:rPr>
                <w:rFonts w:ascii="Times New Roman" w:hAnsi="Times New Roman"/>
                <w:lang w:eastAsia="ar-SA"/>
              </w:rPr>
              <w:t xml:space="preserve">Geba spręsti </w:t>
            </w:r>
            <w:r w:rsidR="007C099F" w:rsidRPr="0062598E">
              <w:rPr>
                <w:rFonts w:ascii="Times New Roman" w:hAnsi="Times New Roman"/>
                <w:lang w:eastAsia="ar-SA"/>
              </w:rPr>
              <w:t xml:space="preserve">iracionaliąsias lygtis </w:t>
            </w:r>
            <m:oMath>
              <m:rad>
                <m:radPr>
                  <m:degHide m:val="1"/>
                  <m:ctrlPr>
                    <w:rPr>
                      <w:rFonts w:ascii="Cambria Math" w:eastAsia="Times New Roman" w:hAnsi="Cambria Math"/>
                      <w:i/>
                      <w:lang w:eastAsia="ar-SA"/>
                    </w:rPr>
                  </m:ctrlPr>
                </m:radPr>
                <m:deg/>
                <m:e>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e>
              </m:ra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e>
              </m:rad>
              <m:r>
                <w:rPr>
                  <w:rFonts w:ascii="Cambria Math" w:eastAsia="Times New Roman" w:hAnsi="Cambria Math"/>
                  <w:lang w:eastAsia="ar-SA"/>
                </w:rPr>
                <m:t>=h</m:t>
              </m:r>
              <m:d>
                <m:dPr>
                  <m:ctrlPr>
                    <w:rPr>
                      <w:rFonts w:ascii="Cambria Math" w:eastAsia="Times New Roman" w:hAnsi="Cambria Math"/>
                      <w:i/>
                      <w:lang w:eastAsia="ar-SA"/>
                    </w:rPr>
                  </m:ctrlPr>
                </m:dPr>
                <m:e>
                  <m:r>
                    <w:rPr>
                      <w:rFonts w:ascii="Cambria Math" w:eastAsia="Times New Roman" w:hAnsi="Cambria Math"/>
                      <w:lang w:eastAsia="ar-SA"/>
                    </w:rPr>
                    <m:t>x</m:t>
                  </m:r>
                </m:e>
              </m:d>
            </m:oMath>
            <w:r w:rsidR="007C099F" w:rsidRPr="0062598E">
              <w:rPr>
                <w:rFonts w:ascii="Times New Roman" w:hAnsi="Times New Roman"/>
                <w:lang w:eastAsia="ar-SA"/>
              </w:rPr>
              <w:t xml:space="preserve">. </w:t>
            </w:r>
          </w:p>
          <w:p w14:paraId="4914910D" w14:textId="77777777" w:rsidR="007C099F" w:rsidRPr="0062598E" w:rsidRDefault="00235126" w:rsidP="007C1D37">
            <w:pPr>
              <w:suppressAutoHyphens/>
              <w:spacing w:after="0" w:line="240" w:lineRule="auto"/>
              <w:rPr>
                <w:rFonts w:ascii="Times New Roman" w:hAnsi="Times New Roman"/>
                <w:position w:val="-8"/>
                <w:lang w:eastAsia="ar-SA"/>
              </w:rPr>
            </w:pPr>
            <w:r w:rsidRPr="0062598E">
              <w:rPr>
                <w:rFonts w:ascii="Times New Roman" w:hAnsi="Times New Roman"/>
                <w:position w:val="-8"/>
                <w:lang w:eastAsia="ar-SA"/>
              </w:rPr>
              <w:t>Pagrįs</w:t>
            </w:r>
            <w:r w:rsidR="007C099F" w:rsidRPr="0062598E">
              <w:rPr>
                <w:rFonts w:ascii="Times New Roman" w:hAnsi="Times New Roman"/>
                <w:position w:val="-8"/>
                <w:lang w:eastAsia="ar-SA"/>
              </w:rPr>
              <w:t>damas išrenka pradinę lygtį tenkinančius sprendinius.</w:t>
            </w:r>
          </w:p>
          <w:p w14:paraId="4914910E" w14:textId="77777777" w:rsidR="007C099F" w:rsidRPr="0062598E" w:rsidRDefault="007C099F" w:rsidP="007C1D37">
            <w:pPr>
              <w:suppressAutoHyphens/>
              <w:spacing w:after="0" w:line="240" w:lineRule="auto"/>
              <w:rPr>
                <w:rFonts w:ascii="Times New Roman" w:hAnsi="Times New Roman"/>
                <w:lang w:eastAsia="ar-SA"/>
              </w:rPr>
            </w:pPr>
          </w:p>
        </w:tc>
      </w:tr>
      <w:tr w:rsidR="007C099F" w:rsidRPr="0062598E" w14:paraId="49149113" w14:textId="77777777" w:rsidTr="004657BF">
        <w:trPr>
          <w:trHeight w:val="15"/>
        </w:trPr>
        <w:tc>
          <w:tcPr>
            <w:tcW w:w="4730" w:type="dxa"/>
            <w:tcBorders>
              <w:top w:val="single" w:sz="4" w:space="0" w:color="000000"/>
              <w:left w:val="single" w:sz="4" w:space="0" w:color="000000"/>
              <w:bottom w:val="single" w:sz="4" w:space="0" w:color="000000"/>
            </w:tcBorders>
          </w:tcPr>
          <w:p w14:paraId="6D79CF9C" w14:textId="77777777" w:rsidR="007C099F" w:rsidRDefault="007C099F" w:rsidP="007C1D37">
            <w:pPr>
              <w:suppressAutoHyphens/>
              <w:spacing w:after="0" w:line="240" w:lineRule="auto"/>
              <w:rPr>
                <w:rFonts w:ascii="Times New Roman" w:hAnsi="Times New Roman"/>
              </w:rPr>
            </w:pPr>
            <w:r w:rsidRPr="0062598E">
              <w:rPr>
                <w:rFonts w:ascii="Times New Roman" w:hAnsi="Times New Roman"/>
                <w:lang w:eastAsia="ar-SA"/>
              </w:rPr>
              <w:t xml:space="preserve">Geba grafiniu būdu nustatyti lygties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 </w:t>
            </w:r>
            <w:r w:rsidRPr="0062598E">
              <w:rPr>
                <w:rFonts w:ascii="Times New Roman" w:hAnsi="Times New Roman"/>
                <w:i/>
                <w:lang w:eastAsia="ar-SA"/>
              </w:rPr>
              <w:t>g</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sprendinių skaičių,</w:t>
            </w:r>
            <w:r w:rsidR="00235126" w:rsidRPr="0062598E">
              <w:rPr>
                <w:rFonts w:ascii="Times New Roman" w:hAnsi="Times New Roman"/>
              </w:rPr>
              <w:t xml:space="preserve"> kur</w:t>
            </w:r>
            <w:r w:rsidRPr="0062598E">
              <w:rPr>
                <w:rFonts w:ascii="Times New Roman" w:hAnsi="Times New Roman"/>
              </w:rPr>
              <w:t xml:space="preserve"> </w:t>
            </w:r>
            <w:r w:rsidRPr="0062598E">
              <w:rPr>
                <w:rFonts w:ascii="Times New Roman" w:hAnsi="Times New Roman"/>
                <w:i/>
              </w:rPr>
              <w:t>f</w:t>
            </w:r>
            <w:r w:rsidRPr="0062598E">
              <w:rPr>
                <w:rFonts w:ascii="Times New Roman" w:hAnsi="Times New Roman"/>
              </w:rPr>
              <w:t>(</w:t>
            </w:r>
            <w:r w:rsidRPr="0062598E">
              <w:rPr>
                <w:rFonts w:ascii="Times New Roman" w:hAnsi="Times New Roman"/>
                <w:i/>
              </w:rPr>
              <w:t>x</w:t>
            </w:r>
            <w:r w:rsidRPr="0062598E">
              <w:rPr>
                <w:rFonts w:ascii="Times New Roman" w:hAnsi="Times New Roman"/>
              </w:rPr>
              <w:t xml:space="preserve">) ir </w:t>
            </w:r>
            <w:r w:rsidRPr="0062598E">
              <w:rPr>
                <w:rFonts w:ascii="Times New Roman" w:hAnsi="Times New Roman"/>
                <w:i/>
              </w:rPr>
              <w:t>g</w:t>
            </w:r>
            <w:r w:rsidRPr="0062598E">
              <w:rPr>
                <w:rFonts w:ascii="Times New Roman" w:hAnsi="Times New Roman"/>
              </w:rPr>
              <w:t>(</w:t>
            </w:r>
            <w:r w:rsidRPr="0062598E">
              <w:rPr>
                <w:rFonts w:ascii="Times New Roman" w:hAnsi="Times New Roman"/>
                <w:i/>
              </w:rPr>
              <w:t>x</w:t>
            </w:r>
            <w:r w:rsidRPr="0062598E">
              <w:rPr>
                <w:rFonts w:ascii="Times New Roman" w:hAnsi="Times New Roman"/>
              </w:rPr>
              <w:t>) yra pirmojo laipsnio daugianariai.</w:t>
            </w:r>
          </w:p>
          <w:p w14:paraId="49149110" w14:textId="77777777" w:rsidR="00EB78F0" w:rsidRPr="0062598E" w:rsidRDefault="00EB78F0" w:rsidP="007C1D37">
            <w:pPr>
              <w:suppressAutoHyphens/>
              <w:spacing w:after="0" w:line="240" w:lineRule="auto"/>
              <w:rPr>
                <w:rFonts w:ascii="Times New Roman" w:hAnsi="Times New Roman"/>
                <w:lang w:eastAsia="ar-SA"/>
              </w:rPr>
            </w:pPr>
          </w:p>
        </w:tc>
        <w:tc>
          <w:tcPr>
            <w:tcW w:w="4730" w:type="dxa"/>
            <w:tcBorders>
              <w:top w:val="single" w:sz="4" w:space="0" w:color="000000"/>
              <w:left w:val="single" w:sz="4" w:space="0" w:color="000000"/>
              <w:bottom w:val="single" w:sz="4" w:space="0" w:color="000000"/>
            </w:tcBorders>
          </w:tcPr>
          <w:p w14:paraId="4914911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Supranta lygčių grafinio sprendimo esmę. Geba grafiškai nustatyti lygties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 0, pertvarkytos į lygtį </w:t>
            </w:r>
            <w:r w:rsidRPr="0062598E">
              <w:rPr>
                <w:rFonts w:ascii="Times New Roman" w:hAnsi="Times New Roman"/>
                <w:i/>
                <w:lang w:eastAsia="ar-SA"/>
              </w:rPr>
              <w:t>g</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 </w:t>
            </w:r>
            <w:r w:rsidRPr="0062598E">
              <w:rPr>
                <w:rFonts w:ascii="Times New Roman" w:hAnsi="Times New Roman"/>
                <w:i/>
                <w:lang w:eastAsia="ar-SA"/>
              </w:rPr>
              <w:t>h</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sprendinių skaičių, </w:t>
            </w:r>
          </w:p>
        </w:tc>
        <w:tc>
          <w:tcPr>
            <w:tcW w:w="4730" w:type="dxa"/>
            <w:tcBorders>
              <w:top w:val="single" w:sz="4" w:space="0" w:color="000000"/>
              <w:left w:val="single" w:sz="4" w:space="0" w:color="000000"/>
              <w:bottom w:val="single" w:sz="4" w:space="0" w:color="000000"/>
              <w:right w:val="single" w:sz="4" w:space="0" w:color="000000"/>
            </w:tcBorders>
          </w:tcPr>
          <w:p w14:paraId="4914911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Argumentuoja lygties</w:t>
            </w:r>
            <w:r w:rsidRPr="0062598E">
              <w:rPr>
                <w:rFonts w:ascii="Times New Roman" w:hAnsi="Times New Roman"/>
                <w:i/>
                <w:lang w:eastAsia="ar-SA"/>
              </w:rPr>
              <w:t xml:space="preserve"> 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 0 grafinį sprendimą. </w:t>
            </w:r>
          </w:p>
        </w:tc>
      </w:tr>
      <w:tr w:rsidR="004E62F9" w:rsidRPr="0062598E" w14:paraId="49149116" w14:textId="77777777" w:rsidTr="004657BF">
        <w:trPr>
          <w:trHeight w:val="15"/>
        </w:trPr>
        <w:tc>
          <w:tcPr>
            <w:tcW w:w="14190"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114" w14:textId="77777777" w:rsidR="007C099F" w:rsidRPr="0062598E" w:rsidRDefault="007C099F" w:rsidP="007C1D37">
            <w:pPr>
              <w:suppressAutoHyphens/>
              <w:spacing w:after="0" w:line="240" w:lineRule="auto"/>
              <w:jc w:val="center"/>
              <w:rPr>
                <w:rFonts w:ascii="Times New Roman" w:hAnsi="Times New Roman"/>
                <w:bCs/>
                <w:lang w:eastAsia="ar-SA"/>
              </w:rPr>
            </w:pPr>
            <w:r w:rsidRPr="0062598E">
              <w:rPr>
                <w:rFonts w:ascii="Times New Roman" w:hAnsi="Times New Roman"/>
                <w:lang w:eastAsia="ar-SA"/>
              </w:rPr>
              <w:lastRenderedPageBreak/>
              <w:t>2.2. Spręsti kvadratines ir nesudėtingas racionaliąsias nelygybes, paprastas nelygybes su moduliu.</w:t>
            </w:r>
          </w:p>
          <w:p w14:paraId="49149115"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hAnsi="Times New Roman"/>
                <w:bCs/>
                <w:lang w:eastAsia="ar-SA"/>
              </w:rPr>
              <w:t>Naudotis turimomis IKT priemonėmis.</w:t>
            </w:r>
          </w:p>
        </w:tc>
      </w:tr>
      <w:tr w:rsidR="007C099F" w:rsidRPr="0062598E" w14:paraId="4914911A" w14:textId="77777777" w:rsidTr="006B2D09">
        <w:trPr>
          <w:trHeight w:val="15"/>
        </w:trPr>
        <w:tc>
          <w:tcPr>
            <w:tcW w:w="4730" w:type="dxa"/>
            <w:tcBorders>
              <w:top w:val="single" w:sz="4" w:space="0" w:color="000000"/>
              <w:left w:val="single" w:sz="4" w:space="0" w:color="000000"/>
              <w:bottom w:val="single" w:sz="4" w:space="0" w:color="000000"/>
            </w:tcBorders>
          </w:tcPr>
          <w:p w14:paraId="49149117" w14:textId="77777777" w:rsidR="007C099F" w:rsidRPr="0062598E" w:rsidRDefault="007C099F" w:rsidP="007C1D37">
            <w:pPr>
              <w:suppressAutoHyphens/>
              <w:snapToGrid w:val="0"/>
              <w:spacing w:after="0" w:line="240" w:lineRule="auto"/>
              <w:rPr>
                <w:rFonts w:ascii="Times New Roman" w:hAnsi="Times New Roman"/>
                <w:lang w:eastAsia="ar-SA"/>
              </w:rPr>
            </w:pPr>
            <w:r w:rsidRPr="0062598E">
              <w:rPr>
                <w:rFonts w:ascii="Times New Roman" w:hAnsi="Times New Roman"/>
              </w:rPr>
              <w:t>Moka grafiškai iliustr</w:t>
            </w:r>
            <w:r w:rsidR="00235126" w:rsidRPr="0062598E">
              <w:rPr>
                <w:rFonts w:ascii="Times New Roman" w:hAnsi="Times New Roman"/>
              </w:rPr>
              <w:t>uoti nelygybe</w:t>
            </w:r>
            <w:r w:rsidRPr="0062598E">
              <w:rPr>
                <w:rFonts w:ascii="Times New Roman" w:hAnsi="Times New Roman"/>
              </w:rPr>
              <w:t>s</w:t>
            </w:r>
            <w:r w:rsidR="00235126" w:rsidRPr="0062598E">
              <w:rPr>
                <w:rFonts w:ascii="Times New Roman" w:hAnsi="Times New Roman"/>
              </w:rPr>
              <w:t>.</w:t>
            </w:r>
            <w:r w:rsidRPr="0062598E">
              <w:rPr>
                <w:rFonts w:ascii="Times New Roman" w:hAnsi="Times New Roman"/>
              </w:rPr>
              <w:t xml:space="preserve"> </w:t>
            </w:r>
          </w:p>
        </w:tc>
        <w:tc>
          <w:tcPr>
            <w:tcW w:w="4730" w:type="dxa"/>
            <w:tcBorders>
              <w:top w:val="single" w:sz="4" w:space="0" w:color="000000"/>
              <w:left w:val="single" w:sz="4" w:space="0" w:color="000000"/>
              <w:bottom w:val="single" w:sz="4" w:space="0" w:color="000000"/>
            </w:tcBorders>
          </w:tcPr>
          <w:p w14:paraId="4914911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ekvivalenčių nelygybių sąvoką.</w:t>
            </w:r>
          </w:p>
        </w:tc>
        <w:tc>
          <w:tcPr>
            <w:tcW w:w="4730" w:type="dxa"/>
            <w:tcBorders>
              <w:top w:val="single" w:sz="4" w:space="0" w:color="000000"/>
              <w:left w:val="single" w:sz="4" w:space="0" w:color="000000"/>
              <w:bottom w:val="single" w:sz="4" w:space="0" w:color="000000"/>
              <w:right w:val="single" w:sz="4" w:space="0" w:color="000000"/>
            </w:tcBorders>
          </w:tcPr>
          <w:p w14:paraId="4914911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Suformuluoja nelygybių ekvivalentumo apibrėžimą, pateikia ekvivalenčių nelygybių pavyzdžių.</w:t>
            </w:r>
          </w:p>
        </w:tc>
      </w:tr>
      <w:tr w:rsidR="007C099F" w:rsidRPr="0062598E" w14:paraId="4914911E" w14:textId="77777777" w:rsidTr="006B2D09">
        <w:trPr>
          <w:trHeight w:val="15"/>
        </w:trPr>
        <w:tc>
          <w:tcPr>
            <w:tcW w:w="4730" w:type="dxa"/>
            <w:tcBorders>
              <w:top w:val="single" w:sz="4" w:space="0" w:color="000000"/>
              <w:left w:val="single" w:sz="4" w:space="0" w:color="000000"/>
              <w:bottom w:val="single" w:sz="4" w:space="0" w:color="000000"/>
            </w:tcBorders>
          </w:tcPr>
          <w:p w14:paraId="4914911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 kaip grafiškai iliustruoti nelygybės </w:t>
            </w:r>
            <w:r w:rsidRPr="0062598E">
              <w:rPr>
                <w:rFonts w:ascii="Times New Roman" w:hAnsi="Times New Roman"/>
                <w:i/>
              </w:rPr>
              <w:t>f</w:t>
            </w:r>
            <w:r w:rsidRPr="0062598E">
              <w:rPr>
                <w:rFonts w:ascii="Times New Roman" w:hAnsi="Times New Roman"/>
              </w:rPr>
              <w:t>(</w:t>
            </w:r>
            <w:r w:rsidRPr="0062598E">
              <w:rPr>
                <w:rFonts w:ascii="Times New Roman" w:hAnsi="Times New Roman"/>
                <w:i/>
              </w:rPr>
              <w:t>x</w:t>
            </w:r>
            <w:r w:rsidRPr="0062598E">
              <w:rPr>
                <w:rFonts w:ascii="Times New Roman" w:hAnsi="Times New Roman"/>
              </w:rPr>
              <w:t>) *</w:t>
            </w:r>
            <w:r w:rsidRPr="0062598E">
              <w:rPr>
                <w:rFonts w:ascii="Times New Roman" w:hAnsi="Times New Roman"/>
                <w:i/>
              </w:rPr>
              <w:t xml:space="preserve"> g</w:t>
            </w:r>
            <w:r w:rsidRPr="0062598E">
              <w:rPr>
                <w:rFonts w:ascii="Times New Roman" w:hAnsi="Times New Roman"/>
              </w:rPr>
              <w:t>(</w:t>
            </w:r>
            <w:r w:rsidRPr="0062598E">
              <w:rPr>
                <w:rFonts w:ascii="Times New Roman" w:hAnsi="Times New Roman"/>
                <w:i/>
              </w:rPr>
              <w:t>x</w:t>
            </w:r>
            <w:r w:rsidRPr="0062598E">
              <w:rPr>
                <w:rFonts w:ascii="Times New Roman" w:hAnsi="Times New Roman"/>
              </w:rPr>
              <w:t xml:space="preserve">) sprendinį (* žymi &lt;, &gt;, ≤, ≥;  </w:t>
            </w:r>
            <w:r w:rsidRPr="0062598E">
              <w:rPr>
                <w:rFonts w:ascii="Times New Roman" w:hAnsi="Times New Roman"/>
                <w:i/>
              </w:rPr>
              <w:t>f</w:t>
            </w:r>
            <w:r w:rsidRPr="0062598E">
              <w:rPr>
                <w:rFonts w:ascii="Times New Roman" w:hAnsi="Times New Roman"/>
              </w:rPr>
              <w:t>(</w:t>
            </w:r>
            <w:r w:rsidRPr="00E97525">
              <w:rPr>
                <w:rFonts w:ascii="Times New Roman" w:hAnsi="Times New Roman"/>
                <w:i/>
              </w:rPr>
              <w:t>x</w:t>
            </w:r>
            <w:r w:rsidRPr="0062598E">
              <w:rPr>
                <w:rFonts w:ascii="Times New Roman" w:hAnsi="Times New Roman"/>
              </w:rPr>
              <w:t xml:space="preserve">) ir </w:t>
            </w:r>
            <w:r w:rsidR="00235126" w:rsidRPr="0062598E">
              <w:rPr>
                <w:rFonts w:ascii="Times New Roman" w:hAnsi="Times New Roman"/>
                <w:i/>
              </w:rPr>
              <w:t>g</w:t>
            </w:r>
            <w:r w:rsidR="00235126" w:rsidRPr="0062598E">
              <w:rPr>
                <w:rFonts w:ascii="Times New Roman" w:hAnsi="Times New Roman"/>
              </w:rPr>
              <w:t>(</w:t>
            </w:r>
            <w:r w:rsidRPr="0062598E">
              <w:rPr>
                <w:rFonts w:ascii="Times New Roman" w:hAnsi="Times New Roman"/>
                <w:i/>
              </w:rPr>
              <w:t>x</w:t>
            </w:r>
            <w:r w:rsidR="00235126" w:rsidRPr="0062598E">
              <w:rPr>
                <w:rFonts w:ascii="Times New Roman" w:hAnsi="Times New Roman"/>
              </w:rPr>
              <w:t>)</w:t>
            </w:r>
            <w:r w:rsidRPr="0062598E">
              <w:rPr>
                <w:rFonts w:ascii="Times New Roman" w:hAnsi="Times New Roman"/>
                <w:i/>
              </w:rPr>
              <w:t xml:space="preserve"> </w:t>
            </w:r>
            <w:r w:rsidRPr="0062598E">
              <w:rPr>
                <w:rFonts w:ascii="Times New Roman" w:hAnsi="Times New Roman"/>
              </w:rPr>
              <w:t>yra ties</w:t>
            </w:r>
            <w:r w:rsidR="00235126" w:rsidRPr="0062598E">
              <w:rPr>
                <w:rFonts w:ascii="Times New Roman" w:hAnsi="Times New Roman"/>
              </w:rPr>
              <w:t>ioginio  proporcingumo arba</w:t>
            </w:r>
            <w:r w:rsidRPr="0062598E">
              <w:rPr>
                <w:rFonts w:ascii="Times New Roman" w:hAnsi="Times New Roman"/>
              </w:rPr>
              <w:t xml:space="preserve"> tiesinės funkcijos)</w:t>
            </w:r>
            <w:r w:rsidRPr="0062598E">
              <w:rPr>
                <w:rFonts w:ascii="Times New Roman" w:hAnsi="Times New Roman"/>
                <w:lang w:eastAsia="ar-SA"/>
              </w:rPr>
              <w:t>. Geba atlikti ekvivalenč</w:t>
            </w:r>
            <w:r w:rsidR="00235126" w:rsidRPr="0062598E">
              <w:rPr>
                <w:rFonts w:ascii="Times New Roman" w:hAnsi="Times New Roman"/>
                <w:lang w:eastAsia="ar-SA"/>
              </w:rPr>
              <w:t>iuosius pertvarkius, spręsdamas</w:t>
            </w:r>
            <w:r w:rsidRPr="0062598E">
              <w:rPr>
                <w:rFonts w:ascii="Times New Roman" w:hAnsi="Times New Roman"/>
                <w:lang w:eastAsia="ar-SA"/>
              </w:rPr>
              <w:t xml:space="preserve"> tiesines nelygybes, užrašyti sprendinių aibę intervalu.</w:t>
            </w:r>
          </w:p>
        </w:tc>
        <w:tc>
          <w:tcPr>
            <w:tcW w:w="4730" w:type="dxa"/>
            <w:tcBorders>
              <w:top w:val="single" w:sz="4" w:space="0" w:color="000000"/>
              <w:left w:val="single" w:sz="4" w:space="0" w:color="000000"/>
              <w:bottom w:val="single" w:sz="4" w:space="0" w:color="000000"/>
            </w:tcBorders>
          </w:tcPr>
          <w:p w14:paraId="4914911C" w14:textId="77777777" w:rsidR="007C099F" w:rsidRPr="0062598E" w:rsidRDefault="007C099F" w:rsidP="007C1D37">
            <w:pPr>
              <w:suppressAutoHyphens/>
              <w:snapToGrid w:val="0"/>
              <w:spacing w:after="0" w:line="240" w:lineRule="auto"/>
              <w:rPr>
                <w:rFonts w:ascii="Times New Roman" w:hAnsi="Times New Roman"/>
                <w:lang w:eastAsia="ar-SA"/>
              </w:rPr>
            </w:pPr>
            <w:r w:rsidRPr="0062598E">
              <w:rPr>
                <w:rFonts w:ascii="Times New Roman" w:hAnsi="Times New Roman"/>
              </w:rPr>
              <w:t xml:space="preserve">Moka grafiškai iliustruoti nelygybės  </w:t>
            </w:r>
            <w:r w:rsidRPr="0062598E">
              <w:rPr>
                <w:rFonts w:ascii="Times New Roman" w:hAnsi="Times New Roman"/>
                <w:i/>
              </w:rPr>
              <w:t>f</w:t>
            </w:r>
            <w:r w:rsidRPr="0062598E">
              <w:rPr>
                <w:rFonts w:ascii="Times New Roman" w:hAnsi="Times New Roman"/>
              </w:rPr>
              <w:t>(</w:t>
            </w:r>
            <w:r w:rsidRPr="0062598E">
              <w:rPr>
                <w:rFonts w:ascii="Times New Roman" w:hAnsi="Times New Roman"/>
                <w:i/>
              </w:rPr>
              <w:t>x</w:t>
            </w:r>
            <w:r w:rsidRPr="0062598E">
              <w:rPr>
                <w:rFonts w:ascii="Times New Roman" w:hAnsi="Times New Roman"/>
              </w:rPr>
              <w:t>) *</w:t>
            </w:r>
            <w:r w:rsidRPr="0062598E">
              <w:rPr>
                <w:rFonts w:ascii="Times New Roman" w:hAnsi="Times New Roman"/>
                <w:i/>
              </w:rPr>
              <w:t xml:space="preserve"> g</w:t>
            </w:r>
            <w:r w:rsidRPr="0062598E">
              <w:rPr>
                <w:rFonts w:ascii="Times New Roman" w:hAnsi="Times New Roman"/>
              </w:rPr>
              <w:t>(</w:t>
            </w:r>
            <w:r w:rsidRPr="0062598E">
              <w:rPr>
                <w:rFonts w:ascii="Times New Roman" w:hAnsi="Times New Roman"/>
                <w:i/>
              </w:rPr>
              <w:t>x</w:t>
            </w:r>
            <w:r w:rsidRPr="0062598E">
              <w:rPr>
                <w:rFonts w:ascii="Times New Roman" w:hAnsi="Times New Roman"/>
              </w:rPr>
              <w:t>)</w:t>
            </w:r>
            <w:r w:rsidRPr="0062598E">
              <w:rPr>
                <w:rFonts w:ascii="Times New Roman" w:hAnsi="Times New Roman"/>
                <w:i/>
              </w:rPr>
              <w:t xml:space="preserve"> (* </w:t>
            </w:r>
            <w:r w:rsidRPr="0062598E">
              <w:rPr>
                <w:rFonts w:ascii="Times New Roman" w:hAnsi="Times New Roman"/>
              </w:rPr>
              <w:t xml:space="preserve">žymi &lt;, &gt;, ≤, ≥ ) sprendinių aibę,  </w:t>
            </w:r>
            <w:r w:rsidRPr="0062598E">
              <w:rPr>
                <w:rFonts w:ascii="Times New Roman" w:hAnsi="Times New Roman"/>
                <w:i/>
              </w:rPr>
              <w:t>f</w:t>
            </w:r>
            <w:r w:rsidRPr="0062598E">
              <w:rPr>
                <w:rFonts w:ascii="Times New Roman" w:hAnsi="Times New Roman"/>
              </w:rPr>
              <w:t>(</w:t>
            </w:r>
            <w:r w:rsidRPr="00E97525">
              <w:rPr>
                <w:rFonts w:ascii="Times New Roman" w:hAnsi="Times New Roman"/>
                <w:i/>
              </w:rPr>
              <w:t>x</w:t>
            </w:r>
            <w:r w:rsidRPr="0062598E">
              <w:rPr>
                <w:rFonts w:ascii="Times New Roman" w:hAnsi="Times New Roman"/>
              </w:rPr>
              <w:t xml:space="preserve">) ir </w:t>
            </w:r>
            <w:r w:rsidRPr="0062598E">
              <w:rPr>
                <w:rFonts w:ascii="Times New Roman" w:hAnsi="Times New Roman"/>
                <w:i/>
              </w:rPr>
              <w:t xml:space="preserve">g(x) </w:t>
            </w:r>
            <w:r w:rsidRPr="0062598E">
              <w:rPr>
                <w:rFonts w:ascii="Times New Roman" w:hAnsi="Times New Roman"/>
              </w:rPr>
              <w:t>yra atvirkščiojo proporcingumo, tiesinės, kvadratinės funkcijos</w:t>
            </w:r>
          </w:p>
        </w:tc>
        <w:tc>
          <w:tcPr>
            <w:tcW w:w="4730" w:type="dxa"/>
            <w:tcBorders>
              <w:top w:val="single" w:sz="4" w:space="0" w:color="000000"/>
              <w:left w:val="single" w:sz="4" w:space="0" w:color="000000"/>
              <w:bottom w:val="single" w:sz="4" w:space="0" w:color="000000"/>
              <w:right w:val="single" w:sz="4" w:space="0" w:color="000000"/>
            </w:tcBorders>
          </w:tcPr>
          <w:p w14:paraId="4914911D" w14:textId="77777777" w:rsidR="007C099F" w:rsidRPr="0062598E" w:rsidRDefault="007C099F" w:rsidP="007C1D37">
            <w:pPr>
              <w:suppressAutoHyphens/>
              <w:snapToGrid w:val="0"/>
              <w:spacing w:after="0" w:line="240" w:lineRule="auto"/>
              <w:rPr>
                <w:rFonts w:ascii="Times New Roman" w:hAnsi="Times New Roman"/>
                <w:lang w:eastAsia="ar-SA"/>
              </w:rPr>
            </w:pPr>
          </w:p>
        </w:tc>
      </w:tr>
      <w:tr w:rsidR="007C099F" w:rsidRPr="0062598E" w14:paraId="49149122" w14:textId="77777777" w:rsidTr="006B2D09">
        <w:trPr>
          <w:trHeight w:val="15"/>
        </w:trPr>
        <w:tc>
          <w:tcPr>
            <w:tcW w:w="4730" w:type="dxa"/>
            <w:tcBorders>
              <w:top w:val="single" w:sz="4" w:space="0" w:color="000000"/>
              <w:left w:val="single" w:sz="4" w:space="0" w:color="000000"/>
              <w:bottom w:val="single" w:sz="4" w:space="0" w:color="000000"/>
            </w:tcBorders>
          </w:tcPr>
          <w:p w14:paraId="4914911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rPr>
              <w:t>Sprendžia kvadratines ir racionaliąsias nelygybes bent vienu būdu.</w:t>
            </w:r>
            <w:r w:rsidRPr="0062598E">
              <w:rPr>
                <w:rFonts w:ascii="Times New Roman" w:hAnsi="Times New Roman"/>
                <w:lang w:eastAsia="ar-SA"/>
              </w:rPr>
              <w:t xml:space="preserve"> Žino kvadratinių ir trupmeninių nelygybių sprendimo etapus. Geba taikyti intervalų metodą. Pavaizduoja sprendinių aibę skaičių tiesėje.</w:t>
            </w:r>
          </w:p>
        </w:tc>
        <w:tc>
          <w:tcPr>
            <w:tcW w:w="4730" w:type="dxa"/>
            <w:tcBorders>
              <w:top w:val="single" w:sz="4" w:space="0" w:color="000000"/>
              <w:left w:val="single" w:sz="4" w:space="0" w:color="000000"/>
              <w:bottom w:val="single" w:sz="4" w:space="0" w:color="000000"/>
            </w:tcBorders>
          </w:tcPr>
          <w:p w14:paraId="4914912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kvadratinių, racionaliųjų nelygybių sprendimo algoritmus, geba juos taikyti. Užrašo sprendinių aibę intervalu.</w:t>
            </w:r>
          </w:p>
        </w:tc>
        <w:tc>
          <w:tcPr>
            <w:tcW w:w="4730" w:type="dxa"/>
            <w:tcBorders>
              <w:top w:val="single" w:sz="4" w:space="0" w:color="000000"/>
              <w:left w:val="single" w:sz="4" w:space="0" w:color="000000"/>
              <w:bottom w:val="single" w:sz="4" w:space="0" w:color="000000"/>
              <w:right w:val="single" w:sz="4" w:space="0" w:color="000000"/>
            </w:tcBorders>
          </w:tcPr>
          <w:p w14:paraId="49149121" w14:textId="77777777" w:rsidR="007C099F" w:rsidRPr="0062598E" w:rsidRDefault="00235126" w:rsidP="007C1D37">
            <w:pPr>
              <w:suppressAutoHyphens/>
              <w:spacing w:after="0" w:line="240" w:lineRule="auto"/>
              <w:rPr>
                <w:rFonts w:ascii="Times New Roman" w:hAnsi="Times New Roman"/>
                <w:lang w:eastAsia="ar-SA"/>
              </w:rPr>
            </w:pPr>
            <w:r w:rsidRPr="0062598E">
              <w:rPr>
                <w:rFonts w:ascii="Times New Roman" w:hAnsi="Times New Roman"/>
                <w:lang w:eastAsia="ar-SA"/>
              </w:rPr>
              <w:t>Pagrįsdamas</w:t>
            </w:r>
            <w:r w:rsidR="007C099F" w:rsidRPr="0062598E">
              <w:rPr>
                <w:rFonts w:ascii="Times New Roman" w:hAnsi="Times New Roman"/>
                <w:lang w:eastAsia="ar-SA"/>
              </w:rPr>
              <w:t xml:space="preserve">  parenka kvadratinės ar racionaliosios nelygybės sprendimo būdą. </w:t>
            </w:r>
          </w:p>
        </w:tc>
      </w:tr>
      <w:tr w:rsidR="007C099F" w:rsidRPr="0062598E" w14:paraId="49149126" w14:textId="77777777" w:rsidTr="006B2D09">
        <w:trPr>
          <w:trHeight w:val="88"/>
        </w:trPr>
        <w:tc>
          <w:tcPr>
            <w:tcW w:w="4730" w:type="dxa"/>
            <w:tcBorders>
              <w:top w:val="single" w:sz="4" w:space="0" w:color="000000"/>
              <w:left w:val="single" w:sz="4" w:space="0" w:color="000000"/>
              <w:bottom w:val="single" w:sz="4" w:space="0" w:color="000000"/>
            </w:tcBorders>
          </w:tcPr>
          <w:p w14:paraId="49149123"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4730" w:type="dxa"/>
            <w:tcBorders>
              <w:top w:val="single" w:sz="4" w:space="0" w:color="000000"/>
              <w:left w:val="single" w:sz="4" w:space="0" w:color="000000"/>
              <w:bottom w:val="single" w:sz="4" w:space="0" w:color="000000"/>
            </w:tcBorders>
          </w:tcPr>
          <w:p w14:paraId="49149124"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4730" w:type="dxa"/>
            <w:tcBorders>
              <w:top w:val="single" w:sz="4" w:space="0" w:color="000000"/>
              <w:left w:val="single" w:sz="4" w:space="0" w:color="000000"/>
              <w:bottom w:val="single" w:sz="4" w:space="0" w:color="000000"/>
              <w:right w:val="single" w:sz="4" w:space="0" w:color="000000"/>
            </w:tcBorders>
          </w:tcPr>
          <w:p w14:paraId="49149125" w14:textId="77777777" w:rsidR="007C099F" w:rsidRPr="0062598E" w:rsidRDefault="00235126" w:rsidP="007C1D37">
            <w:pPr>
              <w:suppressAutoHyphens/>
              <w:spacing w:after="0" w:line="240" w:lineRule="auto"/>
              <w:rPr>
                <w:rFonts w:ascii="Times New Roman" w:hAnsi="Times New Roman"/>
                <w:lang w:eastAsia="ar-SA"/>
              </w:rPr>
            </w:pPr>
            <w:r w:rsidRPr="0062598E">
              <w:rPr>
                <w:rFonts w:ascii="Times New Roman" w:hAnsi="Times New Roman"/>
                <w:lang w:eastAsia="ar-SA"/>
              </w:rPr>
              <w:t>Pagrindžia</w:t>
            </w:r>
            <w:r w:rsidR="007C099F" w:rsidRPr="0062598E">
              <w:rPr>
                <w:rFonts w:ascii="Times New Roman" w:hAnsi="Times New Roman"/>
                <w:lang w:eastAsia="ar-SA"/>
              </w:rPr>
              <w:t xml:space="preserve"> nelygybės su moduliu sprendimo grafinę interpretaciją.</w:t>
            </w:r>
          </w:p>
        </w:tc>
      </w:tr>
      <w:tr w:rsidR="004E62F9" w:rsidRPr="0062598E" w14:paraId="49149128" w14:textId="77777777" w:rsidTr="004657BF">
        <w:trPr>
          <w:trHeight w:val="15"/>
        </w:trPr>
        <w:tc>
          <w:tcPr>
            <w:tcW w:w="14190"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127" w14:textId="77777777" w:rsidR="007C099F" w:rsidRPr="0062598E" w:rsidRDefault="007C099F" w:rsidP="00A90D04">
            <w:pPr>
              <w:suppressAutoHyphens/>
              <w:spacing w:after="0" w:line="240" w:lineRule="auto"/>
              <w:jc w:val="center"/>
              <w:rPr>
                <w:rFonts w:ascii="Times New Roman" w:hAnsi="Times New Roman"/>
                <w:lang w:eastAsia="ar-SA"/>
              </w:rPr>
            </w:pPr>
            <w:r w:rsidRPr="0062598E">
              <w:rPr>
                <w:rFonts w:ascii="Times New Roman" w:hAnsi="Times New Roman"/>
                <w:lang w:eastAsia="ar-SA"/>
              </w:rPr>
              <w:t>2.3. Spręsti dviejų nelygybių su vienu nežinomuoju ir lygčių su</w:t>
            </w:r>
            <w:r w:rsidR="00A90D04">
              <w:rPr>
                <w:rFonts w:ascii="Times New Roman" w:hAnsi="Times New Roman"/>
                <w:lang w:eastAsia="ar-SA"/>
              </w:rPr>
              <w:t xml:space="preserve"> dviem nežinomaisiais sistemas.</w:t>
            </w:r>
          </w:p>
        </w:tc>
      </w:tr>
      <w:tr w:rsidR="007C099F" w:rsidRPr="0062598E" w14:paraId="4914912C" w14:textId="77777777" w:rsidTr="006B2D09">
        <w:trPr>
          <w:trHeight w:val="15"/>
        </w:trPr>
        <w:tc>
          <w:tcPr>
            <w:tcW w:w="4730" w:type="dxa"/>
            <w:tcBorders>
              <w:top w:val="single" w:sz="4" w:space="0" w:color="000000"/>
              <w:left w:val="single" w:sz="4" w:space="0" w:color="000000"/>
              <w:bottom w:val="single" w:sz="4" w:space="0" w:color="000000"/>
            </w:tcBorders>
          </w:tcPr>
          <w:p w14:paraId="4914912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nelygybių sistemos sprendimo etapus. Geba spręsti tiesinių nelygybių sistemą, pavaizduoja jos sprendinius skaičių tiesėje.</w:t>
            </w:r>
          </w:p>
        </w:tc>
        <w:tc>
          <w:tcPr>
            <w:tcW w:w="4730" w:type="dxa"/>
            <w:tcBorders>
              <w:top w:val="single" w:sz="4" w:space="0" w:color="000000"/>
              <w:left w:val="single" w:sz="4" w:space="0" w:color="000000"/>
              <w:bottom w:val="single" w:sz="4" w:space="0" w:color="000000"/>
            </w:tcBorders>
          </w:tcPr>
          <w:p w14:paraId="4914912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nelygybių sistemos sprendimo algoritmą. Geba jį taikyti sistemoms, kuriose nelygybės ne aukštesnio negu antrojo laipsnio.</w:t>
            </w:r>
          </w:p>
        </w:tc>
        <w:tc>
          <w:tcPr>
            <w:tcW w:w="4730" w:type="dxa"/>
            <w:tcBorders>
              <w:top w:val="single" w:sz="4" w:space="0" w:color="000000"/>
              <w:left w:val="single" w:sz="4" w:space="0" w:color="000000"/>
              <w:bottom w:val="single" w:sz="4" w:space="0" w:color="000000"/>
              <w:right w:val="single" w:sz="4" w:space="0" w:color="000000"/>
            </w:tcBorders>
          </w:tcPr>
          <w:p w14:paraId="4914912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Analizuoja sistemą sudarančių nelygybių tipus, argumentuotai numato galimą sprendinių aibę ir pasirenka nelygybių sistemos sprendimo būdą. </w:t>
            </w:r>
          </w:p>
        </w:tc>
      </w:tr>
      <w:tr w:rsidR="007C099F" w:rsidRPr="0062598E" w14:paraId="49149131" w14:textId="77777777" w:rsidTr="006B2D09">
        <w:trPr>
          <w:trHeight w:val="15"/>
        </w:trPr>
        <w:tc>
          <w:tcPr>
            <w:tcW w:w="4730" w:type="dxa"/>
            <w:tcBorders>
              <w:top w:val="single" w:sz="4" w:space="0" w:color="000000"/>
              <w:left w:val="single" w:sz="4" w:space="0" w:color="000000"/>
              <w:bottom w:val="single" w:sz="4" w:space="0" w:color="000000"/>
            </w:tcBorders>
          </w:tcPr>
          <w:p w14:paraId="4914912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lygčių sistemos sąvo</w:t>
            </w:r>
            <w:r w:rsidR="002F10F1">
              <w:rPr>
                <w:rFonts w:ascii="Times New Roman" w:hAnsi="Times New Roman"/>
                <w:lang w:eastAsia="ar-SA"/>
              </w:rPr>
              <w:t>ką. Geba spręsti dviejų</w:t>
            </w:r>
            <w:r w:rsidRPr="0062598E">
              <w:rPr>
                <w:rFonts w:ascii="Times New Roman" w:hAnsi="Times New Roman"/>
                <w:lang w:eastAsia="ar-SA"/>
              </w:rPr>
              <w:t xml:space="preserve"> lygčių</w:t>
            </w:r>
            <w:r w:rsidR="002F10F1">
              <w:rPr>
                <w:rFonts w:ascii="Times New Roman" w:hAnsi="Times New Roman"/>
                <w:lang w:eastAsia="ar-SA"/>
              </w:rPr>
              <w:t>, kai viena lygtis netiesinė,</w:t>
            </w:r>
            <w:r w:rsidRPr="0062598E">
              <w:rPr>
                <w:rFonts w:ascii="Times New Roman" w:hAnsi="Times New Roman"/>
                <w:lang w:eastAsia="ar-SA"/>
              </w:rPr>
              <w:t xml:space="preserve"> sistemą keitimo būdu.</w:t>
            </w:r>
          </w:p>
        </w:tc>
        <w:tc>
          <w:tcPr>
            <w:tcW w:w="4730" w:type="dxa"/>
            <w:tcBorders>
              <w:top w:val="single" w:sz="4" w:space="0" w:color="000000"/>
              <w:left w:val="single" w:sz="4" w:space="0" w:color="000000"/>
              <w:bottom w:val="single" w:sz="4" w:space="0" w:color="000000"/>
            </w:tcBorders>
          </w:tcPr>
          <w:p w14:paraId="4914912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lygčių sistemos sprendimo būdų esmę. Geba taikyti sudėties ir keitimo būdą įvairaus tipo lygčių sistemoms spręsti.</w:t>
            </w:r>
          </w:p>
        </w:tc>
        <w:tc>
          <w:tcPr>
            <w:tcW w:w="4730" w:type="dxa"/>
            <w:tcBorders>
              <w:top w:val="single" w:sz="4" w:space="0" w:color="000000"/>
              <w:left w:val="single" w:sz="4" w:space="0" w:color="000000"/>
              <w:bottom w:val="single" w:sz="4" w:space="0" w:color="000000"/>
              <w:right w:val="single" w:sz="4" w:space="0" w:color="000000"/>
            </w:tcBorders>
          </w:tcPr>
          <w:p w14:paraId="4914912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Suformuluoja lygčių sistemos sprendimo būdų esmę. </w:t>
            </w:r>
          </w:p>
          <w:p w14:paraId="49149130" w14:textId="77777777" w:rsidR="007C099F" w:rsidRPr="0062598E" w:rsidRDefault="00235126" w:rsidP="007C1D37">
            <w:pPr>
              <w:suppressAutoHyphens/>
              <w:spacing w:after="0" w:line="240" w:lineRule="auto"/>
              <w:rPr>
                <w:rFonts w:ascii="Times New Roman" w:hAnsi="Times New Roman"/>
                <w:lang w:eastAsia="ar-SA"/>
              </w:rPr>
            </w:pPr>
            <w:r w:rsidRPr="0062598E">
              <w:rPr>
                <w:rFonts w:ascii="Times New Roman" w:hAnsi="Times New Roman"/>
                <w:lang w:eastAsia="ar-SA"/>
              </w:rPr>
              <w:t>Pagrįsdamas</w:t>
            </w:r>
            <w:r w:rsidR="007C099F" w:rsidRPr="0062598E">
              <w:rPr>
                <w:rFonts w:ascii="Times New Roman" w:hAnsi="Times New Roman"/>
                <w:lang w:eastAsia="ar-SA"/>
              </w:rPr>
              <w:t xml:space="preserve"> numato galimą sprendinių skaičių, pasirenka racionaliausią būdą lygčių sistemai spręsti.</w:t>
            </w:r>
          </w:p>
        </w:tc>
      </w:tr>
      <w:tr w:rsidR="007C099F" w:rsidRPr="0062598E" w14:paraId="49149136" w14:textId="77777777" w:rsidTr="006B2D09">
        <w:trPr>
          <w:trHeight w:val="237"/>
        </w:trPr>
        <w:tc>
          <w:tcPr>
            <w:tcW w:w="4730" w:type="dxa"/>
            <w:tcBorders>
              <w:top w:val="single" w:sz="4" w:space="0" w:color="000000"/>
              <w:left w:val="single" w:sz="4" w:space="0" w:color="000000"/>
              <w:bottom w:val="single" w:sz="4" w:space="0" w:color="000000"/>
            </w:tcBorders>
          </w:tcPr>
          <w:p w14:paraId="49149132" w14:textId="77777777" w:rsidR="007C099F" w:rsidRPr="0062598E" w:rsidRDefault="007C099F" w:rsidP="007C1D37">
            <w:pPr>
              <w:suppressAutoHyphens/>
              <w:snapToGrid w:val="0"/>
              <w:spacing w:after="0" w:line="240" w:lineRule="auto"/>
              <w:rPr>
                <w:rFonts w:ascii="Times New Roman" w:hAnsi="Times New Roman"/>
                <w:lang w:eastAsia="ar-SA"/>
              </w:rPr>
            </w:pPr>
            <w:r w:rsidRPr="0062598E">
              <w:rPr>
                <w:rFonts w:ascii="Times New Roman" w:hAnsi="Times New Roman"/>
              </w:rPr>
              <w:t xml:space="preserve">Supranta lygties su dviem nežinomaisiais ir lygčių su dviem nežinomaisiais sistemos sprendinio sąvokas. Geba pavaizduoti tiesinės lygties su </w:t>
            </w:r>
            <w:r w:rsidR="002F10F1">
              <w:rPr>
                <w:rFonts w:ascii="Times New Roman" w:hAnsi="Times New Roman"/>
              </w:rPr>
              <w:t xml:space="preserve">dviem nežinomaisiais ir </w:t>
            </w:r>
            <w:r w:rsidRPr="0062598E">
              <w:rPr>
                <w:rFonts w:ascii="Times New Roman" w:hAnsi="Times New Roman"/>
              </w:rPr>
              <w:t xml:space="preserve"> lygčių</w:t>
            </w:r>
            <w:r w:rsidR="002F10F1">
              <w:rPr>
                <w:rFonts w:ascii="Times New Roman" w:hAnsi="Times New Roman"/>
              </w:rPr>
              <w:t xml:space="preserve">, kai viena lygtis netiesinė, </w:t>
            </w:r>
            <w:r w:rsidRPr="0062598E">
              <w:rPr>
                <w:rFonts w:ascii="Times New Roman" w:hAnsi="Times New Roman"/>
              </w:rPr>
              <w:t xml:space="preserve"> su dviem nežinomaisiais sistemos sprendinius koordinačių plokštumoje.</w:t>
            </w:r>
          </w:p>
        </w:tc>
        <w:tc>
          <w:tcPr>
            <w:tcW w:w="4730" w:type="dxa"/>
            <w:tcBorders>
              <w:top w:val="single" w:sz="4" w:space="0" w:color="000000"/>
              <w:left w:val="single" w:sz="4" w:space="0" w:color="000000"/>
              <w:bottom w:val="single" w:sz="4" w:space="0" w:color="000000"/>
            </w:tcBorders>
          </w:tcPr>
          <w:p w14:paraId="49149133" w14:textId="77777777" w:rsidR="007C099F" w:rsidRPr="0062598E" w:rsidRDefault="007C099F" w:rsidP="007C1D37">
            <w:pPr>
              <w:spacing w:after="0" w:line="240" w:lineRule="auto"/>
              <w:rPr>
                <w:rFonts w:ascii="Times New Roman" w:hAnsi="Times New Roman"/>
              </w:rPr>
            </w:pPr>
            <w:r w:rsidRPr="0062598E">
              <w:rPr>
                <w:rFonts w:ascii="Times New Roman" w:hAnsi="Times New Roman"/>
              </w:rPr>
              <w:t>Suformuluoja lygties su dviem nežinomaisiais sprendinio ir  lygčių su dviem nežinomaisiais sistemos sprendinio apibrėžimus.</w:t>
            </w:r>
          </w:p>
          <w:p w14:paraId="4914913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Geba pavaizduoti lygties su dviem nežinomaisiais ir lygčių su dviem nežinomaisiais sistemos sprendinius koordinačių plokštumoje.</w:t>
            </w:r>
          </w:p>
        </w:tc>
        <w:tc>
          <w:tcPr>
            <w:tcW w:w="4730" w:type="dxa"/>
            <w:tcBorders>
              <w:top w:val="single" w:sz="4" w:space="0" w:color="000000"/>
              <w:left w:val="single" w:sz="4" w:space="0" w:color="000000"/>
              <w:bottom w:val="single" w:sz="4" w:space="0" w:color="000000"/>
              <w:right w:val="single" w:sz="4" w:space="0" w:color="000000"/>
            </w:tcBorders>
          </w:tcPr>
          <w:p w14:paraId="49149135" w14:textId="77777777" w:rsidR="007C099F" w:rsidRPr="0062598E" w:rsidRDefault="00235126" w:rsidP="007C1D37">
            <w:pPr>
              <w:suppressAutoHyphens/>
              <w:spacing w:after="0" w:line="240" w:lineRule="auto"/>
              <w:rPr>
                <w:rFonts w:ascii="Times New Roman" w:hAnsi="Times New Roman"/>
                <w:bCs/>
                <w:lang w:eastAsia="ar-SA"/>
              </w:rPr>
            </w:pPr>
            <w:r w:rsidRPr="0062598E">
              <w:rPr>
                <w:rFonts w:ascii="Times New Roman" w:hAnsi="Times New Roman"/>
                <w:lang w:eastAsia="ar-SA"/>
              </w:rPr>
              <w:t>Pagrįsdamas</w:t>
            </w:r>
            <w:r w:rsidR="007C099F" w:rsidRPr="0062598E">
              <w:rPr>
                <w:rFonts w:ascii="Times New Roman" w:hAnsi="Times New Roman"/>
                <w:lang w:eastAsia="ar-SA"/>
              </w:rPr>
              <w:t xml:space="preserve"> pateikia lygties su dviem nežinomaisiais ir lygčių su dviem nežinomaisiais sistemos sprendinių grafinį vaizdą koordinačių plokštumoje.</w:t>
            </w:r>
          </w:p>
        </w:tc>
      </w:tr>
      <w:tr w:rsidR="004E62F9" w:rsidRPr="0062598E" w14:paraId="49149138" w14:textId="77777777" w:rsidTr="004657BF">
        <w:trPr>
          <w:trHeight w:val="15"/>
        </w:trPr>
        <w:tc>
          <w:tcPr>
            <w:tcW w:w="14190"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137"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hAnsi="Times New Roman"/>
                <w:bCs/>
                <w:lang w:eastAsia="ar-SA"/>
              </w:rPr>
              <w:t>2.4. Modeliuoti lygtimis, nelygybėmis bei jų sistemomis paprastas matematines ir realias problemas.</w:t>
            </w:r>
          </w:p>
        </w:tc>
      </w:tr>
      <w:tr w:rsidR="007C099F" w:rsidRPr="0062598E" w14:paraId="4914913D" w14:textId="77777777" w:rsidTr="006B2D09">
        <w:trPr>
          <w:trHeight w:val="15"/>
        </w:trPr>
        <w:tc>
          <w:tcPr>
            <w:tcW w:w="4730" w:type="dxa"/>
            <w:tcBorders>
              <w:top w:val="single" w:sz="4" w:space="0" w:color="000000"/>
              <w:left w:val="single" w:sz="4" w:space="0" w:color="000000"/>
              <w:bottom w:val="single" w:sz="4" w:space="0" w:color="000000"/>
            </w:tcBorders>
          </w:tcPr>
          <w:p w14:paraId="4914913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rPr>
              <w:t>Atpažįsta tiesinę lygtį su dviem nežinomaisiais</w:t>
            </w:r>
            <w:r w:rsidRPr="0062598E">
              <w:rPr>
                <w:rFonts w:ascii="Times New Roman" w:hAnsi="Times New Roman"/>
                <w:lang w:eastAsia="ar-SA"/>
              </w:rPr>
              <w:t>, pateikia pavyzdžių.</w:t>
            </w:r>
          </w:p>
        </w:tc>
        <w:tc>
          <w:tcPr>
            <w:tcW w:w="4730" w:type="dxa"/>
            <w:tcBorders>
              <w:top w:val="single" w:sz="4" w:space="0" w:color="000000"/>
              <w:left w:val="single" w:sz="4" w:space="0" w:color="000000"/>
              <w:bottom w:val="single" w:sz="4" w:space="0" w:color="000000"/>
            </w:tcBorders>
          </w:tcPr>
          <w:p w14:paraId="4914913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kaip sudaryti tiesinę lygtį su dviem nežinomaisiais, kai žinomi jos sprendiniai.</w:t>
            </w:r>
          </w:p>
          <w:p w14:paraId="4914913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Supranta, kaip patikrinti, ar plokštumos taškai yra vienoje tiesėje.</w:t>
            </w:r>
          </w:p>
        </w:tc>
        <w:tc>
          <w:tcPr>
            <w:tcW w:w="4730" w:type="dxa"/>
            <w:tcBorders>
              <w:top w:val="single" w:sz="4" w:space="0" w:color="000000"/>
              <w:left w:val="single" w:sz="4" w:space="0" w:color="000000"/>
              <w:bottom w:val="single" w:sz="4" w:space="0" w:color="000000"/>
              <w:right w:val="single" w:sz="4" w:space="0" w:color="000000"/>
            </w:tcBorders>
          </w:tcPr>
          <w:p w14:paraId="4914913C" w14:textId="77777777" w:rsidR="007C099F" w:rsidRPr="0062598E" w:rsidRDefault="00235126"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Pagrindžia</w:t>
            </w:r>
            <w:r w:rsidR="007C099F" w:rsidRPr="0062598E">
              <w:rPr>
                <w:rFonts w:ascii="Times New Roman" w:hAnsi="Times New Roman"/>
                <w:lang w:eastAsia="ar-SA"/>
              </w:rPr>
              <w:t xml:space="preserve"> lygties su dviem nežinomaisiais sudarymo principus.</w:t>
            </w:r>
          </w:p>
        </w:tc>
      </w:tr>
      <w:tr w:rsidR="007C099F" w:rsidRPr="0062598E" w14:paraId="49149141" w14:textId="77777777" w:rsidTr="006B2D09">
        <w:trPr>
          <w:trHeight w:val="15"/>
        </w:trPr>
        <w:tc>
          <w:tcPr>
            <w:tcW w:w="4730" w:type="dxa"/>
            <w:tcBorders>
              <w:top w:val="single" w:sz="4" w:space="0" w:color="000000"/>
              <w:left w:val="single" w:sz="4" w:space="0" w:color="000000"/>
              <w:bottom w:val="single" w:sz="4" w:space="0" w:color="000000"/>
            </w:tcBorders>
          </w:tcPr>
          <w:p w14:paraId="4914913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Pažymėjęs nežinomą dydį raide, geba sudaryti lygtį paprasčiausiai situacijai aprašyti.</w:t>
            </w:r>
          </w:p>
        </w:tc>
        <w:tc>
          <w:tcPr>
            <w:tcW w:w="4730" w:type="dxa"/>
            <w:tcBorders>
              <w:top w:val="single" w:sz="4" w:space="0" w:color="000000"/>
              <w:left w:val="single" w:sz="4" w:space="0" w:color="000000"/>
              <w:bottom w:val="single" w:sz="4" w:space="0" w:color="000000"/>
            </w:tcBorders>
          </w:tcPr>
          <w:p w14:paraId="4914913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Geba pasižymėti nežinomus dydžius raidėmis ir sudaryti lygtį, nelygybę arba sistemą pateiktai situacijai aprašyti. </w:t>
            </w:r>
          </w:p>
        </w:tc>
        <w:tc>
          <w:tcPr>
            <w:tcW w:w="4730" w:type="dxa"/>
            <w:tcBorders>
              <w:top w:val="single" w:sz="4" w:space="0" w:color="000000"/>
              <w:left w:val="single" w:sz="4" w:space="0" w:color="000000"/>
              <w:bottom w:val="single" w:sz="4" w:space="0" w:color="000000"/>
              <w:right w:val="single" w:sz="4" w:space="0" w:color="000000"/>
            </w:tcBorders>
          </w:tcPr>
          <w:p w14:paraId="4914914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Išsamiai analizuoja a</w:t>
            </w:r>
            <w:r w:rsidR="00235126" w:rsidRPr="0062598E">
              <w:rPr>
                <w:rFonts w:ascii="Times New Roman" w:hAnsi="Times New Roman"/>
                <w:lang w:eastAsia="ar-SA"/>
              </w:rPr>
              <w:t>prašytą situaciją, pagrįsdamas</w:t>
            </w:r>
            <w:r w:rsidRPr="0062598E">
              <w:rPr>
                <w:rFonts w:ascii="Times New Roman" w:hAnsi="Times New Roman"/>
                <w:lang w:eastAsia="ar-SA"/>
              </w:rPr>
              <w:t xml:space="preserve"> parenka racionaliausią realios situacijos aprašymo </w:t>
            </w:r>
            <w:r w:rsidRPr="0062598E">
              <w:rPr>
                <w:rFonts w:ascii="Times New Roman" w:hAnsi="Times New Roman"/>
              </w:rPr>
              <w:t xml:space="preserve">lygtimis, nelygybėmis ar jų sistemomis </w:t>
            </w:r>
            <w:r w:rsidRPr="0062598E">
              <w:rPr>
                <w:rFonts w:ascii="Times New Roman" w:hAnsi="Times New Roman"/>
                <w:lang w:eastAsia="ar-SA"/>
              </w:rPr>
              <w:t>būdą. Gautus sprendinius sieja su konkrečia situacija.</w:t>
            </w:r>
          </w:p>
        </w:tc>
      </w:tr>
    </w:tbl>
    <w:p w14:paraId="49149142" w14:textId="77777777" w:rsidR="007C099F" w:rsidRPr="004E62F9" w:rsidRDefault="007C099F" w:rsidP="001F2288">
      <w:pPr>
        <w:tabs>
          <w:tab w:val="left" w:pos="720"/>
        </w:tabs>
        <w:suppressAutoHyphens/>
        <w:spacing w:after="0" w:line="240" w:lineRule="auto"/>
        <w:jc w:val="both"/>
        <w:rPr>
          <w:rFonts w:ascii="Times New Roman" w:hAnsi="Times New Roman"/>
          <w:sz w:val="24"/>
          <w:szCs w:val="24"/>
          <w:lang w:eastAsia="ar-SA"/>
        </w:rPr>
      </w:pPr>
    </w:p>
    <w:p w14:paraId="49149143" w14:textId="77777777" w:rsidR="007C099F" w:rsidRPr="004E62F9" w:rsidRDefault="007C099F" w:rsidP="001F2288">
      <w:pPr>
        <w:suppressAutoHyphens/>
        <w:spacing w:after="0" w:line="240" w:lineRule="auto"/>
        <w:rPr>
          <w:rFonts w:ascii="Times New Roman" w:hAnsi="Times New Roman"/>
          <w:b/>
          <w:bCs/>
          <w:sz w:val="24"/>
          <w:szCs w:val="24"/>
          <w:lang w:eastAsia="ar-SA"/>
        </w:rPr>
      </w:pPr>
      <w:r w:rsidRPr="004E62F9">
        <w:rPr>
          <w:rFonts w:ascii="Times New Roman" w:hAnsi="Times New Roman"/>
          <w:b/>
          <w:bCs/>
          <w:sz w:val="24"/>
          <w:szCs w:val="24"/>
          <w:lang w:eastAsia="ar-SA"/>
        </w:rPr>
        <w:t>Užduočių pavyzdžiai</w:t>
      </w:r>
    </w:p>
    <w:p w14:paraId="49149144" w14:textId="77777777" w:rsidR="00D352C7" w:rsidRPr="004E62F9" w:rsidRDefault="00D352C7" w:rsidP="001F2288">
      <w:pPr>
        <w:suppressAutoHyphens/>
        <w:spacing w:after="0" w:line="240" w:lineRule="auto"/>
        <w:rPr>
          <w:rFonts w:ascii="Times New Roman" w:hAnsi="Times New Roman"/>
          <w:b/>
          <w:bCs/>
          <w:sz w:val="24"/>
          <w:szCs w:val="24"/>
          <w:lang w:eastAsia="ar-SA"/>
        </w:rPr>
      </w:pPr>
    </w:p>
    <w:tbl>
      <w:tblPr>
        <w:tblStyle w:val="Lentelstinklelis1"/>
        <w:tblW w:w="0" w:type="auto"/>
        <w:tblLook w:val="04A0" w:firstRow="1" w:lastRow="0" w:firstColumn="1" w:lastColumn="0" w:noHBand="0" w:noVBand="1"/>
      </w:tblPr>
      <w:tblGrid>
        <w:gridCol w:w="3518"/>
        <w:gridCol w:w="3481"/>
        <w:gridCol w:w="3567"/>
        <w:gridCol w:w="3563"/>
      </w:tblGrid>
      <w:tr w:rsidR="00D352C7" w:rsidRPr="004724AC" w14:paraId="49149147" w14:textId="77777777" w:rsidTr="004724AC">
        <w:trPr>
          <w:cantSplit/>
          <w:trHeight w:val="23"/>
        </w:trPr>
        <w:tc>
          <w:tcPr>
            <w:tcW w:w="3596" w:type="dxa"/>
            <w:vMerge w:val="restart"/>
            <w:shd w:val="clear" w:color="auto" w:fill="F2F2F2" w:themeFill="background1" w:themeFillShade="F2"/>
          </w:tcPr>
          <w:p w14:paraId="49149145" w14:textId="77777777" w:rsidR="00D352C7" w:rsidRPr="004724AC" w:rsidRDefault="00D352C7" w:rsidP="007C1D37">
            <w:pPr>
              <w:spacing w:before="120" w:after="0" w:line="240" w:lineRule="auto"/>
              <w:jc w:val="center"/>
              <w:rPr>
                <w:rFonts w:ascii="Times New Roman" w:hAnsi="Times New Roman"/>
                <w:b/>
              </w:rPr>
            </w:pPr>
            <w:r w:rsidRPr="004724AC">
              <w:rPr>
                <w:rFonts w:ascii="Times New Roman" w:hAnsi="Times New Roman"/>
                <w:b/>
              </w:rPr>
              <w:t>Žinios ir supratimas</w:t>
            </w:r>
          </w:p>
        </w:tc>
        <w:tc>
          <w:tcPr>
            <w:tcW w:w="10830" w:type="dxa"/>
            <w:gridSpan w:val="3"/>
            <w:shd w:val="clear" w:color="auto" w:fill="F2F2F2" w:themeFill="background1" w:themeFillShade="F2"/>
          </w:tcPr>
          <w:p w14:paraId="49149146" w14:textId="77777777" w:rsidR="00D352C7" w:rsidRPr="004724AC" w:rsidRDefault="00D352C7" w:rsidP="007C1D37">
            <w:pPr>
              <w:spacing w:after="0" w:line="240" w:lineRule="auto"/>
              <w:jc w:val="center"/>
              <w:rPr>
                <w:rFonts w:ascii="Times New Roman" w:hAnsi="Times New Roman"/>
                <w:b/>
              </w:rPr>
            </w:pPr>
            <w:r w:rsidRPr="004724AC">
              <w:rPr>
                <w:rFonts w:ascii="Times New Roman" w:hAnsi="Times New Roman"/>
                <w:b/>
              </w:rPr>
              <w:t>Pasiekimų lygiai</w:t>
            </w:r>
          </w:p>
        </w:tc>
      </w:tr>
      <w:tr w:rsidR="00D352C7" w:rsidRPr="004724AC" w14:paraId="4914914C" w14:textId="77777777" w:rsidTr="004724AC">
        <w:trPr>
          <w:cantSplit/>
          <w:trHeight w:val="23"/>
        </w:trPr>
        <w:tc>
          <w:tcPr>
            <w:tcW w:w="3596" w:type="dxa"/>
            <w:vMerge/>
            <w:shd w:val="clear" w:color="auto" w:fill="F2F2F2" w:themeFill="background1" w:themeFillShade="F2"/>
          </w:tcPr>
          <w:p w14:paraId="49149148" w14:textId="77777777" w:rsidR="00D352C7" w:rsidRPr="004724AC" w:rsidRDefault="00D352C7" w:rsidP="007C1D37">
            <w:pPr>
              <w:spacing w:after="0" w:line="240" w:lineRule="auto"/>
              <w:jc w:val="center"/>
              <w:rPr>
                <w:rFonts w:ascii="Times New Roman" w:hAnsi="Times New Roman"/>
                <w:b/>
              </w:rPr>
            </w:pPr>
          </w:p>
        </w:tc>
        <w:tc>
          <w:tcPr>
            <w:tcW w:w="3568" w:type="dxa"/>
            <w:shd w:val="clear" w:color="auto" w:fill="F2F2F2" w:themeFill="background1" w:themeFillShade="F2"/>
          </w:tcPr>
          <w:p w14:paraId="49149149" w14:textId="77777777" w:rsidR="00D352C7" w:rsidRPr="004724AC" w:rsidRDefault="00D352C7" w:rsidP="007C1D37">
            <w:pPr>
              <w:spacing w:after="0" w:line="240" w:lineRule="auto"/>
              <w:jc w:val="center"/>
              <w:rPr>
                <w:rFonts w:ascii="Times New Roman" w:hAnsi="Times New Roman"/>
                <w:b/>
              </w:rPr>
            </w:pPr>
            <w:r w:rsidRPr="004724AC">
              <w:rPr>
                <w:rFonts w:ascii="Times New Roman" w:hAnsi="Times New Roman"/>
                <w:b/>
              </w:rPr>
              <w:t>Patenkinamas</w:t>
            </w:r>
          </w:p>
        </w:tc>
        <w:tc>
          <w:tcPr>
            <w:tcW w:w="3642" w:type="dxa"/>
            <w:shd w:val="clear" w:color="auto" w:fill="F2F2F2" w:themeFill="background1" w:themeFillShade="F2"/>
          </w:tcPr>
          <w:p w14:paraId="4914914A" w14:textId="77777777" w:rsidR="00D352C7" w:rsidRPr="004724AC" w:rsidRDefault="00D352C7" w:rsidP="007C1D37">
            <w:pPr>
              <w:spacing w:after="0" w:line="240" w:lineRule="auto"/>
              <w:jc w:val="center"/>
              <w:rPr>
                <w:rFonts w:ascii="Times New Roman" w:hAnsi="Times New Roman"/>
                <w:b/>
              </w:rPr>
            </w:pPr>
            <w:r w:rsidRPr="004724AC">
              <w:rPr>
                <w:rFonts w:ascii="Times New Roman" w:hAnsi="Times New Roman"/>
                <w:b/>
              </w:rPr>
              <w:t>Pagrindinis</w:t>
            </w:r>
          </w:p>
        </w:tc>
        <w:tc>
          <w:tcPr>
            <w:tcW w:w="3620" w:type="dxa"/>
            <w:shd w:val="clear" w:color="auto" w:fill="F2F2F2" w:themeFill="background1" w:themeFillShade="F2"/>
          </w:tcPr>
          <w:p w14:paraId="4914914B" w14:textId="77777777" w:rsidR="00D352C7" w:rsidRPr="004724AC" w:rsidRDefault="00D352C7" w:rsidP="007C1D37">
            <w:pPr>
              <w:spacing w:after="0" w:line="240" w:lineRule="auto"/>
              <w:jc w:val="center"/>
              <w:rPr>
                <w:rFonts w:ascii="Times New Roman" w:hAnsi="Times New Roman"/>
                <w:b/>
              </w:rPr>
            </w:pPr>
            <w:r w:rsidRPr="004724AC">
              <w:rPr>
                <w:rFonts w:ascii="Times New Roman" w:hAnsi="Times New Roman"/>
                <w:b/>
              </w:rPr>
              <w:t>Aukštesnysis</w:t>
            </w:r>
          </w:p>
        </w:tc>
      </w:tr>
      <w:tr w:rsidR="00D352C7" w:rsidRPr="0062598E" w14:paraId="4914914E" w14:textId="77777777" w:rsidTr="004724AC">
        <w:trPr>
          <w:cantSplit/>
          <w:trHeight w:val="23"/>
        </w:trPr>
        <w:tc>
          <w:tcPr>
            <w:tcW w:w="14426" w:type="dxa"/>
            <w:gridSpan w:val="4"/>
            <w:shd w:val="clear" w:color="auto" w:fill="F2F2F2" w:themeFill="background1" w:themeFillShade="F2"/>
          </w:tcPr>
          <w:p w14:paraId="4914914D" w14:textId="77777777" w:rsidR="00D352C7" w:rsidRPr="0062598E" w:rsidRDefault="00D352C7" w:rsidP="007C1D37">
            <w:pPr>
              <w:spacing w:after="0" w:line="240" w:lineRule="auto"/>
              <w:jc w:val="center"/>
              <w:rPr>
                <w:rFonts w:ascii="Times New Roman" w:hAnsi="Times New Roman"/>
              </w:rPr>
            </w:pPr>
            <w:r w:rsidRPr="0062598E">
              <w:rPr>
                <w:rFonts w:ascii="Times New Roman" w:eastAsia="TimesNewRomanPSMT" w:hAnsi="Times New Roman"/>
              </w:rPr>
              <w:t xml:space="preserve">2.1. Spręsti kvadratines, racionaliąsias ir paprastas iracionaliąsias lygtis, lygtis su moduliu ir lygtis, kurias galima perrašyti kaip </w:t>
            </w:r>
            <m:oMath>
              <m:r>
                <w:rPr>
                  <w:rFonts w:ascii="Cambria Math" w:eastAsia="TimesNewRomanPSMT" w:hAnsi="Cambria Math"/>
                </w:rPr>
                <m:t>f</m:t>
              </m:r>
              <m:d>
                <m:dPr>
                  <m:ctrlPr>
                    <w:rPr>
                      <w:rFonts w:ascii="Cambria Math" w:eastAsia="TimesNewRomanPSMT" w:hAnsi="Cambria Math"/>
                      <w:i/>
                    </w:rPr>
                  </m:ctrlPr>
                </m:dPr>
                <m:e>
                  <m:r>
                    <w:rPr>
                      <w:rFonts w:ascii="Cambria Math" w:eastAsia="TimesNewRomanPSMT" w:hAnsi="Cambria Math"/>
                    </w:rPr>
                    <m:t>x</m:t>
                  </m:r>
                </m:e>
              </m:d>
              <m:r>
                <w:rPr>
                  <w:rFonts w:ascii="Cambria Math" w:eastAsia="TimesNewRomanPSMT" w:hAnsi="Cambria Math"/>
                </w:rPr>
                <m:t>∙g</m:t>
              </m:r>
              <m:d>
                <m:dPr>
                  <m:ctrlPr>
                    <w:rPr>
                      <w:rFonts w:ascii="Cambria Math" w:eastAsia="TimesNewRomanPSMT" w:hAnsi="Cambria Math"/>
                      <w:i/>
                    </w:rPr>
                  </m:ctrlPr>
                </m:dPr>
                <m:e>
                  <m:r>
                    <w:rPr>
                      <w:rFonts w:ascii="Cambria Math" w:eastAsia="TimesNewRomanPSMT" w:hAnsi="Cambria Math"/>
                    </w:rPr>
                    <m:t>x</m:t>
                  </m:r>
                </m:e>
              </m:d>
              <m:r>
                <w:rPr>
                  <w:rFonts w:ascii="Cambria Math" w:eastAsia="TimesNewRomanPSMT" w:hAnsi="Cambria Math"/>
                </w:rPr>
                <m:t>=0</m:t>
              </m:r>
            </m:oMath>
            <w:r w:rsidRPr="0062598E">
              <w:rPr>
                <w:rFonts w:ascii="Times New Roman" w:hAnsi="Times New Roman"/>
              </w:rPr>
              <w:t xml:space="preserve">, </w:t>
            </w:r>
            <m:oMath>
              <m:f>
                <m:fPr>
                  <m:ctrlPr>
                    <w:rPr>
                      <w:rFonts w:ascii="Cambria Math" w:hAnsi="Cambria Math"/>
                      <w:i/>
                    </w:rPr>
                  </m:ctrlPr>
                </m:fPr>
                <m:num>
                  <m:r>
                    <w:rPr>
                      <w:rFonts w:ascii="Cambria Math" w:hAnsi="Cambria Math"/>
                    </w:rPr>
                    <m:t>f</m:t>
                  </m:r>
                  <m:d>
                    <m:dPr>
                      <m:ctrlPr>
                        <w:rPr>
                          <w:rFonts w:ascii="Cambria Math" w:hAnsi="Cambria Math"/>
                          <w:i/>
                        </w:rPr>
                      </m:ctrlPr>
                    </m:dPr>
                    <m:e>
                      <m:r>
                        <w:rPr>
                          <w:rFonts w:ascii="Cambria Math" w:hAnsi="Cambria Math"/>
                        </w:rPr>
                        <m:t>x</m:t>
                      </m:r>
                    </m:e>
                  </m:d>
                </m:num>
                <m:den>
                  <m:r>
                    <w:rPr>
                      <w:rFonts w:ascii="Cambria Math" w:hAnsi="Cambria Math"/>
                    </w:rPr>
                    <m:t>g</m:t>
                  </m:r>
                  <m:d>
                    <m:dPr>
                      <m:ctrlPr>
                        <w:rPr>
                          <w:rFonts w:ascii="Cambria Math" w:hAnsi="Cambria Math"/>
                          <w:i/>
                        </w:rPr>
                      </m:ctrlPr>
                    </m:dPr>
                    <m:e>
                      <m:r>
                        <w:rPr>
                          <w:rFonts w:ascii="Cambria Math" w:hAnsi="Cambria Math"/>
                        </w:rPr>
                        <m:t>x</m:t>
                      </m:r>
                    </m:e>
                  </m:d>
                </m:den>
              </m:f>
              <m:r>
                <w:rPr>
                  <w:rFonts w:ascii="Cambria Math" w:hAnsi="Cambria Math"/>
                </w:rPr>
                <m:t>=0</m:t>
              </m:r>
            </m:oMath>
            <w:r w:rsidRPr="0062598E">
              <w:rPr>
                <w:rFonts w:ascii="Times New Roman" w:hAnsi="Times New Roman"/>
              </w:rPr>
              <w:t xml:space="preserve"> (</w:t>
            </w:r>
            <m:oMath>
              <m:r>
                <w:rPr>
                  <w:rFonts w:ascii="Cambria Math" w:eastAsia="TimesNewRomanPSMT" w:hAnsi="Cambria Math"/>
                </w:rPr>
                <m:t>f</m:t>
              </m:r>
              <m:d>
                <m:dPr>
                  <m:ctrlPr>
                    <w:rPr>
                      <w:rFonts w:ascii="Cambria Math" w:eastAsia="TimesNewRomanPSMT" w:hAnsi="Cambria Math"/>
                      <w:i/>
                    </w:rPr>
                  </m:ctrlPr>
                </m:dPr>
                <m:e>
                  <m:r>
                    <w:rPr>
                      <w:rFonts w:ascii="Cambria Math" w:eastAsia="TimesNewRomanPSMT" w:hAnsi="Cambria Math"/>
                    </w:rPr>
                    <m:t>x</m:t>
                  </m:r>
                </m:e>
              </m:d>
            </m:oMath>
            <w:r w:rsidRPr="0062598E">
              <w:rPr>
                <w:rFonts w:ascii="Times New Roman" w:hAnsi="Times New Roman"/>
              </w:rPr>
              <w:t xml:space="preserve">, </w:t>
            </w:r>
            <m:oMath>
              <m:r>
                <w:rPr>
                  <w:rFonts w:ascii="Cambria Math" w:eastAsia="TimesNewRomanPSMT" w:hAnsi="Cambria Math"/>
                </w:rPr>
                <m:t>g</m:t>
              </m:r>
              <m:d>
                <m:dPr>
                  <m:ctrlPr>
                    <w:rPr>
                      <w:rFonts w:ascii="Cambria Math" w:eastAsia="TimesNewRomanPSMT" w:hAnsi="Cambria Math"/>
                      <w:i/>
                    </w:rPr>
                  </m:ctrlPr>
                </m:dPr>
                <m:e>
                  <m:r>
                    <w:rPr>
                      <w:rFonts w:ascii="Cambria Math" w:eastAsia="TimesNewRomanPSMT" w:hAnsi="Cambria Math"/>
                    </w:rPr>
                    <m:t>x</m:t>
                  </m:r>
                </m:e>
              </m:d>
              <m:r>
                <w:rPr>
                  <w:rFonts w:ascii="Cambria Math" w:eastAsia="TimesNewRomanPSMT" w:hAnsi="Cambria Math"/>
                </w:rPr>
                <m:t xml:space="preserve"> </m:t>
              </m:r>
            </m:oMath>
            <w:r w:rsidRPr="0062598E">
              <w:rPr>
                <w:rFonts w:ascii="Times New Roman" w:hAnsi="Times New Roman"/>
              </w:rPr>
              <w:t>– ne aukštesnio negu antrojo laipsnio daugianariai).</w:t>
            </w:r>
          </w:p>
        </w:tc>
      </w:tr>
      <w:tr w:rsidR="00D352C7" w:rsidRPr="0062598E" w14:paraId="49149154" w14:textId="77777777" w:rsidTr="004724AC">
        <w:trPr>
          <w:cantSplit/>
          <w:trHeight w:val="23"/>
        </w:trPr>
        <w:tc>
          <w:tcPr>
            <w:tcW w:w="3596" w:type="dxa"/>
          </w:tcPr>
          <w:p w14:paraId="4914914F" w14:textId="77777777" w:rsidR="00D352C7" w:rsidRPr="0062598E" w:rsidRDefault="00D352C7" w:rsidP="007C1D37">
            <w:pPr>
              <w:autoSpaceDE w:val="0"/>
              <w:snapToGrid w:val="0"/>
              <w:spacing w:after="0" w:line="240" w:lineRule="auto"/>
              <w:rPr>
                <w:rFonts w:ascii="Times New Roman" w:eastAsia="TimesNewRomanPSMT" w:hAnsi="Times New Roman"/>
              </w:rPr>
            </w:pPr>
            <w:r w:rsidRPr="0062598E">
              <w:rPr>
                <w:rFonts w:ascii="Times New Roman" w:eastAsia="TimesNewRomanPSMT" w:hAnsi="Times New Roman"/>
              </w:rPr>
              <w:t>2.1.1. Paaiškinti, ką reiškia išspręsti lygtį, ką vadiname jos sprendiniu, kaip patikrinti, ar skaičius yra lygties sprendinys, kaip atrinkti lygties sprendinius tenkinančius tam tikras sąlygas. Paaiškinti, kas yra ekvivalenčiosios lygtys, pateikti pavyzdžių.</w:t>
            </w:r>
          </w:p>
        </w:tc>
        <w:tc>
          <w:tcPr>
            <w:tcW w:w="3568" w:type="dxa"/>
          </w:tcPr>
          <w:p w14:paraId="49149150"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Ar lygtys</w:t>
            </w:r>
          </w:p>
          <w:p w14:paraId="49149151" w14:textId="77777777" w:rsidR="00D352C7" w:rsidRPr="0062598E" w:rsidRDefault="00647639" w:rsidP="007C1D37">
            <w:pPr>
              <w:suppressAutoHyphens/>
              <w:spacing w:after="0" w:line="240" w:lineRule="auto"/>
              <w:rPr>
                <w:rFonts w:ascii="Times New Roman" w:hAnsi="Times New Roman"/>
                <w:lang w:eastAsia="ar-SA"/>
              </w:rPr>
            </w:pPr>
            <m:oMath>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x-5</m:t>
                      </m:r>
                    </m:e>
                  </m:d>
                </m:e>
                <m:sup>
                  <m:r>
                    <w:rPr>
                      <w:rFonts w:ascii="Cambria Math" w:eastAsia="Times New Roman" w:hAnsi="Cambria Math"/>
                      <w:lang w:eastAsia="ar-SA"/>
                    </w:rPr>
                    <m:t>2</m:t>
                  </m:r>
                </m:sup>
              </m:sSup>
              <m:r>
                <w:rPr>
                  <w:rFonts w:ascii="Cambria Math" w:eastAsia="Times New Roman" w:hAnsi="Cambria Math"/>
                  <w:lang w:eastAsia="ar-SA"/>
                </w:rPr>
                <m:t>=3</m:t>
              </m:r>
              <m:d>
                <m:dPr>
                  <m:ctrlPr>
                    <w:rPr>
                      <w:rFonts w:ascii="Cambria Math" w:eastAsia="Times New Roman" w:hAnsi="Cambria Math"/>
                      <w:i/>
                      <w:lang w:eastAsia="ar-SA"/>
                    </w:rPr>
                  </m:ctrlPr>
                </m:dPr>
                <m:e>
                  <m:r>
                    <w:rPr>
                      <w:rFonts w:ascii="Cambria Math" w:eastAsia="Times New Roman" w:hAnsi="Cambria Math"/>
                      <w:lang w:eastAsia="ar-SA"/>
                    </w:rPr>
                    <m:t>x-5</m:t>
                  </m:r>
                </m:e>
              </m:d>
            </m:oMath>
            <w:r w:rsidR="00D352C7" w:rsidRPr="0062598E">
              <w:rPr>
                <w:rFonts w:ascii="Times New Roman" w:hAnsi="Times New Roman"/>
                <w:lang w:eastAsia="ar-SA"/>
              </w:rPr>
              <w:t xml:space="preserve">  ir </w:t>
            </w:r>
            <w:r w:rsidR="00D352C7" w:rsidRPr="0062598E">
              <w:rPr>
                <w:rFonts w:ascii="Times New Roman" w:hAnsi="Times New Roman"/>
                <w:i/>
                <w:lang w:eastAsia="ar-SA"/>
              </w:rPr>
              <w:t>x</w:t>
            </w:r>
            <w:r w:rsidR="00D352C7" w:rsidRPr="0062598E">
              <w:rPr>
                <w:rFonts w:ascii="Times New Roman" w:hAnsi="Times New Roman"/>
                <w:lang w:eastAsia="ar-SA"/>
              </w:rPr>
              <w:t xml:space="preserve"> – 5 = 3 ekvivalenčios?</w:t>
            </w:r>
          </w:p>
        </w:tc>
        <w:tc>
          <w:tcPr>
            <w:tcW w:w="3642" w:type="dxa"/>
          </w:tcPr>
          <w:p w14:paraId="49149152"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 kuria </w:t>
            </w:r>
            <w:r w:rsidRPr="0062598E">
              <w:rPr>
                <w:rFonts w:ascii="Times New Roman" w:hAnsi="Times New Roman"/>
                <w:i/>
                <w:lang w:eastAsia="ar-SA"/>
              </w:rPr>
              <w:t>a</w:t>
            </w:r>
            <w:r w:rsidRPr="0062598E">
              <w:rPr>
                <w:rFonts w:ascii="Times New Roman" w:hAnsi="Times New Roman"/>
                <w:lang w:eastAsia="ar-SA"/>
              </w:rPr>
              <w:t xml:space="preserve"> reikšme lygtis 3</w:t>
            </w:r>
            <w:r w:rsidRPr="0062598E">
              <w:rPr>
                <w:rFonts w:ascii="Times New Roman" w:hAnsi="Times New Roman"/>
                <w:i/>
                <w:lang w:eastAsia="ar-SA"/>
              </w:rPr>
              <w:t>x</w:t>
            </w:r>
            <w:r w:rsidRPr="0062598E">
              <w:rPr>
                <w:rFonts w:ascii="Times New Roman" w:hAnsi="Times New Roman"/>
                <w:lang w:eastAsia="ar-SA"/>
              </w:rPr>
              <w:t xml:space="preserve">² + </w:t>
            </w:r>
            <w:r w:rsidRPr="0062598E">
              <w:rPr>
                <w:rFonts w:ascii="Times New Roman" w:hAnsi="Times New Roman"/>
                <w:i/>
                <w:lang w:eastAsia="ar-SA"/>
              </w:rPr>
              <w:t>ax</w:t>
            </w:r>
            <w:r w:rsidRPr="0062598E">
              <w:rPr>
                <w:rFonts w:ascii="Times New Roman" w:hAnsi="Times New Roman"/>
                <w:lang w:eastAsia="ar-SA"/>
              </w:rPr>
              <w:t xml:space="preserve"> + 24 = 0 turi sprendinį</w:t>
            </w:r>
            <w:r w:rsidR="00E97525">
              <w:rPr>
                <w:rFonts w:ascii="Times New Roman" w:hAnsi="Times New Roman"/>
                <w:lang w:eastAsia="ar-SA"/>
              </w:rPr>
              <w:t>,</w:t>
            </w:r>
            <w:r w:rsidRPr="0062598E">
              <w:rPr>
                <w:rFonts w:ascii="Times New Roman" w:hAnsi="Times New Roman"/>
                <w:lang w:eastAsia="ar-SA"/>
              </w:rPr>
              <w:t xml:space="preserve"> lygų 3?</w:t>
            </w:r>
          </w:p>
        </w:tc>
        <w:tc>
          <w:tcPr>
            <w:tcW w:w="3620" w:type="dxa"/>
          </w:tcPr>
          <w:p w14:paraId="49149153"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Ar lygtys </w:t>
            </w:r>
            <m:oMath>
              <m:r>
                <w:rPr>
                  <w:rFonts w:ascii="Cambria Math" w:eastAsia="Times New Roman" w:hAnsi="Cambria Math"/>
                  <w:lang w:eastAsia="ar-SA"/>
                </w:rPr>
                <m:t>x+5=6</m:t>
              </m:r>
              <m:rad>
                <m:radPr>
                  <m:degHide m:val="1"/>
                  <m:ctrlPr>
                    <w:rPr>
                      <w:rFonts w:ascii="Cambria Math" w:eastAsia="Times New Roman" w:hAnsi="Cambria Math"/>
                      <w:i/>
                      <w:lang w:eastAsia="ar-SA"/>
                    </w:rPr>
                  </m:ctrlPr>
                </m:radPr>
                <m:deg/>
                <m:e>
                  <m:r>
                    <w:rPr>
                      <w:rFonts w:ascii="Cambria Math" w:eastAsia="Times New Roman" w:hAnsi="Cambria Math"/>
                      <w:lang w:eastAsia="ar-SA"/>
                    </w:rPr>
                    <m:t>x</m:t>
                  </m:r>
                </m:e>
              </m:rad>
            </m:oMath>
            <w:r w:rsidRPr="0062598E">
              <w:rPr>
                <w:rFonts w:ascii="Times New Roman" w:hAnsi="Times New Roman"/>
                <w:lang w:eastAsia="ar-SA"/>
              </w:rPr>
              <w:t xml:space="preserve"> ir </w:t>
            </w:r>
            <m:oMath>
              <m:r>
                <w:rPr>
                  <w:rFonts w:ascii="Cambria Math" w:eastAsia="Times New Roman" w:hAnsi="Cambria Math"/>
                  <w:lang w:eastAsia="ar-SA"/>
                </w:rPr>
                <m:t>x+5+</m:t>
              </m:r>
              <m:rad>
                <m:radPr>
                  <m:degHide m:val="1"/>
                  <m:ctrlPr>
                    <w:rPr>
                      <w:rFonts w:ascii="Cambria Math" w:eastAsia="Times New Roman" w:hAnsi="Cambria Math"/>
                      <w:i/>
                      <w:lang w:eastAsia="ar-SA"/>
                    </w:rPr>
                  </m:ctrlPr>
                </m:radPr>
                <m:deg/>
                <m:e>
                  <m:r>
                    <w:rPr>
                      <w:rFonts w:ascii="Cambria Math" w:eastAsia="Times New Roman" w:hAnsi="Cambria Math"/>
                      <w:lang w:eastAsia="ar-SA"/>
                    </w:rPr>
                    <m:t>3-x</m:t>
                  </m:r>
                </m:e>
              </m:rad>
              <m:r>
                <w:rPr>
                  <w:rFonts w:ascii="Cambria Math" w:eastAsia="Times New Roman" w:hAnsi="Cambria Math"/>
                  <w:lang w:eastAsia="ar-SA"/>
                </w:rPr>
                <m:t>=6</m:t>
              </m:r>
              <m:rad>
                <m:radPr>
                  <m:degHide m:val="1"/>
                  <m:ctrlPr>
                    <w:rPr>
                      <w:rFonts w:ascii="Cambria Math" w:eastAsia="Times New Roman" w:hAnsi="Cambria Math"/>
                      <w:i/>
                      <w:lang w:eastAsia="ar-SA"/>
                    </w:rPr>
                  </m:ctrlPr>
                </m:radPr>
                <m:deg/>
                <m:e>
                  <m:r>
                    <w:rPr>
                      <w:rFonts w:ascii="Cambria Math" w:eastAsia="Times New Roman" w:hAnsi="Cambria Math"/>
                      <w:lang w:eastAsia="ar-SA"/>
                    </w:rPr>
                    <m:t>x</m:t>
                  </m:r>
                </m:e>
              </m:ra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 xml:space="preserve">3-x </m:t>
                  </m:r>
                </m:e>
              </m:rad>
            </m:oMath>
            <w:r w:rsidRPr="0062598E">
              <w:rPr>
                <w:rFonts w:ascii="Times New Roman" w:hAnsi="Times New Roman"/>
                <w:lang w:eastAsia="ar-SA"/>
              </w:rPr>
              <w:t xml:space="preserve"> yra ekvivalenčios?</w:t>
            </w:r>
          </w:p>
        </w:tc>
      </w:tr>
      <w:tr w:rsidR="00D352C7" w:rsidRPr="0062598E" w14:paraId="4914915B" w14:textId="77777777" w:rsidTr="004724AC">
        <w:trPr>
          <w:cantSplit/>
          <w:trHeight w:val="23"/>
        </w:trPr>
        <w:tc>
          <w:tcPr>
            <w:tcW w:w="3596" w:type="dxa"/>
          </w:tcPr>
          <w:p w14:paraId="49149155" w14:textId="77777777" w:rsidR="00D352C7" w:rsidRPr="0062598E" w:rsidRDefault="00D352C7" w:rsidP="007C1D37">
            <w:pPr>
              <w:autoSpaceDE w:val="0"/>
              <w:spacing w:after="0" w:line="240" w:lineRule="auto"/>
              <w:rPr>
                <w:rFonts w:ascii="Times New Roman" w:eastAsia="TimesNewRomanPSMT" w:hAnsi="Times New Roman"/>
              </w:rPr>
            </w:pPr>
            <w:r w:rsidRPr="0062598E">
              <w:rPr>
                <w:rFonts w:ascii="Times New Roman" w:eastAsia="TimesNewRomanPSMT" w:hAnsi="Times New Roman"/>
              </w:rPr>
              <w:t>2.1.2. Nustatyti lygties apibrėžimo sritį.</w:t>
            </w:r>
          </w:p>
        </w:tc>
        <w:tc>
          <w:tcPr>
            <w:tcW w:w="3568" w:type="dxa"/>
          </w:tcPr>
          <w:p w14:paraId="49149156" w14:textId="77777777" w:rsidR="00D352C7" w:rsidRPr="002F10F1" w:rsidRDefault="00D352C7" w:rsidP="002F10F1">
            <w:pPr>
              <w:suppressAutoHyphens/>
              <w:spacing w:after="0" w:line="240" w:lineRule="auto"/>
              <w:rPr>
                <w:rFonts w:ascii="Times New Roman" w:hAnsi="Times New Roman"/>
                <w:lang w:eastAsia="ar-SA"/>
              </w:rPr>
            </w:pPr>
            <w:r w:rsidRPr="0062598E">
              <w:rPr>
                <w:rFonts w:ascii="Times New Roman" w:hAnsi="Times New Roman"/>
                <w:lang w:eastAsia="ar-SA"/>
              </w:rPr>
              <w:t xml:space="preserve">Nustatykite lygties apibrėžimo sritį:  </w:t>
            </w:r>
            <m:oMath>
              <m:r>
                <m:rPr>
                  <m:sty m:val="p"/>
                </m:rPr>
                <w:rPr>
                  <w:rFonts w:ascii="Cambria Math" w:eastAsia="Times New Roman" w:hAnsi="Cambria Math"/>
                  <w:lang w:eastAsia="ar-SA"/>
                </w:rPr>
                <w:br/>
              </m:r>
            </m:oMath>
            <m:oMathPara>
              <m:oMathParaPr>
                <m:jc m:val="left"/>
              </m:oMathParaPr>
              <m:oMath>
                <m:f>
                  <m:fPr>
                    <m:ctrlPr>
                      <w:rPr>
                        <w:rFonts w:ascii="Cambria Math" w:hAnsi="Cambria Math"/>
                        <w:i/>
                        <w:lang w:eastAsia="ar-SA"/>
                      </w:rPr>
                    </m:ctrlPr>
                  </m:fPr>
                  <m:num>
                    <m:r>
                      <w:rPr>
                        <w:rFonts w:ascii="Cambria Math" w:hAnsi="Cambria Math"/>
                        <w:lang w:eastAsia="ar-SA"/>
                      </w:rPr>
                      <m:t>2x-5</m:t>
                    </m:r>
                  </m:num>
                  <m:den>
                    <m:r>
                      <w:rPr>
                        <w:rFonts w:ascii="Cambria Math" w:hAnsi="Cambria Math"/>
                        <w:lang w:eastAsia="ar-SA"/>
                      </w:rPr>
                      <m:t>3x</m:t>
                    </m:r>
                  </m:den>
                </m:f>
                <m:r>
                  <w:rPr>
                    <w:rFonts w:ascii="Cambria Math" w:hAnsi="Cambria Math"/>
                    <w:lang w:eastAsia="ar-SA"/>
                  </w:rPr>
                  <m:t>=</m:t>
                </m:r>
                <m:f>
                  <m:fPr>
                    <m:ctrlPr>
                      <w:rPr>
                        <w:rFonts w:ascii="Cambria Math" w:hAnsi="Cambria Math"/>
                        <w:i/>
                        <w:lang w:eastAsia="ar-SA"/>
                      </w:rPr>
                    </m:ctrlPr>
                  </m:fPr>
                  <m:num>
                    <m:r>
                      <w:rPr>
                        <w:rFonts w:ascii="Cambria Math" w:hAnsi="Cambria Math"/>
                        <w:lang w:eastAsia="ar-SA"/>
                      </w:rPr>
                      <m:t>x</m:t>
                    </m:r>
                  </m:num>
                  <m:den>
                    <m:r>
                      <w:rPr>
                        <w:rFonts w:ascii="Cambria Math" w:hAnsi="Cambria Math"/>
                        <w:lang w:eastAsia="ar-SA"/>
                      </w:rPr>
                      <m:t>x+5.</m:t>
                    </m:r>
                  </m:den>
                </m:f>
              </m:oMath>
            </m:oMathPara>
          </w:p>
        </w:tc>
        <w:tc>
          <w:tcPr>
            <w:tcW w:w="3642" w:type="dxa"/>
          </w:tcPr>
          <w:p w14:paraId="49149157" w14:textId="77777777" w:rsidR="00D352C7" w:rsidRPr="0062598E" w:rsidRDefault="00D352C7" w:rsidP="007C1D37">
            <w:pPr>
              <w:suppressAutoHyphens/>
              <w:spacing w:after="0" w:line="240" w:lineRule="auto"/>
            </w:pPr>
            <w:r w:rsidRPr="0062598E">
              <w:rPr>
                <w:rFonts w:ascii="Times New Roman" w:hAnsi="Times New Roman"/>
                <w:lang w:eastAsia="ar-SA"/>
              </w:rPr>
              <w:t>Nustatykite lygties apibrėžimo sritį:</w:t>
            </w:r>
          </w:p>
          <w:p w14:paraId="49149158" w14:textId="77777777" w:rsidR="002F10F1" w:rsidRDefault="00D352C7" w:rsidP="003916A8">
            <w:pPr>
              <w:pStyle w:val="Sraopastraipa"/>
              <w:numPr>
                <w:ilvl w:val="0"/>
                <w:numId w:val="71"/>
              </w:numPr>
              <w:suppressAutoHyphens/>
              <w:spacing w:after="0" w:line="240" w:lineRule="auto"/>
              <w:rPr>
                <w:rFonts w:ascii="Times New Roman" w:eastAsia="Times New Roman" w:hAnsi="Times New Roman"/>
                <w:lang w:eastAsia="ar-SA"/>
              </w:rPr>
            </w:pPr>
            <m:oMath>
              <m:r>
                <w:rPr>
                  <w:rFonts w:ascii="Cambria Math" w:eastAsia="Times New Roman" w:hAnsi="Cambria Math"/>
                  <w:lang w:eastAsia="ar-SA"/>
                </w:rPr>
                <m:t>2</m:t>
              </m:r>
              <m:rad>
                <m:radPr>
                  <m:degHide m:val="1"/>
                  <m:ctrlPr>
                    <w:rPr>
                      <w:rFonts w:ascii="Cambria Math" w:eastAsia="Times New Roman" w:hAnsi="Cambria Math"/>
                      <w:i/>
                      <w:lang w:eastAsia="ar-SA"/>
                    </w:rPr>
                  </m:ctrlPr>
                </m:radPr>
                <m:deg/>
                <m:e>
                  <m:r>
                    <w:rPr>
                      <w:rFonts w:ascii="Cambria Math" w:eastAsia="Times New Roman" w:hAnsi="Cambria Math"/>
                      <w:lang w:eastAsia="ar-SA"/>
                    </w:rPr>
                    <m:t>5+x</m:t>
                  </m:r>
                </m:e>
              </m:rad>
              <m:r>
                <w:rPr>
                  <w:rFonts w:ascii="Cambria Math" w:eastAsia="Times New Roman" w:hAnsi="Cambria Math"/>
                  <w:lang w:eastAsia="ar-SA"/>
                </w:rPr>
                <m:t>=2+x</m:t>
              </m:r>
            </m:oMath>
            <w:r w:rsidR="002F10F1">
              <w:rPr>
                <w:rFonts w:ascii="Times New Roman" w:eastAsia="Times New Roman" w:hAnsi="Times New Roman"/>
                <w:lang w:eastAsia="ar-SA"/>
              </w:rPr>
              <w:t>;</w:t>
            </w:r>
          </w:p>
          <w:p w14:paraId="49149159" w14:textId="77777777" w:rsidR="00D352C7" w:rsidRPr="002F10F1" w:rsidRDefault="002F10F1" w:rsidP="003916A8">
            <w:pPr>
              <w:pStyle w:val="Sraopastraipa"/>
              <w:numPr>
                <w:ilvl w:val="0"/>
                <w:numId w:val="71"/>
              </w:numPr>
              <w:suppressAutoHyphens/>
              <w:spacing w:after="0" w:line="240" w:lineRule="auto"/>
              <w:rPr>
                <w:rFonts w:ascii="Times New Roman" w:eastAsia="Times New Roman" w:hAnsi="Times New Roman"/>
                <w:lang w:eastAsia="ar-SA"/>
              </w:rPr>
            </w:pPr>
            <m:oMath>
              <m:r>
                <w:rPr>
                  <w:rFonts w:ascii="Cambria Math" w:eastAsia="Times New Roman" w:hAnsi="Cambria Math"/>
                  <w:lang w:eastAsia="ar-SA"/>
                </w:rPr>
                <m:t xml:space="preserve"> </m:t>
              </m:r>
              <m:f>
                <m:fPr>
                  <m:ctrlPr>
                    <w:rPr>
                      <w:rFonts w:ascii="Cambria Math" w:eastAsia="Times New Roman" w:hAnsi="Cambria Math"/>
                      <w:i/>
                      <w:lang w:eastAsia="ar-SA"/>
                    </w:rPr>
                  </m:ctrlPr>
                </m:fPr>
                <m:num>
                  <m:r>
                    <w:rPr>
                      <w:rFonts w:ascii="Cambria Math" w:eastAsia="Times New Roman" w:hAnsi="Cambria Math"/>
                      <w:lang w:eastAsia="ar-SA"/>
                    </w:rPr>
                    <m:t>3x+13</m:t>
                  </m:r>
                </m:num>
                <m:den>
                  <m:r>
                    <w:rPr>
                      <w:rFonts w:ascii="Cambria Math" w:eastAsia="Times New Roman" w:hAnsi="Cambria Math"/>
                      <w:lang w:eastAsia="ar-SA"/>
                    </w:rPr>
                    <m:t>x+1</m:t>
                  </m:r>
                </m:den>
              </m:f>
              <m:r>
                <w:rPr>
                  <w:rFonts w:ascii="Cambria Math" w:eastAsia="Times New Roman" w:hAnsi="Cambria Math"/>
                  <w:lang w:eastAsia="ar-SA"/>
                </w:rPr>
                <m:t>-4 =</m:t>
              </m:r>
              <m:f>
                <m:fPr>
                  <m:ctrlPr>
                    <w:rPr>
                      <w:rFonts w:ascii="Cambria Math" w:eastAsia="Times New Roman" w:hAnsi="Cambria Math"/>
                      <w:i/>
                      <w:lang w:eastAsia="ar-SA"/>
                    </w:rPr>
                  </m:ctrlPr>
                </m:fPr>
                <m:num>
                  <m:r>
                    <w:rPr>
                      <w:rFonts w:ascii="Cambria Math" w:eastAsia="Times New Roman" w:hAnsi="Cambria Math"/>
                      <w:lang w:eastAsia="ar-SA"/>
                    </w:rPr>
                    <m:t>x+11</m:t>
                  </m:r>
                </m:num>
                <m:den>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-1</m:t>
                  </m:r>
                </m:den>
              </m:f>
            </m:oMath>
            <w:r w:rsidRPr="002F10F1">
              <w:rPr>
                <w:rFonts w:ascii="Times New Roman" w:eastAsia="Times New Roman" w:hAnsi="Times New Roman"/>
                <w:lang w:eastAsia="ar-SA"/>
              </w:rPr>
              <w:t>.</w:t>
            </w:r>
          </w:p>
        </w:tc>
        <w:tc>
          <w:tcPr>
            <w:tcW w:w="3620" w:type="dxa"/>
          </w:tcPr>
          <w:p w14:paraId="4914915A"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Nust</w:t>
            </w:r>
            <w:r w:rsidR="002F10F1">
              <w:rPr>
                <w:rFonts w:ascii="Times New Roman" w:hAnsi="Times New Roman"/>
                <w:lang w:eastAsia="ar-SA"/>
              </w:rPr>
              <w:t xml:space="preserve">atykite galimas </w:t>
            </w:r>
            <w:r w:rsidR="002F10F1" w:rsidRPr="00E97525">
              <w:rPr>
                <w:rFonts w:ascii="Times New Roman" w:hAnsi="Times New Roman"/>
                <w:i/>
                <w:lang w:eastAsia="ar-SA"/>
              </w:rPr>
              <w:t>x</w:t>
            </w:r>
            <w:r w:rsidR="002F10F1">
              <w:rPr>
                <w:rFonts w:ascii="Times New Roman" w:hAnsi="Times New Roman"/>
                <w:lang w:eastAsia="ar-SA"/>
              </w:rPr>
              <w:t xml:space="preserve"> reikšmes</w:t>
            </w:r>
            <w:r w:rsidRPr="0062598E">
              <w:rPr>
                <w:rFonts w:ascii="Times New Roman" w:hAnsi="Times New Roman"/>
                <w:lang w:eastAsia="ar-SA"/>
              </w:rPr>
              <w:t xml:space="preserve">: </w:t>
            </w:r>
            <m:oMath>
              <m:rad>
                <m:radPr>
                  <m:degHide m:val="1"/>
                  <m:ctrlPr>
                    <w:rPr>
                      <w:rFonts w:ascii="Cambria Math" w:eastAsia="Times New Roman" w:hAnsi="Cambria Math"/>
                      <w:i/>
                      <w:lang w:eastAsia="ar-SA"/>
                    </w:rPr>
                  </m:ctrlPr>
                </m:radPr>
                <m:deg/>
                <m:e>
                  <m:r>
                    <w:rPr>
                      <w:rFonts w:ascii="Cambria Math" w:eastAsia="Times New Roman" w:hAnsi="Cambria Math"/>
                      <w:lang w:eastAsia="ar-SA"/>
                    </w:rPr>
                    <m:t>6+x-</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e>
              </m:rad>
              <m:r>
                <w:rPr>
                  <w:rFonts w:ascii="Cambria Math" w:eastAsia="Times New Roman" w:hAnsi="Cambria Math"/>
                  <w:lang w:eastAsia="ar-SA"/>
                </w:rPr>
                <m:t>=1-x</m:t>
              </m:r>
            </m:oMath>
            <w:r w:rsidRPr="0062598E">
              <w:rPr>
                <w:rFonts w:ascii="Times New Roman" w:eastAsia="Times New Roman" w:hAnsi="Times New Roman"/>
                <w:lang w:eastAsia="ar-SA"/>
              </w:rPr>
              <w:t>.</w:t>
            </w:r>
          </w:p>
        </w:tc>
      </w:tr>
      <w:tr w:rsidR="00D352C7" w:rsidRPr="0062598E" w14:paraId="49149168" w14:textId="77777777" w:rsidTr="004724AC">
        <w:trPr>
          <w:cantSplit/>
          <w:trHeight w:val="23"/>
        </w:trPr>
        <w:tc>
          <w:tcPr>
            <w:tcW w:w="3596" w:type="dxa"/>
          </w:tcPr>
          <w:p w14:paraId="4914915C" w14:textId="77777777" w:rsidR="00D352C7" w:rsidRPr="0062598E" w:rsidRDefault="00D352C7" w:rsidP="007C1D37">
            <w:pPr>
              <w:autoSpaceDE w:val="0"/>
              <w:spacing w:after="0" w:line="240" w:lineRule="auto"/>
              <w:rPr>
                <w:rFonts w:ascii="Times New Roman" w:eastAsia="TimesNewRomanPSMT" w:hAnsi="Times New Roman"/>
              </w:rPr>
            </w:pPr>
            <w:r w:rsidRPr="0062598E">
              <w:rPr>
                <w:rFonts w:ascii="Times New Roman" w:eastAsia="TimesNewRomanPSMT" w:hAnsi="Times New Roman"/>
              </w:rPr>
              <w:t>2.1.3. Spręsti kvadratines lygtis įvairiais būdais (</w:t>
            </w:r>
            <w:r w:rsidRPr="0062598E">
              <w:rPr>
                <w:rFonts w:ascii="Times New Roman" w:eastAsia="TimesNewRomanPS-ItalicMT" w:hAnsi="Times New Roman"/>
                <w:iCs/>
              </w:rPr>
              <w:t>taikant Vi</w:t>
            </w:r>
            <w:r w:rsidR="00235126" w:rsidRPr="0062598E">
              <w:rPr>
                <w:rFonts w:ascii="Times New Roman" w:eastAsia="TimesNewRomanPS-ItalicMT" w:hAnsi="Times New Roman"/>
                <w:iCs/>
              </w:rPr>
              <w:t>j</w:t>
            </w:r>
            <w:r w:rsidRPr="0062598E">
              <w:rPr>
                <w:rFonts w:ascii="Times New Roman" w:eastAsia="TimesNewRomanPS-ItalicMT" w:hAnsi="Times New Roman"/>
                <w:iCs/>
              </w:rPr>
              <w:t>eto teoremą</w:t>
            </w:r>
            <w:r w:rsidRPr="0062598E">
              <w:rPr>
                <w:rFonts w:ascii="Times New Roman" w:eastAsia="TimesNewRomanPSMT" w:hAnsi="Times New Roman"/>
              </w:rPr>
              <w:t xml:space="preserve">, </w:t>
            </w:r>
            <w:r w:rsidRPr="0062598E">
              <w:rPr>
                <w:rFonts w:ascii="Times New Roman" w:eastAsia="TimesNewRomanPS-ItalicMT" w:hAnsi="Times New Roman"/>
                <w:iCs/>
              </w:rPr>
              <w:t>išskiriant pilnąjį kvadratą)</w:t>
            </w:r>
            <w:r w:rsidRPr="0062598E">
              <w:rPr>
                <w:rFonts w:ascii="Times New Roman" w:eastAsia="TimesNewRomanPSMT" w:hAnsi="Times New Roman"/>
              </w:rPr>
              <w:t>.</w:t>
            </w:r>
          </w:p>
        </w:tc>
        <w:tc>
          <w:tcPr>
            <w:tcW w:w="3568" w:type="dxa"/>
          </w:tcPr>
          <w:p w14:paraId="4914915D"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Išspręskite lygtis, taikydami sprendinių radimo formules:</w:t>
            </w:r>
          </w:p>
          <w:p w14:paraId="4914915E" w14:textId="77777777" w:rsidR="00D352C7" w:rsidRPr="0062598E" w:rsidRDefault="00647639" w:rsidP="001D1442">
            <w:pPr>
              <w:numPr>
                <w:ilvl w:val="0"/>
                <w:numId w:val="33"/>
              </w:numPr>
              <w:suppressAutoHyphens/>
              <w:spacing w:after="0" w:line="240" w:lineRule="auto"/>
              <w:ind w:left="324" w:hanging="283"/>
              <w:contextualSpacing/>
              <w:rPr>
                <w:rFonts w:ascii="Times New Roman" w:hAnsi="Times New Roman"/>
                <w:lang w:eastAsia="ar-SA"/>
              </w:rPr>
            </w:pPr>
            <m:oMath>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-9x+8=0</m:t>
              </m:r>
            </m:oMath>
            <w:r w:rsidR="00D352C7" w:rsidRPr="0062598E">
              <w:rPr>
                <w:rFonts w:ascii="Times New Roman" w:eastAsia="Times New Roman" w:hAnsi="Times New Roman"/>
                <w:lang w:eastAsia="ar-SA"/>
              </w:rPr>
              <w:t>;</w:t>
            </w:r>
          </w:p>
          <w:p w14:paraId="4914915F" w14:textId="77777777" w:rsidR="00D352C7" w:rsidRPr="0062598E" w:rsidRDefault="00D352C7" w:rsidP="001D1442">
            <w:pPr>
              <w:numPr>
                <w:ilvl w:val="0"/>
                <w:numId w:val="33"/>
              </w:numPr>
              <w:suppressAutoHyphens/>
              <w:spacing w:after="0" w:line="240" w:lineRule="auto"/>
              <w:ind w:left="317" w:hanging="276"/>
              <w:contextualSpacing/>
              <w:rPr>
                <w:rFonts w:ascii="Times New Roman" w:hAnsi="Times New Roman"/>
                <w:lang w:eastAsia="ar-SA"/>
              </w:rPr>
            </w:pPr>
            <m:oMath>
              <m:r>
                <w:rPr>
                  <w:rFonts w:ascii="Cambria Math" w:eastAsia="Times New Roman" w:hAnsi="Cambria Math"/>
                  <w:lang w:eastAsia="ar-SA"/>
                </w:rPr>
                <m:t>2</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+7x-6=0</m:t>
              </m:r>
            </m:oMath>
            <w:r w:rsidRPr="0062598E">
              <w:rPr>
                <w:rFonts w:ascii="Times New Roman" w:eastAsia="Times New Roman" w:hAnsi="Times New Roman"/>
                <w:lang w:eastAsia="ar-SA"/>
              </w:rPr>
              <w:t>.</w:t>
            </w:r>
          </w:p>
          <w:p w14:paraId="49149160"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Apskaičiuokite kiekvienos lygties gautų sprendinių sumą ir sandaugą.</w:t>
            </w:r>
          </w:p>
        </w:tc>
        <w:tc>
          <w:tcPr>
            <w:tcW w:w="3642" w:type="dxa"/>
          </w:tcPr>
          <w:p w14:paraId="49149161" w14:textId="77777777" w:rsidR="00D352C7" w:rsidRPr="0062598E" w:rsidRDefault="00D352C7" w:rsidP="007C1D37">
            <w:pPr>
              <w:tabs>
                <w:tab w:val="left" w:pos="1311"/>
              </w:tabs>
              <w:suppressAutoHyphens/>
              <w:spacing w:after="0" w:line="240" w:lineRule="auto"/>
              <w:rPr>
                <w:rFonts w:ascii="Times New Roman" w:eastAsia="Times New Roman" w:hAnsi="Times New Roman"/>
                <w:lang w:eastAsia="ar-SA"/>
              </w:rPr>
            </w:pPr>
            <w:r w:rsidRPr="0062598E">
              <w:rPr>
                <w:rFonts w:ascii="Times New Roman" w:hAnsi="Times New Roman"/>
                <w:lang w:eastAsia="ar-SA"/>
              </w:rPr>
              <w:t xml:space="preserve">1. Išspręskite lygtį,  taikydami Vijeto teoremą: </w:t>
            </w:r>
            <m:oMath>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-15x-16=0</m:t>
              </m:r>
            </m:oMath>
            <w:r w:rsidRPr="0062598E">
              <w:rPr>
                <w:rFonts w:ascii="Times New Roman" w:eastAsia="Times New Roman" w:hAnsi="Times New Roman"/>
                <w:lang w:eastAsia="ar-SA"/>
              </w:rPr>
              <w:t>.</w:t>
            </w:r>
          </w:p>
          <w:p w14:paraId="49149162" w14:textId="77777777" w:rsidR="00D352C7" w:rsidRPr="0062598E" w:rsidRDefault="00D352C7" w:rsidP="007C1D37">
            <w:pPr>
              <w:tabs>
                <w:tab w:val="left" w:pos="1311"/>
              </w:tabs>
              <w:suppressAutoHyphens/>
              <w:spacing w:after="0" w:line="240" w:lineRule="auto"/>
              <w:rPr>
                <w:rFonts w:ascii="Times New Roman" w:eastAsia="Times New Roman" w:hAnsi="Times New Roman"/>
                <w:lang w:eastAsia="ar-SA"/>
              </w:rPr>
            </w:pPr>
            <w:r w:rsidRPr="0062598E">
              <w:rPr>
                <w:rFonts w:ascii="Times New Roman" w:hAnsi="Times New Roman"/>
                <w:lang w:eastAsia="ar-SA"/>
              </w:rPr>
              <w:t xml:space="preserve">2. Lygties </w:t>
            </w:r>
            <m:oMath>
              <m:sSup>
                <m:sSupPr>
                  <m:ctrlPr>
                    <w:rPr>
                      <w:rFonts w:ascii="Cambria Math" w:eastAsia="Times New Roman" w:hAnsi="Cambria Math"/>
                      <w:i/>
                      <w:lang w:eastAsia="ar-SA"/>
                    </w:rPr>
                  </m:ctrlPr>
                </m:sSupPr>
                <m:e>
                  <m:r>
                    <w:rPr>
                      <w:rFonts w:ascii="Cambria Math" w:eastAsia="Times New Roman" w:hAnsi="Cambria Math"/>
                      <w:lang w:eastAsia="ar-SA"/>
                    </w:rPr>
                    <m:t>5x</m:t>
                  </m:r>
                </m:e>
                <m:sup>
                  <m:r>
                    <w:rPr>
                      <w:rFonts w:ascii="Cambria Math" w:eastAsia="Times New Roman" w:hAnsi="Cambria Math"/>
                      <w:lang w:eastAsia="ar-SA"/>
                    </w:rPr>
                    <m:t>2</m:t>
                  </m:r>
                </m:sup>
              </m:sSup>
              <m:r>
                <w:rPr>
                  <w:rFonts w:ascii="Cambria Math" w:eastAsia="Times New Roman" w:hAnsi="Cambria Math"/>
                  <w:lang w:eastAsia="ar-SA"/>
                </w:rPr>
                <m:t>+bx+24=0</m:t>
              </m:r>
            </m:oMath>
            <w:r w:rsidRPr="0062598E">
              <w:rPr>
                <w:rFonts w:ascii="Times New Roman" w:eastAsia="Times New Roman" w:hAnsi="Times New Roman"/>
                <w:lang w:eastAsia="ar-SA"/>
              </w:rPr>
              <w:t xml:space="preserve"> vienas sprendinys 8. Raskite koeficientą </w:t>
            </w:r>
            <w:r w:rsidRPr="0062598E">
              <w:rPr>
                <w:rFonts w:ascii="Times New Roman" w:eastAsia="Times New Roman" w:hAnsi="Times New Roman"/>
                <w:i/>
                <w:lang w:eastAsia="ar-SA"/>
              </w:rPr>
              <w:t xml:space="preserve">b </w:t>
            </w:r>
            <w:r w:rsidRPr="0062598E">
              <w:rPr>
                <w:rFonts w:ascii="Times New Roman" w:eastAsia="Times New Roman" w:hAnsi="Times New Roman"/>
                <w:lang w:eastAsia="ar-SA"/>
              </w:rPr>
              <w:t>ir kitą sprendinį.</w:t>
            </w:r>
          </w:p>
          <w:p w14:paraId="49149163"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eastAsia="Times New Roman" w:hAnsi="Times New Roman"/>
                <w:lang w:eastAsia="ar-SA"/>
              </w:rPr>
              <w:t xml:space="preserve">3. </w:t>
            </w:r>
            <w:r w:rsidRPr="0062598E">
              <w:rPr>
                <w:rFonts w:ascii="Times New Roman" w:hAnsi="Times New Roman"/>
                <w:lang w:eastAsia="ar-SA"/>
              </w:rPr>
              <w:t xml:space="preserve">Išspręskite lygtis, išskirdami dvinario kvadratą: </w:t>
            </w:r>
            <w:r w:rsidRPr="0062598E">
              <w:rPr>
                <w:rFonts w:ascii="Times New Roman" w:eastAsia="Times New Roman" w:hAnsi="Times New Roman"/>
                <w:lang w:eastAsia="ar-SA"/>
              </w:rPr>
              <w:t xml:space="preserve"> a) </w:t>
            </w:r>
            <m:oMath>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-6x+5=0</m:t>
              </m:r>
            </m:oMath>
            <w:r w:rsidRPr="0062598E">
              <w:rPr>
                <w:rFonts w:ascii="Times New Roman" w:eastAsia="Times New Roman" w:hAnsi="Times New Roman"/>
                <w:lang w:eastAsia="ar-SA"/>
              </w:rPr>
              <w:t xml:space="preserve">; b) </w:t>
            </w:r>
            <m:oMath>
              <m:sSup>
                <m:sSupPr>
                  <m:ctrlPr>
                    <w:rPr>
                      <w:rFonts w:ascii="Cambria Math" w:eastAsia="Times New Roman" w:hAnsi="Cambria Math"/>
                      <w:i/>
                      <w:lang w:eastAsia="ar-SA"/>
                    </w:rPr>
                  </m:ctrlPr>
                </m:sSupPr>
                <m:e>
                  <m:r>
                    <w:rPr>
                      <w:rFonts w:ascii="Cambria Math" w:eastAsia="Times New Roman" w:hAnsi="Cambria Math"/>
                      <w:lang w:eastAsia="ar-SA"/>
                    </w:rPr>
                    <m:t>3x</m:t>
                  </m:r>
                </m:e>
                <m:sup>
                  <m:r>
                    <w:rPr>
                      <w:rFonts w:ascii="Cambria Math" w:eastAsia="Times New Roman" w:hAnsi="Cambria Math"/>
                      <w:lang w:eastAsia="ar-SA"/>
                    </w:rPr>
                    <m:t>2</m:t>
                  </m:r>
                </m:sup>
              </m:sSup>
              <m:r>
                <w:rPr>
                  <w:rFonts w:ascii="Cambria Math" w:eastAsia="Times New Roman" w:hAnsi="Cambria Math"/>
                  <w:lang w:eastAsia="ar-SA"/>
                </w:rPr>
                <m:t>-5x-2=0</m:t>
              </m:r>
            </m:oMath>
            <w:r w:rsidRPr="0062598E">
              <w:rPr>
                <w:rFonts w:ascii="Times New Roman" w:eastAsia="Times New Roman" w:hAnsi="Times New Roman"/>
                <w:lang w:eastAsia="ar-SA"/>
              </w:rPr>
              <w:t xml:space="preserve">. </w:t>
            </w:r>
          </w:p>
        </w:tc>
        <w:tc>
          <w:tcPr>
            <w:tcW w:w="3620" w:type="dxa"/>
          </w:tcPr>
          <w:p w14:paraId="49149164"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1.</w:t>
            </w:r>
            <w:r w:rsidR="00E97525">
              <w:rPr>
                <w:rFonts w:ascii="Times New Roman" w:hAnsi="Times New Roman"/>
                <w:lang w:eastAsia="ar-SA"/>
              </w:rPr>
              <w:t xml:space="preserve"> </w:t>
            </w:r>
            <w:r w:rsidRPr="0062598E">
              <w:rPr>
                <w:rFonts w:ascii="Times New Roman" w:hAnsi="Times New Roman"/>
                <w:lang w:eastAsia="ar-SA"/>
              </w:rPr>
              <w:t>Įrodykite, kad lygti</w:t>
            </w:r>
            <w:r w:rsidR="00E97525">
              <w:rPr>
                <w:rFonts w:ascii="Times New Roman" w:hAnsi="Times New Roman"/>
                <w:lang w:eastAsia="ar-SA"/>
              </w:rPr>
              <w:t>e</w:t>
            </w:r>
            <w:r w:rsidRPr="0062598E">
              <w:rPr>
                <w:rFonts w:ascii="Times New Roman" w:hAnsi="Times New Roman"/>
                <w:lang w:eastAsia="ar-SA"/>
              </w:rPr>
              <w:t>s</w:t>
            </w:r>
            <w:r w:rsidR="00E97525">
              <w:rPr>
                <w:rFonts w:ascii="Times New Roman" w:hAnsi="Times New Roman"/>
                <w:lang w:eastAsia="ar-SA"/>
              </w:rPr>
              <w:t xml:space="preserve"> </w:t>
            </w:r>
            <m:oMath>
              <m:sSup>
                <m:sSupPr>
                  <m:ctrlPr>
                    <w:rPr>
                      <w:rFonts w:ascii="Cambria Math" w:eastAsia="Times New Roman" w:hAnsi="Cambria Math"/>
                      <w:i/>
                      <w:lang w:eastAsia="ar-SA"/>
                    </w:rPr>
                  </m:ctrlPr>
                </m:sSupPr>
                <m:e>
                  <m:r>
                    <w:rPr>
                      <w:rFonts w:ascii="Cambria Math" w:eastAsia="Times New Roman" w:hAnsi="Cambria Math"/>
                      <w:lang w:eastAsia="ar-SA"/>
                    </w:rPr>
                    <m:t>3x</m:t>
                  </m:r>
                </m:e>
                <m:sup>
                  <m:r>
                    <w:rPr>
                      <w:rFonts w:ascii="Cambria Math" w:eastAsia="Times New Roman" w:hAnsi="Cambria Math"/>
                      <w:lang w:eastAsia="ar-SA"/>
                    </w:rPr>
                    <m:t>2</m:t>
                  </m:r>
                </m:sup>
              </m:sSup>
              <m:r>
                <w:rPr>
                  <w:rFonts w:ascii="Cambria Math" w:eastAsia="Times New Roman" w:hAnsi="Cambria Math"/>
                  <w:lang w:eastAsia="ar-SA"/>
                </w:rPr>
                <m:t>-113x-7=0</m:t>
              </m:r>
            </m:oMath>
            <w:r w:rsidRPr="0062598E">
              <w:rPr>
                <w:rFonts w:ascii="Times New Roman" w:hAnsi="Times New Roman"/>
                <w:lang w:eastAsia="ar-SA"/>
              </w:rPr>
              <w:t xml:space="preserve"> </w:t>
            </w:r>
            <w:r w:rsidR="00E97525">
              <w:rPr>
                <w:rFonts w:ascii="Times New Roman" w:hAnsi="Times New Roman"/>
                <w:lang w:eastAsia="ar-SA"/>
              </w:rPr>
              <w:t>sprendinių ženklai yra priešingi.</w:t>
            </w:r>
          </w:p>
          <w:p w14:paraId="49149165" w14:textId="77777777" w:rsidR="00D352C7" w:rsidRPr="0062598E" w:rsidRDefault="00D352C7" w:rsidP="007C1D37">
            <w:pPr>
              <w:suppressAutoHyphens/>
              <w:spacing w:after="0" w:line="240" w:lineRule="auto"/>
              <w:rPr>
                <w:rFonts w:ascii="Times New Roman" w:eastAsia="Times New Roman" w:hAnsi="Times New Roman"/>
                <w:lang w:eastAsia="ar-SA"/>
              </w:rPr>
            </w:pPr>
            <w:r w:rsidRPr="0062598E">
              <w:rPr>
                <w:rFonts w:ascii="Times New Roman" w:eastAsia="Times New Roman" w:hAnsi="Times New Roman"/>
                <w:lang w:eastAsia="ar-SA"/>
              </w:rPr>
              <w:t>.</w:t>
            </w:r>
          </w:p>
          <w:p w14:paraId="49149166" w14:textId="77777777" w:rsidR="00D352C7" w:rsidRPr="0062598E" w:rsidRDefault="00235126" w:rsidP="007C1D37">
            <w:pPr>
              <w:suppressAutoHyphens/>
              <w:spacing w:after="0" w:line="240" w:lineRule="auto"/>
              <w:rPr>
                <w:rFonts w:ascii="Times New Roman" w:eastAsia="Times New Roman" w:hAnsi="Times New Roman"/>
                <w:lang w:eastAsia="ar-SA"/>
              </w:rPr>
            </w:pPr>
            <w:r w:rsidRPr="0062598E">
              <w:rPr>
                <w:rFonts w:ascii="Times New Roman" w:eastAsia="Times New Roman" w:hAnsi="Times New Roman"/>
                <w:lang w:eastAsia="ar-SA"/>
              </w:rPr>
              <w:t>2. Nespręsdami</w:t>
            </w:r>
            <w:r w:rsidR="00D352C7" w:rsidRPr="0062598E">
              <w:rPr>
                <w:rFonts w:ascii="Times New Roman" w:eastAsia="Times New Roman" w:hAnsi="Times New Roman"/>
                <w:lang w:eastAsia="ar-SA"/>
              </w:rPr>
              <w:t xml:space="preserve"> lygčių, nustatykite jų sprendinių ženklus: a) </w:t>
            </w:r>
            <m:oMath>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+7x-1=0</m:t>
              </m:r>
            </m:oMath>
            <w:r w:rsidR="00D352C7" w:rsidRPr="0062598E">
              <w:rPr>
                <w:rFonts w:ascii="Times New Roman" w:eastAsia="Times New Roman" w:hAnsi="Times New Roman"/>
                <w:lang w:eastAsia="ar-SA"/>
              </w:rPr>
              <w:t xml:space="preserve">; b) </w:t>
            </w:r>
            <m:oMath>
              <m:r>
                <w:rPr>
                  <w:rFonts w:ascii="Cambria Math" w:eastAsia="Times New Roman" w:hAnsi="Cambria Math"/>
                  <w:lang w:eastAsia="ar-SA"/>
                </w:rPr>
                <m:t>19</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+23x+5=0</m:t>
              </m:r>
            </m:oMath>
            <w:r w:rsidR="00D352C7" w:rsidRPr="0062598E">
              <w:rPr>
                <w:rFonts w:ascii="Times New Roman" w:eastAsia="Times New Roman" w:hAnsi="Times New Roman"/>
                <w:lang w:eastAsia="ar-SA"/>
              </w:rPr>
              <w:t>.</w:t>
            </w:r>
          </w:p>
          <w:p w14:paraId="49149167"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eastAsia="Times New Roman" w:hAnsi="Times New Roman"/>
                <w:lang w:eastAsia="ar-SA"/>
              </w:rPr>
              <w:t xml:space="preserve">3. Sudarykite kvadratinę lygtį, kurios sprendiniai </w:t>
            </w:r>
            <m:oMath>
              <m:sSub>
                <m:sSubPr>
                  <m:ctrlPr>
                    <w:rPr>
                      <w:rFonts w:ascii="Cambria Math" w:eastAsia="Times New Roman" w:hAnsi="Cambria Math"/>
                      <w:i/>
                      <w:lang w:eastAsia="ar-SA"/>
                    </w:rPr>
                  </m:ctrlPr>
                </m:sSubPr>
                <m:e>
                  <m:r>
                    <w:rPr>
                      <w:rFonts w:ascii="Cambria Math" w:eastAsia="Times New Roman" w:hAnsi="Cambria Math"/>
                      <w:lang w:eastAsia="ar-SA"/>
                    </w:rPr>
                    <m:t>x</m:t>
                  </m:r>
                </m:e>
                <m:sub>
                  <m:r>
                    <w:rPr>
                      <w:rFonts w:ascii="Cambria Math" w:eastAsia="Times New Roman" w:hAnsi="Cambria Math"/>
                      <w:lang w:eastAsia="ar-SA"/>
                    </w:rPr>
                    <m:t>1</m:t>
                  </m:r>
                </m:sub>
              </m:sSub>
              <m:r>
                <w:rPr>
                  <w:rFonts w:ascii="Cambria Math" w:eastAsia="Times New Roman" w:hAnsi="Cambria Math"/>
                  <w:lang w:eastAsia="ar-SA"/>
                </w:rPr>
                <m:t>=-4-</m:t>
              </m:r>
              <m:rad>
                <m:radPr>
                  <m:degHide m:val="1"/>
                  <m:ctrlPr>
                    <w:rPr>
                      <w:rFonts w:ascii="Cambria Math" w:eastAsia="Times New Roman" w:hAnsi="Cambria Math"/>
                      <w:i/>
                      <w:lang w:eastAsia="ar-SA"/>
                    </w:rPr>
                  </m:ctrlPr>
                </m:radPr>
                <m:deg/>
                <m:e>
                  <m:r>
                    <w:rPr>
                      <w:rFonts w:ascii="Cambria Math" w:eastAsia="Times New Roman" w:hAnsi="Cambria Math"/>
                      <w:lang w:eastAsia="ar-SA"/>
                    </w:rPr>
                    <m:t>17</m:t>
                  </m:r>
                </m:e>
              </m:rad>
              <m:r>
                <w:rPr>
                  <w:rFonts w:ascii="Cambria Math" w:eastAsia="Times New Roman" w:hAnsi="Cambria Math"/>
                  <w:lang w:eastAsia="ar-SA"/>
                </w:rPr>
                <m:t xml:space="preserve">, </m:t>
              </m:r>
              <m:sSub>
                <m:sSubPr>
                  <m:ctrlPr>
                    <w:rPr>
                      <w:rFonts w:ascii="Cambria Math" w:eastAsia="Times New Roman" w:hAnsi="Cambria Math"/>
                      <w:i/>
                      <w:lang w:eastAsia="ar-SA"/>
                    </w:rPr>
                  </m:ctrlPr>
                </m:sSubPr>
                <m:e>
                  <m:r>
                    <w:rPr>
                      <w:rFonts w:ascii="Cambria Math" w:eastAsia="Times New Roman" w:hAnsi="Cambria Math"/>
                      <w:lang w:eastAsia="ar-SA"/>
                    </w:rPr>
                    <m:t>x</m:t>
                  </m:r>
                </m:e>
                <m:sub>
                  <m:r>
                    <w:rPr>
                      <w:rFonts w:ascii="Cambria Math" w:eastAsia="Times New Roman" w:hAnsi="Cambria Math"/>
                      <w:lang w:eastAsia="ar-SA"/>
                    </w:rPr>
                    <m:t>2</m:t>
                  </m:r>
                </m:sub>
              </m:sSub>
              <m:r>
                <w:rPr>
                  <w:rFonts w:ascii="Cambria Math" w:eastAsia="Times New Roman" w:hAnsi="Cambria Math"/>
                  <w:lang w:eastAsia="ar-SA"/>
                </w:rPr>
                <m:t>=-4+</m:t>
              </m:r>
              <m:rad>
                <m:radPr>
                  <m:degHide m:val="1"/>
                  <m:ctrlPr>
                    <w:rPr>
                      <w:rFonts w:ascii="Cambria Math" w:eastAsia="Times New Roman" w:hAnsi="Cambria Math"/>
                      <w:i/>
                      <w:lang w:eastAsia="ar-SA"/>
                    </w:rPr>
                  </m:ctrlPr>
                </m:radPr>
                <m:deg/>
                <m:e>
                  <m:r>
                    <w:rPr>
                      <w:rFonts w:ascii="Cambria Math" w:eastAsia="Times New Roman" w:hAnsi="Cambria Math"/>
                      <w:lang w:eastAsia="ar-SA"/>
                    </w:rPr>
                    <m:t>17</m:t>
                  </m:r>
                </m:e>
              </m:rad>
            </m:oMath>
            <w:r w:rsidRPr="0062598E">
              <w:rPr>
                <w:rFonts w:ascii="Times New Roman" w:eastAsia="Times New Roman" w:hAnsi="Times New Roman"/>
                <w:lang w:eastAsia="ar-SA"/>
              </w:rPr>
              <w:t>.</w:t>
            </w:r>
          </w:p>
        </w:tc>
      </w:tr>
      <w:tr w:rsidR="00D352C7" w:rsidRPr="0062598E" w14:paraId="49149170" w14:textId="77777777" w:rsidTr="004724AC">
        <w:trPr>
          <w:cantSplit/>
          <w:trHeight w:val="23"/>
        </w:trPr>
        <w:tc>
          <w:tcPr>
            <w:tcW w:w="3596" w:type="dxa"/>
          </w:tcPr>
          <w:p w14:paraId="49149169"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eastAsia="TimesNewRomanPSMT" w:hAnsi="Times New Roman"/>
              </w:rPr>
              <w:lastRenderedPageBreak/>
              <w:t>2.1.4. Sprendžiant aukštesniojo laipsnio lygtis</w:t>
            </w:r>
            <w:r w:rsidR="008D011C" w:rsidRPr="0062598E">
              <w:rPr>
                <w:rFonts w:ascii="Times New Roman" w:eastAsia="TimesNewRomanPSMT" w:hAnsi="Times New Roman"/>
              </w:rPr>
              <w:t>,</w:t>
            </w:r>
            <w:r w:rsidRPr="0062598E">
              <w:rPr>
                <w:rFonts w:ascii="Times New Roman" w:eastAsia="TimesNewRomanPSMT" w:hAnsi="Times New Roman"/>
              </w:rPr>
              <w:t xml:space="preserve"> mokėti keisti nežinomąjį ir pertvarkyti turimą lygtį į lygtį</w:t>
            </w:r>
            <m:oMath>
              <m:r>
                <w:rPr>
                  <w:rFonts w:ascii="Cambria Math" w:eastAsia="TimesNewRomanPSMT" w:hAnsi="Cambria Math"/>
                </w:rPr>
                <m:t xml:space="preserve"> f</m:t>
              </m:r>
              <m:d>
                <m:dPr>
                  <m:ctrlPr>
                    <w:rPr>
                      <w:rFonts w:ascii="Cambria Math" w:eastAsia="TimesNewRomanPSMT" w:hAnsi="Cambria Math"/>
                      <w:i/>
                    </w:rPr>
                  </m:ctrlPr>
                </m:dPr>
                <m:e>
                  <m:r>
                    <w:rPr>
                      <w:rFonts w:ascii="Cambria Math" w:eastAsia="TimesNewRomanPSMT" w:hAnsi="Cambria Math"/>
                    </w:rPr>
                    <m:t>x</m:t>
                  </m:r>
                </m:e>
              </m:d>
              <m:r>
                <w:rPr>
                  <w:rFonts w:ascii="Cambria Math" w:eastAsia="TimesNewRomanPSMT" w:hAnsi="Cambria Math"/>
                </w:rPr>
                <m:t>∙g</m:t>
              </m:r>
              <m:d>
                <m:dPr>
                  <m:ctrlPr>
                    <w:rPr>
                      <w:rFonts w:ascii="Cambria Math" w:eastAsia="TimesNewRomanPSMT" w:hAnsi="Cambria Math"/>
                      <w:i/>
                    </w:rPr>
                  </m:ctrlPr>
                </m:dPr>
                <m:e>
                  <m:r>
                    <w:rPr>
                      <w:rFonts w:ascii="Cambria Math" w:eastAsia="TimesNewRomanPSMT" w:hAnsi="Cambria Math"/>
                    </w:rPr>
                    <m:t>x</m:t>
                  </m:r>
                </m:e>
              </m:d>
              <m:r>
                <w:rPr>
                  <w:rFonts w:ascii="Cambria Math" w:eastAsia="TimesNewRomanPSMT" w:hAnsi="Cambria Math"/>
                </w:rPr>
                <m:t>=0</m:t>
              </m:r>
            </m:oMath>
            <w:r w:rsidRPr="0062598E">
              <w:rPr>
                <w:rFonts w:ascii="Times New Roman" w:hAnsi="Times New Roman"/>
              </w:rPr>
              <w:t>, (</w:t>
            </w:r>
            <m:oMath>
              <m:r>
                <w:rPr>
                  <w:rFonts w:ascii="Cambria Math" w:eastAsia="TimesNewRomanPSMT" w:hAnsi="Cambria Math"/>
                </w:rPr>
                <m:t>f</m:t>
              </m:r>
              <m:d>
                <m:dPr>
                  <m:ctrlPr>
                    <w:rPr>
                      <w:rFonts w:ascii="Cambria Math" w:eastAsia="TimesNewRomanPSMT" w:hAnsi="Cambria Math"/>
                      <w:i/>
                    </w:rPr>
                  </m:ctrlPr>
                </m:dPr>
                <m:e>
                  <m:r>
                    <w:rPr>
                      <w:rFonts w:ascii="Cambria Math" w:eastAsia="TimesNewRomanPSMT" w:hAnsi="Cambria Math"/>
                    </w:rPr>
                    <m:t>x</m:t>
                  </m:r>
                </m:e>
              </m:d>
            </m:oMath>
            <w:r w:rsidRPr="0062598E">
              <w:rPr>
                <w:rFonts w:ascii="Times New Roman" w:hAnsi="Times New Roman"/>
              </w:rPr>
              <w:t xml:space="preserve">, </w:t>
            </w:r>
            <m:oMath>
              <m:r>
                <w:rPr>
                  <w:rFonts w:ascii="Cambria Math" w:eastAsia="TimesNewRomanPSMT" w:hAnsi="Cambria Math"/>
                </w:rPr>
                <m:t>g</m:t>
              </m:r>
              <m:d>
                <m:dPr>
                  <m:ctrlPr>
                    <w:rPr>
                      <w:rFonts w:ascii="Cambria Math" w:eastAsia="TimesNewRomanPSMT" w:hAnsi="Cambria Math"/>
                      <w:i/>
                    </w:rPr>
                  </m:ctrlPr>
                </m:dPr>
                <m:e>
                  <m:r>
                    <w:rPr>
                      <w:rFonts w:ascii="Cambria Math" w:eastAsia="TimesNewRomanPSMT" w:hAnsi="Cambria Math"/>
                    </w:rPr>
                    <m:t>x</m:t>
                  </m:r>
                </m:e>
              </m:d>
            </m:oMath>
            <w:r w:rsidRPr="0062598E">
              <w:rPr>
                <w:rFonts w:ascii="Times New Roman" w:hAnsi="Times New Roman"/>
              </w:rPr>
              <w:t xml:space="preserve"> – ne aukštesnio negu antrojo laipsnio daugianariai).</w:t>
            </w:r>
          </w:p>
        </w:tc>
        <w:tc>
          <w:tcPr>
            <w:tcW w:w="3568" w:type="dxa"/>
          </w:tcPr>
          <w:p w14:paraId="4914916A"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Išspręskite lygtį: </w:t>
            </w:r>
          </w:p>
          <w:p w14:paraId="4914916B" w14:textId="77777777" w:rsidR="00D352C7" w:rsidRPr="0062598E" w:rsidRDefault="00647639" w:rsidP="007C1D37">
            <w:pPr>
              <w:suppressAutoHyphens/>
              <w:spacing w:after="0" w:line="240" w:lineRule="auto"/>
              <w:rPr>
                <w:rFonts w:ascii="Times New Roman" w:hAnsi="Times New Roman"/>
                <w:lang w:eastAsia="ar-SA"/>
              </w:rPr>
            </w:pPr>
            <m:oMath>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4</m:t>
                  </m:r>
                </m:sup>
              </m:sSup>
              <m:r>
                <w:rPr>
                  <w:rFonts w:ascii="Cambria Math" w:eastAsia="Times New Roman" w:hAnsi="Cambria Math"/>
                  <w:lang w:eastAsia="ar-SA"/>
                </w:rPr>
                <m:t>-9</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+8=0</m:t>
              </m:r>
            </m:oMath>
            <w:r w:rsidR="00D352C7" w:rsidRPr="0062598E">
              <w:rPr>
                <w:rFonts w:ascii="Times New Roman" w:hAnsi="Times New Roman"/>
                <w:lang w:eastAsia="ar-SA"/>
              </w:rPr>
              <w:t>.</w:t>
            </w:r>
          </w:p>
        </w:tc>
        <w:tc>
          <w:tcPr>
            <w:tcW w:w="3642" w:type="dxa"/>
          </w:tcPr>
          <w:p w14:paraId="4914916C" w14:textId="77777777" w:rsidR="00D352C7" w:rsidRPr="0062598E" w:rsidRDefault="00D352C7" w:rsidP="007C1D37">
            <w:pPr>
              <w:tabs>
                <w:tab w:val="left" w:pos="1311"/>
              </w:tabs>
              <w:suppressAutoHyphens/>
              <w:spacing w:after="0" w:line="240" w:lineRule="auto"/>
              <w:rPr>
                <w:rFonts w:ascii="Times New Roman" w:hAnsi="Times New Roman"/>
                <w:lang w:eastAsia="ar-SA"/>
              </w:rPr>
            </w:pPr>
            <w:r w:rsidRPr="0062598E">
              <w:rPr>
                <w:rFonts w:ascii="Times New Roman" w:hAnsi="Times New Roman"/>
                <w:lang w:eastAsia="ar-SA"/>
              </w:rPr>
              <w:t>Išspręskite lygtį:</w:t>
            </w:r>
          </w:p>
          <w:p w14:paraId="4914916D" w14:textId="77777777" w:rsidR="00D352C7" w:rsidRPr="0062598E" w:rsidRDefault="00647639" w:rsidP="007C1D37">
            <w:pPr>
              <w:tabs>
                <w:tab w:val="left" w:pos="1311"/>
              </w:tabs>
              <w:suppressAutoHyphens/>
              <w:spacing w:after="0" w:line="240" w:lineRule="auto"/>
              <w:rPr>
                <w:rFonts w:ascii="Times New Roman" w:hAnsi="Times New Roman"/>
                <w:lang w:eastAsia="ar-SA"/>
              </w:rPr>
            </w:pPr>
            <m:oMath>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-8</m:t>
                      </m:r>
                    </m:e>
                  </m:d>
                </m:e>
                <m:sup>
                  <m:r>
                    <w:rPr>
                      <w:rFonts w:ascii="Cambria Math" w:eastAsia="Times New Roman" w:hAnsi="Cambria Math"/>
                      <w:lang w:eastAsia="ar-SA"/>
                    </w:rPr>
                    <m:t>2</m:t>
                  </m:r>
                </m:sup>
              </m:sSup>
              <m:r>
                <w:rPr>
                  <w:rFonts w:ascii="Cambria Math" w:eastAsia="Times New Roman" w:hAnsi="Cambria Math"/>
                  <w:lang w:eastAsia="ar-SA"/>
                </w:rPr>
                <m:t>+4</m:t>
              </m:r>
              <m:d>
                <m:dPr>
                  <m:ctrlPr>
                    <w:rPr>
                      <w:rFonts w:ascii="Cambria Math" w:eastAsia="Times New Roman" w:hAnsi="Cambria Math"/>
                      <w:i/>
                      <w:lang w:eastAsia="ar-SA"/>
                    </w:rPr>
                  </m:ctrlPr>
                </m:dPr>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-8</m:t>
                  </m:r>
                </m:e>
              </m:d>
              <m:r>
                <w:rPr>
                  <w:rFonts w:ascii="Cambria Math" w:eastAsia="Times New Roman" w:hAnsi="Cambria Math"/>
                  <w:lang w:eastAsia="ar-SA"/>
                </w:rPr>
                <m:t>-5=0</m:t>
              </m:r>
            </m:oMath>
            <w:r w:rsidR="00D352C7" w:rsidRPr="0062598E">
              <w:rPr>
                <w:rFonts w:ascii="Times New Roman" w:eastAsia="Times New Roman" w:hAnsi="Times New Roman"/>
                <w:lang w:eastAsia="ar-SA"/>
              </w:rPr>
              <w:t>.</w:t>
            </w:r>
            <w:r w:rsidR="00D352C7" w:rsidRPr="0062598E">
              <w:rPr>
                <w:rFonts w:ascii="Times New Roman" w:hAnsi="Times New Roman"/>
                <w:lang w:eastAsia="ar-SA"/>
              </w:rPr>
              <w:t xml:space="preserve"> </w:t>
            </w:r>
          </w:p>
        </w:tc>
        <w:tc>
          <w:tcPr>
            <w:tcW w:w="3620" w:type="dxa"/>
          </w:tcPr>
          <w:p w14:paraId="4914916E"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Išspręskite lygtį:</w:t>
            </w:r>
          </w:p>
          <w:p w14:paraId="4914916F" w14:textId="77777777" w:rsidR="00D352C7" w:rsidRPr="0062598E" w:rsidRDefault="00647639" w:rsidP="007C1D37">
            <w:pPr>
              <w:suppressAutoHyphens/>
              <w:spacing w:after="0" w:line="240" w:lineRule="auto"/>
              <w:rPr>
                <w:rFonts w:ascii="Times New Roman" w:hAnsi="Times New Roman"/>
                <w:lang w:eastAsia="ar-SA"/>
              </w:rPr>
            </w:pPr>
            <m:oMath>
              <m:rad>
                <m:radPr>
                  <m:degHide m:val="1"/>
                  <m:ctrlPr>
                    <w:rPr>
                      <w:rFonts w:ascii="Cambria Math" w:eastAsia="Times New Roman" w:hAnsi="Cambria Math"/>
                      <w:i/>
                      <w:lang w:eastAsia="ar-SA"/>
                    </w:rPr>
                  </m:ctrlPr>
                </m:radPr>
                <m:deg/>
                <m:e>
                  <m:r>
                    <w:rPr>
                      <w:rFonts w:ascii="Cambria Math" w:eastAsia="Times New Roman" w:hAnsi="Cambria Math"/>
                      <w:lang w:eastAsia="ar-SA"/>
                    </w:rPr>
                    <m:t>x</m:t>
                  </m:r>
                </m:e>
              </m:rad>
              <m:r>
                <w:rPr>
                  <w:rFonts w:ascii="Cambria Math" w:eastAsia="Times New Roman" w:hAnsi="Cambria Math"/>
                  <w:lang w:eastAsia="ar-SA"/>
                </w:rPr>
                <m:t>-</m:t>
              </m:r>
              <m:rad>
                <m:radPr>
                  <m:ctrlPr>
                    <w:rPr>
                      <w:rFonts w:ascii="Cambria Math" w:eastAsia="Times New Roman" w:hAnsi="Cambria Math"/>
                      <w:i/>
                      <w:lang w:eastAsia="ar-SA"/>
                    </w:rPr>
                  </m:ctrlPr>
                </m:radPr>
                <m:deg>
                  <m:r>
                    <w:rPr>
                      <w:rFonts w:ascii="Cambria Math" w:eastAsia="Times New Roman" w:hAnsi="Cambria Math"/>
                      <w:lang w:eastAsia="ar-SA"/>
                    </w:rPr>
                    <m:t>4</m:t>
                  </m:r>
                </m:deg>
                <m:e>
                  <m:r>
                    <w:rPr>
                      <w:rFonts w:ascii="Cambria Math" w:eastAsia="Times New Roman" w:hAnsi="Cambria Math"/>
                      <w:lang w:eastAsia="ar-SA"/>
                    </w:rPr>
                    <m:t>x</m:t>
                  </m:r>
                </m:e>
              </m:rad>
              <m:r>
                <w:rPr>
                  <w:rFonts w:ascii="Cambria Math" w:eastAsia="Times New Roman" w:hAnsi="Cambria Math"/>
                  <w:lang w:eastAsia="ar-SA"/>
                </w:rPr>
                <m:t>-6=0.</m:t>
              </m:r>
            </m:oMath>
            <w:r w:rsidR="00D352C7" w:rsidRPr="0062598E">
              <w:rPr>
                <w:rFonts w:ascii="Times New Roman" w:hAnsi="Times New Roman"/>
                <w:lang w:eastAsia="ar-SA"/>
              </w:rPr>
              <w:t xml:space="preserve"> </w:t>
            </w:r>
          </w:p>
        </w:tc>
      </w:tr>
      <w:tr w:rsidR="00D352C7" w:rsidRPr="0062598E" w14:paraId="4914917C" w14:textId="77777777" w:rsidTr="004724AC">
        <w:trPr>
          <w:cantSplit/>
          <w:trHeight w:val="23"/>
        </w:trPr>
        <w:tc>
          <w:tcPr>
            <w:tcW w:w="3596" w:type="dxa"/>
          </w:tcPr>
          <w:p w14:paraId="49149171" w14:textId="77777777" w:rsidR="00D352C7" w:rsidRPr="0062598E" w:rsidRDefault="00D352C7" w:rsidP="007C1D37">
            <w:pPr>
              <w:autoSpaceDE w:val="0"/>
              <w:spacing w:after="0" w:line="240" w:lineRule="auto"/>
              <w:rPr>
                <w:rFonts w:ascii="Times New Roman" w:eastAsia="TimesNewRomanPSMT" w:hAnsi="Times New Roman"/>
              </w:rPr>
            </w:pPr>
            <w:r w:rsidRPr="0062598E">
              <w:rPr>
                <w:rFonts w:ascii="Times New Roman" w:eastAsia="TimesNewRomanPSMT" w:hAnsi="Times New Roman"/>
              </w:rPr>
              <w:t>2.1.5. Spręsti racionaliąsias lygtis.</w:t>
            </w:r>
          </w:p>
        </w:tc>
        <w:tc>
          <w:tcPr>
            <w:tcW w:w="3568" w:type="dxa"/>
          </w:tcPr>
          <w:p w14:paraId="49149172"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Išspręskite lygtis: </w:t>
            </w:r>
          </w:p>
          <w:p w14:paraId="49149173" w14:textId="77777777" w:rsidR="00D352C7" w:rsidRPr="0062598E" w:rsidRDefault="00647639" w:rsidP="007C1D37">
            <w:pPr>
              <w:numPr>
                <w:ilvl w:val="0"/>
                <w:numId w:val="34"/>
              </w:numPr>
              <w:suppressAutoHyphens/>
              <w:spacing w:after="0" w:line="240" w:lineRule="auto"/>
              <w:ind w:left="339" w:hanging="283"/>
              <w:contextualSpacing/>
              <w:rPr>
                <w:rFonts w:ascii="Times New Roman" w:hAnsi="Times New Roman"/>
                <w:lang w:eastAsia="ar-SA"/>
              </w:rPr>
            </w:pPr>
            <m:oMath>
              <m:f>
                <m:fPr>
                  <m:ctrlPr>
                    <w:rPr>
                      <w:rFonts w:ascii="Cambria Math" w:hAnsi="Cambria Math"/>
                      <w:i/>
                      <w:lang w:eastAsia="ar-SA"/>
                    </w:rPr>
                  </m:ctrlPr>
                </m:fPr>
                <m:num>
                  <m:r>
                    <w:rPr>
                      <w:rFonts w:ascii="Cambria Math" w:hAnsi="Cambria Math"/>
                      <w:lang w:eastAsia="ar-SA"/>
                    </w:rPr>
                    <m:t>3</m:t>
                  </m:r>
                </m:num>
                <m:den>
                  <m:r>
                    <w:rPr>
                      <w:rFonts w:ascii="Cambria Math" w:hAnsi="Cambria Math"/>
                      <w:lang w:eastAsia="ar-SA"/>
                    </w:rPr>
                    <m:t>x</m:t>
                  </m:r>
                </m:den>
              </m:f>
              <m:r>
                <w:rPr>
                  <w:rFonts w:ascii="Cambria Math" w:hAnsi="Cambria Math"/>
                  <w:lang w:eastAsia="ar-SA"/>
                </w:rPr>
                <m:t>-</m:t>
              </m:r>
              <m:f>
                <m:fPr>
                  <m:ctrlPr>
                    <w:rPr>
                      <w:rFonts w:ascii="Cambria Math" w:hAnsi="Cambria Math"/>
                      <w:i/>
                      <w:lang w:eastAsia="ar-SA"/>
                    </w:rPr>
                  </m:ctrlPr>
                </m:fPr>
                <m:num>
                  <m:r>
                    <w:rPr>
                      <w:rFonts w:ascii="Cambria Math" w:hAnsi="Cambria Math"/>
                      <w:lang w:eastAsia="ar-SA"/>
                    </w:rPr>
                    <m:t>x</m:t>
                  </m:r>
                </m:num>
                <m:den>
                  <m:r>
                    <w:rPr>
                      <w:rFonts w:ascii="Cambria Math" w:hAnsi="Cambria Math"/>
                      <w:lang w:eastAsia="ar-SA"/>
                    </w:rPr>
                    <m:t>3</m:t>
                  </m:r>
                </m:den>
              </m:f>
              <m:r>
                <w:rPr>
                  <w:rFonts w:ascii="Cambria Math" w:hAnsi="Cambria Math"/>
                  <w:lang w:eastAsia="ar-SA"/>
                </w:rPr>
                <m:t>=4</m:t>
              </m:r>
            </m:oMath>
            <w:r w:rsidR="00D352C7" w:rsidRPr="0062598E">
              <w:rPr>
                <w:rFonts w:ascii="Times New Roman" w:eastAsia="Times New Roman" w:hAnsi="Times New Roman"/>
                <w:lang w:eastAsia="ar-SA"/>
              </w:rPr>
              <w:t>;</w:t>
            </w:r>
          </w:p>
          <w:p w14:paraId="49149174" w14:textId="77777777" w:rsidR="00D352C7" w:rsidRPr="0062598E" w:rsidRDefault="00647639" w:rsidP="007C1D37">
            <w:pPr>
              <w:numPr>
                <w:ilvl w:val="0"/>
                <w:numId w:val="34"/>
              </w:numPr>
              <w:suppressAutoHyphens/>
              <w:spacing w:after="0" w:line="240" w:lineRule="auto"/>
              <w:ind w:left="339" w:hanging="283"/>
              <w:contextualSpacing/>
              <w:rPr>
                <w:rFonts w:ascii="Times New Roman" w:hAnsi="Times New Roman"/>
                <w:lang w:eastAsia="ar-SA"/>
              </w:rPr>
            </w:pPr>
            <m:oMath>
              <m:f>
                <m:fPr>
                  <m:ctrlPr>
                    <w:rPr>
                      <w:rFonts w:ascii="Cambria Math" w:hAnsi="Cambria Math"/>
                      <w:i/>
                      <w:lang w:eastAsia="ar-SA"/>
                    </w:rPr>
                  </m:ctrlPr>
                </m:fPr>
                <m:num>
                  <m:r>
                    <w:rPr>
                      <w:rFonts w:ascii="Cambria Math" w:hAnsi="Cambria Math"/>
                      <w:lang w:eastAsia="ar-SA"/>
                    </w:rPr>
                    <m:t>x-2</m:t>
                  </m:r>
                </m:num>
                <m:den>
                  <m:r>
                    <w:rPr>
                      <w:rFonts w:ascii="Cambria Math" w:hAnsi="Cambria Math"/>
                      <w:lang w:eastAsia="ar-SA"/>
                    </w:rPr>
                    <m:t>x</m:t>
                  </m:r>
                </m:den>
              </m:f>
              <m:r>
                <w:rPr>
                  <w:rFonts w:ascii="Cambria Math" w:hAnsi="Cambria Math"/>
                  <w:lang w:eastAsia="ar-SA"/>
                </w:rPr>
                <m:t>=9</m:t>
              </m:r>
            </m:oMath>
            <w:r w:rsidR="00D352C7" w:rsidRPr="0062598E">
              <w:rPr>
                <w:rFonts w:ascii="Times New Roman" w:eastAsia="Times New Roman" w:hAnsi="Times New Roman"/>
                <w:lang w:eastAsia="ar-SA"/>
              </w:rPr>
              <w:t>.</w:t>
            </w:r>
          </w:p>
        </w:tc>
        <w:tc>
          <w:tcPr>
            <w:tcW w:w="3642" w:type="dxa"/>
          </w:tcPr>
          <w:p w14:paraId="49149175"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Išspręskite lygtis: </w:t>
            </w:r>
          </w:p>
          <w:p w14:paraId="49149176" w14:textId="77777777" w:rsidR="00D352C7" w:rsidRPr="0062598E" w:rsidRDefault="00647639" w:rsidP="007C1D37">
            <w:pPr>
              <w:numPr>
                <w:ilvl w:val="0"/>
                <w:numId w:val="35"/>
              </w:numPr>
              <w:tabs>
                <w:tab w:val="left" w:pos="1311"/>
              </w:tabs>
              <w:suppressAutoHyphens/>
              <w:spacing w:after="0" w:line="240" w:lineRule="auto"/>
              <w:ind w:left="339" w:hanging="283"/>
              <w:contextualSpacing/>
              <w:rPr>
                <w:rFonts w:ascii="Times New Roman" w:hAnsi="Times New Roman"/>
                <w:lang w:eastAsia="ar-SA"/>
              </w:rPr>
            </w:pPr>
            <m:oMath>
              <m:f>
                <m:fPr>
                  <m:ctrlPr>
                    <w:rPr>
                      <w:rFonts w:ascii="Cambria Math" w:hAnsi="Cambria Math"/>
                      <w:i/>
                      <w:lang w:eastAsia="ar-SA"/>
                    </w:rPr>
                  </m:ctrlPr>
                </m:fPr>
                <m:num>
                  <m:r>
                    <w:rPr>
                      <w:rFonts w:ascii="Cambria Math" w:hAnsi="Cambria Math"/>
                      <w:lang w:eastAsia="ar-SA"/>
                    </w:rPr>
                    <m:t>3x+13</m:t>
                  </m:r>
                </m:num>
                <m:den>
                  <m:r>
                    <w:rPr>
                      <w:rFonts w:ascii="Cambria Math" w:hAnsi="Cambria Math"/>
                      <w:lang w:eastAsia="ar-SA"/>
                    </w:rPr>
                    <m:t>x+1</m:t>
                  </m:r>
                </m:den>
              </m:f>
              <m:r>
                <w:rPr>
                  <w:rFonts w:ascii="Cambria Math" w:hAnsi="Cambria Math"/>
                  <w:lang w:eastAsia="ar-SA"/>
                </w:rPr>
                <m:t>-4=</m:t>
              </m:r>
              <m:f>
                <m:fPr>
                  <m:ctrlPr>
                    <w:rPr>
                      <w:rFonts w:ascii="Cambria Math" w:hAnsi="Cambria Math"/>
                      <w:i/>
                      <w:lang w:eastAsia="ar-SA"/>
                    </w:rPr>
                  </m:ctrlPr>
                </m:fPr>
                <m:num>
                  <m:r>
                    <w:rPr>
                      <w:rFonts w:ascii="Cambria Math" w:hAnsi="Cambria Math"/>
                      <w:lang w:eastAsia="ar-SA"/>
                    </w:rPr>
                    <m:t>x+11</m:t>
                  </m:r>
                </m:num>
                <m:den>
                  <m:sSup>
                    <m:sSupPr>
                      <m:ctrlPr>
                        <w:rPr>
                          <w:rFonts w:ascii="Cambria Math" w:hAnsi="Cambria Math"/>
                          <w:i/>
                          <w:lang w:eastAsia="ar-SA"/>
                        </w:rPr>
                      </m:ctrlPr>
                    </m:sSupPr>
                    <m:e>
                      <m:r>
                        <w:rPr>
                          <w:rFonts w:ascii="Cambria Math" w:hAnsi="Cambria Math"/>
                          <w:lang w:eastAsia="ar-SA"/>
                        </w:rPr>
                        <m:t>x</m:t>
                      </m:r>
                    </m:e>
                    <m:sup>
                      <m:r>
                        <w:rPr>
                          <w:rFonts w:ascii="Cambria Math" w:hAnsi="Cambria Math"/>
                          <w:lang w:eastAsia="ar-SA"/>
                        </w:rPr>
                        <m:t>2</m:t>
                      </m:r>
                    </m:sup>
                  </m:sSup>
                  <m:r>
                    <w:rPr>
                      <w:rFonts w:ascii="Cambria Math" w:hAnsi="Cambria Math"/>
                      <w:lang w:eastAsia="ar-SA"/>
                    </w:rPr>
                    <m:t>-1</m:t>
                  </m:r>
                </m:den>
              </m:f>
            </m:oMath>
            <w:r w:rsidR="00D352C7" w:rsidRPr="0062598E">
              <w:rPr>
                <w:rFonts w:ascii="Times New Roman" w:eastAsia="Times New Roman" w:hAnsi="Times New Roman"/>
                <w:lang w:eastAsia="ar-SA"/>
              </w:rPr>
              <w:t>;</w:t>
            </w:r>
          </w:p>
          <w:p w14:paraId="49149177" w14:textId="77777777" w:rsidR="00D352C7" w:rsidRPr="0062598E" w:rsidRDefault="00647639" w:rsidP="007C1D37">
            <w:pPr>
              <w:numPr>
                <w:ilvl w:val="0"/>
                <w:numId w:val="35"/>
              </w:numPr>
              <w:tabs>
                <w:tab w:val="left" w:pos="1311"/>
              </w:tabs>
              <w:suppressAutoHyphens/>
              <w:spacing w:after="0" w:line="240" w:lineRule="auto"/>
              <w:ind w:left="339" w:hanging="283"/>
              <w:contextualSpacing/>
              <w:rPr>
                <w:rFonts w:ascii="Times New Roman" w:hAnsi="Times New Roman"/>
                <w:lang w:eastAsia="ar-SA"/>
              </w:rPr>
            </w:pPr>
            <m:oMath>
              <m:f>
                <m:fPr>
                  <m:ctrlPr>
                    <w:rPr>
                      <w:rFonts w:ascii="Cambria Math" w:hAnsi="Cambria Math"/>
                      <w:i/>
                      <w:lang w:eastAsia="ar-SA"/>
                    </w:rPr>
                  </m:ctrlPr>
                </m:fPr>
                <m:num>
                  <m:r>
                    <w:rPr>
                      <w:rFonts w:ascii="Cambria Math" w:hAnsi="Cambria Math"/>
                      <w:lang w:eastAsia="ar-SA"/>
                    </w:rPr>
                    <m:t>3</m:t>
                  </m:r>
                </m:num>
                <m:den>
                  <m:r>
                    <w:rPr>
                      <w:rFonts w:ascii="Cambria Math" w:hAnsi="Cambria Math"/>
                      <w:lang w:eastAsia="ar-SA"/>
                    </w:rPr>
                    <m:t>x+3</m:t>
                  </m:r>
                </m:den>
              </m:f>
              <m:r>
                <w:rPr>
                  <w:rFonts w:ascii="Cambria Math" w:hAnsi="Cambria Math"/>
                  <w:lang w:eastAsia="ar-SA"/>
                </w:rPr>
                <m:t>-</m:t>
              </m:r>
              <m:f>
                <m:fPr>
                  <m:ctrlPr>
                    <w:rPr>
                      <w:rFonts w:ascii="Cambria Math" w:hAnsi="Cambria Math"/>
                      <w:i/>
                      <w:lang w:eastAsia="ar-SA"/>
                    </w:rPr>
                  </m:ctrlPr>
                </m:fPr>
                <m:num>
                  <m:r>
                    <w:rPr>
                      <w:rFonts w:ascii="Cambria Math" w:hAnsi="Cambria Math"/>
                      <w:lang w:eastAsia="ar-SA"/>
                    </w:rPr>
                    <m:t>2</m:t>
                  </m:r>
                </m:num>
                <m:den>
                  <m:r>
                    <w:rPr>
                      <w:rFonts w:ascii="Cambria Math" w:hAnsi="Cambria Math"/>
                      <w:lang w:eastAsia="ar-SA"/>
                    </w:rPr>
                    <m:t>x-3</m:t>
                  </m:r>
                </m:den>
              </m:f>
              <m:r>
                <w:rPr>
                  <w:rFonts w:ascii="Cambria Math" w:hAnsi="Cambria Math"/>
                  <w:lang w:eastAsia="ar-SA"/>
                </w:rPr>
                <m:t>=</m:t>
              </m:r>
              <m:f>
                <m:fPr>
                  <m:ctrlPr>
                    <w:rPr>
                      <w:rFonts w:ascii="Cambria Math" w:hAnsi="Cambria Math"/>
                      <w:i/>
                      <w:lang w:eastAsia="ar-SA"/>
                    </w:rPr>
                  </m:ctrlPr>
                </m:fPr>
                <m:num>
                  <m:r>
                    <w:rPr>
                      <w:rFonts w:ascii="Cambria Math" w:hAnsi="Cambria Math"/>
                      <w:lang w:eastAsia="ar-SA"/>
                    </w:rPr>
                    <m:t>4</m:t>
                  </m:r>
                </m:num>
                <m:den>
                  <m:sSup>
                    <m:sSupPr>
                      <m:ctrlPr>
                        <w:rPr>
                          <w:rFonts w:ascii="Cambria Math" w:hAnsi="Cambria Math"/>
                          <w:i/>
                          <w:lang w:eastAsia="ar-SA"/>
                        </w:rPr>
                      </m:ctrlPr>
                    </m:sSupPr>
                    <m:e>
                      <m:r>
                        <w:rPr>
                          <w:rFonts w:ascii="Cambria Math" w:hAnsi="Cambria Math"/>
                          <w:lang w:eastAsia="ar-SA"/>
                        </w:rPr>
                        <m:t>x</m:t>
                      </m:r>
                    </m:e>
                    <m:sup>
                      <m:r>
                        <w:rPr>
                          <w:rFonts w:ascii="Cambria Math" w:hAnsi="Cambria Math"/>
                          <w:lang w:eastAsia="ar-SA"/>
                        </w:rPr>
                        <m:t>2</m:t>
                      </m:r>
                    </m:sup>
                  </m:sSup>
                  <m:r>
                    <w:rPr>
                      <w:rFonts w:ascii="Cambria Math" w:hAnsi="Cambria Math"/>
                      <w:lang w:eastAsia="ar-SA"/>
                    </w:rPr>
                    <m:t>-9</m:t>
                  </m:r>
                </m:den>
              </m:f>
            </m:oMath>
            <w:r w:rsidR="00D352C7" w:rsidRPr="0062598E">
              <w:rPr>
                <w:rFonts w:ascii="Times New Roman" w:eastAsia="Times New Roman" w:hAnsi="Times New Roman"/>
                <w:lang w:eastAsia="ar-SA"/>
              </w:rPr>
              <w:t>.</w:t>
            </w:r>
          </w:p>
        </w:tc>
        <w:tc>
          <w:tcPr>
            <w:tcW w:w="3620" w:type="dxa"/>
          </w:tcPr>
          <w:p w14:paraId="49149178"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Išspręskite lygtis: </w:t>
            </w:r>
          </w:p>
          <w:p w14:paraId="49149179" w14:textId="77777777" w:rsidR="00D352C7" w:rsidRPr="0062598E" w:rsidRDefault="00647639" w:rsidP="007C1D37">
            <w:pPr>
              <w:numPr>
                <w:ilvl w:val="0"/>
                <w:numId w:val="36"/>
              </w:numPr>
              <w:suppressAutoHyphens/>
              <w:spacing w:after="0" w:line="240" w:lineRule="auto"/>
              <w:ind w:left="339" w:hanging="283"/>
              <w:contextualSpacing/>
              <w:rPr>
                <w:rFonts w:ascii="Times New Roman" w:hAnsi="Times New Roman"/>
                <w:lang w:eastAsia="ar-SA"/>
              </w:rPr>
            </w:pPr>
            <m:oMath>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x-3</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4</m:t>
                  </m:r>
                </m:num>
                <m:den>
                  <m:r>
                    <w:rPr>
                      <w:rFonts w:ascii="Cambria Math" w:eastAsia="Times New Roman" w:hAnsi="Cambria Math"/>
                      <w:lang w:eastAsia="ar-SA"/>
                    </w:rPr>
                    <m:t>x+1</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4</m:t>
                  </m:r>
                </m:num>
                <m:den>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 xml:space="preserve">-2x-3 </m:t>
                  </m:r>
                </m:den>
              </m:f>
            </m:oMath>
            <w:r w:rsidR="00D352C7" w:rsidRPr="0062598E">
              <w:rPr>
                <w:rFonts w:ascii="Times New Roman" w:eastAsia="Times New Roman" w:hAnsi="Times New Roman"/>
                <w:lang w:eastAsia="ar-SA"/>
              </w:rPr>
              <w:t>;</w:t>
            </w:r>
          </w:p>
          <w:p w14:paraId="4914917A" w14:textId="77777777" w:rsidR="00D352C7" w:rsidRPr="0062598E" w:rsidRDefault="00647639" w:rsidP="007C1D37">
            <w:pPr>
              <w:numPr>
                <w:ilvl w:val="0"/>
                <w:numId w:val="36"/>
              </w:numPr>
              <w:suppressAutoHyphens/>
              <w:spacing w:after="0" w:line="240" w:lineRule="auto"/>
              <w:ind w:left="339" w:hanging="283"/>
              <w:contextualSpacing/>
              <w:rPr>
                <w:rFonts w:ascii="Times New Roman" w:hAnsi="Times New Roman"/>
                <w:lang w:eastAsia="ar-SA"/>
              </w:rPr>
            </w:pPr>
            <m:oMath>
              <m:f>
                <m:fPr>
                  <m:ctrlPr>
                    <w:rPr>
                      <w:rFonts w:ascii="Cambria Math" w:eastAsia="Times New Roman" w:hAnsi="Cambria Math"/>
                      <w:i/>
                      <w:lang w:eastAsia="ar-SA"/>
                    </w:rPr>
                  </m:ctrlPr>
                </m:fPr>
                <m:num>
                  <m:r>
                    <w:rPr>
                      <w:rFonts w:ascii="Cambria Math" w:eastAsia="Times New Roman" w:hAnsi="Cambria Math"/>
                      <w:lang w:eastAsia="ar-SA"/>
                    </w:rPr>
                    <m:t>x-4</m:t>
                  </m:r>
                </m:num>
                <m:den>
                  <m:r>
                    <w:rPr>
                      <w:rFonts w:ascii="Cambria Math" w:eastAsia="Times New Roman" w:hAnsi="Cambria Math"/>
                      <w:lang w:eastAsia="ar-SA"/>
                    </w:rPr>
                    <m:t>x-5</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x-6</m:t>
                  </m:r>
                </m:num>
                <m:den>
                  <m:r>
                    <w:rPr>
                      <w:rFonts w:ascii="Cambria Math" w:eastAsia="Times New Roman" w:hAnsi="Cambria Math"/>
                      <w:lang w:eastAsia="ar-SA"/>
                    </w:rPr>
                    <m:t>x+5</m:t>
                  </m:r>
                </m:den>
              </m:f>
              <m:r>
                <w:rPr>
                  <w:rFonts w:ascii="Cambria Math" w:eastAsia="Times New Roman" w:hAnsi="Cambria Math"/>
                  <w:lang w:eastAsia="ar-SA"/>
                </w:rPr>
                <m:t>=2</m:t>
              </m:r>
            </m:oMath>
            <w:r w:rsidR="00D352C7" w:rsidRPr="0062598E">
              <w:rPr>
                <w:rFonts w:ascii="Times New Roman" w:eastAsia="Times New Roman" w:hAnsi="Times New Roman"/>
                <w:lang w:eastAsia="ar-SA"/>
              </w:rPr>
              <w:t>.</w:t>
            </w:r>
          </w:p>
          <w:p w14:paraId="4914917B" w14:textId="77777777" w:rsidR="00C3105D" w:rsidRPr="0062598E" w:rsidRDefault="00C3105D" w:rsidP="007C1D37">
            <w:pPr>
              <w:suppressAutoHyphens/>
              <w:spacing w:after="0" w:line="240" w:lineRule="auto"/>
              <w:ind w:left="339"/>
              <w:contextualSpacing/>
              <w:rPr>
                <w:rFonts w:ascii="Times New Roman" w:hAnsi="Times New Roman"/>
                <w:lang w:eastAsia="ar-SA"/>
              </w:rPr>
            </w:pPr>
          </w:p>
        </w:tc>
      </w:tr>
      <w:tr w:rsidR="00D352C7" w:rsidRPr="0062598E" w14:paraId="49149188" w14:textId="77777777" w:rsidTr="004724AC">
        <w:trPr>
          <w:cantSplit/>
          <w:trHeight w:val="339"/>
        </w:trPr>
        <w:tc>
          <w:tcPr>
            <w:tcW w:w="3596" w:type="dxa"/>
          </w:tcPr>
          <w:p w14:paraId="4914917D" w14:textId="77777777" w:rsidR="00D352C7" w:rsidRPr="0062598E" w:rsidRDefault="00D352C7" w:rsidP="007C1D37">
            <w:pPr>
              <w:spacing w:after="0" w:line="240" w:lineRule="auto"/>
              <w:rPr>
                <w:rFonts w:ascii="Times New Roman" w:eastAsia="TimesNewRomanPS-ItalicMT" w:hAnsi="Times New Roman"/>
                <w:i/>
                <w:iCs/>
              </w:rPr>
            </w:pPr>
            <w:r w:rsidRPr="0062598E">
              <w:rPr>
                <w:rFonts w:ascii="Times New Roman" w:eastAsia="TimesNewRomanPSMT" w:hAnsi="Times New Roman"/>
              </w:rPr>
              <w:t xml:space="preserve">2.1.6. </w:t>
            </w:r>
            <w:r w:rsidRPr="0062598E">
              <w:rPr>
                <w:rFonts w:ascii="Times New Roman" w:eastAsia="TimesNewRomanPS-ItalicMT" w:hAnsi="Times New Roman"/>
                <w:iCs/>
              </w:rPr>
              <w:t>Grafiniu ir algebriniu būdu spręsti paprastas lygtis:</w:t>
            </w:r>
          </w:p>
          <w:p w14:paraId="4914917E" w14:textId="77777777" w:rsidR="00D352C7" w:rsidRPr="0062598E" w:rsidRDefault="00D352C7" w:rsidP="007C1D37">
            <w:pPr>
              <w:spacing w:after="0" w:line="240" w:lineRule="auto"/>
              <w:rPr>
                <w:rFonts w:ascii="Times New Roman" w:hAnsi="Times New Roman"/>
              </w:rPr>
            </w:pPr>
            <w:r w:rsidRPr="0062598E">
              <w:rPr>
                <w:rFonts w:ascii="Times New Roman" w:hAnsi="Times New Roman"/>
                <w:position w:val="-14"/>
              </w:rPr>
              <w:object w:dxaOrig="980" w:dyaOrig="400" w14:anchorId="4914A9C9">
                <v:shape id="_x0000_i1029" type="#_x0000_t75" style="width:48.55pt;height:21.05pt" o:ole="" filled="t">
                  <v:fill color2="black"/>
                  <v:imagedata r:id="rId19" o:title=""/>
                </v:shape>
                <o:OLEObject Type="Embed" ProgID="Equation.3" ShapeID="_x0000_i1029" DrawAspect="Content" ObjectID="_1525601168" r:id="rId20"/>
              </w:object>
            </w:r>
            <w:r w:rsidR="00E97525">
              <w:rPr>
                <w:rFonts w:ascii="Times New Roman" w:hAnsi="Times New Roman"/>
                <w:i/>
              </w:rPr>
              <w:t xml:space="preserve"> </w:t>
            </w:r>
            <w:r w:rsidR="00E97525">
              <w:rPr>
                <w:rFonts w:ascii="Times New Roman" w:hAnsi="Times New Roman"/>
              </w:rPr>
              <w:t>(</w:t>
            </w:r>
            <w:r w:rsidRPr="0062598E">
              <w:rPr>
                <w:rFonts w:ascii="Times New Roman" w:hAnsi="Times New Roman"/>
                <w:i/>
              </w:rPr>
              <w:t xml:space="preserve"> f(x) – </w:t>
            </w:r>
            <w:r w:rsidRPr="0062598E">
              <w:rPr>
                <w:rFonts w:ascii="Times New Roman" w:hAnsi="Times New Roman"/>
              </w:rPr>
              <w:t>ne aukštesnio negu antrojo laipsnio daugianaris),</w:t>
            </w:r>
          </w:p>
          <w:p w14:paraId="4914917F" w14:textId="77777777" w:rsidR="00D352C7" w:rsidRPr="00E97525" w:rsidRDefault="00D352C7" w:rsidP="00E97525">
            <w:pPr>
              <w:spacing w:after="0" w:line="240" w:lineRule="auto"/>
              <w:rPr>
                <w:rFonts w:ascii="Times New Roman" w:hAnsi="Times New Roman"/>
                <w:i/>
              </w:rPr>
            </w:pPr>
            <w:r w:rsidRPr="0062598E">
              <w:rPr>
                <w:rFonts w:ascii="Times New Roman" w:hAnsi="Times New Roman"/>
                <w:i/>
              </w:rPr>
              <w:t xml:space="preserve"> </w:t>
            </w:r>
            <w:r w:rsidRPr="0062598E">
              <w:rPr>
                <w:rFonts w:ascii="Times New Roman" w:hAnsi="Times New Roman"/>
                <w:position w:val="-14"/>
              </w:rPr>
              <w:object w:dxaOrig="1680" w:dyaOrig="400" w14:anchorId="4914A9CA">
                <v:shape id="_x0000_i1030" type="#_x0000_t75" style="width:81.7pt;height:21.05pt" o:ole="" filled="t">
                  <v:fill color2="black"/>
                  <v:imagedata r:id="rId21" o:title=""/>
                </v:shape>
                <o:OLEObject Type="Embed" ProgID="Equation.3" ShapeID="_x0000_i1030" DrawAspect="Content" ObjectID="_1525601169" r:id="rId22"/>
              </w:object>
            </w:r>
            <w:r w:rsidRPr="0062598E">
              <w:rPr>
                <w:rFonts w:ascii="Times New Roman" w:hAnsi="Times New Roman"/>
                <w:i/>
              </w:rPr>
              <w:t xml:space="preserve"> </w:t>
            </w:r>
            <w:r w:rsidRPr="0062598E">
              <w:rPr>
                <w:rFonts w:ascii="Times New Roman" w:hAnsi="Times New Roman"/>
              </w:rPr>
              <w:t xml:space="preserve">( </w:t>
            </w:r>
            <w:r w:rsidRPr="0062598E">
              <w:rPr>
                <w:rFonts w:ascii="Times New Roman" w:hAnsi="Times New Roman"/>
                <w:i/>
              </w:rPr>
              <w:t>g</w:t>
            </w:r>
            <w:r w:rsidRPr="0062598E">
              <w:rPr>
                <w:rFonts w:ascii="Times New Roman" w:hAnsi="Times New Roman"/>
              </w:rPr>
              <w:t>(</w:t>
            </w:r>
            <w:r w:rsidRPr="0062598E">
              <w:rPr>
                <w:rFonts w:ascii="Times New Roman" w:hAnsi="Times New Roman"/>
                <w:i/>
              </w:rPr>
              <w:t>x</w:t>
            </w:r>
            <w:r w:rsidRPr="0062598E">
              <w:rPr>
                <w:rFonts w:ascii="Times New Roman" w:hAnsi="Times New Roman"/>
              </w:rPr>
              <w:t xml:space="preserve">), </w:t>
            </w:r>
            <w:r w:rsidRPr="0062598E">
              <w:rPr>
                <w:rFonts w:ascii="Times New Roman" w:hAnsi="Times New Roman"/>
                <w:i/>
              </w:rPr>
              <w:t>h</w:t>
            </w:r>
            <w:r w:rsidRPr="0062598E">
              <w:rPr>
                <w:rFonts w:ascii="Times New Roman" w:hAnsi="Times New Roman"/>
              </w:rPr>
              <w:t>(</w:t>
            </w:r>
            <w:r w:rsidRPr="0062598E">
              <w:rPr>
                <w:rFonts w:ascii="Times New Roman" w:hAnsi="Times New Roman"/>
                <w:i/>
              </w:rPr>
              <w:t>x</w:t>
            </w:r>
            <w:r w:rsidRPr="0062598E">
              <w:rPr>
                <w:rFonts w:ascii="Times New Roman" w:hAnsi="Times New Roman"/>
              </w:rPr>
              <w:t xml:space="preserve">) </w:t>
            </w:r>
            <w:r w:rsidRPr="0062598E">
              <w:rPr>
                <w:rFonts w:ascii="Times New Roman" w:hAnsi="Times New Roman"/>
                <w:i/>
              </w:rPr>
              <w:t xml:space="preserve">– </w:t>
            </w:r>
            <w:r w:rsidRPr="0062598E">
              <w:rPr>
                <w:rFonts w:ascii="Times New Roman" w:hAnsi="Times New Roman"/>
              </w:rPr>
              <w:t>pirmojo laipsnio daugianariai</w:t>
            </w:r>
            <w:r w:rsidRPr="0062598E">
              <w:rPr>
                <w:rFonts w:ascii="Times New Roman" w:hAnsi="Times New Roman"/>
                <w:i/>
              </w:rPr>
              <w:t>, a</w:t>
            </w:r>
            <w:r w:rsidRPr="0062598E">
              <w:rPr>
                <w:rFonts w:ascii="Times New Roman" w:hAnsi="Times New Roman"/>
              </w:rPr>
              <w:t xml:space="preserve"> ir </w:t>
            </w:r>
            <w:r w:rsidRPr="0062598E">
              <w:rPr>
                <w:rFonts w:ascii="Times New Roman" w:hAnsi="Times New Roman"/>
                <w:i/>
              </w:rPr>
              <w:t>b</w:t>
            </w:r>
            <w:r w:rsidRPr="0062598E">
              <w:rPr>
                <w:rFonts w:ascii="Times New Roman" w:hAnsi="Times New Roman"/>
              </w:rPr>
              <w:t xml:space="preserve"> – skaičiai</w:t>
            </w:r>
            <w:r w:rsidRPr="0062598E">
              <w:rPr>
                <w:rFonts w:ascii="Times New Roman" w:hAnsi="Times New Roman"/>
                <w:i/>
              </w:rPr>
              <w:t>).</w:t>
            </w:r>
          </w:p>
        </w:tc>
        <w:tc>
          <w:tcPr>
            <w:tcW w:w="3568" w:type="dxa"/>
          </w:tcPr>
          <w:p w14:paraId="49149180"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Išspręskite lygtis: </w:t>
            </w:r>
          </w:p>
          <w:p w14:paraId="49149181"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a</w:t>
            </w:r>
            <w:r w:rsidRPr="0062598E">
              <w:rPr>
                <w:rFonts w:ascii="Symbol" w:hAnsi="Symbol" w:cs="Symbol"/>
                <w:lang w:eastAsia="ar-SA"/>
              </w:rPr>
              <w:t></w:t>
            </w:r>
            <w:r w:rsidRPr="0062598E">
              <w:rPr>
                <w:rFonts w:ascii="Symbol" w:hAnsi="Symbol" w:cs="Symbol"/>
                <w:lang w:eastAsia="ar-SA"/>
              </w:rPr>
              <w:t></w:t>
            </w:r>
            <w:r w:rsidRPr="0062598E">
              <w:rPr>
                <w:rFonts w:ascii="Symbol" w:hAnsi="Symbol" w:cs="Symbol"/>
                <w:lang w:eastAsia="ar-SA"/>
              </w:rPr>
              <w:t></w:t>
            </w:r>
            <w:r w:rsidRPr="0062598E">
              <w:rPr>
                <w:rFonts w:ascii="Times New Roman" w:hAnsi="Times New Roman"/>
                <w:i/>
                <w:lang w:eastAsia="ar-SA"/>
              </w:rPr>
              <w:t>x</w:t>
            </w:r>
            <w:r w:rsidRPr="0062598E">
              <w:rPr>
                <w:rFonts w:ascii="Times New Roman" w:hAnsi="Times New Roman"/>
                <w:lang w:eastAsia="ar-SA"/>
              </w:rPr>
              <w:t xml:space="preserve"> – 9</w:t>
            </w:r>
            <w:r w:rsidRPr="0062598E">
              <w:rPr>
                <w:rFonts w:ascii="Symbol" w:hAnsi="Symbol" w:cs="Symbol"/>
                <w:lang w:eastAsia="ar-SA"/>
              </w:rPr>
              <w:t></w:t>
            </w:r>
            <w:r w:rsidRPr="0062598E">
              <w:rPr>
                <w:rFonts w:ascii="Times New Roman" w:hAnsi="Times New Roman"/>
                <w:lang w:eastAsia="ar-SA"/>
              </w:rPr>
              <w:t xml:space="preserve"> = 5;</w:t>
            </w:r>
          </w:p>
          <w:p w14:paraId="49149182"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b) |</w:t>
            </w:r>
            <w:r w:rsidRPr="0062598E">
              <w:rPr>
                <w:rFonts w:ascii="Times New Roman" w:hAnsi="Times New Roman"/>
                <w:i/>
                <w:lang w:eastAsia="ar-SA"/>
              </w:rPr>
              <w:t>x</w:t>
            </w:r>
            <w:r w:rsidRPr="0062598E">
              <w:rPr>
                <w:rFonts w:ascii="Times New Roman" w:hAnsi="Times New Roman"/>
                <w:lang w:eastAsia="ar-SA"/>
              </w:rPr>
              <w:t xml:space="preserve"> + 3| </w:t>
            </w:r>
            <m:oMath>
              <m:r>
                <w:rPr>
                  <w:rFonts w:ascii="Cambria Math" w:eastAsia="Times New Roman" w:hAnsi="Cambria Math"/>
                  <w:lang w:eastAsia="ar-SA"/>
                </w:rPr>
                <m:t>-</m:t>
              </m:r>
            </m:oMath>
            <w:r w:rsidRPr="0062598E">
              <w:rPr>
                <w:rFonts w:ascii="Times New Roman" w:hAnsi="Times New Roman"/>
                <w:lang w:eastAsia="ar-SA"/>
              </w:rPr>
              <w:t xml:space="preserve"> 8 = </w:t>
            </w:r>
            <m:oMath>
              <m:r>
                <w:rPr>
                  <w:rFonts w:ascii="Cambria Math" w:eastAsia="Times New Roman" w:hAnsi="Cambria Math"/>
                  <w:lang w:eastAsia="ar-SA"/>
                </w:rPr>
                <m:t>-</m:t>
              </m:r>
            </m:oMath>
            <w:r w:rsidRPr="0062598E">
              <w:rPr>
                <w:rFonts w:ascii="Times New Roman" w:hAnsi="Times New Roman"/>
                <w:lang w:eastAsia="ar-SA"/>
              </w:rPr>
              <w:t>3,2.</w:t>
            </w:r>
          </w:p>
        </w:tc>
        <w:tc>
          <w:tcPr>
            <w:tcW w:w="3642" w:type="dxa"/>
          </w:tcPr>
          <w:p w14:paraId="49149183"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Išspręskite lygtis:</w:t>
            </w:r>
          </w:p>
          <w:p w14:paraId="49149184" w14:textId="77777777" w:rsidR="00D352C7" w:rsidRPr="0062598E" w:rsidRDefault="00D352C7" w:rsidP="007C1D37">
            <w:pPr>
              <w:numPr>
                <w:ilvl w:val="0"/>
                <w:numId w:val="37"/>
              </w:numPr>
              <w:suppressAutoHyphens/>
              <w:spacing w:after="0" w:line="240" w:lineRule="auto"/>
              <w:ind w:left="274" w:hanging="283"/>
              <w:contextualSpacing/>
              <w:rPr>
                <w:rFonts w:ascii="Times New Roman" w:hAnsi="Times New Roman"/>
                <w:lang w:eastAsia="ar-SA"/>
              </w:rPr>
            </w:pPr>
            <w:r w:rsidRPr="0062598E">
              <w:rPr>
                <w:rFonts w:ascii="Times New Roman" w:hAnsi="Times New Roman"/>
                <w:i/>
                <w:lang w:eastAsia="ar-SA"/>
              </w:rPr>
              <w:t>x</w:t>
            </w:r>
            <w:r w:rsidRPr="0062598E">
              <w:rPr>
                <w:rFonts w:ascii="Times New Roman" w:hAnsi="Times New Roman"/>
                <w:lang w:eastAsia="ar-SA"/>
              </w:rPr>
              <w:t xml:space="preserve">² + </w:t>
            </w:r>
            <w:r w:rsidRPr="0062598E">
              <w:rPr>
                <w:rFonts w:ascii="Symbol" w:hAnsi="Symbol" w:cs="Symbol"/>
                <w:lang w:eastAsia="ar-SA"/>
              </w:rPr>
              <w:t></w:t>
            </w:r>
            <w:r w:rsidRPr="0062598E">
              <w:rPr>
                <w:rFonts w:ascii="Times New Roman" w:hAnsi="Times New Roman"/>
                <w:i/>
                <w:lang w:eastAsia="ar-SA"/>
              </w:rPr>
              <w:t>x</w:t>
            </w:r>
            <w:r w:rsidRPr="0062598E">
              <w:rPr>
                <w:rFonts w:ascii="Times New Roman" w:hAnsi="Times New Roman"/>
                <w:lang w:eastAsia="ar-SA"/>
              </w:rPr>
              <w:t xml:space="preserve"> – 1</w:t>
            </w:r>
            <w:r w:rsidRPr="0062598E">
              <w:rPr>
                <w:rFonts w:ascii="Symbol" w:hAnsi="Symbol" w:cs="Symbol"/>
                <w:lang w:eastAsia="ar-SA"/>
              </w:rPr>
              <w:t></w:t>
            </w:r>
            <w:r w:rsidRPr="0062598E">
              <w:rPr>
                <w:rFonts w:ascii="Times New Roman" w:hAnsi="Times New Roman"/>
                <w:lang w:eastAsia="ar-SA"/>
              </w:rPr>
              <w:t xml:space="preserve"> = 1;</w:t>
            </w:r>
          </w:p>
          <w:p w14:paraId="49149185" w14:textId="77777777" w:rsidR="00D352C7" w:rsidRPr="0062598E" w:rsidRDefault="00D352C7" w:rsidP="007C1D37">
            <w:pPr>
              <w:numPr>
                <w:ilvl w:val="0"/>
                <w:numId w:val="37"/>
              </w:numPr>
              <w:suppressAutoHyphens/>
              <w:spacing w:after="0" w:line="240" w:lineRule="auto"/>
              <w:ind w:left="274" w:hanging="283"/>
              <w:contextualSpacing/>
              <w:rPr>
                <w:rFonts w:ascii="Times New Roman" w:hAnsi="Times New Roman"/>
                <w:lang w:eastAsia="ar-SA"/>
              </w:rPr>
            </w:pPr>
            <w:r w:rsidRPr="0062598E">
              <w:rPr>
                <w:rFonts w:ascii="Times New Roman" w:hAnsi="Times New Roman"/>
                <w:lang w:eastAsia="ar-SA"/>
              </w:rPr>
              <w:t>5</w:t>
            </w:r>
            <w:r w:rsidRPr="0062598E">
              <w:rPr>
                <w:rFonts w:ascii="Times New Roman" w:hAnsi="Times New Roman"/>
                <w:i/>
                <w:lang w:eastAsia="ar-SA"/>
              </w:rPr>
              <w:t>|x</w:t>
            </w:r>
            <w:r w:rsidRPr="0062598E">
              <w:rPr>
                <w:rFonts w:ascii="Times New Roman" w:hAnsi="Times New Roman"/>
                <w:lang w:eastAsia="ar-SA"/>
              </w:rPr>
              <w:t xml:space="preserve"> – 3| + </w:t>
            </w:r>
            <w:r w:rsidRPr="0062598E">
              <w:rPr>
                <w:rFonts w:ascii="Times New Roman" w:hAnsi="Times New Roman"/>
                <w:i/>
                <w:lang w:eastAsia="ar-SA"/>
              </w:rPr>
              <w:t>x</w:t>
            </w:r>
            <w:r w:rsidRPr="0062598E">
              <w:rPr>
                <w:rFonts w:ascii="Times New Roman" w:hAnsi="Times New Roman"/>
                <w:lang w:eastAsia="ar-SA"/>
              </w:rPr>
              <w:t xml:space="preserve"> = 6.</w:t>
            </w:r>
          </w:p>
        </w:tc>
        <w:tc>
          <w:tcPr>
            <w:tcW w:w="3620" w:type="dxa"/>
          </w:tcPr>
          <w:p w14:paraId="49149186" w14:textId="77777777" w:rsidR="00D352C7" w:rsidRPr="0062598E" w:rsidRDefault="00E97525" w:rsidP="007C1D37">
            <w:pPr>
              <w:suppressAutoHyphens/>
              <w:spacing w:after="0" w:line="240" w:lineRule="auto"/>
              <w:rPr>
                <w:rFonts w:ascii="Times New Roman" w:hAnsi="Times New Roman"/>
                <w:lang w:eastAsia="ar-SA"/>
              </w:rPr>
            </w:pPr>
            <w:r>
              <w:rPr>
                <w:rFonts w:ascii="Times New Roman" w:hAnsi="Times New Roman"/>
                <w:lang w:eastAsia="ar-SA"/>
              </w:rPr>
              <w:t xml:space="preserve">1. Išspręskite lygtį </w:t>
            </w:r>
            <w:r w:rsidR="00D352C7" w:rsidRPr="0062598E">
              <w:rPr>
                <w:rFonts w:ascii="Symbol" w:hAnsi="Symbol" w:cs="Symbol"/>
                <w:lang w:eastAsia="ar-SA"/>
              </w:rPr>
              <w:t></w:t>
            </w:r>
            <w:r w:rsidR="00D352C7" w:rsidRPr="0062598E">
              <w:rPr>
                <w:rFonts w:ascii="Times New Roman" w:hAnsi="Times New Roman"/>
                <w:i/>
                <w:lang w:eastAsia="ar-SA"/>
              </w:rPr>
              <w:t>x</w:t>
            </w:r>
            <w:r w:rsidR="00D352C7" w:rsidRPr="0062598E">
              <w:rPr>
                <w:rFonts w:ascii="Times New Roman" w:hAnsi="Times New Roman"/>
                <w:lang w:eastAsia="ar-SA"/>
              </w:rPr>
              <w:t xml:space="preserve"> – 1</w:t>
            </w:r>
            <w:r w:rsidR="00D352C7" w:rsidRPr="0062598E">
              <w:rPr>
                <w:rFonts w:ascii="Symbol" w:hAnsi="Symbol" w:cs="Symbol"/>
                <w:lang w:eastAsia="ar-SA"/>
              </w:rPr>
              <w:t></w:t>
            </w:r>
            <w:r w:rsidR="00D352C7" w:rsidRPr="0062598E">
              <w:rPr>
                <w:rFonts w:ascii="Times New Roman" w:hAnsi="Times New Roman"/>
                <w:lang w:eastAsia="ar-SA"/>
              </w:rPr>
              <w:t xml:space="preserve"> + </w:t>
            </w:r>
            <w:r w:rsidR="00D352C7" w:rsidRPr="0062598E">
              <w:rPr>
                <w:rFonts w:ascii="Symbol" w:hAnsi="Symbol" w:cs="Symbol"/>
                <w:lang w:eastAsia="ar-SA"/>
              </w:rPr>
              <w:t></w:t>
            </w:r>
            <w:r w:rsidR="00D352C7" w:rsidRPr="0062598E">
              <w:rPr>
                <w:rFonts w:ascii="Times New Roman" w:hAnsi="Times New Roman"/>
                <w:i/>
                <w:lang w:eastAsia="ar-SA"/>
              </w:rPr>
              <w:t>x</w:t>
            </w:r>
            <w:r w:rsidR="00D352C7" w:rsidRPr="0062598E">
              <w:rPr>
                <w:rFonts w:ascii="Times New Roman" w:hAnsi="Times New Roman"/>
                <w:lang w:eastAsia="ar-SA"/>
              </w:rPr>
              <w:t xml:space="preserve"> – 3</w:t>
            </w:r>
            <w:r w:rsidR="00D352C7" w:rsidRPr="0062598E">
              <w:rPr>
                <w:rFonts w:ascii="Symbol" w:hAnsi="Symbol" w:cs="Symbol"/>
                <w:lang w:eastAsia="ar-SA"/>
              </w:rPr>
              <w:t></w:t>
            </w:r>
            <w:r w:rsidR="00D352C7" w:rsidRPr="0062598E">
              <w:rPr>
                <w:rFonts w:ascii="Times New Roman" w:hAnsi="Times New Roman"/>
                <w:lang w:eastAsia="ar-SA"/>
              </w:rPr>
              <w:t xml:space="preserve"> = 2.</w:t>
            </w:r>
          </w:p>
          <w:p w14:paraId="49149187"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Ištirkite, su kuriomis </w:t>
            </w:r>
            <w:r w:rsidRPr="00E97525">
              <w:rPr>
                <w:rFonts w:ascii="Times New Roman" w:hAnsi="Times New Roman"/>
                <w:i/>
                <w:lang w:eastAsia="ar-SA"/>
              </w:rPr>
              <w:t>a</w:t>
            </w:r>
            <w:r w:rsidRPr="0062598E">
              <w:rPr>
                <w:rFonts w:ascii="Times New Roman" w:hAnsi="Times New Roman"/>
                <w:lang w:eastAsia="ar-SA"/>
              </w:rPr>
              <w:t xml:space="preserve"> reikšmėmis lygtis</w:t>
            </w:r>
            <w:r w:rsidR="00E97525">
              <w:rPr>
                <w:rFonts w:ascii="Times New Roman" w:hAnsi="Times New Roman"/>
                <w:lang w:eastAsia="ar-SA"/>
              </w:rPr>
              <w:t xml:space="preserve"> </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² - 6</w:t>
            </w:r>
            <w:r w:rsidRPr="0062598E">
              <w:rPr>
                <w:rFonts w:ascii="Times New Roman" w:hAnsi="Times New Roman"/>
                <w:i/>
                <w:lang w:eastAsia="ar-SA"/>
              </w:rPr>
              <w:t>x</w:t>
            </w:r>
            <w:r w:rsidRPr="0062598E">
              <w:rPr>
                <w:rFonts w:ascii="Times New Roman" w:hAnsi="Times New Roman"/>
                <w:lang w:eastAsia="ar-SA"/>
              </w:rPr>
              <w:t xml:space="preserve"> + 5| = </w:t>
            </w:r>
            <w:r w:rsidRPr="00E97525">
              <w:rPr>
                <w:rFonts w:ascii="Times New Roman" w:hAnsi="Times New Roman"/>
                <w:i/>
                <w:lang w:eastAsia="ar-SA"/>
              </w:rPr>
              <w:t>a</w:t>
            </w:r>
            <w:r w:rsidRPr="0062598E">
              <w:rPr>
                <w:rFonts w:ascii="Times New Roman" w:hAnsi="Times New Roman"/>
                <w:lang w:eastAsia="ar-SA"/>
              </w:rPr>
              <w:t xml:space="preserve"> turi du sprendinius.</w:t>
            </w:r>
          </w:p>
        </w:tc>
      </w:tr>
      <w:tr w:rsidR="00D352C7" w:rsidRPr="0062598E" w14:paraId="491491AA" w14:textId="77777777" w:rsidTr="004724AC">
        <w:trPr>
          <w:cantSplit/>
          <w:trHeight w:val="543"/>
        </w:trPr>
        <w:tc>
          <w:tcPr>
            <w:tcW w:w="3596" w:type="dxa"/>
          </w:tcPr>
          <w:p w14:paraId="49149189" w14:textId="77777777" w:rsidR="00D352C7" w:rsidRPr="0062598E" w:rsidRDefault="00D352C7" w:rsidP="007C1D37">
            <w:pPr>
              <w:spacing w:after="0" w:line="240" w:lineRule="auto"/>
              <w:rPr>
                <w:rFonts w:ascii="Times New Roman" w:eastAsia="Times New Roman" w:hAnsi="Times New Roman"/>
                <w:lang w:eastAsia="ar-SA"/>
              </w:rPr>
            </w:pPr>
            <w:r w:rsidRPr="0062598E">
              <w:rPr>
                <w:rFonts w:ascii="Times New Roman" w:hAnsi="Times New Roman"/>
              </w:rPr>
              <w:t xml:space="preserve">2.1.7. </w:t>
            </w:r>
            <w:r w:rsidRPr="0062598E">
              <w:rPr>
                <w:rFonts w:ascii="Times New Roman" w:eastAsia="Times New Roman" w:hAnsi="Times New Roman"/>
                <w:lang w:eastAsia="ar-SA"/>
              </w:rPr>
              <w:t xml:space="preserve">Mokėti spręsti iracionaliąsias lygtis: </w:t>
            </w:r>
            <m:oMath>
              <m:rad>
                <m:radPr>
                  <m:degHide m:val="1"/>
                  <m:ctrlPr>
                    <w:rPr>
                      <w:rFonts w:ascii="Cambria Math" w:eastAsia="Times New Roman" w:hAnsi="Cambria Math"/>
                      <w:i/>
                      <w:lang w:eastAsia="ar-SA"/>
                    </w:rPr>
                  </m:ctrlPr>
                </m:radPr>
                <m:deg/>
                <m:e>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e>
              </m:rad>
              <m:r>
                <w:rPr>
                  <w:rFonts w:ascii="Cambria Math" w:eastAsia="Times New Roman" w:hAnsi="Cambria Math"/>
                  <w:lang w:eastAsia="ar-SA"/>
                </w:rPr>
                <m:t xml:space="preserve">=a,  </m:t>
              </m:r>
              <m:rad>
                <m:radPr>
                  <m:ctrlPr>
                    <w:rPr>
                      <w:rFonts w:ascii="Cambria Math" w:eastAsia="Times New Roman" w:hAnsi="Cambria Math"/>
                      <w:i/>
                      <w:lang w:eastAsia="ar-SA"/>
                    </w:rPr>
                  </m:ctrlPr>
                </m:radPr>
                <m:deg>
                  <m:r>
                    <w:rPr>
                      <w:rFonts w:ascii="Cambria Math" w:eastAsia="Times New Roman" w:hAnsi="Cambria Math"/>
                      <w:lang w:eastAsia="ar-SA"/>
                    </w:rPr>
                    <m:t>3</m:t>
                  </m:r>
                </m:deg>
                <m:e>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e>
              </m:rad>
              <m:r>
                <w:rPr>
                  <w:rFonts w:ascii="Cambria Math" w:eastAsia="Times New Roman" w:hAnsi="Cambria Math"/>
                  <w:lang w:eastAsia="ar-SA"/>
                </w:rPr>
                <m:t xml:space="preserve">=a,  </m:t>
              </m:r>
              <m:rad>
                <m:radPr>
                  <m:degHide m:val="1"/>
                  <m:ctrlPr>
                    <w:rPr>
                      <w:rFonts w:ascii="Cambria Math" w:eastAsia="Times New Roman" w:hAnsi="Cambria Math"/>
                      <w:i/>
                      <w:lang w:eastAsia="ar-SA"/>
                    </w:rPr>
                  </m:ctrlPr>
                </m:radPr>
                <m:deg/>
                <m:e>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e>
              </m:ra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e>
              </m:rad>
              <m:r>
                <w:rPr>
                  <w:rFonts w:ascii="Cambria Math" w:eastAsia="Times New Roman" w:hAnsi="Cambria Math"/>
                  <w:lang w:eastAsia="ar-SA"/>
                </w:rPr>
                <m:t>,  g</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e>
              </m:rad>
              <m:r>
                <w:rPr>
                  <w:rFonts w:ascii="Cambria Math" w:eastAsia="Times New Roman" w:hAnsi="Cambria Math"/>
                  <w:lang w:eastAsia="ar-SA"/>
                </w:rPr>
                <m:t>=0,</m:t>
              </m:r>
            </m:oMath>
            <w:r w:rsidR="00C3105D" w:rsidRPr="0062598E">
              <w:rPr>
                <w:rFonts w:ascii="Times New Roman" w:eastAsia="Times New Roman" w:hAnsi="Times New Roman"/>
                <w:lang w:eastAsia="ar-SA"/>
              </w:rPr>
              <w:t xml:space="preserve"> (</w:t>
            </w:r>
            <w:r w:rsidRPr="0062598E">
              <w:rPr>
                <w:rFonts w:ascii="Times New Roman" w:eastAsia="Times New Roman" w:hAnsi="Times New Roman"/>
                <w:i/>
                <w:lang w:eastAsia="ar-SA"/>
              </w:rPr>
              <w:t>f</w:t>
            </w:r>
            <w:r w:rsidRPr="0062598E">
              <w:rPr>
                <w:rFonts w:ascii="Times New Roman" w:eastAsia="Times New Roman" w:hAnsi="Times New Roman"/>
                <w:lang w:eastAsia="ar-SA"/>
              </w:rPr>
              <w:t>(</w:t>
            </w:r>
            <w:r w:rsidRPr="004E576D">
              <w:rPr>
                <w:rFonts w:ascii="Times New Roman" w:eastAsia="Times New Roman" w:hAnsi="Times New Roman"/>
                <w:i/>
                <w:lang w:eastAsia="ar-SA"/>
              </w:rPr>
              <w:t>x</w:t>
            </w:r>
            <w:r w:rsidRPr="0062598E">
              <w:rPr>
                <w:rFonts w:ascii="Times New Roman" w:eastAsia="Times New Roman" w:hAnsi="Times New Roman"/>
                <w:lang w:eastAsia="ar-SA"/>
              </w:rPr>
              <w:t xml:space="preserve">) ir </w:t>
            </w:r>
            <w:r w:rsidRPr="0062598E">
              <w:rPr>
                <w:rFonts w:ascii="Times New Roman" w:eastAsia="Times New Roman" w:hAnsi="Times New Roman"/>
                <w:i/>
                <w:lang w:eastAsia="ar-SA"/>
              </w:rPr>
              <w:t>g</w:t>
            </w:r>
            <w:r w:rsidRPr="0062598E">
              <w:rPr>
                <w:rFonts w:ascii="Times New Roman" w:eastAsia="Times New Roman" w:hAnsi="Times New Roman"/>
                <w:lang w:eastAsia="ar-SA"/>
              </w:rPr>
              <w:t>(</w:t>
            </w:r>
            <w:r w:rsidRPr="004E576D">
              <w:rPr>
                <w:rFonts w:ascii="Times New Roman" w:eastAsia="Times New Roman" w:hAnsi="Times New Roman"/>
                <w:i/>
                <w:lang w:eastAsia="ar-SA"/>
              </w:rPr>
              <w:t>x</w:t>
            </w:r>
            <w:r w:rsidRPr="0062598E">
              <w:rPr>
                <w:rFonts w:ascii="Times New Roman" w:eastAsia="Times New Roman" w:hAnsi="Times New Roman"/>
                <w:lang w:eastAsia="ar-SA"/>
              </w:rPr>
              <w:t>) – ne aukštesnio negu antrojo laipsnio daugianariai,</w:t>
            </w:r>
          </w:p>
          <w:p w14:paraId="4914918A" w14:textId="77777777" w:rsidR="00D352C7" w:rsidRPr="0062598E" w:rsidRDefault="00D352C7" w:rsidP="007C1D37">
            <w:pPr>
              <w:suppressAutoHyphens/>
              <w:spacing w:after="0" w:line="240" w:lineRule="auto"/>
              <w:rPr>
                <w:rFonts w:ascii="Times New Roman" w:eastAsia="Times New Roman" w:hAnsi="Times New Roman"/>
                <w:lang w:eastAsia="ar-SA"/>
              </w:rPr>
            </w:pPr>
            <w:r w:rsidRPr="0062598E">
              <w:rPr>
                <w:rFonts w:ascii="Times New Roman" w:eastAsia="Times New Roman" w:hAnsi="Times New Roman"/>
                <w:i/>
                <w:lang w:eastAsia="ar-SA"/>
              </w:rPr>
              <w:t xml:space="preserve">a – </w:t>
            </w:r>
            <w:r w:rsidRPr="0062598E">
              <w:rPr>
                <w:rFonts w:ascii="Times New Roman" w:eastAsia="Times New Roman" w:hAnsi="Times New Roman"/>
                <w:lang w:eastAsia="ar-SA"/>
              </w:rPr>
              <w:t>skaičius)</w:t>
            </w:r>
            <w:r w:rsidR="00C3105D" w:rsidRPr="0062598E">
              <w:rPr>
                <w:rFonts w:ascii="Times New Roman" w:eastAsia="Times New Roman" w:hAnsi="Times New Roman"/>
                <w:lang w:eastAsia="ar-SA"/>
              </w:rPr>
              <w:t>;</w:t>
            </w:r>
          </w:p>
          <w:p w14:paraId="4914918B" w14:textId="77777777" w:rsidR="00D352C7" w:rsidRPr="0062598E" w:rsidRDefault="00647639" w:rsidP="007C1D37">
            <w:pPr>
              <w:suppressAutoHyphens/>
              <w:spacing w:after="0" w:line="240" w:lineRule="auto"/>
              <w:rPr>
                <w:rFonts w:ascii="Times New Roman" w:eastAsia="Times New Roman" w:hAnsi="Times New Roman"/>
                <w:lang w:eastAsia="ar-SA"/>
              </w:rPr>
            </w:pPr>
            <m:oMath>
              <m:rad>
                <m:radPr>
                  <m:degHide m:val="1"/>
                  <m:ctrlPr>
                    <w:rPr>
                      <w:rFonts w:ascii="Cambria Math" w:eastAsia="Times New Roman" w:hAnsi="Cambria Math"/>
                      <w:i/>
                      <w:lang w:eastAsia="ar-SA"/>
                    </w:rPr>
                  </m:ctrlPr>
                </m:radPr>
                <m:deg/>
                <m:e>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e>
              </m:rad>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oMath>
            <w:r w:rsidR="00C3105D" w:rsidRPr="0062598E">
              <w:rPr>
                <w:rFonts w:ascii="Times New Roman" w:eastAsia="Times New Roman" w:hAnsi="Times New Roman"/>
                <w:lang w:eastAsia="ar-SA"/>
              </w:rPr>
              <w:t xml:space="preserve"> (</w:t>
            </w:r>
            <w:r w:rsidR="00D352C7" w:rsidRPr="0062598E">
              <w:rPr>
                <w:rFonts w:ascii="Times New Roman" w:eastAsia="Times New Roman" w:hAnsi="Times New Roman"/>
                <w:lang w:eastAsia="ar-SA"/>
              </w:rPr>
              <w:t xml:space="preserve"> </w:t>
            </w:r>
            <w:r w:rsidR="00D352C7" w:rsidRPr="0062598E">
              <w:rPr>
                <w:rFonts w:ascii="Times New Roman" w:eastAsia="Times New Roman" w:hAnsi="Times New Roman"/>
                <w:i/>
                <w:lang w:eastAsia="ar-SA"/>
              </w:rPr>
              <w:t>f</w:t>
            </w:r>
            <w:r w:rsidR="00C3105D" w:rsidRPr="0062598E">
              <w:rPr>
                <w:rFonts w:ascii="Times New Roman" w:eastAsia="Times New Roman" w:hAnsi="Times New Roman"/>
                <w:lang w:eastAsia="ar-SA"/>
              </w:rPr>
              <w:t>(x) – ne</w:t>
            </w:r>
            <w:r w:rsidR="004E576D">
              <w:rPr>
                <w:rFonts w:ascii="Times New Roman" w:eastAsia="Times New Roman" w:hAnsi="Times New Roman"/>
                <w:lang w:eastAsia="ar-SA"/>
              </w:rPr>
              <w:t xml:space="preserve"> </w:t>
            </w:r>
            <w:r w:rsidR="00C3105D" w:rsidRPr="0062598E">
              <w:rPr>
                <w:rFonts w:ascii="Times New Roman" w:eastAsia="Times New Roman" w:hAnsi="Times New Roman"/>
                <w:lang w:eastAsia="ar-SA"/>
              </w:rPr>
              <w:t>aukštesnio</w:t>
            </w:r>
            <w:r w:rsidR="00D352C7" w:rsidRPr="0062598E">
              <w:rPr>
                <w:rFonts w:ascii="Times New Roman" w:eastAsia="Times New Roman" w:hAnsi="Times New Roman"/>
                <w:lang w:eastAsia="ar-SA"/>
              </w:rPr>
              <w:t xml:space="preserve"> negu </w:t>
            </w:r>
            <w:r w:rsidR="00C3105D" w:rsidRPr="0062598E">
              <w:rPr>
                <w:rFonts w:ascii="Times New Roman" w:eastAsia="Times New Roman" w:hAnsi="Times New Roman"/>
                <w:lang w:eastAsia="ar-SA"/>
              </w:rPr>
              <w:t xml:space="preserve">antrojo laipsnio daugianaris, </w:t>
            </w:r>
            <w:r w:rsidR="00D352C7" w:rsidRPr="0062598E">
              <w:rPr>
                <w:rFonts w:ascii="Times New Roman" w:eastAsia="Times New Roman" w:hAnsi="Times New Roman"/>
                <w:i/>
                <w:lang w:eastAsia="ar-SA"/>
              </w:rPr>
              <w:t>g(x)</w:t>
            </w:r>
            <w:r w:rsidR="00C3105D" w:rsidRPr="0062598E">
              <w:rPr>
                <w:rFonts w:ascii="Times New Roman" w:eastAsia="Times New Roman" w:hAnsi="Times New Roman"/>
                <w:lang w:eastAsia="ar-SA"/>
              </w:rPr>
              <w:t xml:space="preserve"> –</w:t>
            </w:r>
            <w:r w:rsidR="00D352C7" w:rsidRPr="0062598E">
              <w:rPr>
                <w:rFonts w:ascii="Times New Roman" w:eastAsia="Times New Roman" w:hAnsi="Times New Roman"/>
                <w:lang w:eastAsia="ar-SA"/>
              </w:rPr>
              <w:t xml:space="preserve"> pirmojo laipsnio daugianaris</w:t>
            </w:r>
            <w:r w:rsidR="00C3105D" w:rsidRPr="0062598E">
              <w:rPr>
                <w:rFonts w:ascii="Times New Roman" w:eastAsia="Times New Roman" w:hAnsi="Times New Roman"/>
                <w:lang w:eastAsia="ar-SA"/>
              </w:rPr>
              <w:t>)</w:t>
            </w:r>
            <w:r w:rsidR="00D352C7" w:rsidRPr="0062598E">
              <w:rPr>
                <w:rFonts w:ascii="Times New Roman" w:eastAsia="Times New Roman" w:hAnsi="Times New Roman"/>
                <w:lang w:eastAsia="ar-SA"/>
              </w:rPr>
              <w:t xml:space="preserve">; </w:t>
            </w:r>
          </w:p>
          <w:p w14:paraId="4914918C" w14:textId="77777777" w:rsidR="00D352C7" w:rsidRPr="0062598E" w:rsidRDefault="00647639" w:rsidP="007C1D37">
            <w:pPr>
              <w:suppressAutoHyphens/>
              <w:spacing w:after="0" w:line="240" w:lineRule="auto"/>
              <w:rPr>
                <w:rFonts w:ascii="Times New Roman" w:eastAsia="Times New Roman" w:hAnsi="Times New Roman"/>
                <w:lang w:eastAsia="ar-SA"/>
              </w:rPr>
            </w:pPr>
            <m:oMath>
              <m:rad>
                <m:radPr>
                  <m:degHide m:val="1"/>
                  <m:ctrlPr>
                    <w:rPr>
                      <w:rFonts w:ascii="Cambria Math" w:eastAsia="Times New Roman" w:hAnsi="Cambria Math"/>
                      <w:i/>
                      <w:lang w:eastAsia="ar-SA"/>
                    </w:rPr>
                  </m:ctrlPr>
                </m:radPr>
                <m:deg/>
                <m:e>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e>
              </m:ra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h</m:t>
                  </m:r>
                  <m:d>
                    <m:dPr>
                      <m:ctrlPr>
                        <w:rPr>
                          <w:rFonts w:ascii="Cambria Math" w:eastAsia="Times New Roman" w:hAnsi="Cambria Math"/>
                          <w:i/>
                          <w:lang w:eastAsia="ar-SA"/>
                        </w:rPr>
                      </m:ctrlPr>
                    </m:dPr>
                    <m:e>
                      <m:r>
                        <w:rPr>
                          <w:rFonts w:ascii="Cambria Math" w:eastAsia="Times New Roman" w:hAnsi="Cambria Math"/>
                          <w:lang w:eastAsia="ar-SA"/>
                        </w:rPr>
                        <m:t>x</m:t>
                      </m:r>
                    </m:e>
                  </m:d>
                </m:e>
              </m:rad>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oMath>
            <w:r w:rsidR="00C3105D" w:rsidRPr="0062598E">
              <w:rPr>
                <w:rFonts w:ascii="Times New Roman" w:eastAsia="Times New Roman" w:hAnsi="Times New Roman"/>
                <w:lang w:eastAsia="ar-SA"/>
              </w:rPr>
              <w:t xml:space="preserve"> (</w:t>
            </w:r>
            <w:r w:rsidR="00D352C7" w:rsidRPr="0062598E">
              <w:rPr>
                <w:rFonts w:ascii="Times New Roman" w:eastAsia="Times New Roman" w:hAnsi="Times New Roman"/>
                <w:lang w:eastAsia="ar-SA"/>
              </w:rPr>
              <w:t xml:space="preserve"> </w:t>
            </w:r>
            <w:r w:rsidR="00D352C7" w:rsidRPr="0062598E">
              <w:rPr>
                <w:rFonts w:ascii="Times New Roman" w:eastAsia="Times New Roman" w:hAnsi="Times New Roman"/>
                <w:i/>
                <w:lang w:eastAsia="ar-SA"/>
              </w:rPr>
              <w:t>f</w:t>
            </w:r>
            <w:r w:rsidR="00D352C7" w:rsidRPr="0062598E">
              <w:rPr>
                <w:rFonts w:ascii="Times New Roman" w:eastAsia="Times New Roman" w:hAnsi="Times New Roman"/>
                <w:lang w:eastAsia="ar-SA"/>
              </w:rPr>
              <w:t xml:space="preserve">(x), </w:t>
            </w:r>
            <w:r w:rsidR="00D352C7" w:rsidRPr="0062598E">
              <w:rPr>
                <w:rFonts w:ascii="Times New Roman" w:eastAsia="Times New Roman" w:hAnsi="Times New Roman"/>
                <w:i/>
                <w:lang w:eastAsia="ar-SA"/>
              </w:rPr>
              <w:t xml:space="preserve">g(x) </w:t>
            </w:r>
            <w:r w:rsidR="00D352C7" w:rsidRPr="0062598E">
              <w:rPr>
                <w:rFonts w:ascii="Times New Roman" w:eastAsia="Times New Roman" w:hAnsi="Times New Roman"/>
                <w:lang w:eastAsia="ar-SA"/>
              </w:rPr>
              <w:t>ir</w:t>
            </w:r>
            <w:r w:rsidR="00D352C7" w:rsidRPr="0062598E">
              <w:rPr>
                <w:rFonts w:ascii="Times New Roman" w:eastAsia="Times New Roman" w:hAnsi="Times New Roman"/>
                <w:i/>
                <w:lang w:eastAsia="ar-SA"/>
              </w:rPr>
              <w:t xml:space="preserve">  h(x)</w:t>
            </w:r>
            <w:r w:rsidR="00D352C7" w:rsidRPr="0062598E">
              <w:rPr>
                <w:rFonts w:ascii="Times New Roman" w:eastAsia="Times New Roman" w:hAnsi="Times New Roman"/>
                <w:lang w:eastAsia="ar-SA"/>
              </w:rPr>
              <w:t xml:space="preserve"> – pirmojo laipsnio daugianariai</w:t>
            </w:r>
            <w:r w:rsidR="00C3105D" w:rsidRPr="0062598E">
              <w:rPr>
                <w:rFonts w:ascii="Times New Roman" w:eastAsia="Times New Roman" w:hAnsi="Times New Roman"/>
                <w:lang w:eastAsia="ar-SA"/>
              </w:rPr>
              <w:t>)</w:t>
            </w:r>
            <w:r w:rsidR="00D352C7" w:rsidRPr="0062598E">
              <w:rPr>
                <w:rFonts w:ascii="Times New Roman" w:eastAsia="Times New Roman" w:hAnsi="Times New Roman"/>
                <w:lang w:eastAsia="ar-SA"/>
              </w:rPr>
              <w:t>.</w:t>
            </w:r>
          </w:p>
          <w:p w14:paraId="4914918D" w14:textId="77777777" w:rsidR="00D352C7" w:rsidRPr="0062598E" w:rsidRDefault="00D352C7" w:rsidP="007C1D37">
            <w:pPr>
              <w:spacing w:after="0" w:line="240" w:lineRule="auto"/>
              <w:rPr>
                <w:rFonts w:ascii="Times New Roman" w:hAnsi="Times New Roman"/>
              </w:rPr>
            </w:pPr>
          </w:p>
        </w:tc>
        <w:tc>
          <w:tcPr>
            <w:tcW w:w="3568" w:type="dxa"/>
          </w:tcPr>
          <w:p w14:paraId="4914918E"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Išspręskite lygtis:</w:t>
            </w:r>
          </w:p>
          <w:p w14:paraId="4914918F" w14:textId="77777777" w:rsidR="00D352C7" w:rsidRPr="0062598E" w:rsidRDefault="00647639" w:rsidP="0028062B">
            <w:pPr>
              <w:pStyle w:val="Sraopastraipa"/>
              <w:numPr>
                <w:ilvl w:val="0"/>
                <w:numId w:val="39"/>
              </w:numPr>
              <w:suppressAutoHyphens/>
              <w:spacing w:after="0" w:line="240" w:lineRule="auto"/>
              <w:ind w:left="374" w:hanging="374"/>
              <w:rPr>
                <w:rFonts w:ascii="Times New Roman" w:hAnsi="Times New Roman"/>
                <w:lang w:eastAsia="ar-SA"/>
              </w:rPr>
            </w:pPr>
            <m:oMath>
              <m:rad>
                <m:radPr>
                  <m:degHide m:val="1"/>
                  <m:ctrlPr>
                    <w:rPr>
                      <w:rFonts w:ascii="Cambria Math" w:eastAsia="Times New Roman" w:hAnsi="Cambria Math"/>
                      <w:i/>
                      <w:lang w:eastAsia="ar-SA"/>
                    </w:rPr>
                  </m:ctrlPr>
                </m:radPr>
                <m:deg/>
                <m:e>
                  <m:r>
                    <w:rPr>
                      <w:rFonts w:ascii="Cambria Math" w:eastAsia="Times New Roman" w:hAnsi="Cambria Math"/>
                      <w:lang w:eastAsia="ar-SA"/>
                    </w:rPr>
                    <m:t>3x-5</m:t>
                  </m:r>
                </m:e>
              </m:rad>
              <m:r>
                <w:rPr>
                  <w:rFonts w:ascii="Cambria Math" w:eastAsia="Times New Roman" w:hAnsi="Cambria Math"/>
                  <w:lang w:eastAsia="ar-SA"/>
                </w:rPr>
                <m:t>=9</m:t>
              </m:r>
            </m:oMath>
            <w:r w:rsidR="00D352C7" w:rsidRPr="0062598E">
              <w:rPr>
                <w:rFonts w:ascii="Times New Roman" w:hAnsi="Times New Roman"/>
                <w:lang w:eastAsia="ar-SA"/>
              </w:rPr>
              <w:t>;</w:t>
            </w:r>
          </w:p>
          <w:p w14:paraId="49149190" w14:textId="77777777" w:rsidR="00D352C7" w:rsidRPr="0062598E" w:rsidRDefault="00D352C7" w:rsidP="001D1442">
            <w:pPr>
              <w:suppressAutoHyphens/>
              <w:spacing w:after="0" w:line="240" w:lineRule="auto"/>
              <w:ind w:left="374" w:hanging="374"/>
              <w:rPr>
                <w:rFonts w:ascii="Times New Roman" w:hAnsi="Times New Roman"/>
                <w:lang w:eastAsia="ar-SA"/>
              </w:rPr>
            </w:pPr>
          </w:p>
          <w:p w14:paraId="49149191" w14:textId="77777777" w:rsidR="00D352C7" w:rsidRPr="0062598E" w:rsidRDefault="00D352C7" w:rsidP="001D1442">
            <w:pPr>
              <w:suppressAutoHyphens/>
              <w:spacing w:after="0" w:line="240" w:lineRule="auto"/>
              <w:ind w:left="374" w:hanging="374"/>
              <w:rPr>
                <w:rFonts w:ascii="Times New Roman" w:hAnsi="Times New Roman"/>
                <w:lang w:eastAsia="ar-SA"/>
              </w:rPr>
            </w:pPr>
          </w:p>
          <w:p w14:paraId="49149192" w14:textId="77777777" w:rsidR="00D352C7" w:rsidRPr="0062598E" w:rsidRDefault="00647639" w:rsidP="0028062B">
            <w:pPr>
              <w:pStyle w:val="Sraopastraipa"/>
              <w:numPr>
                <w:ilvl w:val="0"/>
                <w:numId w:val="39"/>
              </w:numPr>
              <w:suppressAutoHyphens/>
              <w:spacing w:after="0" w:line="240" w:lineRule="auto"/>
              <w:ind w:left="374" w:hanging="374"/>
              <w:rPr>
                <w:rFonts w:ascii="Times New Roman" w:hAnsi="Times New Roman"/>
                <w:lang w:eastAsia="ar-SA"/>
              </w:rPr>
            </w:pPr>
            <m:oMath>
              <m:rad>
                <m:radPr>
                  <m:degHide m:val="1"/>
                  <m:ctrlPr>
                    <w:rPr>
                      <w:rFonts w:ascii="Cambria Math" w:eastAsia="Times New Roman" w:hAnsi="Cambria Math"/>
                      <w:i/>
                      <w:lang w:eastAsia="ar-SA"/>
                    </w:rPr>
                  </m:ctrlPr>
                </m:radPr>
                <m:deg/>
                <m:e>
                  <m:r>
                    <w:rPr>
                      <w:rFonts w:ascii="Cambria Math" w:eastAsia="Times New Roman" w:hAnsi="Cambria Math"/>
                      <w:lang w:eastAsia="ar-SA"/>
                    </w:rPr>
                    <m:t>3-x</m:t>
                  </m:r>
                </m:e>
              </m:rad>
              <m:r>
                <w:rPr>
                  <w:rFonts w:ascii="Cambria Math" w:eastAsia="Times New Roman" w:hAnsi="Cambria Math"/>
                  <w:lang w:eastAsia="ar-SA"/>
                </w:rPr>
                <m:t>=2x</m:t>
              </m:r>
            </m:oMath>
            <w:r w:rsidR="00D352C7" w:rsidRPr="0062598E">
              <w:rPr>
                <w:rFonts w:ascii="Times New Roman" w:eastAsia="Times New Roman" w:hAnsi="Times New Roman"/>
                <w:lang w:eastAsia="ar-SA"/>
              </w:rPr>
              <w:t>.</w:t>
            </w:r>
          </w:p>
        </w:tc>
        <w:tc>
          <w:tcPr>
            <w:tcW w:w="3642" w:type="dxa"/>
          </w:tcPr>
          <w:p w14:paraId="49149193"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Išspręskite lygtis:</w:t>
            </w:r>
          </w:p>
          <w:p w14:paraId="49149194" w14:textId="77777777" w:rsidR="00D352C7" w:rsidRPr="0062598E" w:rsidRDefault="00647639" w:rsidP="0028062B">
            <w:pPr>
              <w:pStyle w:val="Sraopastraipa"/>
              <w:numPr>
                <w:ilvl w:val="0"/>
                <w:numId w:val="40"/>
              </w:numPr>
              <w:suppressAutoHyphens/>
              <w:spacing w:after="0" w:line="240" w:lineRule="auto"/>
              <w:ind w:left="267" w:hanging="267"/>
              <w:rPr>
                <w:rFonts w:ascii="Symbol" w:hAnsi="Symbol" w:cs="Symbol"/>
                <w:lang w:eastAsia="ar-SA"/>
              </w:rPr>
            </w:pPr>
            <m:oMath>
              <m:rad>
                <m:radPr>
                  <m:degHide m:val="1"/>
                  <m:ctrlPr>
                    <w:rPr>
                      <w:rFonts w:ascii="Cambria Math" w:eastAsia="Times New Roman" w:hAnsi="Cambria Math" w:cs="Symbol"/>
                      <w:i/>
                      <w:lang w:eastAsia="ar-SA"/>
                    </w:rPr>
                  </m:ctrlPr>
                </m:radPr>
                <m:deg/>
                <m:e>
                  <m:r>
                    <w:rPr>
                      <w:rFonts w:ascii="Cambria Math" w:eastAsia="Times New Roman" w:hAnsi="Cambria Math" w:cs="Symbol"/>
                      <w:lang w:eastAsia="ar-SA"/>
                    </w:rPr>
                    <m:t>5+</m:t>
                  </m:r>
                  <m:rad>
                    <m:radPr>
                      <m:degHide m:val="1"/>
                      <m:ctrlPr>
                        <w:rPr>
                          <w:rFonts w:ascii="Cambria Math" w:eastAsia="Times New Roman" w:hAnsi="Cambria Math" w:cs="Symbol"/>
                          <w:i/>
                          <w:lang w:eastAsia="ar-SA"/>
                        </w:rPr>
                      </m:ctrlPr>
                    </m:radPr>
                    <m:deg/>
                    <m:e>
                      <m:r>
                        <w:rPr>
                          <w:rFonts w:ascii="Cambria Math" w:eastAsia="Times New Roman" w:hAnsi="Cambria Math" w:cs="Symbol"/>
                          <w:lang w:eastAsia="ar-SA"/>
                        </w:rPr>
                        <m:t>x-4</m:t>
                      </m:r>
                    </m:e>
                  </m:rad>
                </m:e>
              </m:rad>
              <m:r>
                <w:rPr>
                  <w:rFonts w:ascii="Cambria Math" w:eastAsia="Times New Roman" w:hAnsi="Cambria Math" w:cs="Symbol"/>
                  <w:lang w:eastAsia="ar-SA"/>
                </w:rPr>
                <m:t>=3</m:t>
              </m:r>
            </m:oMath>
            <w:r w:rsidR="00D352C7" w:rsidRPr="0062598E">
              <w:rPr>
                <w:rFonts w:ascii="Symbol" w:hAnsi="Symbol" w:cs="Symbol"/>
                <w:lang w:eastAsia="ar-SA"/>
              </w:rPr>
              <w:t></w:t>
            </w:r>
          </w:p>
          <w:p w14:paraId="49149195" w14:textId="77777777" w:rsidR="00D352C7" w:rsidRPr="0062598E" w:rsidRDefault="00647639" w:rsidP="0028062B">
            <w:pPr>
              <w:pStyle w:val="Sraopastraipa"/>
              <w:numPr>
                <w:ilvl w:val="0"/>
                <w:numId w:val="40"/>
              </w:numPr>
              <w:suppressAutoHyphens/>
              <w:spacing w:after="0" w:line="240" w:lineRule="auto"/>
              <w:ind w:left="267" w:hanging="267"/>
              <w:rPr>
                <w:rFonts w:ascii="Cambria Math" w:eastAsia="Times New Roman" w:hAnsi="Cambria Math" w:cs="Symbol"/>
                <w:lang w:eastAsia="ar-SA"/>
                <w:oMath/>
              </w:rPr>
            </w:pPr>
            <m:oMath>
              <m:d>
                <m:dPr>
                  <m:ctrlPr>
                    <w:rPr>
                      <w:rFonts w:ascii="Cambria Math" w:eastAsia="Times New Roman" w:hAnsi="Cambria Math"/>
                      <w:i/>
                      <w:lang w:eastAsia="ar-SA"/>
                    </w:rPr>
                  </m:ctrlPr>
                </m:dPr>
                <m:e>
                  <m:r>
                    <w:rPr>
                      <w:rFonts w:ascii="Cambria Math" w:eastAsia="Times New Roman" w:hAnsi="Cambria Math"/>
                      <w:lang w:eastAsia="ar-SA"/>
                    </w:rPr>
                    <m:t>9-</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e>
              </m: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2-x</m:t>
                  </m:r>
                </m:e>
              </m:rad>
              <m:r>
                <w:rPr>
                  <w:rFonts w:ascii="Cambria Math" w:eastAsia="Times New Roman" w:hAnsi="Cambria Math"/>
                  <w:lang w:eastAsia="ar-SA"/>
                </w:rPr>
                <m:t>=0</m:t>
              </m:r>
            </m:oMath>
            <w:r w:rsidR="00D352C7" w:rsidRPr="0062598E">
              <w:rPr>
                <w:rFonts w:ascii="Symbol" w:hAnsi="Symbol" w:cs="Symbol"/>
                <w:lang w:eastAsia="ar-SA"/>
              </w:rPr>
              <w:t></w:t>
            </w:r>
          </w:p>
          <w:p w14:paraId="49149196" w14:textId="77777777" w:rsidR="00F87916" w:rsidRPr="0062598E" w:rsidRDefault="00F87916" w:rsidP="001D1442">
            <w:pPr>
              <w:suppressAutoHyphens/>
              <w:spacing w:after="0" w:line="240" w:lineRule="auto"/>
              <w:ind w:left="267" w:hanging="267"/>
              <w:rPr>
                <w:rFonts w:ascii="Symbol" w:hAnsi="Symbol" w:cs="Symbol"/>
                <w:lang w:eastAsia="ar-SA"/>
              </w:rPr>
            </w:pPr>
          </w:p>
          <w:p w14:paraId="49149197" w14:textId="77777777" w:rsidR="00F87916" w:rsidRPr="0062598E" w:rsidRDefault="00F87916" w:rsidP="001D1442">
            <w:pPr>
              <w:suppressAutoHyphens/>
              <w:spacing w:after="0" w:line="240" w:lineRule="auto"/>
              <w:ind w:left="267" w:hanging="267"/>
              <w:rPr>
                <w:rFonts w:ascii="Symbol" w:hAnsi="Symbol" w:cs="Symbol"/>
                <w:lang w:eastAsia="ar-SA"/>
              </w:rPr>
            </w:pPr>
          </w:p>
          <w:p w14:paraId="49149198" w14:textId="77777777" w:rsidR="00F87916" w:rsidRPr="0062598E" w:rsidRDefault="00F87916" w:rsidP="001D1442">
            <w:pPr>
              <w:suppressAutoHyphens/>
              <w:spacing w:after="0" w:line="240" w:lineRule="auto"/>
              <w:ind w:left="267" w:hanging="267"/>
              <w:rPr>
                <w:rFonts w:ascii="Symbol" w:hAnsi="Symbol" w:cs="Symbol"/>
                <w:lang w:eastAsia="ar-SA"/>
              </w:rPr>
            </w:pPr>
          </w:p>
          <w:p w14:paraId="49149199" w14:textId="77777777" w:rsidR="00F87916" w:rsidRPr="0062598E" w:rsidRDefault="00F87916" w:rsidP="001D1442">
            <w:pPr>
              <w:suppressAutoHyphens/>
              <w:spacing w:after="0" w:line="240" w:lineRule="auto"/>
              <w:ind w:left="267" w:hanging="267"/>
              <w:rPr>
                <w:rFonts w:ascii="Cambria Math" w:eastAsia="Times New Roman" w:hAnsi="Cambria Math" w:cs="Symbol"/>
                <w:lang w:eastAsia="ar-SA"/>
                <w:oMath/>
              </w:rPr>
            </w:pPr>
          </w:p>
          <w:p w14:paraId="4914919A" w14:textId="77777777" w:rsidR="00D352C7" w:rsidRPr="0062598E" w:rsidRDefault="00F87916" w:rsidP="0028062B">
            <w:pPr>
              <w:pStyle w:val="Sraopastraipa"/>
              <w:numPr>
                <w:ilvl w:val="0"/>
                <w:numId w:val="40"/>
              </w:numPr>
              <w:suppressAutoHyphens/>
              <w:spacing w:after="0" w:line="240" w:lineRule="auto"/>
              <w:ind w:left="267" w:hanging="267"/>
              <w:rPr>
                <w:rFonts w:ascii="Times New Roman" w:hAnsi="Times New Roman"/>
                <w:lang w:eastAsia="ar-SA"/>
              </w:rPr>
            </w:pPr>
            <w:r w:rsidRPr="0062598E">
              <w:rPr>
                <w:rFonts w:ascii="Times New Roman" w:hAnsi="Times New Roman"/>
                <w:lang w:eastAsia="ar-SA"/>
              </w:rPr>
              <w:t xml:space="preserve"> </w:t>
            </w:r>
            <m:oMath>
              <m:r>
                <w:rPr>
                  <w:rFonts w:ascii="Cambria Math" w:eastAsia="Times New Roman" w:hAnsi="Cambria Math"/>
                  <w:lang w:eastAsia="ar-SA"/>
                </w:rPr>
                <m:t>2x-</m:t>
              </m:r>
              <m:rad>
                <m:radPr>
                  <m:degHide m:val="1"/>
                  <m:ctrlPr>
                    <w:rPr>
                      <w:rFonts w:ascii="Cambria Math" w:eastAsia="Times New Roman" w:hAnsi="Cambria Math"/>
                      <w:i/>
                      <w:lang w:eastAsia="ar-SA"/>
                    </w:rPr>
                  </m:ctrlPr>
                </m:radPr>
                <m:deg/>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+x+7</m:t>
                  </m:r>
                </m:e>
              </m:rad>
              <m:r>
                <w:rPr>
                  <w:rFonts w:ascii="Cambria Math" w:eastAsia="Times New Roman" w:hAnsi="Cambria Math"/>
                  <w:lang w:eastAsia="ar-SA"/>
                </w:rPr>
                <m:t>=5</m:t>
              </m:r>
            </m:oMath>
            <w:r w:rsidR="00D352C7" w:rsidRPr="0062598E">
              <w:rPr>
                <w:rFonts w:ascii="Symbol" w:eastAsia="Times New Roman" w:hAnsi="Symbol" w:cs="Symbol"/>
                <w:lang w:eastAsia="ar-SA"/>
              </w:rPr>
              <w:t></w:t>
            </w:r>
          </w:p>
          <w:p w14:paraId="4914919B" w14:textId="77777777" w:rsidR="00F87916" w:rsidRPr="0062598E" w:rsidRDefault="00F87916" w:rsidP="00F87916">
            <w:pPr>
              <w:suppressAutoHyphens/>
              <w:spacing w:after="0" w:line="240" w:lineRule="auto"/>
              <w:rPr>
                <w:rFonts w:ascii="Times New Roman" w:hAnsi="Times New Roman"/>
                <w:lang w:eastAsia="ar-SA"/>
              </w:rPr>
            </w:pPr>
          </w:p>
          <w:p w14:paraId="4914919C" w14:textId="77777777" w:rsidR="00F87916" w:rsidRPr="0062598E" w:rsidRDefault="00F87916" w:rsidP="00F87916">
            <w:pPr>
              <w:suppressAutoHyphens/>
              <w:spacing w:after="0" w:line="240" w:lineRule="auto"/>
              <w:rPr>
                <w:rFonts w:ascii="Times New Roman" w:hAnsi="Times New Roman"/>
                <w:lang w:eastAsia="ar-SA"/>
              </w:rPr>
            </w:pPr>
          </w:p>
          <w:p w14:paraId="4914919D" w14:textId="77777777" w:rsidR="00D352C7" w:rsidRPr="0062598E" w:rsidRDefault="00647639" w:rsidP="0028062B">
            <w:pPr>
              <w:pStyle w:val="Sraopastraipa"/>
              <w:numPr>
                <w:ilvl w:val="0"/>
                <w:numId w:val="40"/>
              </w:numPr>
              <w:suppressAutoHyphens/>
              <w:spacing w:after="0" w:line="240" w:lineRule="auto"/>
              <w:ind w:left="365" w:hanging="365"/>
              <w:rPr>
                <w:rFonts w:ascii="Cambria Math" w:eastAsia="Times New Roman" w:hAnsi="Cambria Math"/>
                <w:lang w:eastAsia="ar-SA"/>
                <w:oMath/>
              </w:rPr>
            </w:pPr>
            <m:oMath>
              <m:rad>
                <m:radPr>
                  <m:degHide m:val="1"/>
                  <m:ctrlPr>
                    <w:rPr>
                      <w:rFonts w:ascii="Cambria Math" w:eastAsia="Times New Roman" w:hAnsi="Cambria Math"/>
                      <w:i/>
                      <w:lang w:eastAsia="ar-SA"/>
                    </w:rPr>
                  </m:ctrlPr>
                </m:radPr>
                <m:deg/>
                <m:e>
                  <m:r>
                    <w:rPr>
                      <w:rFonts w:ascii="Cambria Math" w:eastAsia="Times New Roman" w:hAnsi="Cambria Math"/>
                      <w:lang w:eastAsia="ar-SA"/>
                    </w:rPr>
                    <m:t>x-2</m:t>
                  </m:r>
                </m:e>
              </m:ra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3x-2</m:t>
                  </m:r>
                </m:e>
              </m:rad>
              <m:r>
                <w:rPr>
                  <w:rFonts w:ascii="Cambria Math" w:eastAsia="Times New Roman" w:hAnsi="Cambria Math"/>
                  <w:lang w:eastAsia="ar-SA"/>
                </w:rPr>
                <m:t>=2</m:t>
              </m:r>
            </m:oMath>
            <w:r w:rsidR="00D352C7" w:rsidRPr="0062598E">
              <w:rPr>
                <w:rFonts w:ascii="Symbol" w:hAnsi="Symbol" w:cs="Symbol"/>
                <w:lang w:eastAsia="ar-SA"/>
              </w:rPr>
              <w:t></w:t>
            </w:r>
          </w:p>
        </w:tc>
        <w:tc>
          <w:tcPr>
            <w:tcW w:w="3620" w:type="dxa"/>
          </w:tcPr>
          <w:p w14:paraId="4914919E"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Išspręskite lygtis:</w:t>
            </w:r>
          </w:p>
          <w:p w14:paraId="4914919F" w14:textId="77777777" w:rsidR="00D352C7" w:rsidRPr="0062598E" w:rsidRDefault="00647639" w:rsidP="0028062B">
            <w:pPr>
              <w:pStyle w:val="Sraopastraipa"/>
              <w:numPr>
                <w:ilvl w:val="0"/>
                <w:numId w:val="41"/>
              </w:numPr>
              <w:suppressAutoHyphens/>
              <w:spacing w:after="0" w:line="240" w:lineRule="auto"/>
              <w:ind w:left="250" w:hanging="247"/>
              <w:rPr>
                <w:rFonts w:ascii="Times New Roman" w:hAnsi="Times New Roman"/>
                <w:lang w:eastAsia="ar-SA"/>
              </w:rPr>
            </w:pPr>
            <m:oMath>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ad>
                <m:radPr>
                  <m:degHide m:val="1"/>
                  <m:ctrlPr>
                    <w:rPr>
                      <w:rFonts w:ascii="Cambria Math" w:eastAsia="Times New Roman" w:hAnsi="Cambria Math"/>
                      <w:i/>
                      <w:lang w:eastAsia="ar-SA"/>
                    </w:rPr>
                  </m:ctrlPr>
                </m:radPr>
                <m:deg/>
                <m:e>
                  <m:r>
                    <w:rPr>
                      <w:rFonts w:ascii="Cambria Math" w:eastAsia="Times New Roman" w:hAnsi="Cambria Math"/>
                      <w:lang w:eastAsia="ar-SA"/>
                    </w:rPr>
                    <m:t>5-x</m:t>
                  </m:r>
                </m:e>
              </m:rad>
              <m:r>
                <w:rPr>
                  <w:rFonts w:ascii="Cambria Math" w:eastAsia="Times New Roman" w:hAnsi="Cambria Math"/>
                  <w:lang w:eastAsia="ar-SA"/>
                </w:rPr>
                <m:t>=36</m:t>
              </m:r>
              <m:rad>
                <m:radPr>
                  <m:degHide m:val="1"/>
                  <m:ctrlPr>
                    <w:rPr>
                      <w:rFonts w:ascii="Cambria Math" w:eastAsia="Times New Roman" w:hAnsi="Cambria Math"/>
                      <w:i/>
                      <w:lang w:eastAsia="ar-SA"/>
                    </w:rPr>
                  </m:ctrlPr>
                </m:radPr>
                <m:deg/>
                <m:e>
                  <m:r>
                    <w:rPr>
                      <w:rFonts w:ascii="Cambria Math" w:eastAsia="Times New Roman" w:hAnsi="Cambria Math"/>
                      <w:lang w:eastAsia="ar-SA"/>
                    </w:rPr>
                    <m:t>5-x</m:t>
                  </m:r>
                </m:e>
              </m:rad>
            </m:oMath>
            <w:r w:rsidR="00D352C7" w:rsidRPr="0062598E">
              <w:rPr>
                <w:rFonts w:ascii="Times New Roman" w:eastAsia="Times New Roman" w:hAnsi="Times New Roman"/>
                <w:lang w:eastAsia="ar-SA"/>
              </w:rPr>
              <w:t>;</w:t>
            </w:r>
          </w:p>
          <w:p w14:paraId="491491A0" w14:textId="77777777" w:rsidR="00D352C7" w:rsidRPr="0062598E" w:rsidRDefault="00647639" w:rsidP="0028062B">
            <w:pPr>
              <w:pStyle w:val="Sraopastraipa"/>
              <w:numPr>
                <w:ilvl w:val="0"/>
                <w:numId w:val="41"/>
              </w:numPr>
              <w:suppressAutoHyphens/>
              <w:spacing w:after="0" w:line="240" w:lineRule="auto"/>
              <w:ind w:left="250" w:hanging="247"/>
              <w:rPr>
                <w:rFonts w:ascii="Cambria Math" w:eastAsia="Times New Roman" w:hAnsi="Cambria Math"/>
                <w:lang w:eastAsia="ar-SA"/>
                <w:oMath/>
              </w:rPr>
            </w:pPr>
            <m:oMath>
              <m:d>
                <m:dPr>
                  <m:ctrlPr>
                    <w:rPr>
                      <w:rFonts w:ascii="Cambria Math" w:eastAsia="Times New Roman" w:hAnsi="Cambria Math"/>
                      <w:i/>
                      <w:lang w:eastAsia="ar-SA"/>
                    </w:rPr>
                  </m:ctrlPr>
                </m:dPr>
                <m:e>
                  <m:r>
                    <w:rPr>
                      <w:rFonts w:ascii="Cambria Math" w:eastAsia="Times New Roman" w:hAnsi="Cambria Math"/>
                      <w:lang w:eastAsia="ar-SA"/>
                    </w:rPr>
                    <m:t>9-</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e>
              </m:d>
              <m:r>
                <w:rPr>
                  <w:rFonts w:ascii="Cambria Math" w:eastAsia="Times New Roman" w:hAnsi="Cambria Math"/>
                  <w:lang w:eastAsia="ar-SA"/>
                </w:rPr>
                <m:t xml:space="preserve"> </m:t>
              </m:r>
              <m:rad>
                <m:radPr>
                  <m:degHide m:val="1"/>
                  <m:ctrlPr>
                    <w:rPr>
                      <w:rFonts w:ascii="Cambria Math" w:eastAsia="Times New Roman" w:hAnsi="Cambria Math"/>
                      <w:i/>
                      <w:lang w:eastAsia="ar-SA"/>
                    </w:rPr>
                  </m:ctrlPr>
                </m:radPr>
                <m:deg/>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-5x+4</m:t>
                  </m:r>
                </m:e>
              </m:rad>
              <m:r>
                <w:rPr>
                  <w:rFonts w:ascii="Cambria Math" w:eastAsia="Times New Roman" w:hAnsi="Cambria Math"/>
                  <w:lang w:eastAsia="ar-SA"/>
                </w:rPr>
                <m:t>=0</m:t>
              </m:r>
            </m:oMath>
            <w:r w:rsidR="00D352C7" w:rsidRPr="0062598E">
              <w:rPr>
                <w:rFonts w:ascii="Times New Roman" w:hAnsi="Times New Roman"/>
                <w:lang w:eastAsia="ar-SA"/>
              </w:rPr>
              <w:t xml:space="preserve">; </w:t>
            </w:r>
          </w:p>
          <w:p w14:paraId="491491A1" w14:textId="77777777" w:rsidR="001D1442" w:rsidRPr="0062598E" w:rsidRDefault="001D1442" w:rsidP="001D1442">
            <w:pPr>
              <w:suppressAutoHyphens/>
              <w:spacing w:after="0" w:line="240" w:lineRule="auto"/>
              <w:ind w:left="250" w:hanging="247"/>
              <w:rPr>
                <w:rFonts w:ascii="Times New Roman" w:hAnsi="Times New Roman"/>
                <w:lang w:eastAsia="ar-SA"/>
              </w:rPr>
            </w:pPr>
          </w:p>
          <w:p w14:paraId="491491A2" w14:textId="77777777" w:rsidR="001D1442" w:rsidRPr="0062598E" w:rsidRDefault="001D1442" w:rsidP="001D1442">
            <w:pPr>
              <w:suppressAutoHyphens/>
              <w:spacing w:after="0" w:line="240" w:lineRule="auto"/>
              <w:ind w:left="250" w:hanging="247"/>
              <w:rPr>
                <w:rFonts w:ascii="Times New Roman" w:hAnsi="Times New Roman"/>
                <w:lang w:eastAsia="ar-SA"/>
              </w:rPr>
            </w:pPr>
          </w:p>
          <w:p w14:paraId="491491A3" w14:textId="77777777" w:rsidR="001D1442" w:rsidRPr="0062598E" w:rsidRDefault="001D1442" w:rsidP="001D1442">
            <w:pPr>
              <w:suppressAutoHyphens/>
              <w:spacing w:after="0" w:line="240" w:lineRule="auto"/>
              <w:ind w:left="250" w:hanging="247"/>
              <w:rPr>
                <w:rFonts w:ascii="Times New Roman" w:hAnsi="Times New Roman"/>
                <w:lang w:eastAsia="ar-SA"/>
              </w:rPr>
            </w:pPr>
          </w:p>
          <w:p w14:paraId="491491A4" w14:textId="77777777" w:rsidR="001D1442" w:rsidRPr="0062598E" w:rsidRDefault="001D1442" w:rsidP="001D1442">
            <w:pPr>
              <w:suppressAutoHyphens/>
              <w:spacing w:after="0" w:line="240" w:lineRule="auto"/>
              <w:ind w:left="250" w:hanging="247"/>
              <w:rPr>
                <w:rFonts w:ascii="Cambria Math" w:eastAsia="Times New Roman" w:hAnsi="Cambria Math"/>
                <w:lang w:eastAsia="ar-SA"/>
                <w:oMath/>
              </w:rPr>
            </w:pPr>
          </w:p>
          <w:p w14:paraId="491491A5" w14:textId="77777777" w:rsidR="00D352C7" w:rsidRPr="0062598E" w:rsidRDefault="00647639" w:rsidP="0028062B">
            <w:pPr>
              <w:pStyle w:val="Sraopastraipa"/>
              <w:numPr>
                <w:ilvl w:val="0"/>
                <w:numId w:val="41"/>
              </w:numPr>
              <w:suppressAutoHyphens/>
              <w:spacing w:after="0" w:line="240" w:lineRule="auto"/>
              <w:ind w:left="250" w:hanging="247"/>
              <w:rPr>
                <w:rFonts w:ascii="Cambria Math" w:eastAsia="Times New Roman" w:hAnsi="Cambria Math"/>
                <w:lang w:eastAsia="ar-SA"/>
                <w:oMath/>
              </w:rPr>
            </w:pPr>
            <m:oMath>
              <m:rad>
                <m:radPr>
                  <m:ctrlPr>
                    <w:rPr>
                      <w:rFonts w:ascii="Cambria Math" w:eastAsia="Times New Roman" w:hAnsi="Cambria Math"/>
                      <w:i/>
                      <w:lang w:eastAsia="ar-SA"/>
                    </w:rPr>
                  </m:ctrlPr>
                </m:radPr>
                <m:deg>
                  <m:r>
                    <w:rPr>
                      <w:rFonts w:ascii="Cambria Math" w:eastAsia="Times New Roman" w:hAnsi="Cambria Math"/>
                      <w:lang w:eastAsia="ar-SA"/>
                    </w:rPr>
                    <m:t>3</m:t>
                  </m:r>
                </m:deg>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r>
                    <w:rPr>
                      <w:rFonts w:ascii="Cambria Math" w:eastAsia="Times New Roman" w:hAnsi="Cambria Math"/>
                      <w:lang w:eastAsia="ar-SA"/>
                    </w:rPr>
                    <m:t>-7</m:t>
                  </m:r>
                </m:e>
              </m:rad>
              <m:r>
                <w:rPr>
                  <w:rFonts w:ascii="Cambria Math" w:eastAsia="Times New Roman" w:hAnsi="Cambria Math"/>
                  <w:lang w:eastAsia="ar-SA"/>
                </w:rPr>
                <m:t>+1=x</m:t>
              </m:r>
            </m:oMath>
            <w:r w:rsidR="00D352C7" w:rsidRPr="0062598E">
              <w:rPr>
                <w:rFonts w:ascii="Times New Roman" w:hAnsi="Times New Roman"/>
                <w:lang w:eastAsia="ar-SA"/>
              </w:rPr>
              <w:t xml:space="preserve">; </w:t>
            </w:r>
          </w:p>
          <w:p w14:paraId="491491A6" w14:textId="77777777" w:rsidR="001D1442" w:rsidRPr="0062598E" w:rsidRDefault="001D1442" w:rsidP="001D1442">
            <w:pPr>
              <w:suppressAutoHyphens/>
              <w:spacing w:after="0" w:line="240" w:lineRule="auto"/>
              <w:ind w:left="250" w:hanging="247"/>
              <w:rPr>
                <w:rFonts w:ascii="Times New Roman" w:hAnsi="Times New Roman"/>
                <w:lang w:eastAsia="ar-SA"/>
              </w:rPr>
            </w:pPr>
          </w:p>
          <w:p w14:paraId="491491A7" w14:textId="77777777" w:rsidR="001D1442" w:rsidRPr="0062598E" w:rsidRDefault="001D1442" w:rsidP="001D1442">
            <w:pPr>
              <w:suppressAutoHyphens/>
              <w:spacing w:after="0" w:line="240" w:lineRule="auto"/>
              <w:ind w:left="250" w:hanging="247"/>
              <w:rPr>
                <w:rFonts w:ascii="Times New Roman" w:hAnsi="Times New Roman"/>
                <w:lang w:eastAsia="ar-SA"/>
              </w:rPr>
            </w:pPr>
          </w:p>
          <w:p w14:paraId="491491A8" w14:textId="77777777" w:rsidR="001D1442" w:rsidRPr="0062598E" w:rsidRDefault="001D1442" w:rsidP="001D1442">
            <w:pPr>
              <w:suppressAutoHyphens/>
              <w:spacing w:after="0" w:line="240" w:lineRule="auto"/>
              <w:ind w:left="250" w:hanging="247"/>
              <w:rPr>
                <w:rFonts w:ascii="Cambria Math" w:eastAsia="Times New Roman" w:hAnsi="Cambria Math"/>
                <w:lang w:eastAsia="ar-SA"/>
                <w:oMath/>
              </w:rPr>
            </w:pPr>
          </w:p>
          <w:p w14:paraId="491491A9" w14:textId="77777777" w:rsidR="00D352C7" w:rsidRPr="0062598E" w:rsidRDefault="00647639" w:rsidP="0028062B">
            <w:pPr>
              <w:pStyle w:val="Sraopastraipa"/>
              <w:numPr>
                <w:ilvl w:val="0"/>
                <w:numId w:val="41"/>
              </w:numPr>
              <w:suppressAutoHyphens/>
              <w:spacing w:after="0" w:line="240" w:lineRule="auto"/>
              <w:ind w:left="250" w:hanging="247"/>
              <w:rPr>
                <w:rFonts w:ascii="Cambria Math" w:eastAsia="Times New Roman" w:hAnsi="Cambria Math"/>
                <w:lang w:eastAsia="ar-SA"/>
                <w:oMath/>
              </w:rPr>
            </w:pPr>
            <m:oMath>
              <m:f>
                <m:fPr>
                  <m:ctrlPr>
                    <w:rPr>
                      <w:rFonts w:ascii="Cambria Math" w:eastAsia="Times New Roman" w:hAnsi="Cambria Math"/>
                      <w:i/>
                      <w:lang w:eastAsia="ar-SA"/>
                    </w:rPr>
                  </m:ctrlPr>
                </m:fPr>
                <m:num>
                  <m:r>
                    <w:rPr>
                      <w:rFonts w:ascii="Cambria Math" w:eastAsia="Times New Roman" w:hAnsi="Cambria Math"/>
                      <w:lang w:eastAsia="ar-SA"/>
                    </w:rPr>
                    <m:t>36</m:t>
                  </m:r>
                </m:num>
                <m:den>
                  <m:rad>
                    <m:radPr>
                      <m:degHide m:val="1"/>
                      <m:ctrlPr>
                        <w:rPr>
                          <w:rFonts w:ascii="Cambria Math" w:eastAsia="Times New Roman" w:hAnsi="Cambria Math"/>
                          <w:i/>
                          <w:lang w:eastAsia="ar-SA"/>
                        </w:rPr>
                      </m:ctrlPr>
                    </m:radPr>
                    <m:deg/>
                    <m:e>
                      <m:r>
                        <w:rPr>
                          <w:rFonts w:ascii="Cambria Math" w:eastAsia="Times New Roman" w:hAnsi="Cambria Math"/>
                          <w:lang w:eastAsia="ar-SA"/>
                        </w:rPr>
                        <m:t>x-9</m:t>
                      </m:r>
                    </m:e>
                  </m:rad>
                </m:den>
              </m:f>
              <m:r>
                <w:rPr>
                  <w:rFonts w:ascii="Cambria Math" w:eastAsia="Times New Roman" w:hAnsi="Cambria Math"/>
                  <w:lang w:eastAsia="ar-SA"/>
                </w:rPr>
                <m:t>-x=</m:t>
              </m:r>
              <m:rad>
                <m:radPr>
                  <m:degHide m:val="1"/>
                  <m:ctrlPr>
                    <w:rPr>
                      <w:rFonts w:ascii="Cambria Math" w:eastAsia="Times New Roman" w:hAnsi="Cambria Math"/>
                      <w:i/>
                      <w:lang w:eastAsia="ar-SA"/>
                    </w:rPr>
                  </m:ctrlPr>
                </m:radPr>
                <m:deg/>
                <m:e>
                  <m:r>
                    <w:rPr>
                      <w:rFonts w:ascii="Cambria Math" w:eastAsia="Times New Roman" w:hAnsi="Cambria Math"/>
                      <w:lang w:eastAsia="ar-SA"/>
                    </w:rPr>
                    <m:t>x-9</m:t>
                  </m:r>
                </m:e>
              </m:rad>
            </m:oMath>
            <w:r w:rsidR="00D352C7" w:rsidRPr="0062598E">
              <w:rPr>
                <w:rFonts w:ascii="Times New Roman" w:hAnsi="Times New Roman"/>
                <w:lang w:eastAsia="ar-SA"/>
              </w:rPr>
              <w:t>.</w:t>
            </w:r>
          </w:p>
        </w:tc>
      </w:tr>
      <w:tr w:rsidR="00D352C7" w:rsidRPr="0062598E" w14:paraId="491491B2" w14:textId="77777777" w:rsidTr="004724AC">
        <w:trPr>
          <w:cantSplit/>
          <w:trHeight w:val="207"/>
        </w:trPr>
        <w:tc>
          <w:tcPr>
            <w:tcW w:w="3596" w:type="dxa"/>
          </w:tcPr>
          <w:p w14:paraId="491491AB" w14:textId="77777777" w:rsidR="00D352C7" w:rsidRPr="0062598E" w:rsidRDefault="00D352C7" w:rsidP="007C1D37">
            <w:pPr>
              <w:spacing w:after="0" w:line="240" w:lineRule="auto"/>
              <w:rPr>
                <w:rFonts w:ascii="Times New Roman" w:hAnsi="Times New Roman"/>
                <w:lang w:eastAsia="ar-SA"/>
              </w:rPr>
            </w:pPr>
            <w:r w:rsidRPr="0062598E">
              <w:rPr>
                <w:rFonts w:ascii="Times New Roman" w:hAnsi="Times New Roman"/>
              </w:rPr>
              <w:lastRenderedPageBreak/>
              <w:t xml:space="preserve">2.1.8. Mokėti grafiškai spręsti lygtis </w:t>
            </w:r>
            <m:oMath>
              <m:r>
                <w:rPr>
                  <w:rFonts w:ascii="Cambria Math" w:eastAsia="TimesNewRomanPSMT" w:hAnsi="Cambria Math"/>
                </w:rPr>
                <m:t>f</m:t>
              </m:r>
              <m:d>
                <m:dPr>
                  <m:ctrlPr>
                    <w:rPr>
                      <w:rFonts w:ascii="Cambria Math" w:eastAsia="TimesNewRomanPSMT" w:hAnsi="Cambria Math"/>
                      <w:i/>
                    </w:rPr>
                  </m:ctrlPr>
                </m:dPr>
                <m:e>
                  <m:r>
                    <w:rPr>
                      <w:rFonts w:ascii="Cambria Math" w:eastAsia="TimesNewRomanPSMT" w:hAnsi="Cambria Math"/>
                    </w:rPr>
                    <m:t>x</m:t>
                  </m:r>
                </m:e>
              </m:d>
              <m:r>
                <w:rPr>
                  <w:rFonts w:ascii="Cambria Math" w:eastAsia="TimesNewRomanPSMT" w:hAnsi="Cambria Math"/>
                </w:rPr>
                <m:t>=0, g</m:t>
              </m:r>
              <m:d>
                <m:dPr>
                  <m:ctrlPr>
                    <w:rPr>
                      <w:rFonts w:ascii="Cambria Math" w:eastAsia="TimesNewRomanPSMT" w:hAnsi="Cambria Math"/>
                      <w:i/>
                    </w:rPr>
                  </m:ctrlPr>
                </m:dPr>
                <m:e>
                  <m:r>
                    <w:rPr>
                      <w:rFonts w:ascii="Cambria Math" w:eastAsia="TimesNewRomanPSMT" w:hAnsi="Cambria Math"/>
                    </w:rPr>
                    <m:t>x</m:t>
                  </m:r>
                </m:e>
              </m:d>
              <m:r>
                <w:rPr>
                  <w:rFonts w:ascii="Cambria Math" w:eastAsia="TimesNewRomanPSMT" w:hAnsi="Cambria Math"/>
                </w:rPr>
                <m:t>=0</m:t>
              </m:r>
            </m:oMath>
            <w:r w:rsidRPr="0062598E">
              <w:rPr>
                <w:rFonts w:ascii="Times New Roman" w:hAnsi="Times New Roman"/>
              </w:rPr>
              <w:t xml:space="preserve"> (</w:t>
            </w:r>
            <m:oMath>
              <m:r>
                <w:rPr>
                  <w:rFonts w:ascii="Cambria Math" w:eastAsia="TimesNewRomanPSMT" w:hAnsi="Cambria Math"/>
                </w:rPr>
                <m:t>f</m:t>
              </m:r>
              <m:d>
                <m:dPr>
                  <m:ctrlPr>
                    <w:rPr>
                      <w:rFonts w:ascii="Cambria Math" w:eastAsia="TimesNewRomanPSMT" w:hAnsi="Cambria Math"/>
                      <w:i/>
                    </w:rPr>
                  </m:ctrlPr>
                </m:dPr>
                <m:e>
                  <m:r>
                    <w:rPr>
                      <w:rFonts w:ascii="Cambria Math" w:eastAsia="TimesNewRomanPSMT" w:hAnsi="Cambria Math"/>
                    </w:rPr>
                    <m:t>x</m:t>
                  </m:r>
                </m:e>
              </m:d>
            </m:oMath>
            <w:r w:rsidRPr="0062598E">
              <w:rPr>
                <w:rFonts w:ascii="Times New Roman" w:hAnsi="Times New Roman"/>
              </w:rPr>
              <w:t xml:space="preserve">, </w:t>
            </w:r>
            <m:oMath>
              <m:r>
                <w:rPr>
                  <w:rFonts w:ascii="Cambria Math" w:eastAsia="TimesNewRomanPSMT" w:hAnsi="Cambria Math"/>
                </w:rPr>
                <m:t>g</m:t>
              </m:r>
              <m:d>
                <m:dPr>
                  <m:ctrlPr>
                    <w:rPr>
                      <w:rFonts w:ascii="Cambria Math" w:eastAsia="TimesNewRomanPSMT" w:hAnsi="Cambria Math"/>
                      <w:i/>
                    </w:rPr>
                  </m:ctrlPr>
                </m:dPr>
                <m:e>
                  <m:r>
                    <w:rPr>
                      <w:rFonts w:ascii="Cambria Math" w:eastAsia="TimesNewRomanPSMT" w:hAnsi="Cambria Math"/>
                    </w:rPr>
                    <m:t>x</m:t>
                  </m:r>
                </m:e>
              </m:d>
            </m:oMath>
            <w:r w:rsidRPr="0062598E">
              <w:rPr>
                <w:rFonts w:ascii="Times New Roman" w:hAnsi="Times New Roman"/>
              </w:rPr>
              <w:t xml:space="preserve"> – ne aukštesnio negu antrojo laipsnio daugianariai), mokėti iš anksto nustatyti jų sprendinių skaičių.</w:t>
            </w:r>
          </w:p>
        </w:tc>
        <w:tc>
          <w:tcPr>
            <w:tcW w:w="3568" w:type="dxa"/>
          </w:tcPr>
          <w:p w14:paraId="491491AC" w14:textId="77777777" w:rsidR="00D352C7" w:rsidRPr="0062598E" w:rsidRDefault="00D352C7" w:rsidP="007C1D37">
            <w:pPr>
              <w:suppressAutoHyphens/>
              <w:snapToGrid w:val="0"/>
              <w:spacing w:after="0" w:line="240" w:lineRule="auto"/>
              <w:rPr>
                <w:rFonts w:ascii="Times New Roman" w:hAnsi="Times New Roman"/>
                <w:lang w:eastAsia="ar-SA"/>
              </w:rPr>
            </w:pPr>
            <w:r w:rsidRPr="0062598E">
              <w:rPr>
                <w:rFonts w:ascii="Times New Roman" w:hAnsi="Times New Roman"/>
                <w:lang w:eastAsia="ar-SA"/>
              </w:rPr>
              <w:t>Išspręskite lygtį grafiniu būdu:</w:t>
            </w:r>
          </w:p>
          <w:p w14:paraId="491491AD" w14:textId="77777777" w:rsidR="00D352C7" w:rsidRPr="0062598E" w:rsidRDefault="00647639" w:rsidP="007C1D37">
            <w:pPr>
              <w:suppressAutoHyphens/>
              <w:snapToGrid w:val="0"/>
              <w:spacing w:after="0" w:line="240" w:lineRule="auto"/>
              <w:rPr>
                <w:rFonts w:ascii="Times New Roman" w:hAnsi="Times New Roman"/>
                <w:lang w:eastAsia="ar-SA"/>
              </w:rPr>
            </w:pPr>
            <m:oMath>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=2x+3</m:t>
              </m:r>
            </m:oMath>
            <w:r w:rsidR="00D352C7" w:rsidRPr="0062598E">
              <w:rPr>
                <w:rFonts w:ascii="Times New Roman" w:eastAsia="Times New Roman" w:hAnsi="Times New Roman"/>
                <w:lang w:eastAsia="ar-SA"/>
              </w:rPr>
              <w:t>.</w:t>
            </w:r>
          </w:p>
        </w:tc>
        <w:tc>
          <w:tcPr>
            <w:tcW w:w="3642" w:type="dxa"/>
          </w:tcPr>
          <w:p w14:paraId="491491AE" w14:textId="77777777" w:rsidR="00D352C7" w:rsidRPr="0062598E" w:rsidRDefault="00D352C7" w:rsidP="007C1D37">
            <w:pPr>
              <w:suppressAutoHyphens/>
              <w:snapToGrid w:val="0"/>
              <w:spacing w:after="0" w:line="240" w:lineRule="auto"/>
              <w:rPr>
                <w:rFonts w:ascii="Times New Roman" w:hAnsi="Times New Roman"/>
                <w:lang w:eastAsia="ar-SA"/>
              </w:rPr>
            </w:pPr>
            <w:r w:rsidRPr="0062598E">
              <w:rPr>
                <w:rFonts w:ascii="Times New Roman" w:hAnsi="Times New Roman"/>
                <w:lang w:eastAsia="ar-SA"/>
              </w:rPr>
              <w:t>Išspręskite lygtį grafiniu būdu:</w:t>
            </w:r>
          </w:p>
          <w:p w14:paraId="491491AF" w14:textId="77777777" w:rsidR="00D352C7" w:rsidRPr="0062598E" w:rsidRDefault="00D352C7" w:rsidP="007C1D37">
            <w:pPr>
              <w:suppressAutoHyphens/>
              <w:spacing w:after="0" w:line="240" w:lineRule="auto"/>
              <w:rPr>
                <w:rFonts w:ascii="Times New Roman" w:hAnsi="Times New Roman"/>
                <w:lang w:eastAsia="ar-SA"/>
              </w:rPr>
            </w:pPr>
            <m:oMath>
              <m:r>
                <w:rPr>
                  <w:rFonts w:ascii="Cambria Math" w:eastAsia="Times New Roman" w:hAnsi="Cambria Math"/>
                  <w:lang w:eastAsia="ar-SA"/>
                </w:rPr>
                <m:t>x-2=-</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x</m:t>
                  </m:r>
                </m:den>
              </m:f>
            </m:oMath>
            <w:r w:rsidRPr="0062598E">
              <w:rPr>
                <w:rFonts w:ascii="Times New Roman" w:hAnsi="Times New Roman"/>
                <w:lang w:eastAsia="ar-SA"/>
              </w:rPr>
              <w:t xml:space="preserve">. </w:t>
            </w:r>
          </w:p>
        </w:tc>
        <w:tc>
          <w:tcPr>
            <w:tcW w:w="3620" w:type="dxa"/>
          </w:tcPr>
          <w:p w14:paraId="491491B0" w14:textId="77777777" w:rsidR="00D352C7" w:rsidRPr="0062598E" w:rsidRDefault="00D352C7" w:rsidP="007C1D37">
            <w:pPr>
              <w:suppressAutoHyphens/>
              <w:snapToGrid w:val="0"/>
              <w:spacing w:after="0" w:line="240" w:lineRule="auto"/>
              <w:rPr>
                <w:rFonts w:ascii="Times New Roman" w:hAnsi="Times New Roman"/>
                <w:lang w:eastAsia="ar-SA"/>
              </w:rPr>
            </w:pPr>
            <w:r w:rsidRPr="0062598E">
              <w:rPr>
                <w:rFonts w:ascii="Times New Roman" w:hAnsi="Times New Roman"/>
                <w:lang w:eastAsia="ar-SA"/>
              </w:rPr>
              <w:t>Išspręskite lygtį grafiniu būdu:</w:t>
            </w:r>
          </w:p>
          <w:p w14:paraId="491491B1" w14:textId="77777777" w:rsidR="00D352C7" w:rsidRPr="0062598E" w:rsidRDefault="00647639" w:rsidP="007C1D37">
            <w:pPr>
              <w:suppressAutoHyphens/>
              <w:spacing w:after="0" w:line="240" w:lineRule="auto"/>
              <w:rPr>
                <w:rFonts w:ascii="Times New Roman" w:hAnsi="Times New Roman"/>
                <w:lang w:eastAsia="ar-SA"/>
              </w:rPr>
            </w:pPr>
            <m:oMath>
              <m:sSup>
                <m:sSupPr>
                  <m:ctrlPr>
                    <w:rPr>
                      <w:rFonts w:ascii="Cambria Math" w:eastAsia="Times New Roman" w:hAnsi="Cambria Math"/>
                      <w:i/>
                      <w:lang w:eastAsia="ar-SA"/>
                    </w:rPr>
                  </m:ctrlPr>
                </m:sSupPr>
                <m:e>
                  <m:r>
                    <w:rPr>
                      <w:rFonts w:ascii="Cambria Math" w:eastAsia="Times New Roman" w:hAnsi="Cambria Math"/>
                      <w:lang w:eastAsia="ar-SA"/>
                    </w:rPr>
                    <m:t>2-x</m:t>
                  </m:r>
                </m:e>
                <m:sup>
                  <m:r>
                    <w:rPr>
                      <w:rFonts w:ascii="Cambria Math" w:eastAsia="Times New Roman" w:hAnsi="Cambria Math"/>
                      <w:lang w:eastAsia="ar-SA"/>
                    </w:rPr>
                    <m:t>2</m:t>
                  </m:r>
                </m:sup>
              </m:sSup>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3</m:t>
                  </m:r>
                </m:num>
                <m:den>
                  <m:r>
                    <w:rPr>
                      <w:rFonts w:ascii="Cambria Math" w:eastAsia="Times New Roman" w:hAnsi="Cambria Math"/>
                      <w:lang w:eastAsia="ar-SA"/>
                    </w:rPr>
                    <m:t>x</m:t>
                  </m:r>
                </m:den>
              </m:f>
              <m:r>
                <w:rPr>
                  <w:rFonts w:ascii="Cambria Math" w:eastAsia="Times New Roman" w:hAnsi="Cambria Math"/>
                  <w:lang w:eastAsia="ar-SA"/>
                </w:rPr>
                <m:t>=0</m:t>
              </m:r>
            </m:oMath>
            <w:r w:rsidR="00D352C7" w:rsidRPr="0062598E">
              <w:rPr>
                <w:rFonts w:ascii="Times New Roman" w:eastAsia="Times New Roman" w:hAnsi="Times New Roman"/>
                <w:lang w:eastAsia="ar-SA"/>
              </w:rPr>
              <w:t>.</w:t>
            </w:r>
          </w:p>
        </w:tc>
      </w:tr>
      <w:tr w:rsidR="00D352C7" w:rsidRPr="0062598E" w14:paraId="491491B4" w14:textId="77777777" w:rsidTr="004724AC">
        <w:trPr>
          <w:cantSplit/>
          <w:trHeight w:val="42"/>
        </w:trPr>
        <w:tc>
          <w:tcPr>
            <w:tcW w:w="14426" w:type="dxa"/>
            <w:gridSpan w:val="4"/>
            <w:shd w:val="clear" w:color="auto" w:fill="F2F2F2" w:themeFill="background1" w:themeFillShade="F2"/>
          </w:tcPr>
          <w:p w14:paraId="491491B3" w14:textId="77777777" w:rsidR="00D352C7" w:rsidRPr="0062598E" w:rsidRDefault="00D352C7" w:rsidP="007C1D37">
            <w:pPr>
              <w:spacing w:after="0" w:line="240" w:lineRule="auto"/>
              <w:jc w:val="center"/>
              <w:rPr>
                <w:rFonts w:ascii="Times New Roman" w:hAnsi="Times New Roman"/>
              </w:rPr>
            </w:pPr>
            <w:r w:rsidRPr="0062598E">
              <w:rPr>
                <w:rFonts w:ascii="Times New Roman" w:hAnsi="Times New Roman"/>
                <w:lang w:eastAsia="ar-SA"/>
              </w:rPr>
              <w:t>2.2. Spręsti kvadratines ir nesudėtingas racionaliąsias nelygybes, paprastas nelygybes su moduliu</w:t>
            </w:r>
            <w:r w:rsidR="00C3105D" w:rsidRPr="0062598E">
              <w:rPr>
                <w:rFonts w:ascii="Times New Roman" w:hAnsi="Times New Roman"/>
                <w:lang w:eastAsia="ar-SA"/>
              </w:rPr>
              <w:t>.</w:t>
            </w:r>
            <w:r w:rsidRPr="0062598E">
              <w:rPr>
                <w:rFonts w:ascii="Times New Roman" w:hAnsi="Times New Roman"/>
                <w:bCs/>
                <w:lang w:eastAsia="ar-SA"/>
              </w:rPr>
              <w:t xml:space="preserve"> Naudotis turimomis IKT priemonėmis.</w:t>
            </w:r>
          </w:p>
        </w:tc>
      </w:tr>
      <w:tr w:rsidR="00D352C7" w:rsidRPr="0062598E" w14:paraId="491491BB" w14:textId="77777777" w:rsidTr="004724AC">
        <w:trPr>
          <w:cantSplit/>
          <w:trHeight w:val="373"/>
        </w:trPr>
        <w:tc>
          <w:tcPr>
            <w:tcW w:w="3596" w:type="dxa"/>
          </w:tcPr>
          <w:p w14:paraId="491491B5"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2.2.1. Paaiškinti, ką reiškia ekvivalenčios nelygybės, pateikti pavyzdžių.</w:t>
            </w:r>
          </w:p>
          <w:p w14:paraId="491491B6" w14:textId="77777777" w:rsidR="00D352C7" w:rsidRPr="0062598E" w:rsidRDefault="00D352C7" w:rsidP="007C1D37">
            <w:pPr>
              <w:spacing w:after="0" w:line="240" w:lineRule="auto"/>
              <w:rPr>
                <w:rFonts w:ascii="Times New Roman" w:hAnsi="Times New Roman"/>
                <w:i/>
              </w:rPr>
            </w:pPr>
            <w:r w:rsidRPr="0062598E">
              <w:rPr>
                <w:rFonts w:ascii="Times New Roman" w:hAnsi="Times New Roman"/>
              </w:rPr>
              <w:t xml:space="preserve">2.2.2. Grafiškai iliustruoti nelygybių  </w:t>
            </w:r>
            <w:r w:rsidRPr="0062598E">
              <w:rPr>
                <w:rFonts w:ascii="Times New Roman" w:hAnsi="Times New Roman"/>
                <w:i/>
              </w:rPr>
              <w:t>f</w:t>
            </w:r>
            <w:r w:rsidRPr="0062598E">
              <w:rPr>
                <w:rFonts w:ascii="Times New Roman" w:hAnsi="Times New Roman"/>
              </w:rPr>
              <w:t>(x) *</w:t>
            </w:r>
            <w:r w:rsidR="00C3105D" w:rsidRPr="0062598E">
              <w:rPr>
                <w:rFonts w:ascii="Times New Roman" w:hAnsi="Times New Roman"/>
                <w:i/>
              </w:rPr>
              <w:t xml:space="preserve"> g</w:t>
            </w:r>
            <w:r w:rsidR="00C3105D" w:rsidRPr="0062598E">
              <w:rPr>
                <w:rFonts w:ascii="Times New Roman" w:hAnsi="Times New Roman"/>
              </w:rPr>
              <w:t>(</w:t>
            </w:r>
            <w:r w:rsidRPr="0062598E">
              <w:rPr>
                <w:rFonts w:ascii="Times New Roman" w:hAnsi="Times New Roman"/>
                <w:i/>
              </w:rPr>
              <w:t>x</w:t>
            </w:r>
            <w:r w:rsidR="00C3105D" w:rsidRPr="0062598E">
              <w:rPr>
                <w:rFonts w:ascii="Times New Roman" w:hAnsi="Times New Roman"/>
              </w:rPr>
              <w:t>)</w:t>
            </w:r>
            <w:r w:rsidRPr="0062598E">
              <w:rPr>
                <w:rFonts w:ascii="Times New Roman" w:hAnsi="Times New Roman"/>
              </w:rPr>
              <w:t xml:space="preserve"> (</w:t>
            </w:r>
            <w:r w:rsidRPr="0062598E">
              <w:rPr>
                <w:rFonts w:ascii="Times New Roman" w:hAnsi="Times New Roman"/>
                <w:i/>
              </w:rPr>
              <w:t>f</w:t>
            </w:r>
            <w:r w:rsidRPr="0062598E">
              <w:rPr>
                <w:rFonts w:ascii="Times New Roman" w:hAnsi="Times New Roman"/>
              </w:rPr>
              <w:t>(</w:t>
            </w:r>
            <w:r w:rsidRPr="0062598E">
              <w:rPr>
                <w:rFonts w:ascii="Times New Roman" w:hAnsi="Times New Roman"/>
                <w:i/>
              </w:rPr>
              <w:t>x</w:t>
            </w:r>
            <w:r w:rsidR="00C3105D" w:rsidRPr="0062598E">
              <w:rPr>
                <w:rFonts w:ascii="Times New Roman" w:hAnsi="Times New Roman"/>
              </w:rPr>
              <w:t>),</w:t>
            </w:r>
            <w:r w:rsidRPr="0062598E">
              <w:rPr>
                <w:rFonts w:ascii="Times New Roman" w:hAnsi="Times New Roman"/>
              </w:rPr>
              <w:t xml:space="preserve"> </w:t>
            </w:r>
            <w:r w:rsidR="00C3105D" w:rsidRPr="0062598E">
              <w:rPr>
                <w:rFonts w:ascii="Times New Roman" w:hAnsi="Times New Roman"/>
                <w:i/>
              </w:rPr>
              <w:t>g</w:t>
            </w:r>
            <w:r w:rsidR="00C3105D" w:rsidRPr="0062598E">
              <w:rPr>
                <w:rFonts w:ascii="Times New Roman" w:hAnsi="Times New Roman"/>
              </w:rPr>
              <w:t>(</w:t>
            </w:r>
            <w:r w:rsidR="00C3105D" w:rsidRPr="0062598E">
              <w:rPr>
                <w:rFonts w:ascii="Times New Roman" w:hAnsi="Times New Roman"/>
                <w:i/>
              </w:rPr>
              <w:t>x</w:t>
            </w:r>
            <w:r w:rsidR="00C3105D" w:rsidRPr="0062598E">
              <w:rPr>
                <w:rFonts w:ascii="Times New Roman" w:hAnsi="Times New Roman"/>
              </w:rPr>
              <w:t>)</w:t>
            </w:r>
            <w:r w:rsidRPr="0062598E">
              <w:rPr>
                <w:rFonts w:ascii="Times New Roman" w:hAnsi="Times New Roman"/>
                <w:i/>
              </w:rPr>
              <w:t xml:space="preserve"> </w:t>
            </w:r>
            <w:r w:rsidRPr="0062598E">
              <w:rPr>
                <w:rFonts w:ascii="Times New Roman" w:hAnsi="Times New Roman"/>
              </w:rPr>
              <w:t xml:space="preserve">– tiesioginio ar atvirkščiojo proporcingumo funkcijos, tiesinės funkcijos, kvadratinės funkcijos, </w:t>
            </w:r>
            <w:r w:rsidRPr="0062598E">
              <w:rPr>
                <w:rFonts w:ascii="Times New Roman" w:hAnsi="Times New Roman"/>
                <w:position w:val="3"/>
              </w:rPr>
              <w:object w:dxaOrig="179" w:dyaOrig="200" w14:anchorId="4914A9CB">
                <v:shape id="_x0000_i1031" type="#_x0000_t75" style="width:8.9pt;height:10.5pt" o:ole="" filled="t">
                  <v:fill color2="black"/>
                  <v:imagedata r:id="rId23" o:title=""/>
                </v:shape>
                <o:OLEObject Type="Embed" ProgID="Equation.3" ShapeID="_x0000_i1031" DrawAspect="Content" ObjectID="_1525601170" r:id="rId24"/>
              </w:object>
            </w:r>
            <w:r w:rsidRPr="0062598E">
              <w:rPr>
                <w:rFonts w:ascii="Times New Roman" w:hAnsi="Times New Roman"/>
              </w:rPr>
              <w:t xml:space="preserve"> žymi &lt;, </w:t>
            </w:r>
            <m:oMath>
              <m:r>
                <w:rPr>
                  <w:rFonts w:ascii="Cambria Math" w:hAnsi="Cambria Math"/>
                </w:rPr>
                <m:t>&gt;</m:t>
              </m:r>
            </m:oMath>
            <w:r w:rsidRPr="0062598E">
              <w:rPr>
                <w:rFonts w:ascii="Times New Roman" w:hAnsi="Times New Roman"/>
              </w:rPr>
              <w:t xml:space="preserve">, </w:t>
            </w:r>
            <m:oMath>
              <m:r>
                <w:rPr>
                  <w:rFonts w:ascii="Cambria Math" w:hAnsi="Cambria Math"/>
                </w:rPr>
                <m:t>≤</m:t>
              </m:r>
            </m:oMath>
            <w:r w:rsidRPr="0062598E">
              <w:rPr>
                <w:rFonts w:ascii="Times New Roman" w:hAnsi="Times New Roman"/>
              </w:rPr>
              <w:t>,</w:t>
            </w:r>
            <w:r w:rsidRPr="0062598E">
              <w:rPr>
                <w:rFonts w:ascii="Times New Roman" w:eastAsia="Times New Roman" w:hAnsi="Times New Roman"/>
              </w:rPr>
              <w:t xml:space="preserve"> </w:t>
            </w:r>
            <m:oMath>
              <m:r>
                <w:rPr>
                  <w:rFonts w:ascii="Cambria Math" w:hAnsi="Cambria Math"/>
                </w:rPr>
                <m:t xml:space="preserve"> ≥</m:t>
              </m:r>
            </m:oMath>
            <w:r w:rsidRPr="0062598E">
              <w:rPr>
                <w:rFonts w:ascii="Times New Roman" w:hAnsi="Times New Roman"/>
              </w:rPr>
              <w:t>) sprendinių aibes.</w:t>
            </w:r>
          </w:p>
        </w:tc>
        <w:tc>
          <w:tcPr>
            <w:tcW w:w="3568" w:type="dxa"/>
          </w:tcPr>
          <w:p w14:paraId="491491B7"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Skaičių tiesėje pavaizduokite nelygybės </w:t>
            </w:r>
            <m:oMath>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&lt;4</m:t>
              </m:r>
            </m:oMath>
            <w:r w:rsidRPr="0062598E">
              <w:rPr>
                <w:rFonts w:ascii="Times New Roman" w:eastAsia="Times New Roman" w:hAnsi="Times New Roman"/>
                <w:lang w:eastAsia="ar-SA"/>
              </w:rPr>
              <w:t xml:space="preserve"> </w:t>
            </w:r>
            <w:r w:rsidRPr="0062598E">
              <w:rPr>
                <w:rFonts w:ascii="Times New Roman" w:hAnsi="Times New Roman"/>
              </w:rPr>
              <w:t>sprendinių aibę. Atsakymą užrašykite intervalu.</w:t>
            </w:r>
          </w:p>
        </w:tc>
        <w:tc>
          <w:tcPr>
            <w:tcW w:w="3642" w:type="dxa"/>
          </w:tcPr>
          <w:p w14:paraId="491491B8" w14:textId="77777777" w:rsidR="00D352C7" w:rsidRPr="002F10F1" w:rsidRDefault="00D352C7" w:rsidP="007C1D37">
            <w:pPr>
              <w:suppressAutoHyphens/>
              <w:spacing w:after="0" w:line="240" w:lineRule="auto"/>
              <w:rPr>
                <w:rFonts w:ascii="Times New Roman" w:hAnsi="Times New Roman"/>
              </w:rPr>
            </w:pPr>
            <w:r w:rsidRPr="0062598E">
              <w:rPr>
                <w:rFonts w:ascii="Times New Roman" w:hAnsi="Times New Roman"/>
              </w:rPr>
              <w:t>Grafiškai iliustruokite nelygyb</w:t>
            </w:r>
            <w:r w:rsidR="002F10F1">
              <w:rPr>
                <w:rFonts w:ascii="Times New Roman" w:hAnsi="Times New Roman"/>
              </w:rPr>
              <w:t xml:space="preserve">ės sprendinių aibę: </w:t>
            </w:r>
            <m:oMath>
              <m:r>
                <w:rPr>
                  <w:rFonts w:ascii="Cambria Math" w:eastAsia="Times New Roman" w:hAnsi="Cambria Math"/>
                  <w:lang w:eastAsia="ar-SA"/>
                </w:rPr>
                <m:t>x-2≤</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4</m:t>
                  </m:r>
                </m:den>
              </m:f>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 xml:space="preserve">2 </m:t>
                  </m:r>
                </m:sup>
              </m:sSup>
            </m:oMath>
            <w:r w:rsidRPr="0062598E">
              <w:rPr>
                <w:rFonts w:ascii="Times New Roman" w:eastAsia="Times New Roman" w:hAnsi="Times New Roman"/>
                <w:lang w:eastAsia="ar-SA"/>
              </w:rPr>
              <w:t>.</w:t>
            </w:r>
            <w:r w:rsidR="002F10F1">
              <w:rPr>
                <w:rFonts w:ascii="Times New Roman" w:eastAsia="Times New Roman" w:hAnsi="Times New Roman"/>
                <w:lang w:eastAsia="ar-SA"/>
              </w:rPr>
              <w:t xml:space="preserve"> Atsakymą užrašykite intervalu. </w:t>
            </w:r>
          </w:p>
        </w:tc>
        <w:tc>
          <w:tcPr>
            <w:tcW w:w="3620" w:type="dxa"/>
          </w:tcPr>
          <w:p w14:paraId="491491B9"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Grafiškai išspręskite nelygybę: </w:t>
            </w:r>
          </w:p>
          <w:p w14:paraId="491491BA" w14:textId="77777777" w:rsidR="00D352C7" w:rsidRPr="0062598E" w:rsidRDefault="00647639" w:rsidP="007C1D37">
            <w:pPr>
              <w:suppressAutoHyphens/>
              <w:spacing w:after="0" w:line="240" w:lineRule="auto"/>
              <w:rPr>
                <w:rFonts w:ascii="Times New Roman" w:hAnsi="Times New Roman"/>
                <w:lang w:eastAsia="ar-SA"/>
              </w:rPr>
            </w:pPr>
            <m:oMath>
              <m:f>
                <m:fPr>
                  <m:ctrlPr>
                    <w:rPr>
                      <w:rFonts w:ascii="Cambria Math" w:hAnsi="Cambria Math"/>
                      <w:i/>
                      <w:lang w:eastAsia="ar-SA"/>
                    </w:rPr>
                  </m:ctrlPr>
                </m:fPr>
                <m:num>
                  <m:r>
                    <w:rPr>
                      <w:rFonts w:ascii="Cambria Math" w:hAnsi="Cambria Math"/>
                      <w:lang w:eastAsia="ar-SA"/>
                    </w:rPr>
                    <m:t>4</m:t>
                  </m:r>
                </m:num>
                <m:den>
                  <m:r>
                    <w:rPr>
                      <w:rFonts w:ascii="Cambria Math" w:hAnsi="Cambria Math"/>
                      <w:lang w:eastAsia="ar-SA"/>
                    </w:rPr>
                    <m:t>x</m:t>
                  </m:r>
                </m:den>
              </m:f>
              <m:r>
                <w:rPr>
                  <w:rFonts w:ascii="Cambria Math" w:hAnsi="Cambria Math"/>
                  <w:lang w:eastAsia="ar-SA"/>
                </w:rPr>
                <m:t>≥x+</m:t>
              </m:r>
              <m:sSup>
                <m:sSupPr>
                  <m:ctrlPr>
                    <w:rPr>
                      <w:rFonts w:ascii="Cambria Math" w:hAnsi="Cambria Math"/>
                      <w:i/>
                      <w:lang w:eastAsia="ar-SA"/>
                    </w:rPr>
                  </m:ctrlPr>
                </m:sSupPr>
                <m:e>
                  <m:r>
                    <w:rPr>
                      <w:rFonts w:ascii="Cambria Math" w:hAnsi="Cambria Math"/>
                      <w:lang w:eastAsia="ar-SA"/>
                    </w:rPr>
                    <m:t>x</m:t>
                  </m:r>
                </m:e>
                <m:sup>
                  <m:r>
                    <w:rPr>
                      <w:rFonts w:ascii="Cambria Math" w:hAnsi="Cambria Math"/>
                      <w:lang w:eastAsia="ar-SA"/>
                    </w:rPr>
                    <m:t>2</m:t>
                  </m:r>
                </m:sup>
              </m:sSup>
            </m:oMath>
            <w:r w:rsidR="00D352C7" w:rsidRPr="0062598E">
              <w:rPr>
                <w:rFonts w:ascii="Times New Roman" w:eastAsia="Times New Roman" w:hAnsi="Times New Roman"/>
                <w:lang w:eastAsia="ar-SA"/>
              </w:rPr>
              <w:t>.</w:t>
            </w:r>
          </w:p>
        </w:tc>
      </w:tr>
      <w:tr w:rsidR="00D352C7" w:rsidRPr="0062598E" w14:paraId="491491C6" w14:textId="77777777" w:rsidTr="004724AC">
        <w:trPr>
          <w:cantSplit/>
          <w:trHeight w:val="167"/>
        </w:trPr>
        <w:tc>
          <w:tcPr>
            <w:tcW w:w="3596" w:type="dxa"/>
          </w:tcPr>
          <w:p w14:paraId="491491BC"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2.2.3. Spręsti kvadratines ir racionaliąsias nelygybes, pavaizduoti sprendinius skaičių tiesėje, užrašyti sprendinių aibę intervalu. </w:t>
            </w:r>
          </w:p>
        </w:tc>
        <w:tc>
          <w:tcPr>
            <w:tcW w:w="3568" w:type="dxa"/>
          </w:tcPr>
          <w:p w14:paraId="491491BD" w14:textId="77777777" w:rsidR="00D352C7" w:rsidRPr="0062598E" w:rsidRDefault="00C3105D" w:rsidP="007C1D37">
            <w:pPr>
              <w:suppressAutoHyphens/>
              <w:spacing w:after="0" w:line="240" w:lineRule="auto"/>
              <w:jc w:val="both"/>
              <w:rPr>
                <w:rFonts w:ascii="Times New Roman" w:hAnsi="Times New Roman"/>
                <w:lang w:eastAsia="ar-SA"/>
              </w:rPr>
            </w:pPr>
            <w:r w:rsidRPr="0062598E">
              <w:rPr>
                <w:rFonts w:ascii="Times New Roman" w:hAnsi="Times New Roman"/>
                <w:lang w:eastAsia="ar-SA"/>
              </w:rPr>
              <w:t>Išspręskite nelygybę</w:t>
            </w:r>
          </w:p>
          <w:p w14:paraId="491491BE" w14:textId="77777777" w:rsidR="00D352C7" w:rsidRPr="0062598E" w:rsidRDefault="00D352C7" w:rsidP="007C1D37">
            <w:pPr>
              <w:suppressAutoHyphens/>
              <w:spacing w:after="0" w:line="240" w:lineRule="auto"/>
              <w:jc w:val="both"/>
              <w:rPr>
                <w:rFonts w:ascii="Times New Roman" w:hAnsi="Times New Roman"/>
                <w:lang w:eastAsia="ar-SA"/>
              </w:rPr>
            </w:pPr>
            <m:oMath>
              <m:r>
                <w:rPr>
                  <w:rFonts w:ascii="Cambria Math" w:hAnsi="Cambria Math"/>
                  <w:lang w:eastAsia="ar-SA"/>
                </w:rPr>
                <m:t>4x-</m:t>
              </m:r>
              <m:sSup>
                <m:sSupPr>
                  <m:ctrlPr>
                    <w:rPr>
                      <w:rFonts w:ascii="Cambria Math" w:hAnsi="Cambria Math"/>
                      <w:i/>
                      <w:lang w:eastAsia="ar-SA"/>
                    </w:rPr>
                  </m:ctrlPr>
                </m:sSupPr>
                <m:e>
                  <m:r>
                    <w:rPr>
                      <w:rFonts w:ascii="Cambria Math" w:hAnsi="Cambria Math"/>
                      <w:lang w:eastAsia="ar-SA"/>
                    </w:rPr>
                    <m:t>x</m:t>
                  </m:r>
                </m:e>
                <m:sup>
                  <m:r>
                    <w:rPr>
                      <w:rFonts w:ascii="Cambria Math" w:hAnsi="Cambria Math"/>
                      <w:lang w:eastAsia="ar-SA"/>
                    </w:rPr>
                    <m:t>2</m:t>
                  </m:r>
                </m:sup>
              </m:sSup>
              <m:r>
                <w:rPr>
                  <w:rFonts w:ascii="Cambria Math" w:hAnsi="Cambria Math"/>
                  <w:lang w:eastAsia="ar-SA"/>
                </w:rPr>
                <m:t>≥0</m:t>
              </m:r>
            </m:oMath>
            <w:r w:rsidRPr="0062598E">
              <w:rPr>
                <w:rFonts w:ascii="Times New Roman" w:eastAsia="Times New Roman" w:hAnsi="Times New Roman"/>
                <w:lang w:eastAsia="ar-SA"/>
              </w:rPr>
              <w:t xml:space="preserve">. </w:t>
            </w:r>
          </w:p>
          <w:p w14:paraId="491491BF" w14:textId="77777777" w:rsidR="00D352C7" w:rsidRPr="0062598E" w:rsidRDefault="00D352C7" w:rsidP="007C1D37">
            <w:pPr>
              <w:suppressAutoHyphens/>
              <w:spacing w:after="0" w:line="240" w:lineRule="auto"/>
              <w:jc w:val="both"/>
              <w:rPr>
                <w:rFonts w:ascii="Times New Roman" w:hAnsi="Times New Roman"/>
                <w:lang w:eastAsia="ar-SA"/>
              </w:rPr>
            </w:pPr>
            <w:r w:rsidRPr="0062598E">
              <w:rPr>
                <w:rFonts w:ascii="Times New Roman" w:hAnsi="Times New Roman"/>
                <w:lang w:eastAsia="ar-SA"/>
              </w:rPr>
              <w:t>Sprendinius pavaizduokite skaičių tiesėje ir užrašykite intervalu.</w:t>
            </w:r>
          </w:p>
        </w:tc>
        <w:tc>
          <w:tcPr>
            <w:tcW w:w="3642" w:type="dxa"/>
          </w:tcPr>
          <w:p w14:paraId="491491C0" w14:textId="77777777" w:rsidR="00D352C7" w:rsidRPr="0062598E" w:rsidRDefault="00D352C7" w:rsidP="007C1D37">
            <w:pPr>
              <w:suppressAutoHyphens/>
              <w:spacing w:after="0" w:line="240" w:lineRule="auto"/>
              <w:jc w:val="both"/>
              <w:rPr>
                <w:rFonts w:ascii="Times New Roman" w:hAnsi="Times New Roman"/>
                <w:lang w:eastAsia="ar-SA"/>
              </w:rPr>
            </w:pPr>
            <w:r w:rsidRPr="0062598E">
              <w:rPr>
                <w:rFonts w:ascii="Times New Roman" w:hAnsi="Times New Roman"/>
                <w:lang w:eastAsia="ar-SA"/>
              </w:rPr>
              <w:t>Išspręskite nelygybę</w:t>
            </w:r>
          </w:p>
          <w:p w14:paraId="491491C1" w14:textId="77777777" w:rsidR="00D352C7" w:rsidRPr="0062598E" w:rsidRDefault="00647639" w:rsidP="007C1D37">
            <w:pPr>
              <w:suppressAutoHyphens/>
              <w:spacing w:after="0" w:line="240" w:lineRule="auto"/>
              <w:jc w:val="both"/>
            </w:pPr>
            <m:oMath>
              <m:f>
                <m:fPr>
                  <m:ctrlPr>
                    <w:rPr>
                      <w:rFonts w:ascii="Cambria Math" w:eastAsia="Times New Roman" w:hAnsi="Cambria Math"/>
                      <w:i/>
                      <w:lang w:eastAsia="ar-SA"/>
                    </w:rPr>
                  </m:ctrlPr>
                </m:fPr>
                <m:num>
                  <m:r>
                    <w:rPr>
                      <w:rFonts w:ascii="Cambria Math" w:eastAsia="Times New Roman" w:hAnsi="Cambria Math"/>
                      <w:lang w:eastAsia="ar-SA"/>
                    </w:rPr>
                    <m:t>1+2x</m:t>
                  </m:r>
                </m:num>
                <m:den>
                  <m:r>
                    <w:rPr>
                      <w:rFonts w:ascii="Cambria Math" w:eastAsia="Times New Roman" w:hAnsi="Cambria Math"/>
                      <w:lang w:eastAsia="ar-SA"/>
                    </w:rPr>
                    <m:t>x+3</m:t>
                  </m:r>
                </m:den>
              </m:f>
              <m:r>
                <w:rPr>
                  <w:rFonts w:ascii="Cambria Math" w:eastAsia="Times New Roman" w:hAnsi="Cambria Math"/>
                  <w:lang w:eastAsia="ar-SA"/>
                </w:rPr>
                <m:t>&lt;2</m:t>
              </m:r>
            </m:oMath>
            <w:r w:rsidR="00D352C7" w:rsidRPr="0062598E">
              <w:rPr>
                <w:rFonts w:eastAsia="Times New Roman"/>
                <w:lang w:eastAsia="ar-SA"/>
              </w:rPr>
              <w:t>.</w:t>
            </w:r>
          </w:p>
          <w:p w14:paraId="491491C2" w14:textId="77777777" w:rsidR="00D352C7" w:rsidRPr="0062598E" w:rsidRDefault="00D352C7" w:rsidP="007C1D37">
            <w:pPr>
              <w:suppressAutoHyphens/>
              <w:spacing w:after="0" w:line="240" w:lineRule="auto"/>
              <w:jc w:val="both"/>
              <w:rPr>
                <w:rFonts w:ascii="Times New Roman" w:hAnsi="Times New Roman"/>
                <w:lang w:eastAsia="ar-SA"/>
              </w:rPr>
            </w:pPr>
            <w:r w:rsidRPr="0062598E">
              <w:rPr>
                <w:rFonts w:ascii="Times New Roman" w:hAnsi="Times New Roman"/>
              </w:rPr>
              <w:t>Sprendinių aibę užrašykite intervalu.</w:t>
            </w:r>
          </w:p>
        </w:tc>
        <w:tc>
          <w:tcPr>
            <w:tcW w:w="3620" w:type="dxa"/>
          </w:tcPr>
          <w:p w14:paraId="491491C3" w14:textId="77777777" w:rsidR="00D352C7" w:rsidRPr="0062598E" w:rsidRDefault="00C3105D" w:rsidP="007C1D37">
            <w:pPr>
              <w:suppressAutoHyphens/>
              <w:spacing w:after="0" w:line="240" w:lineRule="auto"/>
              <w:jc w:val="both"/>
              <w:rPr>
                <w:rFonts w:ascii="Times New Roman" w:hAnsi="Times New Roman"/>
                <w:lang w:eastAsia="ar-SA"/>
              </w:rPr>
            </w:pPr>
            <w:r w:rsidRPr="0062598E">
              <w:rPr>
                <w:rFonts w:ascii="Times New Roman" w:hAnsi="Times New Roman"/>
                <w:lang w:eastAsia="ar-SA"/>
              </w:rPr>
              <w:t>Išspręskite nelygybę</w:t>
            </w:r>
          </w:p>
          <w:p w14:paraId="491491C4" w14:textId="77777777" w:rsidR="00D352C7" w:rsidRPr="0062598E" w:rsidRDefault="00647639" w:rsidP="007C1D37">
            <w:pPr>
              <w:suppressAutoHyphens/>
              <w:spacing w:after="0" w:line="240" w:lineRule="auto"/>
              <w:jc w:val="both"/>
            </w:pPr>
            <m:oMath>
              <m:f>
                <m:fPr>
                  <m:ctrlPr>
                    <w:rPr>
                      <w:rFonts w:ascii="Cambria Math" w:eastAsia="Times New Roman" w:hAnsi="Cambria Math"/>
                      <w:i/>
                      <w:lang w:eastAsia="ar-SA"/>
                    </w:rPr>
                  </m:ctrlPr>
                </m:fPr>
                <m:num>
                  <m:r>
                    <w:rPr>
                      <w:rFonts w:ascii="Cambria Math" w:eastAsia="Times New Roman" w:hAnsi="Cambria Math"/>
                      <w:lang w:eastAsia="ar-SA"/>
                    </w:rPr>
                    <m:t>x</m:t>
                  </m:r>
                </m:num>
                <m:den>
                  <m:r>
                    <w:rPr>
                      <w:rFonts w:ascii="Cambria Math" w:eastAsia="Times New Roman" w:hAnsi="Cambria Math"/>
                      <w:lang w:eastAsia="ar-SA"/>
                    </w:rPr>
                    <m:t>x-3</m:t>
                  </m:r>
                </m:den>
              </m:f>
              <m:r>
                <w:rPr>
                  <w:rFonts w:ascii="Cambria Math" w:eastAsia="Times New Roman" w:hAnsi="Cambria Math"/>
                  <w:lang w:eastAsia="ar-SA"/>
                </w:rPr>
                <m:t>&gt;</m:t>
              </m:r>
              <m:f>
                <m:fPr>
                  <m:ctrlPr>
                    <w:rPr>
                      <w:rFonts w:ascii="Cambria Math" w:eastAsia="Times New Roman" w:hAnsi="Cambria Math"/>
                      <w:i/>
                      <w:lang w:eastAsia="ar-SA"/>
                    </w:rPr>
                  </m:ctrlPr>
                </m:fPr>
                <m:num>
                  <m:r>
                    <w:rPr>
                      <w:rFonts w:ascii="Cambria Math" w:eastAsia="Times New Roman" w:hAnsi="Cambria Math"/>
                      <w:lang w:eastAsia="ar-SA"/>
                    </w:rPr>
                    <m:t>5</m:t>
                  </m:r>
                </m:num>
                <m:den>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-9</m:t>
                  </m:r>
                </m:den>
              </m:f>
            </m:oMath>
            <w:r w:rsidR="00D352C7" w:rsidRPr="0062598E">
              <w:rPr>
                <w:rFonts w:eastAsia="Times New Roman"/>
                <w:lang w:eastAsia="ar-SA"/>
              </w:rPr>
              <w:t>.</w:t>
            </w:r>
          </w:p>
          <w:p w14:paraId="491491C5" w14:textId="77777777" w:rsidR="00D352C7" w:rsidRPr="0062598E" w:rsidRDefault="00D352C7" w:rsidP="007C1D37">
            <w:pPr>
              <w:suppressAutoHyphens/>
              <w:spacing w:after="0" w:line="240" w:lineRule="auto"/>
              <w:jc w:val="both"/>
              <w:rPr>
                <w:rFonts w:ascii="Times New Roman" w:hAnsi="Times New Roman"/>
                <w:lang w:eastAsia="ar-SA"/>
              </w:rPr>
            </w:pPr>
            <w:r w:rsidRPr="0062598E">
              <w:rPr>
                <w:rFonts w:ascii="Times New Roman" w:hAnsi="Times New Roman"/>
              </w:rPr>
              <w:t>Sprendinių aibę užrašykite intervalu.</w:t>
            </w:r>
          </w:p>
        </w:tc>
      </w:tr>
      <w:tr w:rsidR="00D352C7" w:rsidRPr="0062598E" w14:paraId="491491CF" w14:textId="77777777" w:rsidTr="004724AC">
        <w:trPr>
          <w:cantSplit/>
          <w:trHeight w:val="128"/>
        </w:trPr>
        <w:tc>
          <w:tcPr>
            <w:tcW w:w="3596" w:type="dxa"/>
          </w:tcPr>
          <w:p w14:paraId="491491C7" w14:textId="77777777" w:rsidR="00D352C7" w:rsidRPr="0062598E" w:rsidRDefault="00D352C7" w:rsidP="007C1D37">
            <w:pPr>
              <w:suppressAutoHyphens/>
              <w:spacing w:after="0" w:line="240" w:lineRule="auto"/>
              <w:rPr>
                <w:rFonts w:ascii="Times New Roman" w:hAnsi="Times New Roman"/>
                <w:i/>
                <w:lang w:eastAsia="ar-SA"/>
              </w:rPr>
            </w:pPr>
            <w:r w:rsidRPr="0062598E">
              <w:rPr>
                <w:rFonts w:ascii="Times New Roman" w:hAnsi="Times New Roman"/>
                <w:lang w:eastAsia="ar-SA"/>
              </w:rPr>
              <w:t>2.2.4. Grafiškai interpretuoti ir spręsti nelygybes su moduliu</w:t>
            </w:r>
            <w:r w:rsidRPr="0062598E">
              <w:rPr>
                <w:rFonts w:ascii="Times New Roman" w:hAnsi="Times New Roman"/>
                <w:i/>
                <w:lang w:eastAsia="ar-SA"/>
              </w:rPr>
              <w:t xml:space="preserve"> </w:t>
            </w:r>
          </w:p>
          <w:p w14:paraId="491491C8" w14:textId="77777777" w:rsidR="00D352C7" w:rsidRPr="0062598E" w:rsidRDefault="00D352C7" w:rsidP="007C1D37">
            <w:pPr>
              <w:suppressAutoHyphens/>
              <w:spacing w:after="0" w:line="240" w:lineRule="auto"/>
              <w:rPr>
                <w:rFonts w:ascii="Symbol" w:hAnsi="Symbol" w:cs="Symbol"/>
                <w:lang w:eastAsia="ar-SA"/>
              </w:rPr>
            </w:pPr>
            <w:r w:rsidRPr="0062598E">
              <w:rPr>
                <w:rFonts w:ascii="Times New Roman" w:hAnsi="Times New Roman"/>
                <w:i/>
                <w:lang w:eastAsia="ar-SA"/>
              </w:rPr>
              <w:t xml:space="preserve">|f(x)| </w:t>
            </w:r>
            <w:r w:rsidRPr="0062598E">
              <w:rPr>
                <w:rFonts w:ascii="Times New Roman" w:eastAsia="Times New Roman" w:hAnsi="Times New Roman"/>
                <w:position w:val="3"/>
                <w:lang w:eastAsia="ar-SA"/>
              </w:rPr>
              <w:object w:dxaOrig="179" w:dyaOrig="200" w14:anchorId="4914A9CC">
                <v:shape id="_x0000_i1032" type="#_x0000_t75" style="width:8.9pt;height:10.5pt" o:ole="" filled="t">
                  <v:fill color2="black"/>
                  <v:imagedata r:id="rId23" o:title=""/>
                </v:shape>
                <o:OLEObject Type="Embed" ProgID="Equation.3" ShapeID="_x0000_i1032" DrawAspect="Content" ObjectID="_1525601171" r:id="rId25"/>
              </w:object>
            </w:r>
            <w:r w:rsidRPr="0062598E">
              <w:rPr>
                <w:rFonts w:ascii="Times New Roman" w:hAnsi="Times New Roman"/>
                <w:i/>
                <w:lang w:eastAsia="ar-SA"/>
              </w:rPr>
              <w:t xml:space="preserve"> a ( f(x) </w:t>
            </w:r>
            <w:r w:rsidRPr="0062598E">
              <w:rPr>
                <w:rFonts w:ascii="Times New Roman" w:hAnsi="Times New Roman"/>
                <w:lang w:eastAsia="ar-SA"/>
              </w:rPr>
              <w:t xml:space="preserve">– pirmojo laipsnio daugianaris, </w:t>
            </w:r>
            <w:r w:rsidRPr="0062598E">
              <w:rPr>
                <w:rFonts w:ascii="Times New Roman" w:eastAsia="Times New Roman" w:hAnsi="Times New Roman"/>
                <w:position w:val="3"/>
                <w:lang w:eastAsia="ar-SA"/>
              </w:rPr>
              <w:object w:dxaOrig="179" w:dyaOrig="200" w14:anchorId="4914A9CD">
                <v:shape id="_x0000_i1033" type="#_x0000_t75" style="width:8.9pt;height:10.5pt" o:ole="" filled="t">
                  <v:fill color2="black"/>
                  <v:imagedata r:id="rId23" o:title=""/>
                </v:shape>
                <o:OLEObject Type="Embed" ProgID="Equation.3" ShapeID="_x0000_i1033" DrawAspect="Content" ObjectID="_1525601172" r:id="rId26"/>
              </w:object>
            </w:r>
            <w:r w:rsidRPr="0062598E">
              <w:rPr>
                <w:rFonts w:ascii="Times New Roman" w:hAnsi="Times New Roman"/>
                <w:lang w:eastAsia="ar-SA"/>
              </w:rPr>
              <w:t xml:space="preserve"> žymi &lt;, &gt;, </w:t>
            </w:r>
            <m:oMath>
              <m:r>
                <w:rPr>
                  <w:rFonts w:ascii="Cambria Math" w:hAnsi="Cambria Math"/>
                  <w:lang w:eastAsia="ar-SA"/>
                </w:rPr>
                <m:t>≤</m:t>
              </m:r>
            </m:oMath>
            <w:r w:rsidRPr="0062598E">
              <w:rPr>
                <w:rFonts w:ascii="Times New Roman" w:hAnsi="Times New Roman"/>
                <w:lang w:eastAsia="ar-SA"/>
              </w:rPr>
              <w:t xml:space="preserve">, </w:t>
            </w:r>
            <m:oMath>
              <m:r>
                <w:rPr>
                  <w:rFonts w:ascii="Cambria Math" w:hAnsi="Cambria Math"/>
                  <w:lang w:eastAsia="ar-SA"/>
                </w:rPr>
                <m:t>≥</m:t>
              </m:r>
            </m:oMath>
            <w:r w:rsidRPr="0062598E">
              <w:rPr>
                <w:rFonts w:ascii="Times New Roman" w:hAnsi="Times New Roman"/>
                <w:lang w:eastAsia="ar-SA"/>
              </w:rPr>
              <w:t xml:space="preserve">, </w:t>
            </w:r>
            <w:r w:rsidRPr="004E576D">
              <w:rPr>
                <w:rFonts w:ascii="Times New Roman" w:hAnsi="Times New Roman"/>
                <w:i/>
                <w:lang w:eastAsia="ar-SA"/>
              </w:rPr>
              <w:t>a</w:t>
            </w:r>
            <w:r w:rsidRPr="0062598E">
              <w:rPr>
                <w:rFonts w:ascii="Times New Roman" w:hAnsi="Times New Roman"/>
                <w:lang w:eastAsia="ar-SA"/>
              </w:rPr>
              <w:t xml:space="preserve"> – skaičius</w:t>
            </w:r>
            <w:r w:rsidRPr="0062598E">
              <w:rPr>
                <w:rFonts w:ascii="Times New Roman" w:hAnsi="Times New Roman"/>
                <w:i/>
                <w:lang w:eastAsia="ar-SA"/>
              </w:rPr>
              <w:t>).</w:t>
            </w:r>
          </w:p>
        </w:tc>
        <w:tc>
          <w:tcPr>
            <w:tcW w:w="3568" w:type="dxa"/>
          </w:tcPr>
          <w:p w14:paraId="491491C9" w14:textId="77777777" w:rsidR="00D352C7" w:rsidRPr="0062598E" w:rsidRDefault="00D352C7" w:rsidP="007C1D37">
            <w:pPr>
              <w:suppressAutoHyphens/>
              <w:spacing w:after="0" w:line="240" w:lineRule="auto"/>
              <w:jc w:val="both"/>
              <w:rPr>
                <w:rFonts w:ascii="Times New Roman" w:hAnsi="Times New Roman"/>
                <w:lang w:eastAsia="ar-SA"/>
              </w:rPr>
            </w:pPr>
            <w:r w:rsidRPr="0062598E">
              <w:rPr>
                <w:rFonts w:ascii="Times New Roman" w:hAnsi="Times New Roman"/>
                <w:lang w:eastAsia="ar-SA"/>
              </w:rPr>
              <w:t>Išspręskite nelygybę.</w:t>
            </w:r>
          </w:p>
          <w:p w14:paraId="491491CA" w14:textId="77777777" w:rsidR="00D352C7" w:rsidRPr="0062598E" w:rsidRDefault="00647639" w:rsidP="007C1D37">
            <w:pPr>
              <w:suppressAutoHyphens/>
              <w:spacing w:after="0" w:line="240" w:lineRule="auto"/>
              <w:rPr>
                <w:rFonts w:ascii="Symbol" w:hAnsi="Symbol" w:cs="Symbol"/>
                <w:lang w:eastAsia="ar-SA"/>
              </w:rPr>
            </w:pPr>
            <m:oMath>
              <m:d>
                <m:dPr>
                  <m:begChr m:val="|"/>
                  <m:endChr m:val="|"/>
                  <m:ctrlPr>
                    <w:rPr>
                      <w:rFonts w:ascii="Cambria Math" w:eastAsia="Times New Roman" w:hAnsi="Cambria Math" w:cs="Symbol"/>
                      <w:i/>
                      <w:lang w:eastAsia="ar-SA"/>
                    </w:rPr>
                  </m:ctrlPr>
                </m:dPr>
                <m:e>
                  <m:r>
                    <w:rPr>
                      <w:rFonts w:ascii="Cambria Math" w:eastAsia="Times New Roman" w:hAnsi="Cambria Math" w:cs="Symbol"/>
                      <w:lang w:eastAsia="ar-SA"/>
                    </w:rPr>
                    <m:t>x</m:t>
                  </m:r>
                </m:e>
              </m:d>
              <m:r>
                <w:rPr>
                  <w:rFonts w:ascii="Cambria Math" w:eastAsia="Times New Roman" w:hAnsi="Cambria Math" w:cs="Symbol"/>
                  <w:lang w:eastAsia="ar-SA"/>
                </w:rPr>
                <m:t>&lt;4</m:t>
              </m:r>
            </m:oMath>
            <w:r w:rsidR="00D352C7" w:rsidRPr="0062598E">
              <w:rPr>
                <w:rFonts w:ascii="Symbol" w:eastAsia="Times New Roman" w:hAnsi="Symbol" w:cs="Symbol"/>
                <w:lang w:eastAsia="ar-SA"/>
              </w:rPr>
              <w:t></w:t>
            </w:r>
          </w:p>
        </w:tc>
        <w:tc>
          <w:tcPr>
            <w:tcW w:w="3642" w:type="dxa"/>
          </w:tcPr>
          <w:p w14:paraId="491491CB" w14:textId="77777777" w:rsidR="00D352C7" w:rsidRPr="0062598E" w:rsidRDefault="00D352C7" w:rsidP="007C1D37">
            <w:pPr>
              <w:suppressAutoHyphens/>
              <w:spacing w:after="0" w:line="240" w:lineRule="auto"/>
              <w:jc w:val="both"/>
              <w:rPr>
                <w:rFonts w:ascii="Times New Roman" w:hAnsi="Times New Roman"/>
                <w:lang w:eastAsia="ar-SA"/>
              </w:rPr>
            </w:pPr>
            <w:r w:rsidRPr="0062598E">
              <w:rPr>
                <w:rFonts w:ascii="Times New Roman" w:hAnsi="Times New Roman"/>
                <w:lang w:eastAsia="ar-SA"/>
              </w:rPr>
              <w:t>Išspręskite nelygybę.</w:t>
            </w:r>
          </w:p>
          <w:p w14:paraId="491491CC" w14:textId="77777777" w:rsidR="00D352C7" w:rsidRPr="0062598E" w:rsidRDefault="00647639" w:rsidP="007C1D37">
            <w:pPr>
              <w:suppressAutoHyphens/>
              <w:spacing w:after="0" w:line="240" w:lineRule="auto"/>
              <w:rPr>
                <w:rFonts w:ascii="Symbol" w:hAnsi="Symbol" w:cs="Symbol"/>
                <w:lang w:eastAsia="ar-SA"/>
              </w:rPr>
            </w:pPr>
            <m:oMath>
              <m:d>
                <m:dPr>
                  <m:begChr m:val="|"/>
                  <m:endChr m:val="|"/>
                  <m:ctrlPr>
                    <w:rPr>
                      <w:rFonts w:ascii="Cambria Math" w:eastAsia="Times New Roman" w:hAnsi="Cambria Math" w:cs="Symbol"/>
                      <w:i/>
                      <w:lang w:eastAsia="ar-SA"/>
                    </w:rPr>
                  </m:ctrlPr>
                </m:dPr>
                <m:e>
                  <m:r>
                    <w:rPr>
                      <w:rFonts w:ascii="Cambria Math" w:eastAsia="Times New Roman" w:hAnsi="Cambria Math" w:cs="Symbol"/>
                      <w:lang w:eastAsia="ar-SA"/>
                    </w:rPr>
                    <m:t>x+4</m:t>
                  </m:r>
                </m:e>
              </m:d>
              <m:r>
                <w:rPr>
                  <w:rFonts w:ascii="Cambria Math" w:eastAsia="Times New Roman" w:hAnsi="Cambria Math" w:cs="Symbol"/>
                  <w:lang w:eastAsia="ar-SA"/>
                </w:rPr>
                <m:t>&gt;2</m:t>
              </m:r>
            </m:oMath>
            <w:r w:rsidR="00D352C7" w:rsidRPr="0062598E">
              <w:rPr>
                <w:rFonts w:ascii="Symbol" w:eastAsia="Times New Roman" w:hAnsi="Symbol" w:cs="Symbol"/>
                <w:lang w:eastAsia="ar-SA"/>
              </w:rPr>
              <w:t></w:t>
            </w:r>
          </w:p>
        </w:tc>
        <w:tc>
          <w:tcPr>
            <w:tcW w:w="3620" w:type="dxa"/>
          </w:tcPr>
          <w:p w14:paraId="491491CD" w14:textId="77777777" w:rsidR="00D352C7" w:rsidRPr="0062598E" w:rsidRDefault="00D352C7" w:rsidP="007C1D37">
            <w:pPr>
              <w:suppressAutoHyphens/>
              <w:spacing w:after="0" w:line="240" w:lineRule="auto"/>
              <w:jc w:val="both"/>
              <w:rPr>
                <w:rFonts w:ascii="Times New Roman" w:hAnsi="Times New Roman"/>
                <w:lang w:eastAsia="ar-SA"/>
              </w:rPr>
            </w:pPr>
            <w:r w:rsidRPr="0062598E">
              <w:rPr>
                <w:rFonts w:ascii="Times New Roman" w:hAnsi="Times New Roman"/>
                <w:lang w:eastAsia="ar-SA"/>
              </w:rPr>
              <w:t>Išspręskite nelygybę.</w:t>
            </w:r>
          </w:p>
          <w:p w14:paraId="491491CE" w14:textId="77777777" w:rsidR="00D352C7" w:rsidRPr="0062598E" w:rsidRDefault="00647639" w:rsidP="007C1D37">
            <w:pPr>
              <w:suppressAutoHyphens/>
              <w:spacing w:after="0" w:line="240" w:lineRule="auto"/>
              <w:rPr>
                <w:rFonts w:cs="Calibri"/>
                <w:lang w:val="en-US" w:eastAsia="ar-SA"/>
              </w:rPr>
            </w:pPr>
            <m:oMath>
              <m:d>
                <m:dPr>
                  <m:begChr m:val="|"/>
                  <m:endChr m:val="|"/>
                  <m:ctrlPr>
                    <w:rPr>
                      <w:rFonts w:ascii="Cambria Math" w:hAnsi="Cambria Math" w:cs="Calibri"/>
                      <w:i/>
                      <w:lang w:val="en-US" w:eastAsia="ar-SA"/>
                    </w:rPr>
                  </m:ctrlPr>
                </m:dPr>
                <m:e>
                  <m:r>
                    <w:rPr>
                      <w:rFonts w:ascii="Cambria Math" w:hAnsi="Cambria Math" w:cs="Calibri"/>
                      <w:lang w:val="en-US" w:eastAsia="ar-SA"/>
                    </w:rPr>
                    <m:t>5-3x</m:t>
                  </m:r>
                </m:e>
              </m:d>
              <m:r>
                <w:rPr>
                  <w:rFonts w:ascii="Cambria Math" w:hAnsi="Cambria Math" w:cs="Calibri"/>
                  <w:lang w:val="en-US" w:eastAsia="ar-SA"/>
                </w:rPr>
                <m:t>≥10</m:t>
              </m:r>
            </m:oMath>
            <w:r w:rsidR="00D352C7" w:rsidRPr="0062598E">
              <w:rPr>
                <w:rFonts w:eastAsia="Times New Roman" w:cs="Calibri"/>
                <w:lang w:val="en-US" w:eastAsia="ar-SA"/>
              </w:rPr>
              <w:t>.</w:t>
            </w:r>
          </w:p>
        </w:tc>
      </w:tr>
      <w:tr w:rsidR="00D352C7" w:rsidRPr="0062598E" w14:paraId="491491D1" w14:textId="77777777" w:rsidTr="004724AC">
        <w:trPr>
          <w:cantSplit/>
          <w:trHeight w:val="23"/>
        </w:trPr>
        <w:tc>
          <w:tcPr>
            <w:tcW w:w="14426" w:type="dxa"/>
            <w:gridSpan w:val="4"/>
            <w:shd w:val="clear" w:color="auto" w:fill="F2F2F2" w:themeFill="background1" w:themeFillShade="F2"/>
          </w:tcPr>
          <w:p w14:paraId="491491D0" w14:textId="77777777" w:rsidR="00D352C7" w:rsidRPr="0062598E" w:rsidRDefault="00D352C7" w:rsidP="007C1D37">
            <w:pPr>
              <w:spacing w:after="0" w:line="240" w:lineRule="auto"/>
              <w:jc w:val="center"/>
              <w:rPr>
                <w:rFonts w:ascii="Times New Roman" w:hAnsi="Times New Roman"/>
              </w:rPr>
            </w:pPr>
            <w:r w:rsidRPr="0062598E">
              <w:rPr>
                <w:rFonts w:ascii="Times New Roman" w:hAnsi="Times New Roman"/>
                <w:lang w:eastAsia="ar-SA"/>
              </w:rPr>
              <w:t>2.3. Spręsti dviejų nelygybių su vienu nežinomuoju ir lygčių su dviem nežinomaisiais sistemas.</w:t>
            </w:r>
          </w:p>
        </w:tc>
      </w:tr>
      <w:tr w:rsidR="00D352C7" w:rsidRPr="0062598E" w14:paraId="491491DD" w14:textId="77777777" w:rsidTr="004724AC">
        <w:trPr>
          <w:cantSplit/>
          <w:trHeight w:val="23"/>
        </w:trPr>
        <w:tc>
          <w:tcPr>
            <w:tcW w:w="3596" w:type="dxa"/>
          </w:tcPr>
          <w:p w14:paraId="491491D2" w14:textId="77777777" w:rsidR="00D352C7" w:rsidRPr="0062598E" w:rsidRDefault="00D352C7" w:rsidP="007C1D37">
            <w:pPr>
              <w:snapToGrid w:val="0"/>
              <w:spacing w:after="0" w:line="240" w:lineRule="auto"/>
              <w:rPr>
                <w:rFonts w:ascii="Times New Roman" w:hAnsi="Times New Roman"/>
              </w:rPr>
            </w:pPr>
            <w:r w:rsidRPr="0062598E">
              <w:rPr>
                <w:rFonts w:ascii="Times New Roman" w:hAnsi="Times New Roman"/>
              </w:rPr>
              <w:t xml:space="preserve">2.3.1. Spręsti, ne aukštesnio kaip antrojo laipsnio nelygybių sistemas. Pavaizduoti nelygybių sistemos sprendinius skaičių tiesėje, užrašyti sprendinių aibę intervalu. </w:t>
            </w:r>
          </w:p>
          <w:p w14:paraId="491491D3" w14:textId="77777777" w:rsidR="00D352C7" w:rsidRPr="0062598E" w:rsidRDefault="00D352C7" w:rsidP="007C1D37">
            <w:pPr>
              <w:suppressAutoHyphens/>
              <w:spacing w:after="0" w:line="240" w:lineRule="auto"/>
              <w:rPr>
                <w:rFonts w:ascii="Times New Roman" w:hAnsi="Times New Roman"/>
                <w:lang w:eastAsia="ar-SA"/>
              </w:rPr>
            </w:pPr>
          </w:p>
        </w:tc>
        <w:tc>
          <w:tcPr>
            <w:tcW w:w="3568" w:type="dxa"/>
          </w:tcPr>
          <w:p w14:paraId="491491D4" w14:textId="77777777" w:rsidR="00D352C7" w:rsidRPr="0062598E" w:rsidRDefault="00D352C7" w:rsidP="007C1D37">
            <w:pPr>
              <w:suppressAutoHyphens/>
              <w:spacing w:after="0" w:line="240" w:lineRule="auto"/>
              <w:rPr>
                <w:rFonts w:ascii="Times New Roman" w:hAnsi="Times New Roman"/>
              </w:rPr>
            </w:pPr>
            <w:r w:rsidRPr="0062598E">
              <w:rPr>
                <w:rFonts w:ascii="Times New Roman" w:hAnsi="Times New Roman"/>
              </w:rPr>
              <w:t xml:space="preserve">Išspręskite nelygybių sistemą, jos sprendinius pavaizduokite skaičių tiesėje: </w:t>
            </w:r>
          </w:p>
          <w:p w14:paraId="491491D5" w14:textId="77777777" w:rsidR="00D352C7" w:rsidRPr="0062598E" w:rsidRDefault="00647639" w:rsidP="007C1D37">
            <w:pPr>
              <w:suppressAutoHyphens/>
              <w:spacing w:after="0" w:line="240" w:lineRule="auto"/>
              <w:rPr>
                <w:rFonts w:ascii="Times New Roman" w:hAnsi="Times New Roman"/>
              </w:rPr>
            </w:pPr>
            <m:oMathPara>
              <m:oMathParaPr>
                <m:jc m:val="left"/>
              </m:oMathParaPr>
              <m:oMath>
                <m:d>
                  <m:dPr>
                    <m:begChr m:val="{"/>
                    <m:endChr m:val=""/>
                    <m:ctrlPr>
                      <w:rPr>
                        <w:rFonts w:ascii="Cambria Math" w:eastAsia="Times New Roman" w:hAnsi="Cambria Math" w:cs="Symbol"/>
                        <w:i/>
                        <w:lang w:eastAsia="ar-SA"/>
                      </w:rPr>
                    </m:ctrlPr>
                  </m:dPr>
                  <m:e>
                    <m:eqArr>
                      <m:eqArrPr>
                        <m:ctrlPr>
                          <w:rPr>
                            <w:rFonts w:ascii="Cambria Math" w:eastAsia="Times New Roman" w:hAnsi="Cambria Math" w:cs="Symbol"/>
                            <w:i/>
                            <w:lang w:eastAsia="ar-SA"/>
                          </w:rPr>
                        </m:ctrlPr>
                      </m:eqArrPr>
                      <m:e>
                        <m:r>
                          <w:rPr>
                            <w:rFonts w:ascii="Cambria Math" w:eastAsia="Times New Roman" w:hAnsi="Cambria Math" w:cs="Symbol"/>
                            <w:lang w:eastAsia="ar-SA"/>
                          </w:rPr>
                          <m:t>x+8&gt;4,</m:t>
                        </m:r>
                      </m:e>
                      <m:e>
                        <m:r>
                          <w:rPr>
                            <w:rFonts w:ascii="Cambria Math" w:eastAsia="Times New Roman" w:hAnsi="Cambria Math" w:cs="Symbol"/>
                            <w:lang w:eastAsia="ar-SA"/>
                          </w:rPr>
                          <m:t>5x&lt;3.</m:t>
                        </m:r>
                      </m:e>
                    </m:eqArr>
                  </m:e>
                </m:d>
              </m:oMath>
            </m:oMathPara>
          </w:p>
          <w:p w14:paraId="491491D6" w14:textId="77777777" w:rsidR="00D352C7" w:rsidRPr="0062598E" w:rsidRDefault="00D352C7" w:rsidP="007C1D37">
            <w:pPr>
              <w:suppressAutoHyphens/>
              <w:spacing w:after="0" w:line="240" w:lineRule="auto"/>
              <w:rPr>
                <w:rFonts w:ascii="Times New Roman" w:hAnsi="Times New Roman"/>
              </w:rPr>
            </w:pPr>
            <w:r w:rsidRPr="0062598E">
              <w:rPr>
                <w:rFonts w:ascii="Times New Roman" w:hAnsi="Times New Roman"/>
              </w:rPr>
              <w:t>Sprendinių aibę užrašykite intervalu.</w:t>
            </w:r>
          </w:p>
        </w:tc>
        <w:tc>
          <w:tcPr>
            <w:tcW w:w="3642" w:type="dxa"/>
          </w:tcPr>
          <w:p w14:paraId="491491D7" w14:textId="77777777" w:rsidR="00D352C7" w:rsidRPr="0062598E" w:rsidRDefault="00D352C7" w:rsidP="007C1D37">
            <w:pPr>
              <w:suppressAutoHyphens/>
              <w:spacing w:after="0" w:line="240" w:lineRule="auto"/>
              <w:rPr>
                <w:rFonts w:ascii="Times New Roman" w:hAnsi="Times New Roman"/>
              </w:rPr>
            </w:pPr>
            <w:r w:rsidRPr="0062598E">
              <w:rPr>
                <w:rFonts w:ascii="Times New Roman" w:hAnsi="Times New Roman"/>
              </w:rPr>
              <w:t>Išspręskite nelygybių sistemą, jos sprendinius pavaizduokite skaičių tiesėje:</w:t>
            </w:r>
          </w:p>
          <w:p w14:paraId="491491D8" w14:textId="77777777" w:rsidR="00D352C7" w:rsidRPr="0062598E" w:rsidRDefault="00647639" w:rsidP="007C1D37">
            <w:pPr>
              <w:suppressAutoHyphens/>
              <w:spacing w:after="0" w:line="240" w:lineRule="auto"/>
              <w:rPr>
                <w:rFonts w:ascii="Times New Roman" w:hAnsi="Times New Roman"/>
              </w:rPr>
            </w:pPr>
            <m:oMathPara>
              <m:oMathParaPr>
                <m:jc m:val="left"/>
              </m:oMathParaPr>
              <m:oMath>
                <m:d>
                  <m:dPr>
                    <m:begChr m:val="{"/>
                    <m:endChr m:val=""/>
                    <m:ctrlPr>
                      <w:rPr>
                        <w:rFonts w:ascii="Cambria Math" w:eastAsia="Times New Roman" w:hAnsi="Cambria Math" w:cs="Symbol"/>
                        <w:i/>
                        <w:lang w:eastAsia="ar-SA"/>
                      </w:rPr>
                    </m:ctrlPr>
                  </m:dPr>
                  <m:e>
                    <m:eqArr>
                      <m:eqArrPr>
                        <m:ctrlPr>
                          <w:rPr>
                            <w:rFonts w:ascii="Cambria Math" w:eastAsia="Times New Roman" w:hAnsi="Cambria Math" w:cs="Symbol"/>
                            <w:i/>
                            <w:lang w:eastAsia="ar-SA"/>
                          </w:rPr>
                        </m:ctrlPr>
                      </m:eqArrPr>
                      <m:e>
                        <m:r>
                          <w:rPr>
                            <w:rFonts w:ascii="Cambria Math" w:eastAsia="Times New Roman" w:hAnsi="Cambria Math" w:cs="Symbol"/>
                            <w:lang w:eastAsia="ar-SA"/>
                          </w:rPr>
                          <m:t>3x+33&lt;6,</m:t>
                        </m:r>
                      </m:e>
                      <m:e>
                        <m:sSup>
                          <m:sSupPr>
                            <m:ctrlPr>
                              <w:rPr>
                                <w:rFonts w:ascii="Cambria Math" w:eastAsia="Times New Roman" w:hAnsi="Cambria Math" w:cs="Symbol"/>
                                <w:i/>
                                <w:lang w:eastAsia="ar-SA"/>
                              </w:rPr>
                            </m:ctrlPr>
                          </m:sSupPr>
                          <m:e>
                            <m:r>
                              <w:rPr>
                                <w:rFonts w:ascii="Cambria Math" w:eastAsia="Times New Roman" w:hAnsi="Cambria Math" w:cs="Symbol"/>
                                <w:lang w:eastAsia="ar-SA"/>
                              </w:rPr>
                              <m:t>x</m:t>
                            </m:r>
                          </m:e>
                          <m:sup>
                            <m:r>
                              <w:rPr>
                                <w:rFonts w:ascii="Cambria Math" w:eastAsia="Times New Roman" w:hAnsi="Cambria Math" w:cs="Symbol"/>
                                <w:lang w:eastAsia="ar-SA"/>
                              </w:rPr>
                              <m:t>2</m:t>
                            </m:r>
                          </m:sup>
                        </m:sSup>
                        <m:r>
                          <w:rPr>
                            <w:rFonts w:ascii="Cambria Math" w:eastAsia="Times New Roman" w:hAnsi="Cambria Math" w:cs="Symbol"/>
                            <w:lang w:eastAsia="ar-SA"/>
                          </w:rPr>
                          <m:t>-3x+2&gt;0.</m:t>
                        </m:r>
                      </m:e>
                    </m:eqArr>
                  </m:e>
                </m:d>
              </m:oMath>
            </m:oMathPara>
          </w:p>
          <w:p w14:paraId="491491D9" w14:textId="77777777" w:rsidR="00D352C7" w:rsidRPr="0062598E" w:rsidRDefault="00D352C7" w:rsidP="007C1D37">
            <w:pPr>
              <w:suppressAutoHyphens/>
              <w:spacing w:after="0" w:line="240" w:lineRule="auto"/>
            </w:pPr>
            <w:r w:rsidRPr="0062598E">
              <w:rPr>
                <w:rFonts w:ascii="Times New Roman" w:hAnsi="Times New Roman"/>
              </w:rPr>
              <w:t>Sprendinių aibę užrašykite intervalu.</w:t>
            </w:r>
          </w:p>
        </w:tc>
        <w:tc>
          <w:tcPr>
            <w:tcW w:w="3620" w:type="dxa"/>
          </w:tcPr>
          <w:p w14:paraId="491491DA" w14:textId="77777777" w:rsidR="00D352C7" w:rsidRPr="0062598E" w:rsidRDefault="00D352C7" w:rsidP="007C1D37">
            <w:pPr>
              <w:suppressAutoHyphens/>
              <w:spacing w:after="0" w:line="240" w:lineRule="auto"/>
              <w:rPr>
                <w:rFonts w:ascii="Times New Roman" w:hAnsi="Times New Roman"/>
              </w:rPr>
            </w:pPr>
            <w:r w:rsidRPr="0062598E">
              <w:rPr>
                <w:rFonts w:ascii="Times New Roman" w:hAnsi="Times New Roman"/>
              </w:rPr>
              <w:t>Išspręskite nelygybių sistemą:</w:t>
            </w:r>
          </w:p>
          <w:p w14:paraId="491491DB" w14:textId="77777777" w:rsidR="00D352C7" w:rsidRPr="0062598E" w:rsidRDefault="00647639" w:rsidP="007C1D37">
            <w:pPr>
              <w:suppressAutoHyphens/>
              <w:spacing w:after="0" w:line="240" w:lineRule="auto"/>
              <w:rPr>
                <w:rFonts w:ascii="Times New Roman" w:hAnsi="Times New Roman"/>
              </w:rPr>
            </w:pPr>
            <m:oMathPara>
              <m:oMathParaPr>
                <m:jc m:val="left"/>
              </m:oMathParaPr>
              <m:oMath>
                <m:d>
                  <m:dPr>
                    <m:begChr m:val="{"/>
                    <m:endChr m:val=""/>
                    <m:ctrlPr>
                      <w:rPr>
                        <w:rFonts w:ascii="Cambria Math" w:hAnsi="Cambria Math" w:cs="Calibri"/>
                        <w:i/>
                        <w:lang w:val="en-US" w:eastAsia="ar-SA"/>
                      </w:rPr>
                    </m:ctrlPr>
                  </m:dPr>
                  <m:e>
                    <m:eqArr>
                      <m:eqArrPr>
                        <m:ctrlPr>
                          <w:rPr>
                            <w:rFonts w:ascii="Cambria Math" w:hAnsi="Cambria Math" w:cs="Calibri"/>
                            <w:i/>
                            <w:lang w:val="en-US" w:eastAsia="ar-SA"/>
                          </w:rPr>
                        </m:ctrlPr>
                      </m:eqArrPr>
                      <m:e>
                        <m:r>
                          <w:rPr>
                            <w:rFonts w:ascii="Cambria Math" w:hAnsi="Cambria Math" w:cs="Calibri"/>
                            <w:lang w:val="en-US" w:eastAsia="ar-SA"/>
                          </w:rPr>
                          <m:t>x+8&lt;3x,</m:t>
                        </m:r>
                      </m:e>
                      <m:e>
                        <m:sSup>
                          <m:sSupPr>
                            <m:ctrlPr>
                              <w:rPr>
                                <w:rFonts w:ascii="Cambria Math" w:eastAsia="Times New Roman" w:hAnsi="Cambria Math" w:cs="Symbol"/>
                                <w:i/>
                                <w:lang w:eastAsia="ar-SA"/>
                              </w:rPr>
                            </m:ctrlPr>
                          </m:sSupPr>
                          <m:e>
                            <m:r>
                              <w:rPr>
                                <w:rFonts w:ascii="Cambria Math" w:eastAsia="Times New Roman" w:hAnsi="Cambria Math" w:cs="Symbol"/>
                                <w:lang w:eastAsia="ar-SA"/>
                              </w:rPr>
                              <m:t>x</m:t>
                            </m:r>
                          </m:e>
                          <m:sup>
                            <m:r>
                              <w:rPr>
                                <w:rFonts w:ascii="Cambria Math" w:eastAsia="Times New Roman" w:hAnsi="Cambria Math" w:cs="Symbol"/>
                                <w:lang w:eastAsia="ar-SA"/>
                              </w:rPr>
                              <m:t>2</m:t>
                            </m:r>
                          </m:sup>
                        </m:sSup>
                        <m:r>
                          <w:rPr>
                            <w:rFonts w:ascii="Cambria Math" w:eastAsia="Times New Roman" w:hAnsi="Cambria Math" w:cs="Symbol"/>
                            <w:lang w:eastAsia="ar-SA"/>
                          </w:rPr>
                          <m:t>-5x</m:t>
                        </m:r>
                        <m:r>
                          <w:rPr>
                            <w:rFonts w:ascii="Cambria Math" w:hAnsi="Cambria Math" w:cs="Calibri"/>
                            <w:lang w:val="en-US" w:eastAsia="ar-SA"/>
                          </w:rPr>
                          <m:t>&gt;6.</m:t>
                        </m:r>
                      </m:e>
                    </m:eqArr>
                  </m:e>
                </m:d>
              </m:oMath>
            </m:oMathPara>
          </w:p>
          <w:p w14:paraId="491491DC" w14:textId="77777777" w:rsidR="00D352C7" w:rsidRPr="0062598E" w:rsidRDefault="00D352C7" w:rsidP="007C1D37">
            <w:pPr>
              <w:suppressAutoHyphens/>
              <w:spacing w:after="0" w:line="240" w:lineRule="auto"/>
              <w:rPr>
                <w:rFonts w:ascii="Times New Roman" w:hAnsi="Times New Roman"/>
              </w:rPr>
            </w:pPr>
            <w:r w:rsidRPr="0062598E">
              <w:rPr>
                <w:rFonts w:ascii="Times New Roman" w:hAnsi="Times New Roman"/>
              </w:rPr>
              <w:t>Sprendinių aibę užrašykite intervalu.</w:t>
            </w:r>
          </w:p>
        </w:tc>
      </w:tr>
      <w:tr w:rsidR="00D352C7" w:rsidRPr="0062598E" w14:paraId="491491E5" w14:textId="77777777" w:rsidTr="004724AC">
        <w:trPr>
          <w:cantSplit/>
          <w:trHeight w:val="23"/>
        </w:trPr>
        <w:tc>
          <w:tcPr>
            <w:tcW w:w="3596" w:type="dxa"/>
          </w:tcPr>
          <w:p w14:paraId="491491DE"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rPr>
              <w:lastRenderedPageBreak/>
              <w:t>2.3.2. Žinoti, kokie yra lygčių su dviem nežinomaisiais sistemos sprendimo būdai. Spręsti lygčių su dviem</w:t>
            </w:r>
            <w:r w:rsidRPr="0062598E">
              <w:rPr>
                <w:rFonts w:ascii="Times New Roman" w:hAnsi="Times New Roman"/>
                <w:i/>
              </w:rPr>
              <w:t xml:space="preserve"> </w:t>
            </w:r>
            <w:r w:rsidRPr="0062598E">
              <w:rPr>
                <w:rFonts w:ascii="Times New Roman" w:hAnsi="Times New Roman"/>
              </w:rPr>
              <w:t>nežinomaisiais sistemas, kurių viena lygtis yra tiesinė, o kita –  kvadratinė arba racionalioji.</w:t>
            </w:r>
          </w:p>
        </w:tc>
        <w:tc>
          <w:tcPr>
            <w:tcW w:w="3568" w:type="dxa"/>
          </w:tcPr>
          <w:p w14:paraId="491491DF" w14:textId="77777777" w:rsidR="00D352C7" w:rsidRPr="0062598E" w:rsidRDefault="00D352C7" w:rsidP="007C1D37">
            <w:pPr>
              <w:suppressAutoHyphens/>
              <w:spacing w:after="0" w:line="240" w:lineRule="auto"/>
              <w:rPr>
                <w:rFonts w:ascii="Times New Roman" w:hAnsi="Times New Roman"/>
              </w:rPr>
            </w:pPr>
            <w:r w:rsidRPr="0062598E">
              <w:rPr>
                <w:rFonts w:ascii="Times New Roman" w:hAnsi="Times New Roman"/>
              </w:rPr>
              <w:t>Išspręskite lygčių sistemą</w:t>
            </w:r>
          </w:p>
          <w:p w14:paraId="491491E0" w14:textId="77777777" w:rsidR="00D352C7" w:rsidRPr="0062598E" w:rsidRDefault="00647639" w:rsidP="007C1D37">
            <w:pPr>
              <w:suppressAutoHyphens/>
              <w:spacing w:after="0" w:line="240" w:lineRule="auto"/>
              <w:rPr>
                <w:rFonts w:ascii="Times New Roman" w:hAnsi="Times New Roman"/>
                <w:position w:val="-24"/>
                <w:lang w:eastAsia="ar-SA"/>
              </w:rPr>
            </w:pPr>
            <m:oMathPara>
              <m:oMathParaPr>
                <m:jc m:val="left"/>
              </m:oMathParaPr>
              <m:oMath>
                <m:d>
                  <m:dPr>
                    <m:begChr m:val="{"/>
                    <m:endChr m:val=""/>
                    <m:ctrlPr>
                      <w:rPr>
                        <w:rFonts w:ascii="Cambria Math" w:eastAsia="Times New Roman" w:hAnsi="Cambria Math" w:cs="Symbol"/>
                        <w:i/>
                        <w:lang w:eastAsia="ar-SA"/>
                      </w:rPr>
                    </m:ctrlPr>
                  </m:dPr>
                  <m:e>
                    <m:eqArr>
                      <m:eqArrPr>
                        <m:ctrlPr>
                          <w:rPr>
                            <w:rFonts w:ascii="Cambria Math" w:eastAsia="Times New Roman" w:hAnsi="Cambria Math" w:cs="Symbol"/>
                            <w:i/>
                            <w:lang w:eastAsia="ar-SA"/>
                          </w:rPr>
                        </m:ctrlPr>
                      </m:eqArrPr>
                      <m:e>
                        <m:r>
                          <w:rPr>
                            <w:rFonts w:ascii="Cambria Math" w:eastAsia="Times New Roman" w:hAnsi="Cambria Math" w:cs="Symbol"/>
                            <w:lang w:eastAsia="ar-SA"/>
                          </w:rPr>
                          <m:t>x+y=4,</m:t>
                        </m:r>
                      </m:e>
                      <m:e>
                        <m:r>
                          <w:rPr>
                            <w:rFonts w:ascii="Cambria Math" w:eastAsia="Times New Roman" w:hAnsi="Cambria Math" w:cs="Symbol"/>
                            <w:lang w:eastAsia="ar-SA"/>
                          </w:rPr>
                          <m:t>xy=3.</m:t>
                        </m:r>
                      </m:e>
                    </m:eqArr>
                  </m:e>
                </m:d>
              </m:oMath>
            </m:oMathPara>
          </w:p>
        </w:tc>
        <w:tc>
          <w:tcPr>
            <w:tcW w:w="3642" w:type="dxa"/>
          </w:tcPr>
          <w:p w14:paraId="491491E1" w14:textId="77777777" w:rsidR="00D352C7" w:rsidRPr="0062598E" w:rsidRDefault="00D352C7" w:rsidP="007C1D37">
            <w:pPr>
              <w:suppressAutoHyphens/>
              <w:spacing w:after="0" w:line="240" w:lineRule="auto"/>
              <w:rPr>
                <w:rFonts w:ascii="Times New Roman" w:hAnsi="Times New Roman"/>
              </w:rPr>
            </w:pPr>
            <w:r w:rsidRPr="0062598E">
              <w:rPr>
                <w:rFonts w:ascii="Times New Roman" w:hAnsi="Times New Roman"/>
              </w:rPr>
              <w:t>Išspręskite lygčių sistemą</w:t>
            </w:r>
          </w:p>
          <w:p w14:paraId="491491E2" w14:textId="77777777" w:rsidR="00D352C7" w:rsidRPr="0062598E" w:rsidRDefault="00647639" w:rsidP="007C1D37">
            <w:pPr>
              <w:suppressAutoHyphens/>
              <w:spacing w:after="0" w:line="240" w:lineRule="auto"/>
              <w:rPr>
                <w:rFonts w:ascii="Times New Roman" w:hAnsi="Times New Roman"/>
                <w:lang w:eastAsia="ar-SA"/>
              </w:rPr>
            </w:pPr>
            <m:oMathPara>
              <m:oMathParaPr>
                <m:jc m:val="left"/>
              </m:oMathParaPr>
              <m:oMath>
                <m:d>
                  <m:dPr>
                    <m:begChr m:val="{"/>
                    <m:endChr m:val=""/>
                    <m:ctrlPr>
                      <w:rPr>
                        <w:rFonts w:ascii="Cambria Math" w:eastAsia="Times New Roman" w:hAnsi="Cambria Math" w:cs="Symbol"/>
                        <w:i/>
                        <w:lang w:eastAsia="ar-SA"/>
                      </w:rPr>
                    </m:ctrlPr>
                  </m:dPr>
                  <m:e>
                    <m:eqArr>
                      <m:eqArrPr>
                        <m:ctrlPr>
                          <w:rPr>
                            <w:rFonts w:ascii="Cambria Math" w:eastAsia="Times New Roman" w:hAnsi="Cambria Math" w:cs="Symbol"/>
                            <w:i/>
                            <w:lang w:eastAsia="ar-SA"/>
                          </w:rPr>
                        </m:ctrlPr>
                      </m:eqArrPr>
                      <m:e>
                        <m:r>
                          <w:rPr>
                            <w:rFonts w:ascii="Cambria Math" w:eastAsia="Times New Roman" w:hAnsi="Cambria Math" w:cs="Symbol"/>
                            <w:lang w:eastAsia="ar-SA"/>
                          </w:rPr>
                          <m:t>3x+y=-4,</m:t>
                        </m:r>
                      </m:e>
                      <m:e>
                        <m:sSup>
                          <m:sSupPr>
                            <m:ctrlPr>
                              <w:rPr>
                                <w:rFonts w:ascii="Cambria Math" w:eastAsia="Times New Roman" w:hAnsi="Cambria Math" w:cs="Symbol"/>
                                <w:i/>
                                <w:lang w:eastAsia="ar-SA"/>
                              </w:rPr>
                            </m:ctrlPr>
                          </m:sSupPr>
                          <m:e>
                            <m:r>
                              <w:rPr>
                                <w:rFonts w:ascii="Cambria Math" w:eastAsia="Times New Roman" w:hAnsi="Cambria Math" w:cs="Symbol"/>
                                <w:lang w:eastAsia="ar-SA"/>
                              </w:rPr>
                              <m:t>x</m:t>
                            </m:r>
                          </m:e>
                          <m:sup>
                            <m:r>
                              <w:rPr>
                                <w:rFonts w:ascii="Cambria Math" w:eastAsia="Times New Roman" w:hAnsi="Cambria Math" w:cs="Symbol"/>
                                <w:lang w:eastAsia="ar-SA"/>
                              </w:rPr>
                              <m:t>2</m:t>
                            </m:r>
                          </m:sup>
                        </m:sSup>
                        <m:r>
                          <w:rPr>
                            <w:rFonts w:ascii="Cambria Math" w:eastAsia="Times New Roman" w:hAnsi="Cambria Math" w:cs="Symbol"/>
                            <w:lang w:eastAsia="ar-SA"/>
                          </w:rPr>
                          <m:t>-</m:t>
                        </m:r>
                        <m:sSup>
                          <m:sSupPr>
                            <m:ctrlPr>
                              <w:rPr>
                                <w:rFonts w:ascii="Cambria Math" w:eastAsia="Times New Roman" w:hAnsi="Cambria Math" w:cs="Symbol"/>
                                <w:i/>
                                <w:lang w:eastAsia="ar-SA"/>
                              </w:rPr>
                            </m:ctrlPr>
                          </m:sSupPr>
                          <m:e>
                            <m:r>
                              <w:rPr>
                                <w:rFonts w:ascii="Cambria Math" w:eastAsia="Times New Roman" w:hAnsi="Cambria Math" w:cs="Symbol"/>
                                <w:lang w:eastAsia="ar-SA"/>
                              </w:rPr>
                              <m:t>y</m:t>
                            </m:r>
                          </m:e>
                          <m:sup>
                            <m:r>
                              <w:rPr>
                                <w:rFonts w:ascii="Cambria Math" w:eastAsia="Times New Roman" w:hAnsi="Cambria Math" w:cs="Symbol"/>
                                <w:lang w:eastAsia="ar-SA"/>
                              </w:rPr>
                              <m:t>2</m:t>
                            </m:r>
                          </m:sup>
                        </m:sSup>
                        <m:r>
                          <w:rPr>
                            <w:rFonts w:ascii="Cambria Math" w:eastAsia="Times New Roman" w:hAnsi="Cambria Math" w:cs="Symbol"/>
                            <w:lang w:eastAsia="ar-SA"/>
                          </w:rPr>
                          <m:t>=2.</m:t>
                        </m:r>
                      </m:e>
                    </m:eqArr>
                  </m:e>
                </m:d>
              </m:oMath>
            </m:oMathPara>
          </w:p>
        </w:tc>
        <w:tc>
          <w:tcPr>
            <w:tcW w:w="3620" w:type="dxa"/>
          </w:tcPr>
          <w:p w14:paraId="491491E3" w14:textId="77777777" w:rsidR="00D352C7" w:rsidRPr="0062598E" w:rsidRDefault="00D352C7" w:rsidP="007C1D37">
            <w:pPr>
              <w:suppressAutoHyphens/>
              <w:spacing w:after="0" w:line="240" w:lineRule="auto"/>
              <w:rPr>
                <w:rFonts w:ascii="Times New Roman" w:hAnsi="Times New Roman"/>
              </w:rPr>
            </w:pPr>
            <w:r w:rsidRPr="0062598E">
              <w:rPr>
                <w:rFonts w:ascii="Times New Roman" w:hAnsi="Times New Roman"/>
              </w:rPr>
              <w:t>Išspręskite lygčių sistemą</w:t>
            </w:r>
          </w:p>
          <w:p w14:paraId="491491E4" w14:textId="77777777" w:rsidR="00D352C7" w:rsidRPr="0062598E" w:rsidRDefault="00647639" w:rsidP="007C1D37">
            <w:pPr>
              <w:suppressAutoHyphens/>
              <w:spacing w:after="0" w:line="240" w:lineRule="auto"/>
              <w:rPr>
                <w:rFonts w:ascii="Times New Roman" w:hAnsi="Times New Roman"/>
                <w:lang w:eastAsia="ar-SA"/>
              </w:rPr>
            </w:pPr>
            <m:oMathPara>
              <m:oMathParaPr>
                <m:jc m:val="left"/>
              </m:oMathParaPr>
              <m:oMath>
                <m:d>
                  <m:dPr>
                    <m:begChr m:val="{"/>
                    <m:endChr m:val=""/>
                    <m:ctrlPr>
                      <w:rPr>
                        <w:rFonts w:ascii="Cambria Math" w:hAnsi="Cambria Math" w:cs="Calibri"/>
                        <w:i/>
                        <w:lang w:val="en-US" w:eastAsia="ar-SA"/>
                      </w:rPr>
                    </m:ctrlPr>
                  </m:dPr>
                  <m:e>
                    <m:eqArr>
                      <m:eqArrPr>
                        <m:ctrlPr>
                          <w:rPr>
                            <w:rFonts w:ascii="Cambria Math" w:hAnsi="Cambria Math" w:cs="Calibri"/>
                            <w:i/>
                            <w:lang w:val="en-US" w:eastAsia="ar-SA"/>
                          </w:rPr>
                        </m:ctrlPr>
                      </m:eqArrPr>
                      <m:e>
                        <m:r>
                          <w:rPr>
                            <w:rFonts w:ascii="Cambria Math" w:hAnsi="Cambria Math" w:cs="Calibri"/>
                            <w:lang w:val="en-US" w:eastAsia="ar-SA"/>
                          </w:rPr>
                          <m:t>3x+y=1,</m:t>
                        </m:r>
                      </m:e>
                      <m:e>
                        <m:f>
                          <m:fPr>
                            <m:ctrlPr>
                              <w:rPr>
                                <w:rFonts w:ascii="Cambria Math" w:hAnsi="Cambria Math" w:cs="Calibri"/>
                                <w:i/>
                                <w:lang w:val="en-US" w:eastAsia="ar-SA"/>
                              </w:rPr>
                            </m:ctrlPr>
                          </m:fPr>
                          <m:num>
                            <m:r>
                              <w:rPr>
                                <w:rFonts w:ascii="Cambria Math" w:hAnsi="Cambria Math" w:cs="Calibri"/>
                                <w:lang w:val="en-US" w:eastAsia="ar-SA"/>
                              </w:rPr>
                              <m:t>1</m:t>
                            </m:r>
                          </m:num>
                          <m:den>
                            <m:r>
                              <w:rPr>
                                <w:rFonts w:ascii="Cambria Math" w:hAnsi="Cambria Math" w:cs="Calibri"/>
                                <w:lang w:val="en-US" w:eastAsia="ar-SA"/>
                              </w:rPr>
                              <m:t>x</m:t>
                            </m:r>
                          </m:den>
                        </m:f>
                        <m:r>
                          <w:rPr>
                            <w:rFonts w:ascii="Cambria Math" w:hAnsi="Cambria Math" w:cs="Calibri"/>
                            <w:lang w:val="en-US" w:eastAsia="ar-SA"/>
                          </w:rPr>
                          <m:t>+</m:t>
                        </m:r>
                        <m:f>
                          <m:fPr>
                            <m:ctrlPr>
                              <w:rPr>
                                <w:rFonts w:ascii="Cambria Math" w:hAnsi="Cambria Math" w:cs="Calibri"/>
                                <w:i/>
                                <w:lang w:val="en-US" w:eastAsia="ar-SA"/>
                              </w:rPr>
                            </m:ctrlPr>
                          </m:fPr>
                          <m:num>
                            <m:r>
                              <w:rPr>
                                <w:rFonts w:ascii="Cambria Math" w:hAnsi="Cambria Math" w:cs="Calibri"/>
                                <w:lang w:val="en-US" w:eastAsia="ar-SA"/>
                              </w:rPr>
                              <m:t>1</m:t>
                            </m:r>
                          </m:num>
                          <m:den>
                            <m:r>
                              <w:rPr>
                                <w:rFonts w:ascii="Cambria Math" w:hAnsi="Cambria Math" w:cs="Calibri"/>
                                <w:lang w:val="en-US" w:eastAsia="ar-SA"/>
                              </w:rPr>
                              <m:t>y</m:t>
                            </m:r>
                          </m:den>
                        </m:f>
                        <m:r>
                          <w:rPr>
                            <w:rFonts w:ascii="Cambria Math" w:hAnsi="Cambria Math" w:cs="Calibri"/>
                            <w:lang w:val="en-US" w:eastAsia="ar-SA"/>
                          </w:rPr>
                          <m:t>=-2,5.</m:t>
                        </m:r>
                      </m:e>
                    </m:eqArr>
                  </m:e>
                </m:d>
              </m:oMath>
            </m:oMathPara>
          </w:p>
        </w:tc>
      </w:tr>
      <w:tr w:rsidR="00D352C7" w:rsidRPr="0062598E" w14:paraId="491491EF" w14:textId="77777777" w:rsidTr="004724AC">
        <w:trPr>
          <w:cantSplit/>
          <w:trHeight w:val="23"/>
        </w:trPr>
        <w:tc>
          <w:tcPr>
            <w:tcW w:w="3596" w:type="dxa"/>
          </w:tcPr>
          <w:p w14:paraId="491491E6"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rPr>
              <w:t>2.3.3. Pavaizduoti lygties su dviem nežinomaisiais ir lygčių su dviem nežinomaisiais sistemos sprendinius koordinačių plokštumoje.</w:t>
            </w:r>
          </w:p>
        </w:tc>
        <w:tc>
          <w:tcPr>
            <w:tcW w:w="3568" w:type="dxa"/>
          </w:tcPr>
          <w:p w14:paraId="491491E7" w14:textId="77777777" w:rsidR="00D352C7" w:rsidRPr="0062598E" w:rsidRDefault="00D352C7" w:rsidP="007C1D37">
            <w:pPr>
              <w:suppressAutoHyphens/>
              <w:spacing w:after="0" w:line="240" w:lineRule="auto"/>
            </w:pPr>
            <w:r w:rsidRPr="0062598E">
              <w:t>Išspręskite lygčių sistemą</w:t>
            </w:r>
          </w:p>
          <w:p w14:paraId="491491E8" w14:textId="77777777" w:rsidR="00D352C7" w:rsidRPr="0062598E" w:rsidRDefault="00647639" w:rsidP="007C1D37">
            <w:pPr>
              <w:suppressAutoHyphens/>
              <w:spacing w:after="0" w:line="240" w:lineRule="auto"/>
            </w:pPr>
            <m:oMathPara>
              <m:oMathParaPr>
                <m:jc m:val="left"/>
              </m:oMathParaPr>
              <m:oMath>
                <m:d>
                  <m:dPr>
                    <m:begChr m:val="{"/>
                    <m:endChr m:val=""/>
                    <m:ctrlPr>
                      <w:rPr>
                        <w:rFonts w:ascii="Cambria Math" w:eastAsia="Times New Roman" w:hAnsi="Cambria Math" w:cs="Symbol"/>
                        <w:i/>
                        <w:lang w:eastAsia="ar-SA"/>
                      </w:rPr>
                    </m:ctrlPr>
                  </m:dPr>
                  <m:e>
                    <m:eqArr>
                      <m:eqArrPr>
                        <m:ctrlPr>
                          <w:rPr>
                            <w:rFonts w:ascii="Cambria Math" w:eastAsia="Times New Roman" w:hAnsi="Cambria Math" w:cs="Symbol"/>
                            <w:i/>
                            <w:lang w:eastAsia="ar-SA"/>
                          </w:rPr>
                        </m:ctrlPr>
                      </m:eqArrPr>
                      <m:e>
                        <m:r>
                          <w:rPr>
                            <w:rFonts w:ascii="Cambria Math" w:eastAsia="Times New Roman" w:hAnsi="Cambria Math" w:cs="Symbol"/>
                            <w:lang w:eastAsia="ar-SA"/>
                          </w:rPr>
                          <m:t>y-x=1,</m:t>
                        </m:r>
                      </m:e>
                      <m:e>
                        <m:r>
                          <w:rPr>
                            <w:rFonts w:ascii="Cambria Math" w:eastAsia="Times New Roman" w:hAnsi="Cambria Math" w:cs="Symbol"/>
                            <w:lang w:eastAsia="ar-SA"/>
                          </w:rPr>
                          <m:t>xy=6.</m:t>
                        </m:r>
                      </m:e>
                    </m:eqArr>
                  </m:e>
                </m:d>
              </m:oMath>
            </m:oMathPara>
          </w:p>
          <w:p w14:paraId="491491E9" w14:textId="77777777" w:rsidR="00D352C7" w:rsidRPr="0062598E" w:rsidRDefault="00D352C7" w:rsidP="007C1D37">
            <w:pPr>
              <w:suppressAutoHyphens/>
              <w:spacing w:after="0" w:line="240" w:lineRule="auto"/>
              <w:rPr>
                <w:rFonts w:ascii="Times New Roman" w:hAnsi="Times New Roman"/>
              </w:rPr>
            </w:pPr>
            <w:r w:rsidRPr="0062598E">
              <w:rPr>
                <w:rFonts w:ascii="Times New Roman" w:hAnsi="Times New Roman"/>
              </w:rPr>
              <w:t>Sprendinius pavaizduokite koordinačių plokštumoje.</w:t>
            </w:r>
          </w:p>
        </w:tc>
        <w:tc>
          <w:tcPr>
            <w:tcW w:w="3642" w:type="dxa"/>
          </w:tcPr>
          <w:p w14:paraId="491491EA"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rPr>
              <w:t xml:space="preserve">Raskite penkis lygties </w:t>
            </w:r>
            <w:r w:rsidRPr="0062598E">
              <w:rPr>
                <w:rFonts w:ascii="Times New Roman" w:hAnsi="Times New Roman"/>
                <w:lang w:eastAsia="ar-SA"/>
              </w:rPr>
              <w:t>2</w:t>
            </w:r>
            <w:r w:rsidRPr="004E576D">
              <w:rPr>
                <w:rFonts w:ascii="Times New Roman" w:hAnsi="Times New Roman"/>
                <w:i/>
                <w:lang w:eastAsia="ar-SA"/>
              </w:rPr>
              <w:t>x</w:t>
            </w:r>
            <w:r w:rsidRPr="0062598E">
              <w:rPr>
                <w:rFonts w:ascii="Times New Roman" w:hAnsi="Times New Roman"/>
                <w:lang w:eastAsia="ar-SA"/>
              </w:rPr>
              <w:t xml:space="preserve"> + 5</w:t>
            </w:r>
            <w:r w:rsidRPr="004E576D">
              <w:rPr>
                <w:rFonts w:ascii="Times New Roman" w:hAnsi="Times New Roman"/>
                <w:i/>
                <w:lang w:eastAsia="ar-SA"/>
              </w:rPr>
              <w:t>y</w:t>
            </w:r>
            <w:r w:rsidRPr="0062598E">
              <w:rPr>
                <w:rFonts w:ascii="Times New Roman" w:hAnsi="Times New Roman"/>
                <w:lang w:eastAsia="ar-SA"/>
              </w:rPr>
              <w:t xml:space="preserve"> = 7</w:t>
            </w:r>
          </w:p>
          <w:p w14:paraId="491491EB" w14:textId="77777777" w:rsidR="00D352C7" w:rsidRPr="0062598E" w:rsidRDefault="00D352C7" w:rsidP="007C1D37">
            <w:pPr>
              <w:suppressAutoHyphens/>
              <w:spacing w:after="0" w:line="240" w:lineRule="auto"/>
            </w:pPr>
            <w:r w:rsidRPr="0062598E">
              <w:rPr>
                <w:rFonts w:ascii="Times New Roman" w:hAnsi="Times New Roman"/>
              </w:rPr>
              <w:t>sprendinius</w:t>
            </w:r>
            <w:r w:rsidRPr="0062598E">
              <w:t>. Juos</w:t>
            </w:r>
            <w:r w:rsidRPr="0062598E">
              <w:rPr>
                <w:rFonts w:ascii="Times New Roman" w:hAnsi="Times New Roman"/>
              </w:rPr>
              <w:t xml:space="preserve"> pavaizduokite koordinačių plokštumoje. </w:t>
            </w:r>
          </w:p>
        </w:tc>
        <w:tc>
          <w:tcPr>
            <w:tcW w:w="3620" w:type="dxa"/>
          </w:tcPr>
          <w:p w14:paraId="491491EC" w14:textId="77777777" w:rsidR="00D352C7" w:rsidRPr="0062598E" w:rsidRDefault="00D352C7" w:rsidP="007C1D37">
            <w:pPr>
              <w:suppressAutoHyphens/>
              <w:spacing w:after="0" w:line="240" w:lineRule="auto"/>
              <w:rPr>
                <w:rFonts w:ascii="Times New Roman" w:hAnsi="Times New Roman"/>
              </w:rPr>
            </w:pPr>
            <w:r w:rsidRPr="0062598E">
              <w:rPr>
                <w:rFonts w:ascii="Times New Roman" w:hAnsi="Times New Roman"/>
              </w:rPr>
              <w:t>Išspręskite lygčių sistemą</w:t>
            </w:r>
          </w:p>
          <w:p w14:paraId="491491ED" w14:textId="77777777" w:rsidR="00D352C7" w:rsidRPr="0062598E" w:rsidRDefault="00647639" w:rsidP="007C1D37">
            <w:pPr>
              <w:suppressAutoHyphens/>
              <w:spacing w:after="0" w:line="240" w:lineRule="auto"/>
            </w:pPr>
            <m:oMathPara>
              <m:oMathParaPr>
                <m:jc m:val="left"/>
              </m:oMathParaPr>
              <m:oMath>
                <m:d>
                  <m:dPr>
                    <m:begChr m:val="{"/>
                    <m:endChr m:val=""/>
                    <m:ctrlPr>
                      <w:rPr>
                        <w:rFonts w:ascii="Cambria Math" w:eastAsia="Times New Roman" w:hAnsi="Cambria Math" w:cs="Symbol"/>
                        <w:i/>
                        <w:lang w:eastAsia="ar-SA"/>
                      </w:rPr>
                    </m:ctrlPr>
                  </m:dPr>
                  <m:e>
                    <m:eqArr>
                      <m:eqArrPr>
                        <m:ctrlPr>
                          <w:rPr>
                            <w:rFonts w:ascii="Cambria Math" w:eastAsia="Times New Roman" w:hAnsi="Cambria Math" w:cs="Symbol"/>
                            <w:i/>
                            <w:lang w:eastAsia="ar-SA"/>
                          </w:rPr>
                        </m:ctrlPr>
                      </m:eqArrPr>
                      <m:e>
                        <m:r>
                          <w:rPr>
                            <w:rFonts w:ascii="Cambria Math" w:eastAsia="Times New Roman" w:hAnsi="Cambria Math" w:cs="Symbol"/>
                            <w:lang w:eastAsia="ar-SA"/>
                          </w:rPr>
                          <m:t>y=</m:t>
                        </m:r>
                        <m:d>
                          <m:dPr>
                            <m:begChr m:val="|"/>
                            <m:endChr m:val="|"/>
                            <m:ctrlPr>
                              <w:rPr>
                                <w:rFonts w:ascii="Cambria Math" w:eastAsia="Times New Roman" w:hAnsi="Cambria Math" w:cs="Symbol"/>
                                <w:i/>
                                <w:lang w:eastAsia="ar-SA"/>
                              </w:rPr>
                            </m:ctrlPr>
                          </m:dPr>
                          <m:e>
                            <m:r>
                              <w:rPr>
                                <w:rFonts w:ascii="Cambria Math" w:eastAsia="Times New Roman" w:hAnsi="Cambria Math" w:cs="Symbol"/>
                                <w:lang w:eastAsia="ar-SA"/>
                              </w:rPr>
                              <m:t>x</m:t>
                            </m:r>
                          </m:e>
                        </m:d>
                        <m:r>
                          <w:rPr>
                            <w:rFonts w:ascii="Cambria Math" w:eastAsia="Times New Roman" w:hAnsi="Cambria Math" w:cs="Symbol"/>
                            <w:lang w:eastAsia="ar-SA"/>
                          </w:rPr>
                          <m:t>,</m:t>
                        </m:r>
                      </m:e>
                      <m:e>
                        <m:r>
                          <w:rPr>
                            <w:rFonts w:ascii="Cambria Math" w:eastAsia="Times New Roman" w:hAnsi="Cambria Math" w:cs="Symbol"/>
                            <w:lang w:eastAsia="ar-SA"/>
                          </w:rPr>
                          <m:t>y-</m:t>
                        </m:r>
                        <m:f>
                          <m:fPr>
                            <m:ctrlPr>
                              <w:rPr>
                                <w:rFonts w:ascii="Cambria Math" w:eastAsia="Times New Roman" w:hAnsi="Cambria Math" w:cs="Symbol"/>
                                <w:i/>
                                <w:lang w:eastAsia="ar-SA"/>
                              </w:rPr>
                            </m:ctrlPr>
                          </m:fPr>
                          <m:num>
                            <m:r>
                              <w:rPr>
                                <w:rFonts w:ascii="Cambria Math" w:eastAsia="Times New Roman" w:hAnsi="Cambria Math" w:cs="Symbol"/>
                                <w:lang w:eastAsia="ar-SA"/>
                              </w:rPr>
                              <m:t>1</m:t>
                            </m:r>
                          </m:num>
                          <m:den>
                            <m:r>
                              <w:rPr>
                                <w:rFonts w:ascii="Cambria Math" w:eastAsia="Times New Roman" w:hAnsi="Cambria Math" w:cs="Symbol"/>
                                <w:lang w:eastAsia="ar-SA"/>
                              </w:rPr>
                              <m:t>4</m:t>
                            </m:r>
                          </m:den>
                        </m:f>
                        <m:sSup>
                          <m:sSupPr>
                            <m:ctrlPr>
                              <w:rPr>
                                <w:rFonts w:ascii="Cambria Math" w:eastAsia="Times New Roman" w:hAnsi="Cambria Math" w:cs="Symbol"/>
                                <w:i/>
                                <w:lang w:eastAsia="ar-SA"/>
                              </w:rPr>
                            </m:ctrlPr>
                          </m:sSupPr>
                          <m:e>
                            <m:r>
                              <w:rPr>
                                <w:rFonts w:ascii="Cambria Math" w:eastAsia="Times New Roman" w:hAnsi="Cambria Math" w:cs="Symbol"/>
                                <w:lang w:eastAsia="ar-SA"/>
                              </w:rPr>
                              <m:t>x</m:t>
                            </m:r>
                          </m:e>
                          <m:sup>
                            <m:r>
                              <w:rPr>
                                <w:rFonts w:ascii="Cambria Math" w:eastAsia="Times New Roman" w:hAnsi="Cambria Math" w:cs="Symbol"/>
                                <w:lang w:eastAsia="ar-SA"/>
                              </w:rPr>
                              <m:t>2</m:t>
                            </m:r>
                          </m:sup>
                        </m:sSup>
                        <m:r>
                          <w:rPr>
                            <w:rFonts w:ascii="Cambria Math" w:eastAsia="Times New Roman" w:hAnsi="Cambria Math" w:cs="Symbol"/>
                            <w:lang w:eastAsia="ar-SA"/>
                          </w:rPr>
                          <m:t>=-2.</m:t>
                        </m:r>
                      </m:e>
                    </m:eqArr>
                  </m:e>
                </m:d>
              </m:oMath>
            </m:oMathPara>
          </w:p>
          <w:p w14:paraId="491491EE" w14:textId="77777777" w:rsidR="00D352C7" w:rsidRPr="0062598E" w:rsidRDefault="00D352C7" w:rsidP="007C1D37">
            <w:pPr>
              <w:suppressAutoHyphens/>
              <w:spacing w:after="0" w:line="240" w:lineRule="auto"/>
              <w:rPr>
                <w:rFonts w:ascii="Times New Roman" w:hAnsi="Times New Roman"/>
                <w:bCs/>
                <w:lang w:eastAsia="ar-SA"/>
              </w:rPr>
            </w:pPr>
            <w:r w:rsidRPr="0062598E">
              <w:rPr>
                <w:rFonts w:ascii="Times New Roman" w:hAnsi="Times New Roman"/>
              </w:rPr>
              <w:t xml:space="preserve">Sprendinius pavaizduokite koordinačių plokštumoje. </w:t>
            </w:r>
          </w:p>
        </w:tc>
      </w:tr>
      <w:tr w:rsidR="00D352C7" w:rsidRPr="0062598E" w14:paraId="491491F1" w14:textId="77777777" w:rsidTr="004724AC">
        <w:trPr>
          <w:cantSplit/>
          <w:trHeight w:val="23"/>
        </w:trPr>
        <w:tc>
          <w:tcPr>
            <w:tcW w:w="14426" w:type="dxa"/>
            <w:gridSpan w:val="4"/>
            <w:shd w:val="clear" w:color="auto" w:fill="F2F2F2" w:themeFill="background1" w:themeFillShade="F2"/>
          </w:tcPr>
          <w:p w14:paraId="491491F0" w14:textId="77777777" w:rsidR="00D352C7" w:rsidRPr="0062598E" w:rsidRDefault="00D352C7" w:rsidP="007C1D37">
            <w:pPr>
              <w:spacing w:after="0" w:line="240" w:lineRule="auto"/>
              <w:jc w:val="center"/>
              <w:rPr>
                <w:rFonts w:ascii="Times New Roman" w:hAnsi="Times New Roman"/>
              </w:rPr>
            </w:pPr>
            <w:r w:rsidRPr="0062598E">
              <w:rPr>
                <w:rFonts w:ascii="Times New Roman" w:hAnsi="Times New Roman"/>
                <w:bCs/>
                <w:lang w:eastAsia="ar-SA"/>
              </w:rPr>
              <w:t>2.4. Modeliuoti lygtimis, nelygybėmis bei jų sistemomis paprastas matematines ir realias problemas.</w:t>
            </w:r>
          </w:p>
        </w:tc>
      </w:tr>
      <w:tr w:rsidR="00D352C7" w:rsidRPr="0062598E" w14:paraId="491491F6" w14:textId="77777777" w:rsidTr="004724AC">
        <w:trPr>
          <w:cantSplit/>
          <w:trHeight w:val="23"/>
        </w:trPr>
        <w:tc>
          <w:tcPr>
            <w:tcW w:w="3596" w:type="dxa"/>
          </w:tcPr>
          <w:p w14:paraId="491491F2"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2.4.1. Sudaryti tiesinę lygtį su dviem nežinomaisiais, kai žinomi du jos sprendiniai. Mokėti patikrinti, ar duoti plokštumos taškai (du, trys ir daugiau) yra vienoje tiesėje.</w:t>
            </w:r>
          </w:p>
        </w:tc>
        <w:tc>
          <w:tcPr>
            <w:tcW w:w="3568" w:type="dxa"/>
          </w:tcPr>
          <w:p w14:paraId="491491F3"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Kurie iš taškų </w:t>
            </w:r>
            <w:r w:rsidRPr="0062598E">
              <w:rPr>
                <w:rFonts w:ascii="Times New Roman" w:hAnsi="Times New Roman"/>
                <w:i/>
                <w:lang w:eastAsia="ar-SA"/>
              </w:rPr>
              <w:t>A</w:t>
            </w:r>
            <w:r w:rsidRPr="0062598E">
              <w:rPr>
                <w:rFonts w:ascii="Times New Roman" w:hAnsi="Times New Roman"/>
                <w:lang w:eastAsia="ar-SA"/>
              </w:rPr>
              <w:t xml:space="preserve">(3; 8), </w:t>
            </w:r>
            <w:r w:rsidRPr="0062598E">
              <w:rPr>
                <w:rFonts w:ascii="Times New Roman" w:hAnsi="Times New Roman"/>
                <w:i/>
                <w:lang w:eastAsia="ar-SA"/>
              </w:rPr>
              <w:t>B</w:t>
            </w:r>
            <w:r w:rsidRPr="0062598E">
              <w:rPr>
                <w:rFonts w:ascii="Times New Roman" w:hAnsi="Times New Roman"/>
                <w:lang w:eastAsia="ar-SA"/>
              </w:rPr>
              <w:t xml:space="preserve">(0; 3), </w:t>
            </w:r>
            <w:r w:rsidRPr="0062598E">
              <w:rPr>
                <w:rFonts w:ascii="Times New Roman" w:hAnsi="Times New Roman"/>
                <w:i/>
                <w:lang w:eastAsia="ar-SA"/>
              </w:rPr>
              <w:t>C</w:t>
            </w:r>
            <w:r w:rsidRPr="0062598E">
              <w:rPr>
                <w:rFonts w:ascii="Times New Roman" w:hAnsi="Times New Roman"/>
                <w:lang w:eastAsia="ar-SA"/>
              </w:rPr>
              <w:t xml:space="preserve">(0; –3), </w:t>
            </w:r>
            <w:r w:rsidRPr="0062598E">
              <w:rPr>
                <w:rFonts w:ascii="Times New Roman" w:hAnsi="Times New Roman"/>
                <w:i/>
                <w:lang w:eastAsia="ar-SA"/>
              </w:rPr>
              <w:t>D</w:t>
            </w:r>
            <w:r w:rsidR="001548A4" w:rsidRPr="0062598E">
              <w:rPr>
                <w:rFonts w:ascii="Times New Roman" w:hAnsi="Times New Roman"/>
                <w:lang w:eastAsia="ar-SA"/>
              </w:rPr>
              <w:t>(1; 0</w:t>
            </w:r>
            <w:r w:rsidRPr="0062598E">
              <w:rPr>
                <w:rFonts w:ascii="Times New Roman" w:hAnsi="Times New Roman"/>
                <w:lang w:eastAsia="ar-SA"/>
              </w:rPr>
              <w:t>) priklauso tiesei</w:t>
            </w:r>
            <w:r w:rsidR="001548A4" w:rsidRPr="0062598E">
              <w:rPr>
                <w:rFonts w:ascii="Times New Roman" w:hAnsi="Times New Roman"/>
                <w:lang w:eastAsia="ar-SA"/>
              </w:rPr>
              <w:t xml:space="preserve"> </w:t>
            </w:r>
            <w:r w:rsidRPr="0062598E">
              <w:rPr>
                <w:rFonts w:ascii="Times New Roman" w:hAnsi="Times New Roman"/>
                <w:lang w:eastAsia="ar-SA"/>
              </w:rPr>
              <w:t xml:space="preserve"> </w:t>
            </w:r>
            <m:oMath>
              <m:f>
                <m:fPr>
                  <m:ctrlPr>
                    <w:rPr>
                      <w:rFonts w:ascii="Cambria Math" w:hAnsi="Cambria Math"/>
                      <w:i/>
                      <w:lang w:eastAsia="ar-SA"/>
                    </w:rPr>
                  </m:ctrlPr>
                </m:fPr>
                <m:num>
                  <m:r>
                    <w:rPr>
                      <w:rFonts w:ascii="Cambria Math" w:hAnsi="Cambria Math"/>
                      <w:lang w:eastAsia="ar-SA"/>
                    </w:rPr>
                    <m:t>5</m:t>
                  </m:r>
                </m:num>
                <m:den>
                  <m:r>
                    <w:rPr>
                      <w:rFonts w:ascii="Cambria Math" w:hAnsi="Cambria Math"/>
                      <w:lang w:eastAsia="ar-SA"/>
                    </w:rPr>
                    <m:t>3</m:t>
                  </m:r>
                </m:den>
              </m:f>
              <m:r>
                <w:rPr>
                  <w:rFonts w:ascii="Cambria Math" w:hAnsi="Cambria Math"/>
                  <w:lang w:eastAsia="ar-SA"/>
                </w:rPr>
                <m:t>x+y=-3</m:t>
              </m:r>
            </m:oMath>
            <w:r w:rsidRPr="0062598E">
              <w:rPr>
                <w:rFonts w:ascii="Times New Roman" w:hAnsi="Times New Roman"/>
                <w:lang w:eastAsia="ar-SA"/>
              </w:rPr>
              <w:t xml:space="preserve">?  </w:t>
            </w:r>
          </w:p>
        </w:tc>
        <w:tc>
          <w:tcPr>
            <w:tcW w:w="3642" w:type="dxa"/>
          </w:tcPr>
          <w:p w14:paraId="491491F4" w14:textId="77777777" w:rsidR="00D352C7" w:rsidRPr="0062598E" w:rsidRDefault="004E576D" w:rsidP="007C1D37">
            <w:pPr>
              <w:suppressAutoHyphens/>
              <w:spacing w:after="0" w:line="240" w:lineRule="auto"/>
              <w:rPr>
                <w:rFonts w:ascii="Times New Roman" w:hAnsi="Times New Roman"/>
                <w:lang w:eastAsia="ar-SA"/>
              </w:rPr>
            </w:pPr>
            <w:r>
              <w:rPr>
                <w:rFonts w:ascii="Times New Roman" w:hAnsi="Times New Roman"/>
                <w:lang w:eastAsia="ar-SA"/>
              </w:rPr>
              <w:t>Skaičių poros</w:t>
            </w:r>
            <w:r w:rsidR="00D352C7" w:rsidRPr="0062598E">
              <w:rPr>
                <w:rFonts w:ascii="Times New Roman" w:hAnsi="Times New Roman"/>
                <w:lang w:eastAsia="ar-SA"/>
              </w:rPr>
              <w:t xml:space="preserve"> </w:t>
            </w:r>
            <m:oMath>
              <m:d>
                <m:dPr>
                  <m:ctrlPr>
                    <w:rPr>
                      <w:rFonts w:ascii="Cambria Math" w:eastAsia="Times New Roman" w:hAnsi="Cambria Math"/>
                      <w:i/>
                      <w:lang w:eastAsia="ar-SA"/>
                    </w:rPr>
                  </m:ctrlPr>
                </m:dPr>
                <m:e>
                  <m:f>
                    <m:fPr>
                      <m:ctrlPr>
                        <w:rPr>
                          <w:rFonts w:ascii="Cambria Math" w:eastAsia="Times New Roman" w:hAnsi="Cambria Math"/>
                          <w:i/>
                          <w:lang w:eastAsia="ar-SA"/>
                        </w:rPr>
                      </m:ctrlPr>
                    </m:fPr>
                    <m:num>
                      <m:r>
                        <w:rPr>
                          <w:rFonts w:ascii="Cambria Math" w:eastAsia="Times New Roman" w:hAnsi="Cambria Math"/>
                          <w:lang w:eastAsia="ar-SA"/>
                        </w:rPr>
                        <m:t>2</m:t>
                      </m:r>
                    </m:num>
                    <m:den>
                      <m:r>
                        <w:rPr>
                          <w:rFonts w:ascii="Cambria Math" w:eastAsia="Times New Roman" w:hAnsi="Cambria Math"/>
                          <w:lang w:eastAsia="ar-SA"/>
                        </w:rPr>
                        <m:t>7</m:t>
                      </m:r>
                    </m:den>
                  </m:f>
                  <m:r>
                    <w:rPr>
                      <w:rFonts w:ascii="Cambria Math" w:eastAsia="Times New Roman" w:hAnsi="Cambria Math"/>
                      <w:lang w:eastAsia="ar-SA"/>
                    </w:rPr>
                    <m:t>;1</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9</m:t>
                      </m:r>
                    </m:den>
                  </m:f>
                </m:e>
              </m:d>
            </m:oMath>
            <w:r w:rsidR="00D352C7" w:rsidRPr="0062598E">
              <w:rPr>
                <w:rFonts w:ascii="Times New Roman" w:hAnsi="Times New Roman"/>
                <w:lang w:eastAsia="ar-SA"/>
              </w:rPr>
              <w:t xml:space="preserve"> yra tiesinės lygties su dviem nežinomai</w:t>
            </w:r>
            <w:r>
              <w:rPr>
                <w:rFonts w:ascii="Times New Roman" w:hAnsi="Times New Roman"/>
                <w:lang w:eastAsia="ar-SA"/>
              </w:rPr>
              <w:t xml:space="preserve">siais sprendinys. Užrašykite </w:t>
            </w:r>
            <w:r w:rsidR="00D352C7" w:rsidRPr="0062598E">
              <w:rPr>
                <w:rFonts w:ascii="Times New Roman" w:hAnsi="Times New Roman"/>
                <w:lang w:eastAsia="ar-SA"/>
              </w:rPr>
              <w:t>lygtį.</w:t>
            </w:r>
          </w:p>
        </w:tc>
        <w:tc>
          <w:tcPr>
            <w:tcW w:w="3620" w:type="dxa"/>
          </w:tcPr>
          <w:p w14:paraId="491491F5"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Ar taškai </w:t>
            </w:r>
            <w:r w:rsidRPr="0062598E">
              <w:rPr>
                <w:rFonts w:ascii="Times New Roman" w:hAnsi="Times New Roman"/>
                <w:i/>
                <w:lang w:eastAsia="ar-SA"/>
              </w:rPr>
              <w:t>A</w:t>
            </w:r>
            <w:r w:rsidRPr="0062598E">
              <w:rPr>
                <w:rFonts w:ascii="Times New Roman" w:hAnsi="Times New Roman"/>
                <w:lang w:eastAsia="ar-SA"/>
              </w:rPr>
              <w:t xml:space="preserve">(1;1), </w:t>
            </w:r>
            <w:r w:rsidRPr="0062598E">
              <w:rPr>
                <w:rFonts w:ascii="Times New Roman" w:hAnsi="Times New Roman"/>
                <w:i/>
                <w:lang w:eastAsia="ar-SA"/>
              </w:rPr>
              <w:t>B</w:t>
            </w:r>
            <w:r w:rsidRPr="0062598E">
              <w:rPr>
                <w:rFonts w:ascii="Times New Roman" w:hAnsi="Times New Roman"/>
                <w:lang w:eastAsia="ar-SA"/>
              </w:rPr>
              <w:t>(7;3),</w:t>
            </w:r>
            <w:r w:rsidRPr="0062598E">
              <w:rPr>
                <w:rFonts w:ascii="Times New Roman" w:hAnsi="Times New Roman"/>
                <w:i/>
                <w:lang w:eastAsia="ar-SA"/>
              </w:rPr>
              <w:t xml:space="preserve"> C</w:t>
            </w:r>
            <w:r w:rsidRPr="0062598E">
              <w:rPr>
                <w:rFonts w:ascii="Times New Roman" w:hAnsi="Times New Roman"/>
                <w:lang w:eastAsia="ar-SA"/>
              </w:rPr>
              <w:t xml:space="preserve">(–4; –5), </w:t>
            </w:r>
            <w:r w:rsidRPr="0062598E">
              <w:rPr>
                <w:rFonts w:ascii="Times New Roman" w:hAnsi="Times New Roman"/>
                <w:i/>
                <w:lang w:eastAsia="ar-SA"/>
              </w:rPr>
              <w:t>D</w:t>
            </w:r>
            <w:r w:rsidRPr="0062598E">
              <w:rPr>
                <w:rFonts w:ascii="Times New Roman" w:hAnsi="Times New Roman"/>
                <w:lang w:eastAsia="ar-SA"/>
              </w:rPr>
              <w:t>(5; –2) yra vienoje tiesėje?</w:t>
            </w:r>
          </w:p>
        </w:tc>
      </w:tr>
      <w:tr w:rsidR="00D352C7" w:rsidRPr="0062598E" w14:paraId="491491FB" w14:textId="77777777" w:rsidTr="004724AC">
        <w:trPr>
          <w:cantSplit/>
          <w:trHeight w:val="23"/>
        </w:trPr>
        <w:tc>
          <w:tcPr>
            <w:tcW w:w="3596" w:type="dxa"/>
          </w:tcPr>
          <w:p w14:paraId="491491F7"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2.4.2. Situacijas</w:t>
            </w:r>
            <w:r w:rsidR="001548A4" w:rsidRPr="0062598E">
              <w:rPr>
                <w:rFonts w:ascii="Times New Roman" w:hAnsi="Times New Roman"/>
                <w:lang w:eastAsia="ar-SA"/>
              </w:rPr>
              <w:t xml:space="preserve"> aprašyti lygtimis, nelygybėmis</w:t>
            </w:r>
            <w:r w:rsidRPr="0062598E">
              <w:rPr>
                <w:rFonts w:ascii="Times New Roman" w:hAnsi="Times New Roman"/>
                <w:lang w:eastAsia="ar-SA"/>
              </w:rPr>
              <w:t xml:space="preserve"> bei sistemomis. </w:t>
            </w:r>
            <w:r w:rsidRPr="0062598E">
              <w:rPr>
                <w:rFonts w:ascii="Times New Roman" w:hAnsi="Times New Roman"/>
                <w:iCs/>
              </w:rPr>
              <w:t>Interpretuoti gautus sprendinius.</w:t>
            </w:r>
          </w:p>
        </w:tc>
        <w:tc>
          <w:tcPr>
            <w:tcW w:w="3568" w:type="dxa"/>
          </w:tcPr>
          <w:p w14:paraId="491491F8"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Vienos klasės mokiniai susiruošė į kelionę po Panemunės pilis. Klasės finansininkas apskaičiavo, kad jei kiekvienas dalyvis duos po 75 Lt, tai kelionei dar trūks 440 Lt, o jei kiekvienas duos po 80 Lt, tai liks 40 Lt. Kiek mokinių susiruošė keliauti?  </w:t>
            </w:r>
          </w:p>
        </w:tc>
        <w:tc>
          <w:tcPr>
            <w:tcW w:w="3642" w:type="dxa"/>
          </w:tcPr>
          <w:p w14:paraId="491491F9"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Triženklis skaičius baigiasi skaitmeniu 3. Šį skaitmenį perkėlus į skaičiaus pradžią, gautasis skaičius bus 27 vienetais didesnis už pradinį. Koks pradinis skaičius?</w:t>
            </w:r>
          </w:p>
        </w:tc>
        <w:tc>
          <w:tcPr>
            <w:tcW w:w="3620" w:type="dxa"/>
          </w:tcPr>
          <w:p w14:paraId="491491FA" w14:textId="77777777" w:rsidR="00D352C7" w:rsidRPr="0062598E" w:rsidRDefault="00D352C7"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Jaunuolis, nuėjęs </w:t>
            </w:r>
            <m:oMath>
              <m:f>
                <m:fPr>
                  <m:ctrlPr>
                    <w:rPr>
                      <w:rFonts w:ascii="Cambria Math" w:eastAsia="Times New Roman" w:hAnsi="Cambria Math"/>
                      <w:i/>
                      <w:lang w:eastAsia="ar-SA"/>
                    </w:rPr>
                  </m:ctrlPr>
                </m:fPr>
                <m:num>
                  <m:r>
                    <w:rPr>
                      <w:rFonts w:ascii="Cambria Math" w:eastAsia="Times New Roman" w:hAnsi="Cambria Math"/>
                      <w:lang w:eastAsia="ar-SA"/>
                    </w:rPr>
                    <m:t>3</m:t>
                  </m:r>
                </m:num>
                <m:den>
                  <m:r>
                    <w:rPr>
                      <w:rFonts w:ascii="Cambria Math" w:eastAsia="Times New Roman" w:hAnsi="Cambria Math"/>
                      <w:lang w:eastAsia="ar-SA"/>
                    </w:rPr>
                    <m:t>8</m:t>
                  </m:r>
                </m:den>
              </m:f>
            </m:oMath>
            <w:r w:rsidRPr="0062598E">
              <w:rPr>
                <w:rFonts w:ascii="Times New Roman" w:hAnsi="Times New Roman"/>
                <w:lang w:eastAsia="ar-SA"/>
              </w:rPr>
              <w:t xml:space="preserve"> tilto </w:t>
            </w:r>
            <w:r w:rsidRPr="0062598E">
              <w:rPr>
                <w:rFonts w:ascii="Times New Roman" w:hAnsi="Times New Roman"/>
                <w:i/>
                <w:lang w:eastAsia="ar-SA"/>
              </w:rPr>
              <w:t>MN</w:t>
            </w:r>
            <w:r w:rsidRPr="0062598E">
              <w:rPr>
                <w:rFonts w:ascii="Times New Roman" w:hAnsi="Times New Roman"/>
                <w:lang w:eastAsia="ar-SA"/>
              </w:rPr>
              <w:t xml:space="preserve">, išgirdo prie tilto 60 km/h greičiu artėjančio motociklo signalą. Jei jaunuolis bėgtų atgal, tai motociklą susitiktų tilto pradžioje </w:t>
            </w:r>
            <w:r w:rsidRPr="0062598E">
              <w:rPr>
                <w:rFonts w:ascii="Times New Roman" w:hAnsi="Times New Roman"/>
                <w:i/>
                <w:lang w:eastAsia="ar-SA"/>
              </w:rPr>
              <w:t>M</w:t>
            </w:r>
            <w:r w:rsidRPr="0062598E">
              <w:rPr>
                <w:rFonts w:ascii="Times New Roman" w:hAnsi="Times New Roman"/>
                <w:lang w:eastAsia="ar-SA"/>
              </w:rPr>
              <w:t xml:space="preserve">. Jei jis bėgtų pirmyn, tai motociklas jį pavytų tilto gale </w:t>
            </w:r>
            <w:r w:rsidRPr="0062598E">
              <w:rPr>
                <w:rFonts w:ascii="Times New Roman" w:hAnsi="Times New Roman"/>
                <w:i/>
                <w:lang w:eastAsia="ar-SA"/>
              </w:rPr>
              <w:t>N</w:t>
            </w:r>
            <w:r w:rsidRPr="0062598E">
              <w:rPr>
                <w:rFonts w:ascii="Times New Roman" w:hAnsi="Times New Roman"/>
                <w:lang w:eastAsia="ar-SA"/>
              </w:rPr>
              <w:t>. Kokiu greičiu bėga jaunuolis?</w:t>
            </w:r>
          </w:p>
        </w:tc>
      </w:tr>
    </w:tbl>
    <w:p w14:paraId="70D8154D" w14:textId="77777777" w:rsidR="00C84942" w:rsidRDefault="00C84942" w:rsidP="004E576D">
      <w:pPr>
        <w:pStyle w:val="Antrat3"/>
        <w:numPr>
          <w:ilvl w:val="0"/>
          <w:numId w:val="0"/>
        </w:numPr>
        <w:jc w:val="center"/>
        <w:rPr>
          <w:rFonts w:ascii="Times New Roman" w:hAnsi="Times New Roman" w:cs="Times New Roman"/>
        </w:rPr>
      </w:pPr>
      <w:bookmarkStart w:id="44" w:name="_Toc373429906"/>
      <w:bookmarkStart w:id="45" w:name="_Toc373430102"/>
      <w:bookmarkStart w:id="46" w:name="_Toc373430587"/>
      <w:bookmarkStart w:id="47" w:name="_Toc379119250"/>
      <w:bookmarkStart w:id="48" w:name="_Toc379119630"/>
      <w:bookmarkStart w:id="49" w:name="_Toc379819580"/>
      <w:bookmarkStart w:id="50" w:name="_Toc380600638"/>
      <w:bookmarkStart w:id="51" w:name="_Toc381303452"/>
      <w:bookmarkStart w:id="52" w:name="_Toc382740927"/>
      <w:bookmarkStart w:id="53" w:name="_Toc382994133"/>
    </w:p>
    <w:p w14:paraId="6186C768" w14:textId="77777777" w:rsidR="00C84942" w:rsidRDefault="00C84942" w:rsidP="00C84942">
      <w:pPr>
        <w:rPr>
          <w:rFonts w:eastAsia="Times New Roman"/>
          <w:sz w:val="26"/>
          <w:szCs w:val="26"/>
          <w:lang w:eastAsia="ar-SA"/>
        </w:rPr>
      </w:pPr>
      <w:r>
        <w:br w:type="page"/>
      </w:r>
    </w:p>
    <w:p w14:paraId="491491FC" w14:textId="2CB61D17" w:rsidR="007C099F" w:rsidRPr="00167B4E" w:rsidRDefault="007C099F" w:rsidP="004E576D">
      <w:pPr>
        <w:pStyle w:val="Antrat3"/>
        <w:numPr>
          <w:ilvl w:val="0"/>
          <w:numId w:val="0"/>
        </w:numPr>
        <w:jc w:val="center"/>
        <w:rPr>
          <w:rFonts w:ascii="Times New Roman" w:hAnsi="Times New Roman" w:cs="Times New Roman"/>
        </w:rPr>
      </w:pPr>
      <w:r w:rsidRPr="00167B4E">
        <w:rPr>
          <w:rFonts w:ascii="Times New Roman" w:hAnsi="Times New Roman" w:cs="Times New Roman"/>
        </w:rPr>
        <w:lastRenderedPageBreak/>
        <w:t>3 modulis. Funkcijos sąvoka. Laipsninė, rodiklinė, logaritminė funkcijos</w:t>
      </w:r>
      <w:bookmarkEnd w:id="44"/>
      <w:bookmarkEnd w:id="45"/>
      <w:bookmarkEnd w:id="46"/>
      <w:bookmarkEnd w:id="47"/>
      <w:bookmarkEnd w:id="48"/>
      <w:bookmarkEnd w:id="49"/>
      <w:bookmarkEnd w:id="50"/>
      <w:bookmarkEnd w:id="51"/>
      <w:bookmarkEnd w:id="52"/>
      <w:bookmarkEnd w:id="53"/>
    </w:p>
    <w:p w14:paraId="491491FD" w14:textId="77777777" w:rsidR="007C099F" w:rsidRPr="004E62F9" w:rsidRDefault="007C099F" w:rsidP="001F2288">
      <w:pPr>
        <w:suppressAutoHyphens/>
        <w:spacing w:after="0" w:line="240" w:lineRule="auto"/>
        <w:rPr>
          <w:rFonts w:ascii="Times New Roman" w:hAnsi="Times New Roman"/>
          <w:lang w:eastAsia="ar-SA"/>
        </w:rPr>
      </w:pPr>
    </w:p>
    <w:tbl>
      <w:tblPr>
        <w:tblW w:w="14049" w:type="dxa"/>
        <w:tblInd w:w="-20" w:type="dxa"/>
        <w:tblLayout w:type="fixed"/>
        <w:tblLook w:val="0000" w:firstRow="0" w:lastRow="0" w:firstColumn="0" w:lastColumn="0" w:noHBand="0" w:noVBand="0"/>
      </w:tblPr>
      <w:tblGrid>
        <w:gridCol w:w="4683"/>
        <w:gridCol w:w="4683"/>
        <w:gridCol w:w="4683"/>
      </w:tblGrid>
      <w:tr w:rsidR="007C099F" w:rsidRPr="00C84942" w14:paraId="491491FF" w14:textId="77777777" w:rsidTr="00EB78F0">
        <w:trPr>
          <w:trHeight w:val="230"/>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1FE" w14:textId="77777777" w:rsidR="007C099F" w:rsidRPr="00C84942" w:rsidRDefault="007C099F" w:rsidP="007C1D37">
            <w:pPr>
              <w:suppressAutoHyphens/>
              <w:spacing w:after="0" w:line="240" w:lineRule="auto"/>
              <w:jc w:val="center"/>
              <w:rPr>
                <w:rFonts w:ascii="Times New Roman" w:hAnsi="Times New Roman"/>
                <w:b/>
                <w:lang w:eastAsia="ar-SA"/>
              </w:rPr>
            </w:pPr>
            <w:r w:rsidRPr="00C84942">
              <w:rPr>
                <w:rFonts w:ascii="Times New Roman" w:hAnsi="Times New Roman"/>
                <w:b/>
                <w:lang w:eastAsia="ar-SA"/>
              </w:rPr>
              <w:t>Pasiekimų lygiai</w:t>
            </w:r>
          </w:p>
        </w:tc>
      </w:tr>
      <w:tr w:rsidR="007C099F" w:rsidRPr="0062598E" w14:paraId="49149203" w14:textId="77777777" w:rsidTr="00EB78F0">
        <w:trPr>
          <w:trHeight w:val="230"/>
        </w:trPr>
        <w:tc>
          <w:tcPr>
            <w:tcW w:w="4683" w:type="dxa"/>
            <w:tcBorders>
              <w:top w:val="single" w:sz="4" w:space="0" w:color="000000"/>
              <w:left w:val="single" w:sz="4" w:space="0" w:color="000000"/>
              <w:bottom w:val="single" w:sz="4" w:space="0" w:color="000000"/>
            </w:tcBorders>
            <w:shd w:val="clear" w:color="auto" w:fill="F2F2F2" w:themeFill="background1" w:themeFillShade="F2"/>
          </w:tcPr>
          <w:p w14:paraId="49149200" w14:textId="77777777" w:rsidR="007C099F" w:rsidRPr="00C84942" w:rsidRDefault="007C099F" w:rsidP="007C1D37">
            <w:pPr>
              <w:suppressAutoHyphens/>
              <w:spacing w:after="0" w:line="240" w:lineRule="auto"/>
              <w:jc w:val="center"/>
              <w:rPr>
                <w:rFonts w:ascii="Times New Roman" w:hAnsi="Times New Roman"/>
                <w:b/>
                <w:lang w:eastAsia="ar-SA"/>
              </w:rPr>
            </w:pPr>
            <w:r w:rsidRPr="00C84942">
              <w:rPr>
                <w:rFonts w:ascii="Times New Roman" w:hAnsi="Times New Roman"/>
                <w:b/>
                <w:lang w:eastAsia="ar-SA"/>
              </w:rPr>
              <w:t>Patenkinamas</w:t>
            </w:r>
          </w:p>
        </w:tc>
        <w:tc>
          <w:tcPr>
            <w:tcW w:w="4683" w:type="dxa"/>
            <w:tcBorders>
              <w:top w:val="single" w:sz="4" w:space="0" w:color="000000"/>
              <w:left w:val="single" w:sz="4" w:space="0" w:color="000000"/>
              <w:bottom w:val="single" w:sz="4" w:space="0" w:color="000000"/>
            </w:tcBorders>
            <w:shd w:val="clear" w:color="auto" w:fill="F2F2F2" w:themeFill="background1" w:themeFillShade="F2"/>
          </w:tcPr>
          <w:p w14:paraId="49149201" w14:textId="77777777" w:rsidR="007C099F" w:rsidRPr="00C84942" w:rsidRDefault="007C099F" w:rsidP="007C1D37">
            <w:pPr>
              <w:suppressAutoHyphens/>
              <w:spacing w:after="0" w:line="240" w:lineRule="auto"/>
              <w:jc w:val="center"/>
              <w:rPr>
                <w:rFonts w:ascii="Times New Roman" w:hAnsi="Times New Roman"/>
                <w:b/>
                <w:lang w:eastAsia="ar-SA"/>
              </w:rPr>
            </w:pPr>
            <w:r w:rsidRPr="00C84942">
              <w:rPr>
                <w:rFonts w:ascii="Times New Roman" w:hAnsi="Times New Roman"/>
                <w:b/>
                <w:lang w:eastAsia="ar-SA"/>
              </w:rPr>
              <w:t>Pagrindinis</w:t>
            </w:r>
          </w:p>
        </w:tc>
        <w:tc>
          <w:tcPr>
            <w:tcW w:w="468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202" w14:textId="77777777" w:rsidR="007C099F" w:rsidRPr="00C84942" w:rsidRDefault="007C099F" w:rsidP="007C1D37">
            <w:pPr>
              <w:suppressAutoHyphens/>
              <w:spacing w:after="0" w:line="240" w:lineRule="auto"/>
              <w:jc w:val="center"/>
              <w:rPr>
                <w:rFonts w:ascii="Times New Roman" w:hAnsi="Times New Roman"/>
                <w:b/>
                <w:lang w:eastAsia="ar-SA"/>
              </w:rPr>
            </w:pPr>
            <w:r w:rsidRPr="00C84942">
              <w:rPr>
                <w:rFonts w:ascii="Times New Roman" w:hAnsi="Times New Roman"/>
                <w:b/>
                <w:lang w:eastAsia="ar-SA"/>
              </w:rPr>
              <w:t>Aukštesnysis</w:t>
            </w:r>
          </w:p>
        </w:tc>
      </w:tr>
      <w:tr w:rsidR="007C099F" w:rsidRPr="0062598E" w14:paraId="49149205" w14:textId="77777777" w:rsidTr="00EB78F0">
        <w:trPr>
          <w:trHeight w:val="230"/>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204" w14:textId="77777777" w:rsidR="007C099F" w:rsidRPr="0062598E" w:rsidRDefault="00F56E79" w:rsidP="007C1D37">
            <w:pPr>
              <w:suppressAutoHyphens/>
              <w:spacing w:after="0" w:line="240" w:lineRule="auto"/>
              <w:jc w:val="center"/>
              <w:rPr>
                <w:rFonts w:ascii="Times New Roman" w:hAnsi="Times New Roman"/>
                <w:lang w:eastAsia="ar-SA"/>
              </w:rPr>
            </w:pPr>
            <w:r w:rsidRPr="0062598E">
              <w:rPr>
                <w:rFonts w:ascii="Times New Roman" w:hAnsi="Times New Roman"/>
                <w:bCs/>
                <w:lang w:eastAsia="ar-SA"/>
              </w:rPr>
              <w:t>3.1</w:t>
            </w:r>
            <w:r w:rsidR="007C099F" w:rsidRPr="0062598E">
              <w:rPr>
                <w:rFonts w:ascii="Times New Roman" w:hAnsi="Times New Roman"/>
                <w:bCs/>
                <w:lang w:eastAsia="ar-SA"/>
              </w:rPr>
              <w:t>. Taikyti funkcijos savybes sprendžiant paprastus praktinio ir matematinio turinio uždavinius, naudotis turimomis IKT.</w:t>
            </w:r>
          </w:p>
        </w:tc>
      </w:tr>
      <w:tr w:rsidR="007C099F" w:rsidRPr="0062598E" w14:paraId="49149209" w14:textId="77777777" w:rsidTr="00EB78F0">
        <w:trPr>
          <w:trHeight w:val="230"/>
        </w:trPr>
        <w:tc>
          <w:tcPr>
            <w:tcW w:w="4683" w:type="dxa"/>
            <w:tcBorders>
              <w:top w:val="single" w:sz="4" w:space="0" w:color="000000"/>
              <w:left w:val="single" w:sz="4" w:space="0" w:color="000000"/>
              <w:bottom w:val="single" w:sz="4" w:space="0" w:color="000000"/>
            </w:tcBorders>
          </w:tcPr>
          <w:p w14:paraId="4914920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funkcijos,</w:t>
            </w:r>
            <w:r w:rsidRPr="0062598E">
              <w:rPr>
                <w:rFonts w:ascii="Times New Roman" w:hAnsi="Times New Roman"/>
                <w:bCs/>
                <w:lang w:eastAsia="ar-SA"/>
              </w:rPr>
              <w:t xml:space="preserve"> funkcijos argumento, funkcijos reikšmės, funkcijos apibrėžimo srities, funkcijos reikšmių srities sąvokas. Taisyklingai vartoja su funkcijos sąvoka susijusius matematinius simbolius. Geba skaityti funkcijų grafikus. </w:t>
            </w:r>
          </w:p>
        </w:tc>
        <w:tc>
          <w:tcPr>
            <w:tcW w:w="4683" w:type="dxa"/>
            <w:tcBorders>
              <w:top w:val="single" w:sz="4" w:space="0" w:color="000000"/>
              <w:left w:val="single" w:sz="4" w:space="0" w:color="000000"/>
              <w:bottom w:val="single" w:sz="4" w:space="0" w:color="000000"/>
            </w:tcBorders>
          </w:tcPr>
          <w:p w14:paraId="4914920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su funkcija susijusias pagrindines sąvokas, apibrėžimus ir savybes. Taiko funkcijas praktinėse situacijose.</w:t>
            </w:r>
          </w:p>
        </w:tc>
        <w:tc>
          <w:tcPr>
            <w:tcW w:w="4683" w:type="dxa"/>
            <w:tcBorders>
              <w:top w:val="single" w:sz="4" w:space="0" w:color="000000"/>
              <w:left w:val="single" w:sz="4" w:space="0" w:color="000000"/>
              <w:bottom w:val="single" w:sz="4" w:space="0" w:color="000000"/>
              <w:right w:val="single" w:sz="4" w:space="0" w:color="000000"/>
            </w:tcBorders>
          </w:tcPr>
          <w:p w14:paraId="49149208"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lang w:eastAsia="ar-SA"/>
              </w:rPr>
              <w:t>Suformuluoja funkcijos ir su ja susijusių pagrindinių sąvokų apibrėžimus, savybes, jas argumentuoja. Analizuoja ir pagrindžia funkcijos savybes. Be klaidų taiko apibrėžimus ir savybes tiriant funkciją.</w:t>
            </w:r>
          </w:p>
        </w:tc>
      </w:tr>
      <w:tr w:rsidR="007C099F" w:rsidRPr="0062598E" w14:paraId="4914920D" w14:textId="77777777" w:rsidTr="00EB78F0">
        <w:trPr>
          <w:trHeight w:val="230"/>
        </w:trPr>
        <w:tc>
          <w:tcPr>
            <w:tcW w:w="4683" w:type="dxa"/>
            <w:tcBorders>
              <w:top w:val="single" w:sz="4" w:space="0" w:color="000000"/>
              <w:left w:val="single" w:sz="4" w:space="0" w:color="000000"/>
              <w:bottom w:val="single" w:sz="4" w:space="0" w:color="000000"/>
            </w:tcBorders>
          </w:tcPr>
          <w:p w14:paraId="4914920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funkcijos reiškimo būdus.</w:t>
            </w:r>
          </w:p>
        </w:tc>
        <w:tc>
          <w:tcPr>
            <w:tcW w:w="4683" w:type="dxa"/>
            <w:tcBorders>
              <w:top w:val="single" w:sz="4" w:space="0" w:color="000000"/>
              <w:left w:val="single" w:sz="4" w:space="0" w:color="000000"/>
              <w:bottom w:val="single" w:sz="4" w:space="0" w:color="000000"/>
            </w:tcBorders>
          </w:tcPr>
          <w:p w14:paraId="4914920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Geba išreikšti funkciją įvairiais būdais.</w:t>
            </w:r>
          </w:p>
        </w:tc>
        <w:tc>
          <w:tcPr>
            <w:tcW w:w="4683" w:type="dxa"/>
            <w:tcBorders>
              <w:top w:val="single" w:sz="4" w:space="0" w:color="000000"/>
              <w:left w:val="single" w:sz="4" w:space="0" w:color="000000"/>
              <w:bottom w:val="single" w:sz="4" w:space="0" w:color="000000"/>
              <w:right w:val="single" w:sz="4" w:space="0" w:color="000000"/>
            </w:tcBorders>
          </w:tcPr>
          <w:p w14:paraId="4914920C" w14:textId="77777777" w:rsidR="007C099F" w:rsidRPr="0062598E" w:rsidRDefault="007C099F" w:rsidP="007C1D37">
            <w:pPr>
              <w:suppressAutoHyphens/>
              <w:snapToGrid w:val="0"/>
              <w:spacing w:after="0" w:line="240" w:lineRule="auto"/>
              <w:rPr>
                <w:rFonts w:ascii="Times New Roman" w:hAnsi="Times New Roman"/>
                <w:lang w:eastAsia="ar-SA"/>
              </w:rPr>
            </w:pPr>
          </w:p>
        </w:tc>
      </w:tr>
      <w:tr w:rsidR="007C099F" w:rsidRPr="0062598E" w14:paraId="49149211" w14:textId="77777777" w:rsidTr="00EB78F0">
        <w:trPr>
          <w:trHeight w:val="230"/>
        </w:trPr>
        <w:tc>
          <w:tcPr>
            <w:tcW w:w="4683" w:type="dxa"/>
            <w:tcBorders>
              <w:top w:val="single" w:sz="4" w:space="0" w:color="000000"/>
              <w:left w:val="single" w:sz="4" w:space="0" w:color="000000"/>
              <w:bottom w:val="single" w:sz="4" w:space="0" w:color="000000"/>
            </w:tcBorders>
          </w:tcPr>
          <w:p w14:paraId="4914920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sudėtinės funkcijos sąvoką.</w:t>
            </w:r>
            <w:r w:rsidR="0068798B" w:rsidRPr="0062598E">
              <w:rPr>
                <w:rFonts w:ascii="Times New Roman" w:hAnsi="Times New Roman"/>
                <w:lang w:eastAsia="ar-SA"/>
              </w:rPr>
              <w:t xml:space="preserve"> Pateikia sudėtinės funkcijos pavyzdžių.</w:t>
            </w:r>
          </w:p>
        </w:tc>
        <w:tc>
          <w:tcPr>
            <w:tcW w:w="4683" w:type="dxa"/>
            <w:tcBorders>
              <w:top w:val="single" w:sz="4" w:space="0" w:color="000000"/>
              <w:left w:val="single" w:sz="4" w:space="0" w:color="000000"/>
              <w:bottom w:val="single" w:sz="4" w:space="0" w:color="000000"/>
            </w:tcBorders>
          </w:tcPr>
          <w:p w14:paraId="4914920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sudėtinės funkcijos sąvoką. Geba sudaryti sudėtinę funkciją.</w:t>
            </w:r>
          </w:p>
        </w:tc>
        <w:tc>
          <w:tcPr>
            <w:tcW w:w="4683" w:type="dxa"/>
            <w:tcBorders>
              <w:top w:val="single" w:sz="4" w:space="0" w:color="000000"/>
              <w:left w:val="single" w:sz="4" w:space="0" w:color="000000"/>
              <w:bottom w:val="single" w:sz="4" w:space="0" w:color="000000"/>
              <w:right w:val="single" w:sz="4" w:space="0" w:color="000000"/>
            </w:tcBorders>
          </w:tcPr>
          <w:p w14:paraId="49149210"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lang w:eastAsia="ar-SA"/>
              </w:rPr>
              <w:t xml:space="preserve">Geba nurodyti, iš kokių funkcijų sudaryta sudėtinė funkcija. </w:t>
            </w:r>
          </w:p>
        </w:tc>
      </w:tr>
      <w:tr w:rsidR="007C099F" w:rsidRPr="0062598E" w14:paraId="49149216" w14:textId="77777777" w:rsidTr="00EB78F0">
        <w:trPr>
          <w:trHeight w:val="230"/>
        </w:trPr>
        <w:tc>
          <w:tcPr>
            <w:tcW w:w="4683" w:type="dxa"/>
            <w:tcBorders>
              <w:top w:val="single" w:sz="4" w:space="0" w:color="000000"/>
              <w:left w:val="single" w:sz="4" w:space="0" w:color="000000"/>
              <w:bottom w:val="single" w:sz="4" w:space="0" w:color="000000"/>
            </w:tcBorders>
          </w:tcPr>
          <w:p w14:paraId="4914921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Geba iš grafiko nustatyti funkcijos lyginumą, didėjimo ir mažėjimo intervalus.</w:t>
            </w:r>
          </w:p>
        </w:tc>
        <w:tc>
          <w:tcPr>
            <w:tcW w:w="4683" w:type="dxa"/>
            <w:tcBorders>
              <w:top w:val="single" w:sz="4" w:space="0" w:color="000000"/>
              <w:left w:val="single" w:sz="4" w:space="0" w:color="000000"/>
              <w:bottom w:val="single" w:sz="4" w:space="0" w:color="000000"/>
            </w:tcBorders>
          </w:tcPr>
          <w:p w14:paraId="4914921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Geba iš formulės nustatyti funkcijos lyginumą. Taiko žinias apie funkcijas didėjimo ir mažėjimo intervalams nustatyti.</w:t>
            </w:r>
          </w:p>
        </w:tc>
        <w:tc>
          <w:tcPr>
            <w:tcW w:w="4683" w:type="dxa"/>
            <w:tcBorders>
              <w:top w:val="single" w:sz="4" w:space="0" w:color="000000"/>
              <w:left w:val="single" w:sz="4" w:space="0" w:color="000000"/>
              <w:bottom w:val="single" w:sz="4" w:space="0" w:color="000000"/>
              <w:right w:val="single" w:sz="4" w:space="0" w:color="000000"/>
            </w:tcBorders>
          </w:tcPr>
          <w:p w14:paraId="4914921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Pagrindžia funkcijos lyginumą remdamiesi apibrėžimu. </w:t>
            </w:r>
          </w:p>
          <w:p w14:paraId="4914921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Argumentuotai pagrindžia funkcijos didėjimą ir mažėjimą apibrėžimo srityje.</w:t>
            </w:r>
          </w:p>
        </w:tc>
      </w:tr>
      <w:tr w:rsidR="007C099F" w:rsidRPr="0062598E" w14:paraId="4914921A" w14:textId="77777777" w:rsidTr="00EB78F0">
        <w:trPr>
          <w:trHeight w:val="230"/>
        </w:trPr>
        <w:tc>
          <w:tcPr>
            <w:tcW w:w="4683" w:type="dxa"/>
            <w:tcBorders>
              <w:top w:val="single" w:sz="4" w:space="0" w:color="000000"/>
              <w:left w:val="single" w:sz="4" w:space="0" w:color="000000"/>
              <w:bottom w:val="single" w:sz="4" w:space="0" w:color="000000"/>
            </w:tcBorders>
          </w:tcPr>
          <w:p w14:paraId="4914921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Analizuoja nubrėžtą grafiką, remdamiesi juo nurodo, su kuriomis argumento reikšmėmis: funkcija įgyja nurodytą reikšmę, funkcijos reikšmės yra teigiamos (arba neigiamos), funkcijos reikšmės didesnės ar</w:t>
            </w:r>
            <w:r w:rsidR="00F87916" w:rsidRPr="0062598E">
              <w:rPr>
                <w:rFonts w:ascii="Times New Roman" w:hAnsi="Times New Roman"/>
                <w:lang w:eastAsia="ar-SA"/>
              </w:rPr>
              <w:t xml:space="preserve"> mažesnės už nurodytą skaičių. </w:t>
            </w:r>
          </w:p>
        </w:tc>
        <w:tc>
          <w:tcPr>
            <w:tcW w:w="4683" w:type="dxa"/>
            <w:tcBorders>
              <w:top w:val="single" w:sz="4" w:space="0" w:color="000000"/>
              <w:left w:val="single" w:sz="4" w:space="0" w:color="000000"/>
              <w:bottom w:val="single" w:sz="4" w:space="0" w:color="000000"/>
            </w:tcBorders>
          </w:tcPr>
          <w:p w14:paraId="4914921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Naudodamiesi pateikta formule</w:t>
            </w:r>
            <w:r w:rsidR="004E576D">
              <w:rPr>
                <w:rFonts w:ascii="Times New Roman" w:hAnsi="Times New Roman"/>
                <w:lang w:eastAsia="ar-SA"/>
              </w:rPr>
              <w:t>,</w:t>
            </w:r>
            <w:r w:rsidRPr="0062598E">
              <w:rPr>
                <w:rFonts w:ascii="Times New Roman" w:hAnsi="Times New Roman"/>
                <w:lang w:eastAsia="ar-SA"/>
              </w:rPr>
              <w:t xml:space="preserve"> randa</w:t>
            </w:r>
            <w:r w:rsidR="004E576D">
              <w:rPr>
                <w:rFonts w:ascii="Times New Roman" w:hAnsi="Times New Roman"/>
                <w:lang w:eastAsia="ar-SA"/>
              </w:rPr>
              <w:t>,</w:t>
            </w:r>
            <w:r w:rsidRPr="0062598E">
              <w:rPr>
                <w:rFonts w:ascii="Times New Roman" w:hAnsi="Times New Roman"/>
                <w:lang w:eastAsia="ar-SA"/>
              </w:rPr>
              <w:t xml:space="preserve"> su kuriomis argumento reikšmėmis: funkcija įgyja nurodytą reikšmę, funkcijos reikšmės yra teigiamos (arba neigiamos), funkcijos reikšmės didesnės ar mažesnės už nurodytą skaičių.</w:t>
            </w:r>
          </w:p>
        </w:tc>
        <w:tc>
          <w:tcPr>
            <w:tcW w:w="4683" w:type="dxa"/>
            <w:tcBorders>
              <w:top w:val="single" w:sz="4" w:space="0" w:color="000000"/>
              <w:left w:val="single" w:sz="4" w:space="0" w:color="000000"/>
              <w:bottom w:val="single" w:sz="4" w:space="0" w:color="000000"/>
              <w:right w:val="single" w:sz="4" w:space="0" w:color="000000"/>
            </w:tcBorders>
          </w:tcPr>
          <w:p w14:paraId="4914921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Randa ir argumentuotai paaiškina</w:t>
            </w:r>
            <w:r w:rsidR="004E576D">
              <w:rPr>
                <w:rFonts w:ascii="Times New Roman" w:hAnsi="Times New Roman"/>
                <w:lang w:eastAsia="ar-SA"/>
              </w:rPr>
              <w:t>,</w:t>
            </w:r>
            <w:r w:rsidRPr="0062598E">
              <w:rPr>
                <w:rFonts w:ascii="Times New Roman" w:hAnsi="Times New Roman"/>
                <w:lang w:eastAsia="ar-SA"/>
              </w:rPr>
              <w:t xml:space="preserve"> su kuriomis argumento reikšmėmis: funkcija įgyja nurodytą reikšmę, funkcijos reikšmės yra teigiamos (arba neigiamos), funkcijos reikšmės didesnės ar mažesnės už nurodytą skaičių.</w:t>
            </w:r>
          </w:p>
        </w:tc>
      </w:tr>
      <w:tr w:rsidR="007C099F" w:rsidRPr="0062598E" w14:paraId="4914921E" w14:textId="77777777" w:rsidTr="00EB78F0">
        <w:trPr>
          <w:trHeight w:val="230"/>
        </w:trPr>
        <w:tc>
          <w:tcPr>
            <w:tcW w:w="4683" w:type="dxa"/>
            <w:tcBorders>
              <w:top w:val="single" w:sz="4" w:space="0" w:color="000000"/>
              <w:left w:val="single" w:sz="4" w:space="0" w:color="000000"/>
              <w:bottom w:val="single" w:sz="4" w:space="0" w:color="000000"/>
            </w:tcBorders>
          </w:tcPr>
          <w:p w14:paraId="4914921B" w14:textId="77777777" w:rsidR="007C099F" w:rsidRPr="0062598E" w:rsidRDefault="004E576D" w:rsidP="007C1D37">
            <w:pPr>
              <w:suppressAutoHyphens/>
              <w:spacing w:after="0" w:line="240" w:lineRule="auto"/>
              <w:rPr>
                <w:rFonts w:ascii="Times New Roman" w:hAnsi="Times New Roman"/>
                <w:lang w:eastAsia="ar-SA"/>
              </w:rPr>
            </w:pPr>
            <w:r>
              <w:rPr>
                <w:rFonts w:ascii="Times New Roman" w:hAnsi="Times New Roman"/>
                <w:lang w:eastAsia="ar-SA"/>
              </w:rPr>
              <w:t>Žino, kokia kreivė</w:t>
            </w:r>
            <w:r w:rsidR="0068798B" w:rsidRPr="0062598E">
              <w:rPr>
                <w:rFonts w:ascii="Times New Roman" w:hAnsi="Times New Roman"/>
                <w:lang w:eastAsia="ar-SA"/>
              </w:rPr>
              <w:t xml:space="preserve"> yra kokios funkcijos grafikas. </w:t>
            </w:r>
            <w:r w:rsidR="007C099F" w:rsidRPr="0062598E">
              <w:rPr>
                <w:rFonts w:ascii="Times New Roman" w:hAnsi="Times New Roman"/>
                <w:lang w:eastAsia="ar-SA"/>
              </w:rPr>
              <w:t>Geba</w:t>
            </w:r>
            <w:r w:rsidR="0068798B" w:rsidRPr="0062598E">
              <w:rPr>
                <w:rFonts w:ascii="Times New Roman" w:hAnsi="Times New Roman"/>
                <w:lang w:eastAsia="ar-SA"/>
              </w:rPr>
              <w:t xml:space="preserve"> nustatyti grafiko susikirtimo su koordinačių ašimis taškų koordinates,</w:t>
            </w:r>
            <w:r w:rsidR="007C099F" w:rsidRPr="0062598E">
              <w:rPr>
                <w:rFonts w:ascii="Times New Roman" w:hAnsi="Times New Roman"/>
                <w:lang w:eastAsia="ar-SA"/>
              </w:rPr>
              <w:t xml:space="preserve"> sudaryti reikšmių lentelę ir nubrėžti grafiką.</w:t>
            </w:r>
          </w:p>
        </w:tc>
        <w:tc>
          <w:tcPr>
            <w:tcW w:w="4683" w:type="dxa"/>
            <w:tcBorders>
              <w:top w:val="single" w:sz="4" w:space="0" w:color="000000"/>
              <w:left w:val="single" w:sz="4" w:space="0" w:color="000000"/>
              <w:bottom w:val="single" w:sz="4" w:space="0" w:color="000000"/>
            </w:tcBorders>
          </w:tcPr>
          <w:p w14:paraId="4914921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Pagal formulę </w:t>
            </w:r>
            <w:r w:rsidR="0068798B" w:rsidRPr="0062598E">
              <w:rPr>
                <w:rFonts w:ascii="Times New Roman" w:hAnsi="Times New Roman"/>
                <w:lang w:eastAsia="ar-SA"/>
              </w:rPr>
              <w:t xml:space="preserve">atlieka tyrimą ir </w:t>
            </w:r>
            <w:r w:rsidRPr="0062598E">
              <w:rPr>
                <w:rFonts w:ascii="Times New Roman" w:hAnsi="Times New Roman"/>
                <w:lang w:eastAsia="ar-SA"/>
              </w:rPr>
              <w:t>nubrėžia grafiko eskizą.</w:t>
            </w:r>
          </w:p>
        </w:tc>
        <w:tc>
          <w:tcPr>
            <w:tcW w:w="4683" w:type="dxa"/>
            <w:tcBorders>
              <w:top w:val="single" w:sz="4" w:space="0" w:color="000000"/>
              <w:left w:val="single" w:sz="4" w:space="0" w:color="000000"/>
              <w:bottom w:val="single" w:sz="4" w:space="0" w:color="000000"/>
              <w:right w:val="single" w:sz="4" w:space="0" w:color="000000"/>
            </w:tcBorders>
          </w:tcPr>
          <w:p w14:paraId="4914921D"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lang w:eastAsia="ar-SA"/>
              </w:rPr>
              <w:t>Atlieka grafikų įvairias transformacijas,  pagrindžia jų atlikimą</w:t>
            </w:r>
          </w:p>
        </w:tc>
      </w:tr>
      <w:tr w:rsidR="007C099F" w:rsidRPr="0062598E" w14:paraId="49149222" w14:textId="77777777" w:rsidTr="00EB78F0">
        <w:trPr>
          <w:trHeight w:val="230"/>
        </w:trPr>
        <w:tc>
          <w:tcPr>
            <w:tcW w:w="4683" w:type="dxa"/>
            <w:tcBorders>
              <w:top w:val="single" w:sz="4" w:space="0" w:color="000000"/>
              <w:left w:val="single" w:sz="4" w:space="0" w:color="000000"/>
              <w:bottom w:val="single" w:sz="4" w:space="0" w:color="000000"/>
            </w:tcBorders>
          </w:tcPr>
          <w:p w14:paraId="4914921F"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4683" w:type="dxa"/>
            <w:tcBorders>
              <w:top w:val="single" w:sz="4" w:space="0" w:color="000000"/>
              <w:left w:val="single" w:sz="4" w:space="0" w:color="000000"/>
              <w:bottom w:val="single" w:sz="4" w:space="0" w:color="000000"/>
            </w:tcBorders>
          </w:tcPr>
          <w:p w14:paraId="49149220"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lang w:eastAsia="ar-SA"/>
              </w:rPr>
              <w:t xml:space="preserve">Supranta </w:t>
            </w:r>
            <w:r w:rsidR="0068798B" w:rsidRPr="0062598E">
              <w:rPr>
                <w:rFonts w:ascii="Times New Roman" w:hAnsi="Times New Roman"/>
                <w:lang w:eastAsia="ar-SA"/>
              </w:rPr>
              <w:t xml:space="preserve">funkcijai </w:t>
            </w:r>
            <w:r w:rsidRPr="0062598E">
              <w:rPr>
                <w:rFonts w:ascii="Times New Roman" w:hAnsi="Times New Roman"/>
                <w:lang w:eastAsia="ar-SA"/>
              </w:rPr>
              <w:t xml:space="preserve">atvirkštinės funkcijos sąvoką. </w:t>
            </w:r>
            <w:r w:rsidR="0068798B" w:rsidRPr="0062598E">
              <w:rPr>
                <w:rFonts w:ascii="Times New Roman" w:hAnsi="Times New Roman"/>
                <w:lang w:eastAsia="ar-SA"/>
              </w:rPr>
              <w:t xml:space="preserve">Žino dviejų viena kitai atvirkštinių funkcijų pagrindines savybes. </w:t>
            </w:r>
          </w:p>
        </w:tc>
        <w:tc>
          <w:tcPr>
            <w:tcW w:w="4683" w:type="dxa"/>
            <w:tcBorders>
              <w:top w:val="single" w:sz="4" w:space="0" w:color="000000"/>
              <w:left w:val="single" w:sz="4" w:space="0" w:color="000000"/>
              <w:bottom w:val="single" w:sz="4" w:space="0" w:color="000000"/>
              <w:right w:val="single" w:sz="4" w:space="0" w:color="000000"/>
            </w:tcBorders>
          </w:tcPr>
          <w:p w14:paraId="4914922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Iš grafiko argumentuotai nustato funkcijai atvirkštinės funkcijos </w:t>
            </w:r>
            <w:r w:rsidR="003F022D" w:rsidRPr="0062598E">
              <w:rPr>
                <w:rFonts w:ascii="Times New Roman" w:hAnsi="Times New Roman"/>
                <w:bCs/>
                <w:lang w:eastAsia="ar-SA"/>
              </w:rPr>
              <w:t xml:space="preserve">pakankamas </w:t>
            </w:r>
            <w:r w:rsidRPr="0062598E">
              <w:rPr>
                <w:rFonts w:ascii="Times New Roman" w:hAnsi="Times New Roman"/>
                <w:bCs/>
                <w:lang w:eastAsia="ar-SA"/>
              </w:rPr>
              <w:t>egzistavimo sąlygas (didėjanti arba mažėjanti). Iliustruoja ryšį tarp funkcijos ir jai atvirkštinės funkcijos grafikų.</w:t>
            </w:r>
          </w:p>
        </w:tc>
      </w:tr>
      <w:tr w:rsidR="007C099F" w:rsidRPr="0062598E" w14:paraId="49149226" w14:textId="77777777" w:rsidTr="00EB78F0">
        <w:trPr>
          <w:trHeight w:val="230"/>
        </w:trPr>
        <w:tc>
          <w:tcPr>
            <w:tcW w:w="4683" w:type="dxa"/>
            <w:tcBorders>
              <w:top w:val="single" w:sz="4" w:space="0" w:color="000000"/>
              <w:left w:val="single" w:sz="4" w:space="0" w:color="000000"/>
              <w:bottom w:val="single" w:sz="4" w:space="0" w:color="000000"/>
            </w:tcBorders>
          </w:tcPr>
          <w:p w14:paraId="49149223"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4683" w:type="dxa"/>
            <w:tcBorders>
              <w:top w:val="single" w:sz="4" w:space="0" w:color="000000"/>
              <w:left w:val="single" w:sz="4" w:space="0" w:color="000000"/>
              <w:bottom w:val="single" w:sz="4" w:space="0" w:color="000000"/>
            </w:tcBorders>
          </w:tcPr>
          <w:p w14:paraId="4914922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Geba užrašyti duotos funkcijos atvirkštinę.</w:t>
            </w:r>
          </w:p>
        </w:tc>
        <w:tc>
          <w:tcPr>
            <w:tcW w:w="4683" w:type="dxa"/>
            <w:tcBorders>
              <w:top w:val="single" w:sz="4" w:space="0" w:color="000000"/>
              <w:left w:val="single" w:sz="4" w:space="0" w:color="000000"/>
              <w:bottom w:val="single" w:sz="4" w:space="0" w:color="000000"/>
              <w:right w:val="single" w:sz="4" w:space="0" w:color="000000"/>
            </w:tcBorders>
          </w:tcPr>
          <w:p w14:paraId="49149225"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lang w:eastAsia="ar-SA"/>
              </w:rPr>
              <w:t>Argumentuotai pagrindžia, kodėl dvi funkcijos yra viena kitai atvirkštinės.</w:t>
            </w:r>
          </w:p>
        </w:tc>
      </w:tr>
      <w:tr w:rsidR="007C099F" w:rsidRPr="0062598E" w14:paraId="4914922A" w14:textId="77777777" w:rsidTr="00EB78F0">
        <w:trPr>
          <w:trHeight w:val="230"/>
        </w:trPr>
        <w:tc>
          <w:tcPr>
            <w:tcW w:w="4683" w:type="dxa"/>
            <w:tcBorders>
              <w:top w:val="single" w:sz="4" w:space="0" w:color="000000"/>
              <w:left w:val="single" w:sz="4" w:space="0" w:color="000000"/>
              <w:bottom w:val="single" w:sz="4" w:space="0" w:color="000000"/>
            </w:tcBorders>
          </w:tcPr>
          <w:p w14:paraId="49149227"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4683" w:type="dxa"/>
            <w:tcBorders>
              <w:top w:val="single" w:sz="4" w:space="0" w:color="000000"/>
              <w:left w:val="single" w:sz="4" w:space="0" w:color="000000"/>
              <w:bottom w:val="single" w:sz="4" w:space="0" w:color="000000"/>
            </w:tcBorders>
          </w:tcPr>
          <w:p w14:paraId="49149228"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4683" w:type="dxa"/>
            <w:tcBorders>
              <w:top w:val="single" w:sz="4" w:space="0" w:color="000000"/>
              <w:left w:val="single" w:sz="4" w:space="0" w:color="000000"/>
              <w:bottom w:val="single" w:sz="4" w:space="0" w:color="000000"/>
              <w:right w:val="single" w:sz="4" w:space="0" w:color="000000"/>
            </w:tcBorders>
          </w:tcPr>
          <w:p w14:paraId="4914922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tolydžiosios funkcijos sąvoką. Iš grafiko atpažįsta tolydžiąją funkciją.</w:t>
            </w:r>
          </w:p>
        </w:tc>
      </w:tr>
      <w:tr w:rsidR="007C099F" w:rsidRPr="0062598E" w14:paraId="4914922C" w14:textId="77777777" w:rsidTr="00EB78F0">
        <w:trPr>
          <w:trHeight w:val="230"/>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22B" w14:textId="77777777" w:rsidR="007C099F" w:rsidRPr="0062598E" w:rsidRDefault="00F56E79" w:rsidP="007C1D37">
            <w:pPr>
              <w:suppressAutoHyphens/>
              <w:spacing w:after="0" w:line="240" w:lineRule="auto"/>
              <w:jc w:val="center"/>
              <w:rPr>
                <w:rFonts w:ascii="Times New Roman" w:hAnsi="Times New Roman"/>
                <w:lang w:eastAsia="ar-SA"/>
              </w:rPr>
            </w:pPr>
            <w:r w:rsidRPr="0062598E">
              <w:rPr>
                <w:rFonts w:ascii="Times New Roman" w:hAnsi="Times New Roman"/>
                <w:lang w:eastAsia="ar-SA"/>
              </w:rPr>
              <w:lastRenderedPageBreak/>
              <w:t>3.2</w:t>
            </w:r>
            <w:r w:rsidR="007C099F" w:rsidRPr="0062598E">
              <w:rPr>
                <w:rFonts w:ascii="Times New Roman" w:hAnsi="Times New Roman"/>
                <w:lang w:eastAsia="ar-SA"/>
              </w:rPr>
              <w:t xml:space="preserve">. Taikyti laipsninės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n</m:t>
                  </m:r>
                </m:sup>
              </m:sSup>
            </m:oMath>
            <w:r w:rsidR="007C099F" w:rsidRPr="0062598E">
              <w:rPr>
                <w:rFonts w:ascii="Times New Roman" w:hAnsi="Times New Roman"/>
                <w:lang w:eastAsia="ar-SA"/>
              </w:rPr>
              <w:t xml:space="preserve"> </w:t>
            </w:r>
            <w:r w:rsidR="003F022D" w:rsidRPr="0062598E">
              <w:rPr>
                <w:rFonts w:ascii="Times New Roman" w:hAnsi="Times New Roman"/>
                <w:lang w:eastAsia="ar-SA"/>
              </w:rPr>
              <w:t>(</w:t>
            </w:r>
            <w:r w:rsidR="007C099F" w:rsidRPr="0062598E">
              <w:rPr>
                <w:rFonts w:ascii="Times New Roman" w:hAnsi="Times New Roman"/>
                <w:i/>
                <w:lang w:eastAsia="ar-SA"/>
              </w:rPr>
              <w:t>n</w:t>
            </w:r>
            <w:r w:rsidR="003F022D" w:rsidRPr="0062598E">
              <w:rPr>
                <w:rFonts w:ascii="Times New Roman" w:hAnsi="Times New Roman"/>
                <w:lang w:eastAsia="ar-SA"/>
              </w:rPr>
              <w:t xml:space="preserve"> –</w:t>
            </w:r>
            <w:r w:rsidR="007C099F" w:rsidRPr="0062598E">
              <w:rPr>
                <w:rFonts w:ascii="Times New Roman" w:hAnsi="Times New Roman"/>
                <w:lang w:eastAsia="ar-SA"/>
              </w:rPr>
              <w:t xml:space="preserve"> natūralusis skaičius</w:t>
            </w:r>
            <w:r w:rsidR="003F022D" w:rsidRPr="0062598E">
              <w:rPr>
                <w:rFonts w:ascii="Times New Roman" w:hAnsi="Times New Roman"/>
                <w:lang w:eastAsia="ar-SA"/>
              </w:rPr>
              <w:t>)</w:t>
            </w:r>
            <w:r w:rsidR="007C099F" w:rsidRPr="0062598E">
              <w:rPr>
                <w:rFonts w:ascii="Times New Roman" w:hAnsi="Times New Roman"/>
                <w:lang w:eastAsia="ar-SA"/>
              </w:rPr>
              <w:t xml:space="preserve">,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k</m:t>
                  </m:r>
                </m:num>
                <m:den>
                  <m:r>
                    <w:rPr>
                      <w:rFonts w:ascii="Cambria Math" w:eastAsia="Times New Roman" w:hAnsi="Cambria Math"/>
                      <w:lang w:eastAsia="ar-SA"/>
                    </w:rPr>
                    <m:t>x</m:t>
                  </m:r>
                </m:den>
              </m:f>
            </m:oMath>
            <w:r w:rsidR="007C099F" w:rsidRPr="0062598E">
              <w:rPr>
                <w:rFonts w:ascii="Times New Roman" w:hAnsi="Times New Roman"/>
                <w:lang w:eastAsia="ar-SA"/>
              </w:rPr>
              <w:t xml:space="preserve"> ,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x</m:t>
                  </m:r>
                </m:e>
              </m:rad>
            </m:oMath>
            <w:r w:rsidR="007C099F" w:rsidRPr="0062598E">
              <w:rPr>
                <w:rFonts w:ascii="Times New Roman" w:hAnsi="Times New Roman"/>
                <w:lang w:eastAsia="ar-SA"/>
              </w:rPr>
              <w:t xml:space="preserve">,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ad>
                <m:radPr>
                  <m:ctrlPr>
                    <w:rPr>
                      <w:rFonts w:ascii="Cambria Math" w:eastAsia="Times New Roman" w:hAnsi="Cambria Math"/>
                      <w:i/>
                      <w:lang w:eastAsia="ar-SA"/>
                    </w:rPr>
                  </m:ctrlPr>
                </m:radPr>
                <m:deg>
                  <m:r>
                    <w:rPr>
                      <w:rFonts w:ascii="Cambria Math" w:eastAsia="Times New Roman" w:hAnsi="Cambria Math"/>
                      <w:lang w:eastAsia="ar-SA"/>
                    </w:rPr>
                    <m:t>3</m:t>
                  </m:r>
                </m:deg>
                <m:e>
                  <m:r>
                    <w:rPr>
                      <w:rFonts w:ascii="Cambria Math" w:eastAsia="Times New Roman" w:hAnsi="Cambria Math"/>
                      <w:lang w:eastAsia="ar-SA"/>
                    </w:rPr>
                    <m:t>x</m:t>
                  </m:r>
                </m:e>
              </m:rad>
            </m:oMath>
            <w:r w:rsidR="007C099F" w:rsidRPr="0062598E">
              <w:rPr>
                <w:rFonts w:ascii="Times New Roman" w:hAnsi="Times New Roman"/>
                <w:lang w:eastAsia="ar-SA"/>
              </w:rPr>
              <w:t xml:space="preserve"> savybes sprendžiant paprastus įvairaus turinio uždavinius,</w:t>
            </w:r>
            <w:r w:rsidR="007C099F" w:rsidRPr="0062598E">
              <w:rPr>
                <w:rFonts w:ascii="Times New Roman" w:hAnsi="Times New Roman"/>
                <w:bCs/>
                <w:lang w:eastAsia="ar-SA"/>
              </w:rPr>
              <w:t xml:space="preserve"> naudojantis turimomis IKT priemonėmis.</w:t>
            </w:r>
          </w:p>
        </w:tc>
      </w:tr>
      <w:tr w:rsidR="007C099F" w:rsidRPr="0062598E" w14:paraId="49149230" w14:textId="77777777" w:rsidTr="00EB78F0">
        <w:trPr>
          <w:trHeight w:val="230"/>
        </w:trPr>
        <w:tc>
          <w:tcPr>
            <w:tcW w:w="4683" w:type="dxa"/>
            <w:tcBorders>
              <w:top w:val="single" w:sz="4" w:space="0" w:color="000000"/>
              <w:left w:val="single" w:sz="4" w:space="0" w:color="000000"/>
              <w:bottom w:val="single" w:sz="4" w:space="0" w:color="000000"/>
            </w:tcBorders>
          </w:tcPr>
          <w:p w14:paraId="4914922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laipsninės funkcijos sąvoką. Brėžia paprastų laipsninių funkcijų grafikus.</w:t>
            </w:r>
          </w:p>
        </w:tc>
        <w:tc>
          <w:tcPr>
            <w:tcW w:w="4683" w:type="dxa"/>
            <w:tcBorders>
              <w:top w:val="single" w:sz="4" w:space="0" w:color="000000"/>
              <w:left w:val="single" w:sz="4" w:space="0" w:color="000000"/>
              <w:bottom w:val="single" w:sz="4" w:space="0" w:color="000000"/>
            </w:tcBorders>
          </w:tcPr>
          <w:p w14:paraId="4914922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Suformuluoja laipsninės funkcijos apibrėžimą. Geba nubrėžti įvairios išraiškos laipsninių funkcijų grafikus.</w:t>
            </w:r>
          </w:p>
        </w:tc>
        <w:tc>
          <w:tcPr>
            <w:tcW w:w="4683" w:type="dxa"/>
            <w:tcBorders>
              <w:top w:val="single" w:sz="4" w:space="0" w:color="000000"/>
              <w:left w:val="single" w:sz="4" w:space="0" w:color="000000"/>
              <w:bottom w:val="single" w:sz="4" w:space="0" w:color="000000"/>
              <w:right w:val="single" w:sz="4" w:space="0" w:color="000000"/>
            </w:tcBorders>
          </w:tcPr>
          <w:p w14:paraId="4914922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Atlieka laipsninės funkcijos grafiko transformacijas.</w:t>
            </w:r>
          </w:p>
        </w:tc>
      </w:tr>
      <w:tr w:rsidR="007C099F" w:rsidRPr="0062598E" w14:paraId="49149234" w14:textId="77777777" w:rsidTr="00EB78F0">
        <w:trPr>
          <w:trHeight w:val="230"/>
        </w:trPr>
        <w:tc>
          <w:tcPr>
            <w:tcW w:w="4683" w:type="dxa"/>
            <w:tcBorders>
              <w:top w:val="single" w:sz="4" w:space="0" w:color="000000"/>
              <w:left w:val="single" w:sz="4" w:space="0" w:color="000000"/>
              <w:bottom w:val="single" w:sz="4" w:space="0" w:color="000000"/>
            </w:tcBorders>
          </w:tcPr>
          <w:p w14:paraId="4914923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Remdamasis funkcijos grafiku, geba apibūdinti laipsninę funkciją.</w:t>
            </w:r>
          </w:p>
        </w:tc>
        <w:tc>
          <w:tcPr>
            <w:tcW w:w="4683" w:type="dxa"/>
            <w:tcBorders>
              <w:top w:val="single" w:sz="4" w:space="0" w:color="000000"/>
              <w:left w:val="single" w:sz="4" w:space="0" w:color="000000"/>
              <w:bottom w:val="single" w:sz="4" w:space="0" w:color="000000"/>
            </w:tcBorders>
          </w:tcPr>
          <w:p w14:paraId="4914923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Remdamasis grafiku, pagrindžia laipsninės funkcijos savybes.</w:t>
            </w:r>
          </w:p>
        </w:tc>
        <w:tc>
          <w:tcPr>
            <w:tcW w:w="4683" w:type="dxa"/>
            <w:tcBorders>
              <w:top w:val="single" w:sz="4" w:space="0" w:color="000000"/>
              <w:left w:val="single" w:sz="4" w:space="0" w:color="000000"/>
              <w:bottom w:val="single" w:sz="4" w:space="0" w:color="000000"/>
              <w:right w:val="single" w:sz="4" w:space="0" w:color="000000"/>
            </w:tcBorders>
          </w:tcPr>
          <w:p w14:paraId="4914923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Analizuoja įvairius rodiklinės funkcijos grafikus.</w:t>
            </w:r>
          </w:p>
        </w:tc>
      </w:tr>
      <w:tr w:rsidR="007C099F" w:rsidRPr="0062598E" w14:paraId="49149238" w14:textId="77777777" w:rsidTr="00EB78F0">
        <w:trPr>
          <w:trHeight w:val="230"/>
        </w:trPr>
        <w:tc>
          <w:tcPr>
            <w:tcW w:w="4683" w:type="dxa"/>
            <w:tcBorders>
              <w:top w:val="single" w:sz="4" w:space="0" w:color="000000"/>
              <w:left w:val="single" w:sz="4" w:space="0" w:color="000000"/>
              <w:bottom w:val="single" w:sz="4" w:space="0" w:color="000000"/>
            </w:tcBorders>
          </w:tcPr>
          <w:p w14:paraId="4914923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Remdamasis grafiku</w:t>
            </w:r>
            <w:r w:rsidR="003F022D" w:rsidRPr="0062598E">
              <w:rPr>
                <w:rFonts w:ascii="Times New Roman" w:hAnsi="Times New Roman"/>
                <w:lang w:eastAsia="ar-SA"/>
              </w:rPr>
              <w:t>,</w:t>
            </w:r>
            <w:r w:rsidRPr="0062598E">
              <w:rPr>
                <w:rFonts w:ascii="Times New Roman" w:hAnsi="Times New Roman"/>
                <w:lang w:eastAsia="ar-SA"/>
              </w:rPr>
              <w:t xml:space="preserve"> nustato funkcijos lyginumą.</w:t>
            </w:r>
          </w:p>
        </w:tc>
        <w:tc>
          <w:tcPr>
            <w:tcW w:w="4683" w:type="dxa"/>
            <w:tcBorders>
              <w:top w:val="single" w:sz="4" w:space="0" w:color="000000"/>
              <w:left w:val="single" w:sz="4" w:space="0" w:color="000000"/>
              <w:bottom w:val="single" w:sz="4" w:space="0" w:color="000000"/>
            </w:tcBorders>
          </w:tcPr>
          <w:p w14:paraId="49149236" w14:textId="77777777" w:rsidR="007C099F" w:rsidRPr="0062598E" w:rsidRDefault="0068798B" w:rsidP="007C1D37">
            <w:pPr>
              <w:suppressAutoHyphens/>
              <w:snapToGrid w:val="0"/>
              <w:spacing w:after="0" w:line="240" w:lineRule="auto"/>
              <w:rPr>
                <w:rFonts w:ascii="Times New Roman" w:hAnsi="Times New Roman"/>
                <w:lang w:eastAsia="ar-SA"/>
              </w:rPr>
            </w:pPr>
            <w:r w:rsidRPr="0062598E">
              <w:rPr>
                <w:rFonts w:ascii="Times New Roman" w:hAnsi="Times New Roman"/>
                <w:lang w:eastAsia="ar-SA"/>
              </w:rPr>
              <w:t xml:space="preserve">Remdamasis formule nustato funkcijos lyginumą. </w:t>
            </w:r>
          </w:p>
        </w:tc>
        <w:tc>
          <w:tcPr>
            <w:tcW w:w="4683" w:type="dxa"/>
            <w:tcBorders>
              <w:top w:val="single" w:sz="4" w:space="0" w:color="000000"/>
              <w:left w:val="single" w:sz="4" w:space="0" w:color="000000"/>
              <w:bottom w:val="single" w:sz="4" w:space="0" w:color="000000"/>
              <w:right w:val="single" w:sz="4" w:space="0" w:color="000000"/>
            </w:tcBorders>
          </w:tcPr>
          <w:p w14:paraId="4914923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Pagrindžia funkcijos lyginumą.</w:t>
            </w:r>
          </w:p>
        </w:tc>
      </w:tr>
      <w:tr w:rsidR="007C099F" w:rsidRPr="0062598E" w14:paraId="4914923C" w14:textId="77777777" w:rsidTr="00EB78F0">
        <w:trPr>
          <w:trHeight w:val="230"/>
        </w:trPr>
        <w:tc>
          <w:tcPr>
            <w:tcW w:w="4683" w:type="dxa"/>
            <w:tcBorders>
              <w:top w:val="single" w:sz="4" w:space="0" w:color="000000"/>
              <w:left w:val="single" w:sz="4" w:space="0" w:color="000000"/>
              <w:bottom w:val="single" w:sz="4" w:space="0" w:color="000000"/>
            </w:tcBorders>
          </w:tcPr>
          <w:p w14:paraId="49149239"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4683" w:type="dxa"/>
            <w:tcBorders>
              <w:top w:val="single" w:sz="4" w:space="0" w:color="000000"/>
              <w:left w:val="single" w:sz="4" w:space="0" w:color="000000"/>
              <w:bottom w:val="single" w:sz="4" w:space="0" w:color="000000"/>
            </w:tcBorders>
          </w:tcPr>
          <w:p w14:paraId="4914923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Remdamasis duotu grafiku, nurodo intervalus, kuriuose funkcija įgyja reikalaujamas reikšmes. </w:t>
            </w:r>
          </w:p>
        </w:tc>
        <w:tc>
          <w:tcPr>
            <w:tcW w:w="4683" w:type="dxa"/>
            <w:tcBorders>
              <w:top w:val="single" w:sz="4" w:space="0" w:color="000000"/>
              <w:left w:val="single" w:sz="4" w:space="0" w:color="000000"/>
              <w:bottom w:val="single" w:sz="4" w:space="0" w:color="000000"/>
              <w:right w:val="single" w:sz="4" w:space="0" w:color="000000"/>
            </w:tcBorders>
          </w:tcPr>
          <w:p w14:paraId="4914923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Remdamasis funkcijos formule</w:t>
            </w:r>
            <w:r w:rsidR="003F022D" w:rsidRPr="0062598E">
              <w:rPr>
                <w:rFonts w:ascii="Times New Roman" w:hAnsi="Times New Roman"/>
                <w:lang w:eastAsia="ar-SA"/>
              </w:rPr>
              <w:t>,</w:t>
            </w:r>
            <w:r w:rsidRPr="0062598E">
              <w:rPr>
                <w:rFonts w:ascii="Times New Roman" w:hAnsi="Times New Roman"/>
                <w:lang w:eastAsia="ar-SA"/>
              </w:rPr>
              <w:t xml:space="preserve"> nurodo intervalus, kuriuose funkcija įgyja reikalaujamas reikšmes.</w:t>
            </w:r>
          </w:p>
        </w:tc>
      </w:tr>
      <w:tr w:rsidR="007C099F" w:rsidRPr="0062598E" w14:paraId="4914923E" w14:textId="77777777" w:rsidTr="00EB78F0">
        <w:trPr>
          <w:trHeight w:val="230"/>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23D" w14:textId="77777777" w:rsidR="007C099F" w:rsidRPr="0062598E" w:rsidRDefault="00F56E79" w:rsidP="007C1D37">
            <w:pPr>
              <w:suppressAutoHyphens/>
              <w:spacing w:after="0" w:line="240" w:lineRule="auto"/>
              <w:jc w:val="center"/>
              <w:rPr>
                <w:rFonts w:ascii="Times New Roman" w:hAnsi="Times New Roman"/>
                <w:lang w:eastAsia="ar-SA"/>
              </w:rPr>
            </w:pPr>
            <w:r w:rsidRPr="0062598E">
              <w:rPr>
                <w:rFonts w:ascii="Times New Roman" w:hAnsi="Times New Roman"/>
                <w:lang w:eastAsia="ar-SA"/>
              </w:rPr>
              <w:t>3.3</w:t>
            </w:r>
            <w:r w:rsidR="007C099F" w:rsidRPr="0062598E">
              <w:rPr>
                <w:rFonts w:ascii="Times New Roman" w:hAnsi="Times New Roman"/>
                <w:lang w:eastAsia="ar-SA"/>
              </w:rPr>
              <w:t>. Taikyti rodiklinės funkcijos savybes matematinio ir praktinio turinio uždavinių sprendimui,</w:t>
            </w:r>
            <w:r w:rsidR="007C099F" w:rsidRPr="0062598E">
              <w:rPr>
                <w:rFonts w:ascii="Times New Roman" w:hAnsi="Times New Roman"/>
                <w:bCs/>
                <w:lang w:eastAsia="ar-SA"/>
              </w:rPr>
              <w:t xml:space="preserve"> naudotis turimomis IKT priemonėmis.</w:t>
            </w:r>
          </w:p>
        </w:tc>
      </w:tr>
      <w:tr w:rsidR="007C099F" w:rsidRPr="0062598E" w14:paraId="49149242" w14:textId="77777777" w:rsidTr="00EB78F0">
        <w:trPr>
          <w:trHeight w:val="230"/>
        </w:trPr>
        <w:tc>
          <w:tcPr>
            <w:tcW w:w="4683" w:type="dxa"/>
            <w:tcBorders>
              <w:top w:val="single" w:sz="4" w:space="0" w:color="000000"/>
              <w:left w:val="single" w:sz="4" w:space="0" w:color="000000"/>
              <w:bottom w:val="single" w:sz="4" w:space="0" w:color="000000"/>
            </w:tcBorders>
          </w:tcPr>
          <w:p w14:paraId="4914923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Sudaro</w:t>
            </w:r>
            <w:r w:rsidR="0068798B" w:rsidRPr="0062598E">
              <w:rPr>
                <w:rFonts w:ascii="Times New Roman" w:hAnsi="Times New Roman"/>
                <w:lang w:eastAsia="ar-SA"/>
              </w:rPr>
              <w:t xml:space="preserve"> funkcijos</w:t>
            </w:r>
            <w:r w:rsidRPr="0062598E">
              <w:rPr>
                <w:rFonts w:ascii="Times New Roman" w:hAnsi="Times New Roman"/>
                <w:lang w:eastAsia="ar-SA"/>
              </w:rPr>
              <w:t xml:space="preserve"> reikšmių lentelę, brėžia rodiklinės funkcijos grafiką.</w:t>
            </w:r>
          </w:p>
        </w:tc>
        <w:tc>
          <w:tcPr>
            <w:tcW w:w="4683" w:type="dxa"/>
            <w:tcBorders>
              <w:top w:val="single" w:sz="4" w:space="0" w:color="000000"/>
              <w:left w:val="single" w:sz="4" w:space="0" w:color="000000"/>
              <w:bottom w:val="single" w:sz="4" w:space="0" w:color="000000"/>
            </w:tcBorders>
          </w:tcPr>
          <w:p w14:paraId="4914924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rodiklinės funkcijos apibrėžimą</w:t>
            </w:r>
            <w:r w:rsidR="003F022D" w:rsidRPr="0062598E">
              <w:rPr>
                <w:rFonts w:ascii="Times New Roman" w:hAnsi="Times New Roman"/>
                <w:lang w:eastAsia="ar-SA"/>
              </w:rPr>
              <w:t>, grafiko padėtį priklausomai</w:t>
            </w:r>
            <w:r w:rsidR="0068798B" w:rsidRPr="0062598E">
              <w:rPr>
                <w:rFonts w:ascii="Times New Roman" w:hAnsi="Times New Roman"/>
                <w:lang w:eastAsia="ar-SA"/>
              </w:rPr>
              <w:t xml:space="preserve"> nuo laipsnio pagrindo didumo.</w:t>
            </w:r>
          </w:p>
        </w:tc>
        <w:tc>
          <w:tcPr>
            <w:tcW w:w="4683" w:type="dxa"/>
            <w:tcBorders>
              <w:top w:val="single" w:sz="4" w:space="0" w:color="000000"/>
              <w:left w:val="single" w:sz="4" w:space="0" w:color="000000"/>
              <w:bottom w:val="single" w:sz="4" w:space="0" w:color="000000"/>
              <w:right w:val="single" w:sz="4" w:space="0" w:color="000000"/>
            </w:tcBorders>
          </w:tcPr>
          <w:p w14:paraId="4914924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Suformuluoja rodiklinės funkcijos apibrėžimą. Atlieka rodiklinės funkcijos grafiko transformacijas.</w:t>
            </w:r>
          </w:p>
        </w:tc>
      </w:tr>
      <w:tr w:rsidR="007C099F" w:rsidRPr="0062598E" w14:paraId="49149246" w14:textId="77777777" w:rsidTr="00EB78F0">
        <w:trPr>
          <w:trHeight w:val="230"/>
        </w:trPr>
        <w:tc>
          <w:tcPr>
            <w:tcW w:w="4683" w:type="dxa"/>
            <w:tcBorders>
              <w:top w:val="single" w:sz="4" w:space="0" w:color="000000"/>
              <w:left w:val="single" w:sz="4" w:space="0" w:color="000000"/>
              <w:bottom w:val="single" w:sz="4" w:space="0" w:color="000000"/>
            </w:tcBorders>
          </w:tcPr>
          <w:p w14:paraId="4914924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Remdamasis grafiku, nusako rodiklinės funkcijos savybes.</w:t>
            </w:r>
          </w:p>
        </w:tc>
        <w:tc>
          <w:tcPr>
            <w:tcW w:w="4683" w:type="dxa"/>
            <w:tcBorders>
              <w:top w:val="single" w:sz="4" w:space="0" w:color="000000"/>
              <w:left w:val="single" w:sz="4" w:space="0" w:color="000000"/>
              <w:bottom w:val="single" w:sz="4" w:space="0" w:color="000000"/>
            </w:tcBorders>
          </w:tcPr>
          <w:p w14:paraId="4914924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Išvardija rodiklinės funkcijos savybes, jas taiko.</w:t>
            </w:r>
          </w:p>
        </w:tc>
        <w:tc>
          <w:tcPr>
            <w:tcW w:w="4683" w:type="dxa"/>
            <w:tcBorders>
              <w:top w:val="single" w:sz="4" w:space="0" w:color="000000"/>
              <w:left w:val="single" w:sz="4" w:space="0" w:color="000000"/>
              <w:bottom w:val="single" w:sz="4" w:space="0" w:color="000000"/>
              <w:right w:val="single" w:sz="4" w:space="0" w:color="000000"/>
            </w:tcBorders>
          </w:tcPr>
          <w:p w14:paraId="4914924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Suformuluoja rodiklinės funkcijos savybes, jas pagrindžia.</w:t>
            </w:r>
          </w:p>
        </w:tc>
      </w:tr>
      <w:tr w:rsidR="007C099F" w:rsidRPr="0062598E" w14:paraId="4914924A" w14:textId="77777777" w:rsidTr="00EB78F0">
        <w:trPr>
          <w:trHeight w:val="230"/>
        </w:trPr>
        <w:tc>
          <w:tcPr>
            <w:tcW w:w="4683" w:type="dxa"/>
            <w:tcBorders>
              <w:top w:val="single" w:sz="4" w:space="0" w:color="000000"/>
              <w:left w:val="single" w:sz="4" w:space="0" w:color="000000"/>
              <w:bottom w:val="single" w:sz="4" w:space="0" w:color="000000"/>
            </w:tcBorders>
          </w:tcPr>
          <w:p w14:paraId="4914924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Geba išspręsti paprastas rodiklines lygtis ir nelygybes.</w:t>
            </w:r>
          </w:p>
        </w:tc>
        <w:tc>
          <w:tcPr>
            <w:tcW w:w="4683" w:type="dxa"/>
            <w:tcBorders>
              <w:top w:val="single" w:sz="4" w:space="0" w:color="000000"/>
              <w:left w:val="single" w:sz="4" w:space="0" w:color="000000"/>
              <w:bottom w:val="single" w:sz="4" w:space="0" w:color="000000"/>
            </w:tcBorders>
          </w:tcPr>
          <w:p w14:paraId="4914924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rodiklinių lygčių ir nelygybių sprendimo algoritmus, juos taiko.</w:t>
            </w:r>
          </w:p>
        </w:tc>
        <w:tc>
          <w:tcPr>
            <w:tcW w:w="4683" w:type="dxa"/>
            <w:tcBorders>
              <w:top w:val="single" w:sz="4" w:space="0" w:color="000000"/>
              <w:left w:val="single" w:sz="4" w:space="0" w:color="000000"/>
              <w:bottom w:val="single" w:sz="4" w:space="0" w:color="000000"/>
              <w:right w:val="single" w:sz="4" w:space="0" w:color="000000"/>
            </w:tcBorders>
          </w:tcPr>
          <w:p w14:paraId="49149249" w14:textId="77777777" w:rsidR="007C099F" w:rsidRPr="0062598E" w:rsidRDefault="003F022D" w:rsidP="007C1D37">
            <w:pPr>
              <w:suppressAutoHyphens/>
              <w:spacing w:after="0" w:line="240" w:lineRule="auto"/>
              <w:rPr>
                <w:rFonts w:ascii="Times New Roman" w:hAnsi="Times New Roman"/>
                <w:lang w:eastAsia="ar-SA"/>
              </w:rPr>
            </w:pPr>
            <w:r w:rsidRPr="0062598E">
              <w:rPr>
                <w:rFonts w:ascii="Times New Roman" w:hAnsi="Times New Roman"/>
                <w:lang w:eastAsia="ar-SA"/>
              </w:rPr>
              <w:t>Kom</w:t>
            </w:r>
            <w:r w:rsidR="007C099F" w:rsidRPr="0062598E">
              <w:rPr>
                <w:rFonts w:ascii="Times New Roman" w:hAnsi="Times New Roman"/>
                <w:lang w:eastAsia="ar-SA"/>
              </w:rPr>
              <w:t>entuoja nesudėtingų rodiklinių lygčių ir nelygybių sprendimą.</w:t>
            </w:r>
          </w:p>
        </w:tc>
      </w:tr>
      <w:tr w:rsidR="007C099F" w:rsidRPr="0062598E" w14:paraId="4914924E" w14:textId="77777777" w:rsidTr="00EB78F0">
        <w:trPr>
          <w:trHeight w:val="230"/>
        </w:trPr>
        <w:tc>
          <w:tcPr>
            <w:tcW w:w="4683" w:type="dxa"/>
            <w:tcBorders>
              <w:top w:val="single" w:sz="4" w:space="0" w:color="000000"/>
              <w:left w:val="single" w:sz="4" w:space="0" w:color="000000"/>
              <w:bottom w:val="single" w:sz="4" w:space="0" w:color="000000"/>
            </w:tcBorders>
          </w:tcPr>
          <w:p w14:paraId="4914924B" w14:textId="77777777" w:rsidR="007C099F" w:rsidRPr="0062598E" w:rsidRDefault="0068798B" w:rsidP="007C1D37">
            <w:pPr>
              <w:suppressAutoHyphens/>
              <w:snapToGrid w:val="0"/>
              <w:spacing w:after="0" w:line="240" w:lineRule="auto"/>
              <w:rPr>
                <w:rFonts w:ascii="Times New Roman" w:hAnsi="Times New Roman"/>
                <w:lang w:eastAsia="ar-SA"/>
              </w:rPr>
            </w:pPr>
            <w:r w:rsidRPr="0062598E">
              <w:rPr>
                <w:rFonts w:ascii="Times New Roman" w:hAnsi="Times New Roman"/>
                <w:lang w:eastAsia="ar-SA"/>
              </w:rPr>
              <w:t xml:space="preserve">Pagal pateiktą formulę arba grafiką </w:t>
            </w:r>
            <w:r w:rsidR="003F022D" w:rsidRPr="0062598E">
              <w:rPr>
                <w:rFonts w:ascii="Times New Roman" w:hAnsi="Times New Roman"/>
                <w:lang w:eastAsia="ar-SA"/>
              </w:rPr>
              <w:t xml:space="preserve">paprastuose gyvenimiško turinio uždaviniuose </w:t>
            </w:r>
            <w:r w:rsidRPr="0062598E">
              <w:rPr>
                <w:rFonts w:ascii="Times New Roman" w:hAnsi="Times New Roman"/>
                <w:lang w:eastAsia="ar-SA"/>
              </w:rPr>
              <w:t>randa rodiklinės funkcijos reikšmę</w:t>
            </w:r>
            <w:r w:rsidR="003F022D" w:rsidRPr="0062598E">
              <w:rPr>
                <w:rFonts w:ascii="Times New Roman" w:hAnsi="Times New Roman"/>
                <w:lang w:eastAsia="ar-SA"/>
              </w:rPr>
              <w:t>, kai žinomas argumentas.</w:t>
            </w:r>
            <w:r w:rsidR="00AB332A" w:rsidRPr="0062598E">
              <w:rPr>
                <w:rFonts w:ascii="Times New Roman" w:hAnsi="Times New Roman"/>
                <w:lang w:eastAsia="ar-SA"/>
              </w:rPr>
              <w:t xml:space="preserve"> </w:t>
            </w:r>
          </w:p>
        </w:tc>
        <w:tc>
          <w:tcPr>
            <w:tcW w:w="4683" w:type="dxa"/>
            <w:tcBorders>
              <w:top w:val="single" w:sz="4" w:space="0" w:color="000000"/>
              <w:left w:val="single" w:sz="4" w:space="0" w:color="000000"/>
              <w:bottom w:val="single" w:sz="4" w:space="0" w:color="000000"/>
            </w:tcBorders>
          </w:tcPr>
          <w:p w14:paraId="4914924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Taiko rodiklinių funkcijų savybes sudėtinių procentų</w:t>
            </w:r>
            <w:r w:rsidR="00AB332A" w:rsidRPr="0062598E">
              <w:rPr>
                <w:rFonts w:ascii="Times New Roman" w:hAnsi="Times New Roman"/>
                <w:lang w:eastAsia="ar-SA"/>
              </w:rPr>
              <w:t xml:space="preserve"> skaičiavimo </w:t>
            </w:r>
            <w:r w:rsidRPr="0062598E">
              <w:rPr>
                <w:rFonts w:ascii="Times New Roman" w:hAnsi="Times New Roman"/>
                <w:lang w:eastAsia="ar-SA"/>
              </w:rPr>
              <w:t xml:space="preserve"> užduotims atlikti.</w:t>
            </w:r>
          </w:p>
        </w:tc>
        <w:tc>
          <w:tcPr>
            <w:tcW w:w="4683" w:type="dxa"/>
            <w:tcBorders>
              <w:top w:val="single" w:sz="4" w:space="0" w:color="000000"/>
              <w:left w:val="single" w:sz="4" w:space="0" w:color="000000"/>
              <w:bottom w:val="single" w:sz="4" w:space="0" w:color="000000"/>
              <w:right w:val="single" w:sz="4" w:space="0" w:color="000000"/>
            </w:tcBorders>
          </w:tcPr>
          <w:p w14:paraId="4914924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Taiko rodiklinės funkcijos savybes populiacijos augimo, radioaktyviojo sk</w:t>
            </w:r>
            <w:r w:rsidR="004E576D">
              <w:rPr>
                <w:rFonts w:ascii="Times New Roman" w:hAnsi="Times New Roman"/>
                <w:lang w:eastAsia="ar-SA"/>
              </w:rPr>
              <w:t>ilimo ir kitų</w:t>
            </w:r>
            <w:r w:rsidRPr="0062598E">
              <w:rPr>
                <w:rFonts w:ascii="Times New Roman" w:hAnsi="Times New Roman"/>
                <w:lang w:eastAsia="ar-SA"/>
              </w:rPr>
              <w:t xml:space="preserve"> procesų uždaviniams spręsti.</w:t>
            </w:r>
          </w:p>
        </w:tc>
      </w:tr>
      <w:tr w:rsidR="007C099F" w:rsidRPr="0062598E" w14:paraId="49149250" w14:textId="77777777" w:rsidTr="00EB78F0">
        <w:trPr>
          <w:trHeight w:val="230"/>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24F" w14:textId="77777777" w:rsidR="007C099F" w:rsidRPr="0062598E" w:rsidRDefault="00F56E79" w:rsidP="007C1D37">
            <w:pPr>
              <w:suppressAutoHyphens/>
              <w:spacing w:after="0" w:line="240" w:lineRule="auto"/>
              <w:jc w:val="center"/>
              <w:rPr>
                <w:rFonts w:ascii="Times New Roman" w:hAnsi="Times New Roman"/>
                <w:lang w:eastAsia="ar-SA"/>
              </w:rPr>
            </w:pPr>
            <w:r w:rsidRPr="0062598E">
              <w:rPr>
                <w:rFonts w:ascii="Times New Roman" w:hAnsi="Times New Roman"/>
                <w:lang w:eastAsia="ar-SA"/>
              </w:rPr>
              <w:t>3.4</w:t>
            </w:r>
            <w:r w:rsidR="007C099F" w:rsidRPr="0062598E">
              <w:rPr>
                <w:rFonts w:ascii="Times New Roman" w:hAnsi="Times New Roman"/>
                <w:lang w:eastAsia="ar-SA"/>
              </w:rPr>
              <w:t>. Taikyti logaritminės funkcijos savybes,</w:t>
            </w:r>
            <w:r w:rsidR="007C099F" w:rsidRPr="0062598E">
              <w:rPr>
                <w:rFonts w:ascii="Times New Roman" w:hAnsi="Times New Roman"/>
                <w:bCs/>
                <w:lang w:eastAsia="ar-SA"/>
              </w:rPr>
              <w:t xml:space="preserve"> naudotis turimomis IKT priemonėmis.</w:t>
            </w:r>
          </w:p>
        </w:tc>
      </w:tr>
      <w:tr w:rsidR="007C099F" w:rsidRPr="0062598E" w14:paraId="49149255" w14:textId="77777777" w:rsidTr="00EB78F0">
        <w:trPr>
          <w:trHeight w:val="230"/>
        </w:trPr>
        <w:tc>
          <w:tcPr>
            <w:tcW w:w="4683" w:type="dxa"/>
            <w:tcBorders>
              <w:top w:val="single" w:sz="4" w:space="0" w:color="000000"/>
              <w:left w:val="single" w:sz="4" w:space="0" w:color="000000"/>
              <w:bottom w:val="single" w:sz="4" w:space="0" w:color="000000"/>
            </w:tcBorders>
          </w:tcPr>
          <w:p w14:paraId="4914925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 </w:t>
            </w:r>
            <w:r w:rsidR="00AB332A" w:rsidRPr="0062598E">
              <w:rPr>
                <w:rFonts w:ascii="Times New Roman" w:hAnsi="Times New Roman"/>
                <w:lang w:eastAsia="ar-SA"/>
              </w:rPr>
              <w:t xml:space="preserve">skaičiaus </w:t>
            </w:r>
            <w:r w:rsidRPr="0062598E">
              <w:rPr>
                <w:rFonts w:ascii="Times New Roman" w:hAnsi="Times New Roman"/>
                <w:lang w:eastAsia="ar-SA"/>
              </w:rPr>
              <w:t xml:space="preserve">logaritmo sąvoką. Geba sudaryti </w:t>
            </w:r>
            <w:r w:rsidR="00AB332A" w:rsidRPr="0062598E">
              <w:rPr>
                <w:rFonts w:ascii="Times New Roman" w:hAnsi="Times New Roman"/>
                <w:lang w:eastAsia="ar-SA"/>
              </w:rPr>
              <w:t xml:space="preserve">logaritminės funkcijos </w:t>
            </w:r>
            <w:r w:rsidRPr="0062598E">
              <w:rPr>
                <w:rFonts w:ascii="Times New Roman" w:hAnsi="Times New Roman"/>
                <w:lang w:eastAsia="ar-SA"/>
              </w:rPr>
              <w:t>reikšmių lentelę, nubrėžti grafiką.</w:t>
            </w:r>
          </w:p>
        </w:tc>
        <w:tc>
          <w:tcPr>
            <w:tcW w:w="4683" w:type="dxa"/>
            <w:tcBorders>
              <w:top w:val="single" w:sz="4" w:space="0" w:color="000000"/>
              <w:left w:val="single" w:sz="4" w:space="0" w:color="000000"/>
              <w:bottom w:val="single" w:sz="4" w:space="0" w:color="000000"/>
            </w:tcBorders>
          </w:tcPr>
          <w:p w14:paraId="4914925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logaritminės funkcijos apibrėžimą.</w:t>
            </w:r>
            <w:r w:rsidR="004E576D">
              <w:rPr>
                <w:rFonts w:ascii="Times New Roman" w:hAnsi="Times New Roman"/>
                <w:lang w:eastAsia="ar-SA"/>
              </w:rPr>
              <w:t xml:space="preserve"> Žino grafiko pavidalo</w:t>
            </w:r>
            <w:r w:rsidR="00AB332A" w:rsidRPr="0062598E">
              <w:rPr>
                <w:rFonts w:ascii="Times New Roman" w:hAnsi="Times New Roman"/>
                <w:lang w:eastAsia="ar-SA"/>
              </w:rPr>
              <w:t xml:space="preserve"> priklausomybę nuo logaritmo pagrindo didumo. </w:t>
            </w:r>
            <w:r w:rsidRPr="0062598E">
              <w:rPr>
                <w:rFonts w:ascii="Times New Roman" w:hAnsi="Times New Roman"/>
                <w:lang w:eastAsia="ar-SA"/>
              </w:rPr>
              <w:t xml:space="preserve"> Brėžia logaritminės funkcijos grafiką.</w:t>
            </w:r>
          </w:p>
        </w:tc>
        <w:tc>
          <w:tcPr>
            <w:tcW w:w="4683" w:type="dxa"/>
            <w:tcBorders>
              <w:top w:val="single" w:sz="4" w:space="0" w:color="000000"/>
              <w:left w:val="single" w:sz="4" w:space="0" w:color="000000"/>
              <w:bottom w:val="single" w:sz="4" w:space="0" w:color="000000"/>
              <w:right w:val="single" w:sz="4" w:space="0" w:color="000000"/>
            </w:tcBorders>
          </w:tcPr>
          <w:p w14:paraId="4914925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Atlieka logaritminės funkcijos grafiko transformacijas.</w:t>
            </w:r>
          </w:p>
          <w:p w14:paraId="49149254" w14:textId="77777777" w:rsidR="007C099F" w:rsidRPr="0062598E" w:rsidRDefault="007C099F" w:rsidP="007C1D37">
            <w:pPr>
              <w:suppressAutoHyphens/>
              <w:spacing w:after="0" w:line="240" w:lineRule="auto"/>
              <w:rPr>
                <w:rFonts w:ascii="Times New Roman" w:hAnsi="Times New Roman"/>
                <w:lang w:eastAsia="ar-SA"/>
              </w:rPr>
            </w:pPr>
          </w:p>
        </w:tc>
      </w:tr>
      <w:tr w:rsidR="007C099F" w:rsidRPr="0062598E" w14:paraId="49149259" w14:textId="77777777" w:rsidTr="00EB78F0">
        <w:trPr>
          <w:trHeight w:val="230"/>
        </w:trPr>
        <w:tc>
          <w:tcPr>
            <w:tcW w:w="4683" w:type="dxa"/>
            <w:tcBorders>
              <w:top w:val="single" w:sz="4" w:space="0" w:color="000000"/>
              <w:left w:val="single" w:sz="4" w:space="0" w:color="000000"/>
              <w:bottom w:val="single" w:sz="4" w:space="0" w:color="000000"/>
            </w:tcBorders>
          </w:tcPr>
          <w:p w14:paraId="49149256" w14:textId="77777777" w:rsidR="007C099F" w:rsidRPr="0062598E" w:rsidRDefault="00AB332A" w:rsidP="007C1D37">
            <w:pPr>
              <w:suppressAutoHyphens/>
              <w:spacing w:after="0" w:line="240" w:lineRule="auto"/>
              <w:rPr>
                <w:rFonts w:ascii="Times New Roman" w:hAnsi="Times New Roman"/>
                <w:lang w:eastAsia="ar-SA"/>
              </w:rPr>
            </w:pPr>
            <w:r w:rsidRPr="0062598E">
              <w:rPr>
                <w:rFonts w:ascii="Times New Roman" w:hAnsi="Times New Roman"/>
                <w:lang w:eastAsia="ar-SA"/>
              </w:rPr>
              <w:t>Remdamasis grafiku</w:t>
            </w:r>
            <w:r w:rsidR="003F022D" w:rsidRPr="0062598E">
              <w:rPr>
                <w:rFonts w:ascii="Times New Roman" w:hAnsi="Times New Roman"/>
                <w:lang w:eastAsia="ar-SA"/>
              </w:rPr>
              <w:t>,</w:t>
            </w:r>
            <w:r w:rsidRPr="0062598E">
              <w:rPr>
                <w:rFonts w:ascii="Times New Roman" w:hAnsi="Times New Roman"/>
                <w:lang w:eastAsia="ar-SA"/>
              </w:rPr>
              <w:t xml:space="preserve"> nusako, ž</w:t>
            </w:r>
            <w:r w:rsidR="007C099F" w:rsidRPr="0062598E">
              <w:rPr>
                <w:rFonts w:ascii="Times New Roman" w:hAnsi="Times New Roman"/>
                <w:lang w:eastAsia="ar-SA"/>
              </w:rPr>
              <w:t>ino logaritminės funkcijos savybes, jas taiko paprasčiausioms užduotims atlikti.</w:t>
            </w:r>
          </w:p>
        </w:tc>
        <w:tc>
          <w:tcPr>
            <w:tcW w:w="4683" w:type="dxa"/>
            <w:tcBorders>
              <w:top w:val="single" w:sz="4" w:space="0" w:color="000000"/>
              <w:left w:val="single" w:sz="4" w:space="0" w:color="000000"/>
              <w:bottom w:val="single" w:sz="4" w:space="0" w:color="000000"/>
            </w:tcBorders>
          </w:tcPr>
          <w:p w14:paraId="4914925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Suformuluoja logaritminės funkcijos savybes, jas taiko paprastoms užduotims atlikti.</w:t>
            </w:r>
          </w:p>
        </w:tc>
        <w:tc>
          <w:tcPr>
            <w:tcW w:w="4683" w:type="dxa"/>
            <w:tcBorders>
              <w:top w:val="single" w:sz="4" w:space="0" w:color="000000"/>
              <w:left w:val="single" w:sz="4" w:space="0" w:color="000000"/>
              <w:bottom w:val="single" w:sz="4" w:space="0" w:color="000000"/>
              <w:right w:val="single" w:sz="4" w:space="0" w:color="000000"/>
            </w:tcBorders>
          </w:tcPr>
          <w:p w14:paraId="4914925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Pagrindžia logaritminės funkcijos savybes, jas taiko nesudėtingoms užduotims atlikti.</w:t>
            </w:r>
          </w:p>
        </w:tc>
      </w:tr>
      <w:tr w:rsidR="007C099F" w:rsidRPr="0062598E" w14:paraId="4914925D" w14:textId="77777777" w:rsidTr="00EB78F0">
        <w:trPr>
          <w:trHeight w:val="230"/>
        </w:trPr>
        <w:tc>
          <w:tcPr>
            <w:tcW w:w="4683" w:type="dxa"/>
            <w:tcBorders>
              <w:top w:val="single" w:sz="4" w:space="0" w:color="000000"/>
              <w:left w:val="single" w:sz="4" w:space="0" w:color="000000"/>
              <w:bottom w:val="single" w:sz="4" w:space="0" w:color="000000"/>
            </w:tcBorders>
          </w:tcPr>
          <w:p w14:paraId="4914925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Sprendžia paprastas logaritmines lygtis ir nelygybes.</w:t>
            </w:r>
          </w:p>
        </w:tc>
        <w:tc>
          <w:tcPr>
            <w:tcW w:w="4683" w:type="dxa"/>
            <w:tcBorders>
              <w:top w:val="single" w:sz="4" w:space="0" w:color="000000"/>
              <w:left w:val="single" w:sz="4" w:space="0" w:color="000000"/>
              <w:bottom w:val="single" w:sz="4" w:space="0" w:color="000000"/>
            </w:tcBorders>
          </w:tcPr>
          <w:p w14:paraId="4914925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Sprendžia nesudėtingas logaritmines lygtis ir nelygybes.</w:t>
            </w:r>
          </w:p>
        </w:tc>
        <w:tc>
          <w:tcPr>
            <w:tcW w:w="4683" w:type="dxa"/>
            <w:tcBorders>
              <w:top w:val="single" w:sz="4" w:space="0" w:color="000000"/>
              <w:left w:val="single" w:sz="4" w:space="0" w:color="000000"/>
              <w:bottom w:val="single" w:sz="4" w:space="0" w:color="000000"/>
              <w:right w:val="single" w:sz="4" w:space="0" w:color="000000"/>
            </w:tcBorders>
          </w:tcPr>
          <w:p w14:paraId="4914925C" w14:textId="77777777" w:rsidR="007C099F" w:rsidRPr="0062598E" w:rsidRDefault="003F022D" w:rsidP="007C1D37">
            <w:pPr>
              <w:suppressAutoHyphens/>
              <w:spacing w:after="0" w:line="240" w:lineRule="auto"/>
              <w:rPr>
                <w:rFonts w:ascii="Times New Roman" w:hAnsi="Times New Roman"/>
                <w:lang w:eastAsia="ar-SA"/>
              </w:rPr>
            </w:pPr>
            <w:r w:rsidRPr="0062598E">
              <w:rPr>
                <w:rFonts w:ascii="Times New Roman" w:hAnsi="Times New Roman"/>
                <w:lang w:eastAsia="ar-SA"/>
              </w:rPr>
              <w:t>P</w:t>
            </w:r>
            <w:r w:rsidR="007C099F" w:rsidRPr="0062598E">
              <w:rPr>
                <w:rFonts w:ascii="Times New Roman" w:hAnsi="Times New Roman"/>
                <w:lang w:eastAsia="ar-SA"/>
              </w:rPr>
              <w:t>agrindžia logaritminių lygčių ir nelygybių sprendimo būdus, parenka tinkamą strategiją.</w:t>
            </w:r>
          </w:p>
        </w:tc>
      </w:tr>
    </w:tbl>
    <w:p w14:paraId="4914925E" w14:textId="77777777" w:rsidR="007C099F" w:rsidRPr="004E62F9" w:rsidRDefault="007C099F" w:rsidP="001F2288">
      <w:pPr>
        <w:suppressAutoHyphens/>
        <w:spacing w:after="0" w:line="240" w:lineRule="auto"/>
        <w:rPr>
          <w:rFonts w:ascii="Times New Roman" w:hAnsi="Times New Roman"/>
          <w:sz w:val="24"/>
          <w:szCs w:val="24"/>
          <w:lang w:eastAsia="ar-SA"/>
        </w:rPr>
      </w:pPr>
    </w:p>
    <w:p w14:paraId="15E973A2" w14:textId="77777777" w:rsidR="003F5C3C" w:rsidRDefault="003F5C3C">
      <w:pPr>
        <w:spacing w:after="0" w:line="240" w:lineRule="auto"/>
        <w:rPr>
          <w:rFonts w:ascii="Times New Roman" w:hAnsi="Times New Roman"/>
          <w:b/>
          <w:lang w:eastAsia="ar-SA"/>
        </w:rPr>
      </w:pPr>
      <w:r>
        <w:rPr>
          <w:rFonts w:ascii="Times New Roman" w:hAnsi="Times New Roman"/>
          <w:b/>
          <w:lang w:eastAsia="ar-SA"/>
        </w:rPr>
        <w:br w:type="page"/>
      </w:r>
    </w:p>
    <w:p w14:paraId="4914925F" w14:textId="1A89074A" w:rsidR="007C099F" w:rsidRPr="004E62F9" w:rsidRDefault="007C099F" w:rsidP="00364AB2">
      <w:pPr>
        <w:suppressAutoHyphens/>
        <w:spacing w:after="0" w:line="240" w:lineRule="auto"/>
        <w:rPr>
          <w:rFonts w:ascii="Times New Roman" w:hAnsi="Times New Roman"/>
          <w:lang w:eastAsia="ar-SA"/>
        </w:rPr>
      </w:pPr>
      <w:r w:rsidRPr="004E62F9">
        <w:rPr>
          <w:rFonts w:ascii="Times New Roman" w:hAnsi="Times New Roman"/>
          <w:b/>
          <w:lang w:eastAsia="ar-SA"/>
        </w:rPr>
        <w:lastRenderedPageBreak/>
        <w:t>Užduočių pavyzdžiai</w:t>
      </w:r>
    </w:p>
    <w:p w14:paraId="49149260" w14:textId="77777777" w:rsidR="007C099F" w:rsidRPr="004E62F9" w:rsidRDefault="007C099F" w:rsidP="001F2288">
      <w:pPr>
        <w:suppressAutoHyphens/>
        <w:spacing w:after="0" w:line="240" w:lineRule="auto"/>
        <w:rPr>
          <w:rFonts w:ascii="Times New Roman" w:hAnsi="Times New Roman"/>
          <w:lang w:eastAsia="ar-SA"/>
        </w:rPr>
      </w:pPr>
    </w:p>
    <w:tbl>
      <w:tblPr>
        <w:tblW w:w="0" w:type="auto"/>
        <w:tblInd w:w="-20" w:type="dxa"/>
        <w:tblLayout w:type="fixed"/>
        <w:tblLook w:val="0000" w:firstRow="0" w:lastRow="0" w:firstColumn="0" w:lastColumn="0" w:noHBand="0" w:noVBand="0"/>
      </w:tblPr>
      <w:tblGrid>
        <w:gridCol w:w="4268"/>
        <w:gridCol w:w="3260"/>
        <w:gridCol w:w="3260"/>
        <w:gridCol w:w="3261"/>
      </w:tblGrid>
      <w:tr w:rsidR="007C099F" w:rsidRPr="00C84942" w14:paraId="49149263" w14:textId="77777777" w:rsidTr="00EB78F0">
        <w:trPr>
          <w:cantSplit/>
          <w:trHeight w:val="28"/>
        </w:trPr>
        <w:tc>
          <w:tcPr>
            <w:tcW w:w="4268" w:type="dxa"/>
            <w:vMerge w:val="restart"/>
            <w:tcBorders>
              <w:top w:val="single" w:sz="4" w:space="0" w:color="000000"/>
              <w:left w:val="single" w:sz="4" w:space="0" w:color="000000"/>
              <w:bottom w:val="single" w:sz="4" w:space="0" w:color="000000"/>
            </w:tcBorders>
            <w:shd w:val="clear" w:color="auto" w:fill="F2F2F2" w:themeFill="background1" w:themeFillShade="F2"/>
          </w:tcPr>
          <w:p w14:paraId="49149261" w14:textId="77777777" w:rsidR="007C099F" w:rsidRPr="00C84942" w:rsidRDefault="007C099F" w:rsidP="007C1D37">
            <w:pPr>
              <w:suppressAutoHyphens/>
              <w:spacing w:after="0" w:line="240" w:lineRule="auto"/>
              <w:jc w:val="center"/>
              <w:rPr>
                <w:rFonts w:ascii="Times New Roman" w:hAnsi="Times New Roman"/>
                <w:b/>
                <w:lang w:eastAsia="ar-SA"/>
              </w:rPr>
            </w:pPr>
            <w:r w:rsidRPr="00C84942">
              <w:rPr>
                <w:rFonts w:ascii="Times New Roman" w:hAnsi="Times New Roman"/>
                <w:b/>
                <w:lang w:eastAsia="ar-SA"/>
              </w:rPr>
              <w:t>Žinios ir supratimas</w:t>
            </w:r>
          </w:p>
        </w:tc>
        <w:tc>
          <w:tcPr>
            <w:tcW w:w="9781"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262" w14:textId="77777777" w:rsidR="007C099F" w:rsidRPr="00C84942" w:rsidRDefault="007C099F" w:rsidP="007C1D37">
            <w:pPr>
              <w:suppressAutoHyphens/>
              <w:spacing w:after="0" w:line="240" w:lineRule="auto"/>
              <w:jc w:val="center"/>
              <w:rPr>
                <w:rFonts w:ascii="Times New Roman" w:hAnsi="Times New Roman"/>
                <w:b/>
                <w:lang w:eastAsia="ar-SA"/>
              </w:rPr>
            </w:pPr>
            <w:r w:rsidRPr="00C84942">
              <w:rPr>
                <w:rFonts w:ascii="Times New Roman" w:hAnsi="Times New Roman"/>
                <w:b/>
                <w:lang w:eastAsia="ar-SA"/>
              </w:rPr>
              <w:t>Pasiekimų lygiai</w:t>
            </w:r>
          </w:p>
        </w:tc>
      </w:tr>
      <w:tr w:rsidR="007C099F" w:rsidRPr="00C84942" w14:paraId="49149268" w14:textId="77777777" w:rsidTr="00EB78F0">
        <w:trPr>
          <w:cantSplit/>
          <w:trHeight w:val="28"/>
        </w:trPr>
        <w:tc>
          <w:tcPr>
            <w:tcW w:w="4268" w:type="dxa"/>
            <w:vMerge/>
            <w:tcBorders>
              <w:top w:val="single" w:sz="4" w:space="0" w:color="000000"/>
              <w:left w:val="single" w:sz="4" w:space="0" w:color="000000"/>
              <w:bottom w:val="single" w:sz="4" w:space="0" w:color="000000"/>
            </w:tcBorders>
            <w:shd w:val="clear" w:color="auto" w:fill="F2F2F2" w:themeFill="background1" w:themeFillShade="F2"/>
            <w:vAlign w:val="center"/>
          </w:tcPr>
          <w:p w14:paraId="49149264" w14:textId="77777777" w:rsidR="007C099F" w:rsidRPr="00C84942" w:rsidRDefault="007C099F" w:rsidP="007C1D37">
            <w:pPr>
              <w:suppressAutoHyphens/>
              <w:snapToGrid w:val="0"/>
              <w:spacing w:after="0" w:line="240" w:lineRule="auto"/>
              <w:jc w:val="center"/>
              <w:rPr>
                <w:rFonts w:ascii="Times New Roman" w:hAnsi="Times New Roman"/>
                <w:b/>
                <w:lang w:eastAsia="ar-SA"/>
              </w:rPr>
            </w:pPr>
          </w:p>
        </w:tc>
        <w:tc>
          <w:tcPr>
            <w:tcW w:w="3260" w:type="dxa"/>
            <w:tcBorders>
              <w:top w:val="single" w:sz="4" w:space="0" w:color="000000"/>
              <w:left w:val="single" w:sz="4" w:space="0" w:color="000000"/>
              <w:bottom w:val="single" w:sz="4" w:space="0" w:color="000000"/>
            </w:tcBorders>
            <w:shd w:val="clear" w:color="auto" w:fill="F2F2F2" w:themeFill="background1" w:themeFillShade="F2"/>
          </w:tcPr>
          <w:p w14:paraId="49149265" w14:textId="77777777" w:rsidR="007C099F" w:rsidRPr="00C84942" w:rsidRDefault="007C099F" w:rsidP="007C1D37">
            <w:pPr>
              <w:suppressAutoHyphens/>
              <w:spacing w:after="0" w:line="240" w:lineRule="auto"/>
              <w:jc w:val="center"/>
              <w:rPr>
                <w:rFonts w:ascii="Times New Roman" w:hAnsi="Times New Roman"/>
                <w:b/>
                <w:lang w:eastAsia="ar-SA"/>
              </w:rPr>
            </w:pPr>
            <w:r w:rsidRPr="00C84942">
              <w:rPr>
                <w:rFonts w:ascii="Times New Roman" w:hAnsi="Times New Roman"/>
                <w:b/>
                <w:lang w:eastAsia="ar-SA"/>
              </w:rPr>
              <w:t>Patenkinamas</w:t>
            </w:r>
          </w:p>
        </w:tc>
        <w:tc>
          <w:tcPr>
            <w:tcW w:w="3260" w:type="dxa"/>
            <w:tcBorders>
              <w:top w:val="single" w:sz="4" w:space="0" w:color="000000"/>
              <w:left w:val="single" w:sz="4" w:space="0" w:color="000000"/>
              <w:bottom w:val="single" w:sz="4" w:space="0" w:color="000000"/>
            </w:tcBorders>
            <w:shd w:val="clear" w:color="auto" w:fill="F2F2F2" w:themeFill="background1" w:themeFillShade="F2"/>
          </w:tcPr>
          <w:p w14:paraId="49149266" w14:textId="77777777" w:rsidR="007C099F" w:rsidRPr="00C84942" w:rsidRDefault="007C099F" w:rsidP="007C1D37">
            <w:pPr>
              <w:suppressAutoHyphens/>
              <w:spacing w:after="0" w:line="240" w:lineRule="auto"/>
              <w:jc w:val="center"/>
              <w:rPr>
                <w:rFonts w:ascii="Times New Roman" w:hAnsi="Times New Roman"/>
                <w:b/>
                <w:lang w:eastAsia="ar-SA"/>
              </w:rPr>
            </w:pPr>
            <w:r w:rsidRPr="00C84942">
              <w:rPr>
                <w:rFonts w:ascii="Times New Roman" w:hAnsi="Times New Roman"/>
                <w:b/>
                <w:lang w:eastAsia="ar-SA"/>
              </w:rPr>
              <w:t>Pagrindinis</w:t>
            </w:r>
          </w:p>
        </w:tc>
        <w:tc>
          <w:tcPr>
            <w:tcW w:w="32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267" w14:textId="77777777" w:rsidR="007C099F" w:rsidRPr="00C84942" w:rsidRDefault="007C099F" w:rsidP="007C1D37">
            <w:pPr>
              <w:suppressAutoHyphens/>
              <w:spacing w:after="0" w:line="240" w:lineRule="auto"/>
              <w:jc w:val="center"/>
              <w:rPr>
                <w:rFonts w:ascii="Times New Roman" w:hAnsi="Times New Roman"/>
                <w:b/>
                <w:bCs/>
                <w:lang w:eastAsia="ar-SA"/>
              </w:rPr>
            </w:pPr>
            <w:r w:rsidRPr="00C84942">
              <w:rPr>
                <w:rFonts w:ascii="Times New Roman" w:hAnsi="Times New Roman"/>
                <w:b/>
                <w:lang w:eastAsia="ar-SA"/>
              </w:rPr>
              <w:t>Aukštesnysis</w:t>
            </w:r>
          </w:p>
        </w:tc>
      </w:tr>
      <w:tr w:rsidR="007C099F" w:rsidRPr="0062598E" w14:paraId="4914926A" w14:textId="77777777" w:rsidTr="00EB78F0">
        <w:trPr>
          <w:cantSplit/>
          <w:trHeight w:val="65"/>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269"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hAnsi="Times New Roman"/>
                <w:bCs/>
                <w:lang w:eastAsia="ar-SA"/>
              </w:rPr>
              <w:t>3.1. Taikyti funkcijos savybes sprendžiant paprastus praktinio ir matematinio turinio uždavinius, naudotis turimomis IKT.</w:t>
            </w:r>
          </w:p>
        </w:tc>
      </w:tr>
      <w:tr w:rsidR="007C099F" w:rsidRPr="0062598E" w14:paraId="49149271" w14:textId="77777777" w:rsidTr="00EB78F0">
        <w:trPr>
          <w:cantSplit/>
          <w:trHeight w:val="113"/>
        </w:trPr>
        <w:tc>
          <w:tcPr>
            <w:tcW w:w="4268" w:type="dxa"/>
            <w:tcBorders>
              <w:top w:val="single" w:sz="4" w:space="0" w:color="000000"/>
              <w:left w:val="single" w:sz="4" w:space="0" w:color="000000"/>
              <w:bottom w:val="single" w:sz="4" w:space="0" w:color="000000"/>
            </w:tcBorders>
          </w:tcPr>
          <w:p w14:paraId="4914926B" w14:textId="77777777" w:rsidR="007C099F" w:rsidRPr="0062598E" w:rsidRDefault="007C099F" w:rsidP="007C1D37">
            <w:pPr>
              <w:snapToGrid w:val="0"/>
              <w:spacing w:after="0" w:line="240" w:lineRule="auto"/>
              <w:rPr>
                <w:rFonts w:ascii="Times New Roman" w:hAnsi="Times New Roman"/>
                <w:bCs/>
              </w:rPr>
            </w:pPr>
            <w:r w:rsidRPr="0062598E">
              <w:rPr>
                <w:rFonts w:ascii="Times New Roman" w:hAnsi="Times New Roman"/>
                <w:bCs/>
              </w:rPr>
              <w:t xml:space="preserve">3.1.1. Pakartoti sąvokas: funkcija, funkcijos argumentas, funkcijos reikšmė, funkcijos apibrėžimo sritis, funkcijos reikšmių sritis. </w:t>
            </w:r>
          </w:p>
          <w:p w14:paraId="4914926C" w14:textId="77777777" w:rsidR="007C099F" w:rsidRPr="0062598E" w:rsidRDefault="007C099F" w:rsidP="007C1D37">
            <w:pPr>
              <w:spacing w:after="0" w:line="240" w:lineRule="auto"/>
              <w:rPr>
                <w:rFonts w:ascii="Times New Roman" w:hAnsi="Times New Roman"/>
                <w:bCs/>
              </w:rPr>
            </w:pPr>
            <w:r w:rsidRPr="0062598E">
              <w:rPr>
                <w:rFonts w:ascii="Times New Roman" w:hAnsi="Times New Roman"/>
                <w:bCs/>
              </w:rPr>
              <w:t>3.1.2. Sieti įvairius funkcijų reiškimo būdus.</w:t>
            </w:r>
          </w:p>
          <w:p w14:paraId="4914926D" w14:textId="77777777" w:rsidR="007C099F" w:rsidRPr="0062598E" w:rsidRDefault="007C099F" w:rsidP="007C1D37">
            <w:pPr>
              <w:suppressAutoHyphens/>
              <w:spacing w:after="0" w:line="240" w:lineRule="auto"/>
              <w:rPr>
                <w:rFonts w:ascii="Times New Roman" w:hAnsi="Times New Roman"/>
                <w:shd w:val="clear" w:color="auto" w:fill="00FFFF"/>
                <w:lang w:eastAsia="ar-SA"/>
              </w:rPr>
            </w:pPr>
          </w:p>
        </w:tc>
        <w:tc>
          <w:tcPr>
            <w:tcW w:w="3260" w:type="dxa"/>
            <w:tcBorders>
              <w:top w:val="single" w:sz="4" w:space="0" w:color="000000"/>
              <w:left w:val="single" w:sz="4" w:space="0" w:color="000000"/>
              <w:bottom w:val="single" w:sz="4" w:space="0" w:color="000000"/>
            </w:tcBorders>
          </w:tcPr>
          <w:p w14:paraId="4914926E" w14:textId="77777777" w:rsidR="007C099F" w:rsidRPr="0062598E" w:rsidRDefault="00AB332A" w:rsidP="007C1D37">
            <w:pPr>
              <w:suppressAutoHyphens/>
              <w:spacing w:after="0" w:line="240" w:lineRule="auto"/>
              <w:rPr>
                <w:rFonts w:ascii="Times New Roman" w:hAnsi="Times New Roman"/>
                <w:lang w:eastAsia="ar-SA"/>
              </w:rPr>
            </w:pPr>
            <w:r w:rsidRPr="0062598E">
              <w:rPr>
                <w:rFonts w:ascii="Times New Roman" w:hAnsi="Times New Roman"/>
                <w:lang w:eastAsia="ar-SA"/>
              </w:rPr>
              <w:t>Nubrėžkite formule išreikštos funkci</w:t>
            </w:r>
            <w:r w:rsidR="009B0AFD" w:rsidRPr="0062598E">
              <w:rPr>
                <w:rFonts w:ascii="Times New Roman" w:hAnsi="Times New Roman"/>
                <w:lang w:eastAsia="ar-SA"/>
              </w:rPr>
              <w:t xml:space="preserve">jos </w:t>
            </w:r>
            <w:r w:rsidR="009B0AFD" w:rsidRPr="00BB60D5">
              <w:rPr>
                <w:rFonts w:ascii="Times New Roman" w:hAnsi="Times New Roman"/>
                <w:i/>
                <w:lang w:eastAsia="ar-SA"/>
              </w:rPr>
              <w:t>f</w:t>
            </w:r>
            <w:r w:rsidR="009B0AFD" w:rsidRPr="0062598E">
              <w:rPr>
                <w:rFonts w:ascii="Times New Roman" w:hAnsi="Times New Roman"/>
                <w:lang w:eastAsia="ar-SA"/>
              </w:rPr>
              <w:t>(</w:t>
            </w:r>
            <w:r w:rsidR="009B0AFD" w:rsidRPr="00BB60D5">
              <w:rPr>
                <w:rFonts w:ascii="Times New Roman" w:hAnsi="Times New Roman"/>
                <w:i/>
                <w:lang w:eastAsia="ar-SA"/>
              </w:rPr>
              <w:t>x</w:t>
            </w:r>
            <w:r w:rsidR="009B0AFD" w:rsidRPr="0062598E">
              <w:rPr>
                <w:rFonts w:ascii="Times New Roman" w:hAnsi="Times New Roman"/>
                <w:lang w:eastAsia="ar-SA"/>
              </w:rPr>
              <w:t xml:space="preserve">) = 4 – 3x grafiką, kai </w:t>
            </w:r>
            <m:oMath>
              <m:sSub>
                <m:sSubPr>
                  <m:ctrlPr>
                    <w:rPr>
                      <w:rFonts w:ascii="Cambria Math" w:hAnsi="Cambria Math"/>
                      <w:i/>
                      <w:lang w:eastAsia="ar-SA"/>
                    </w:rPr>
                  </m:ctrlPr>
                </m:sSubPr>
                <m:e>
                  <m:r>
                    <w:rPr>
                      <w:rFonts w:ascii="Cambria Math" w:hAnsi="Cambria Math"/>
                      <w:lang w:eastAsia="ar-SA"/>
                    </w:rPr>
                    <m:t>D</m:t>
                  </m:r>
                </m:e>
                <m:sub>
                  <m:r>
                    <w:rPr>
                      <w:rFonts w:ascii="Cambria Math" w:hAnsi="Cambria Math"/>
                      <w:lang w:eastAsia="ar-SA"/>
                    </w:rPr>
                    <m:t>f</m:t>
                  </m:r>
                </m:sub>
              </m:sSub>
              <m:r>
                <w:rPr>
                  <w:rFonts w:ascii="Cambria Math" w:hAnsi="Cambria Math"/>
                  <w:lang w:eastAsia="ar-SA"/>
                </w:rPr>
                <m:t>=</m:t>
              </m:r>
              <m:d>
                <m:dPr>
                  <m:begChr m:val="["/>
                  <m:endChr m:val="]"/>
                  <m:ctrlPr>
                    <w:rPr>
                      <w:rFonts w:ascii="Cambria Math" w:hAnsi="Cambria Math"/>
                      <w:i/>
                      <w:lang w:eastAsia="ar-SA"/>
                    </w:rPr>
                  </m:ctrlPr>
                </m:dPr>
                <m:e>
                  <m:r>
                    <w:rPr>
                      <w:rFonts w:ascii="Cambria Math" w:hAnsi="Cambria Math"/>
                      <w:lang w:eastAsia="ar-SA"/>
                    </w:rPr>
                    <m:t>0;4</m:t>
                  </m:r>
                </m:e>
              </m:d>
            </m:oMath>
            <w:r w:rsidR="00DA3CEA" w:rsidRPr="0062598E">
              <w:rPr>
                <w:rFonts w:ascii="Times New Roman" w:hAnsi="Times New Roman"/>
                <w:lang w:eastAsia="ar-SA"/>
              </w:rPr>
              <w:t>. Parašykite šios funkcijos reikšmių sritį.</w:t>
            </w:r>
          </w:p>
        </w:tc>
        <w:tc>
          <w:tcPr>
            <w:tcW w:w="3260" w:type="dxa"/>
            <w:tcBorders>
              <w:top w:val="single" w:sz="4" w:space="0" w:color="000000"/>
              <w:left w:val="single" w:sz="4" w:space="0" w:color="000000"/>
              <w:bottom w:val="single" w:sz="4" w:space="0" w:color="000000"/>
            </w:tcBorders>
          </w:tcPr>
          <w:p w14:paraId="4914926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Funkcija nusakyta žodžiais: kiekvienam natūraliajam skaičiui priskiriama jo liekana, gauta tą skaičių dalijant iš 3. Sudarykite šios funkcijos reikšmių lentelę ir  nubrėžkite grafiką, jei </w:t>
            </w:r>
            <m:oMath>
              <m:sSub>
                <m:sSubPr>
                  <m:ctrlPr>
                    <w:rPr>
                      <w:rFonts w:ascii="Cambria Math" w:eastAsia="Times New Roman" w:hAnsi="Cambria Math"/>
                      <w:i/>
                      <w:lang w:eastAsia="ar-SA"/>
                    </w:rPr>
                  </m:ctrlPr>
                </m:sSubPr>
                <m:e>
                  <m:r>
                    <w:rPr>
                      <w:rFonts w:ascii="Cambria Math" w:eastAsia="Times New Roman" w:hAnsi="Cambria Math"/>
                      <w:lang w:eastAsia="ar-SA"/>
                    </w:rPr>
                    <m:t>D</m:t>
                  </m:r>
                </m:e>
                <m:sub>
                  <m:r>
                    <w:rPr>
                      <w:rFonts w:ascii="Cambria Math" w:eastAsia="Times New Roman" w:hAnsi="Cambria Math"/>
                      <w:lang w:eastAsia="ar-SA"/>
                    </w:rPr>
                    <m:t>f</m:t>
                  </m:r>
                </m:sub>
              </m:sSub>
            </m:oMath>
            <w:r w:rsidRPr="0062598E">
              <w:rPr>
                <w:rFonts w:ascii="Times New Roman" w:hAnsi="Times New Roman"/>
                <w:i/>
                <w:vertAlign w:val="subscript"/>
                <w:lang w:eastAsia="ar-SA"/>
              </w:rPr>
              <w:t xml:space="preserve"> </w:t>
            </w:r>
            <w:r w:rsidR="00F87916" w:rsidRPr="0062598E">
              <w:rPr>
                <w:rFonts w:ascii="Times New Roman" w:hAnsi="Times New Roman"/>
                <w:lang w:eastAsia="ar-SA"/>
              </w:rPr>
              <w:t xml:space="preserve">= {1, 2, 3, ..., 19, 20}. </w:t>
            </w:r>
          </w:p>
        </w:tc>
        <w:tc>
          <w:tcPr>
            <w:tcW w:w="3261" w:type="dxa"/>
            <w:tcBorders>
              <w:top w:val="single" w:sz="4" w:space="0" w:color="000000"/>
              <w:left w:val="single" w:sz="4" w:space="0" w:color="000000"/>
              <w:bottom w:val="single" w:sz="4" w:space="0" w:color="000000"/>
              <w:right w:val="single" w:sz="4" w:space="0" w:color="000000"/>
            </w:tcBorders>
          </w:tcPr>
          <w:p w14:paraId="49149270"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lang w:eastAsia="ar-SA"/>
              </w:rPr>
              <w:t>Stačiakampio perimetro ilgis 16 cm. Parašykite stačiakampio plotą kaip trumpesniosios stačiakampio kraštinės funkciją. Palyginkite šios funkcijos apibrėžimo ir jos  reikšmių sritis.</w:t>
            </w:r>
          </w:p>
        </w:tc>
      </w:tr>
      <w:tr w:rsidR="007C099F" w:rsidRPr="0062598E" w14:paraId="49149278" w14:textId="77777777" w:rsidTr="00EB78F0">
        <w:trPr>
          <w:cantSplit/>
          <w:trHeight w:val="72"/>
        </w:trPr>
        <w:tc>
          <w:tcPr>
            <w:tcW w:w="4268" w:type="dxa"/>
            <w:tcBorders>
              <w:top w:val="single" w:sz="4" w:space="0" w:color="000000"/>
              <w:left w:val="single" w:sz="4" w:space="0" w:color="000000"/>
              <w:bottom w:val="single" w:sz="4" w:space="0" w:color="000000"/>
            </w:tcBorders>
          </w:tcPr>
          <w:p w14:paraId="4914927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bCs/>
                <w:lang w:eastAsia="ar-SA"/>
              </w:rPr>
              <w:t>3.1.3. Suvokti sudėtinės funkcijos sąvoką, pateikti pavyzdžių.</w:t>
            </w:r>
          </w:p>
        </w:tc>
        <w:tc>
          <w:tcPr>
            <w:tcW w:w="3260" w:type="dxa"/>
            <w:tcBorders>
              <w:top w:val="single" w:sz="4" w:space="0" w:color="000000"/>
              <w:left w:val="single" w:sz="4" w:space="0" w:color="000000"/>
              <w:bottom w:val="single" w:sz="4" w:space="0" w:color="000000"/>
            </w:tcBorders>
          </w:tcPr>
          <w:p w14:paraId="49149273" w14:textId="77777777" w:rsidR="007C099F" w:rsidRPr="0062598E" w:rsidRDefault="00DA3CEA" w:rsidP="007C1D37">
            <w:pPr>
              <w:tabs>
                <w:tab w:val="left" w:pos="2745"/>
                <w:tab w:val="left" w:pos="9360"/>
              </w:tabs>
              <w:suppressAutoHyphens/>
              <w:spacing w:after="0" w:line="240" w:lineRule="auto"/>
              <w:rPr>
                <w:rFonts w:ascii="Times New Roman" w:hAnsi="Times New Roman"/>
                <w:lang w:eastAsia="ar-SA"/>
              </w:rPr>
            </w:pPr>
            <w:r w:rsidRPr="0062598E">
              <w:rPr>
                <w:rFonts w:ascii="Times New Roman" w:hAnsi="Times New Roman"/>
                <w:lang w:eastAsia="ar-SA"/>
              </w:rPr>
              <w:t xml:space="preserve">1. </w:t>
            </w:r>
            <w:r w:rsidR="007C099F" w:rsidRPr="0062598E">
              <w:rPr>
                <w:rFonts w:ascii="Times New Roman" w:hAnsi="Times New Roman"/>
                <w:lang w:eastAsia="ar-SA"/>
              </w:rPr>
              <w:t xml:space="preserve">Ar funkcija </w:t>
            </w:r>
            <m:oMath>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5x</m:t>
                  </m:r>
                </m:e>
              </m:rad>
            </m:oMath>
            <w:r w:rsidR="007C099F" w:rsidRPr="0062598E">
              <w:rPr>
                <w:rFonts w:ascii="Times New Roman" w:hAnsi="Times New Roman"/>
                <w:lang w:eastAsia="ar-SA"/>
              </w:rPr>
              <w:t xml:space="preserve"> yra sudėtinė?</w:t>
            </w:r>
          </w:p>
          <w:p w14:paraId="49149274" w14:textId="77777777" w:rsidR="00DA3CEA" w:rsidRPr="0062598E" w:rsidRDefault="00DA3CEA" w:rsidP="007C1D37">
            <w:pPr>
              <w:tabs>
                <w:tab w:val="left" w:pos="2745"/>
                <w:tab w:val="left" w:pos="9360"/>
              </w:tabs>
              <w:suppressAutoHyphens/>
              <w:spacing w:after="0" w:line="240" w:lineRule="auto"/>
              <w:rPr>
                <w:rFonts w:ascii="Times New Roman" w:hAnsi="Times New Roman"/>
                <w:lang w:eastAsia="ar-SA"/>
              </w:rPr>
            </w:pPr>
            <w:r w:rsidRPr="0062598E">
              <w:rPr>
                <w:rFonts w:ascii="Times New Roman" w:hAnsi="Times New Roman"/>
                <w:lang w:eastAsia="ar-SA"/>
              </w:rPr>
              <w:t xml:space="preserve">2. Kurios iš funkcijų </w:t>
            </w:r>
            <m:oMath>
              <m:r>
                <w:rPr>
                  <w:rFonts w:ascii="Cambria Math" w:hAnsi="Cambria Math"/>
                  <w:lang w:eastAsia="ar-SA"/>
                </w:rPr>
                <m:t>f</m:t>
              </m:r>
              <m:d>
                <m:dPr>
                  <m:ctrlPr>
                    <w:rPr>
                      <w:rFonts w:ascii="Cambria Math" w:hAnsi="Cambria Math"/>
                      <w:i/>
                      <w:lang w:eastAsia="ar-SA"/>
                    </w:rPr>
                  </m:ctrlPr>
                </m:dPr>
                <m:e>
                  <m:r>
                    <w:rPr>
                      <w:rFonts w:ascii="Cambria Math" w:hAnsi="Cambria Math"/>
                      <w:lang w:eastAsia="ar-SA"/>
                    </w:rPr>
                    <m:t>x</m:t>
                  </m:r>
                </m:e>
              </m:d>
              <m:r>
                <w:rPr>
                  <w:rFonts w:ascii="Cambria Math" w:hAnsi="Cambria Math"/>
                  <w:lang w:eastAsia="ar-SA"/>
                </w:rPr>
                <m:t>=</m:t>
              </m:r>
              <m:sSup>
                <m:sSupPr>
                  <m:ctrlPr>
                    <w:rPr>
                      <w:rFonts w:ascii="Cambria Math" w:hAnsi="Cambria Math"/>
                      <w:i/>
                      <w:lang w:eastAsia="ar-SA"/>
                    </w:rPr>
                  </m:ctrlPr>
                </m:sSupPr>
                <m:e>
                  <m:r>
                    <w:rPr>
                      <w:rFonts w:ascii="Cambria Math" w:hAnsi="Cambria Math"/>
                      <w:lang w:eastAsia="ar-SA"/>
                    </w:rPr>
                    <m:t>5</m:t>
                  </m:r>
                </m:e>
                <m:sup>
                  <m:r>
                    <w:rPr>
                      <w:rFonts w:ascii="Cambria Math" w:hAnsi="Cambria Math"/>
                      <w:lang w:eastAsia="ar-SA"/>
                    </w:rPr>
                    <m:t>x</m:t>
                  </m:r>
                </m:sup>
              </m:sSup>
            </m:oMath>
            <w:r w:rsidRPr="0062598E">
              <w:rPr>
                <w:rFonts w:ascii="Times New Roman" w:hAnsi="Times New Roman"/>
                <w:lang w:eastAsia="ar-SA"/>
              </w:rPr>
              <w:t xml:space="preserve">, </w:t>
            </w:r>
            <m:oMath>
              <m:r>
                <w:rPr>
                  <w:rFonts w:ascii="Cambria Math" w:hAnsi="Cambria Math"/>
                  <w:lang w:eastAsia="ar-SA"/>
                </w:rPr>
                <m:t>g</m:t>
              </m:r>
              <m:d>
                <m:dPr>
                  <m:ctrlPr>
                    <w:rPr>
                      <w:rFonts w:ascii="Cambria Math" w:hAnsi="Cambria Math"/>
                      <w:i/>
                      <w:lang w:eastAsia="ar-SA"/>
                    </w:rPr>
                  </m:ctrlPr>
                </m:dPr>
                <m:e>
                  <m:r>
                    <w:rPr>
                      <w:rFonts w:ascii="Cambria Math" w:hAnsi="Cambria Math"/>
                      <w:lang w:eastAsia="ar-SA"/>
                    </w:rPr>
                    <m:t>x</m:t>
                  </m:r>
                </m:e>
              </m:d>
              <m:r>
                <w:rPr>
                  <w:rFonts w:ascii="Cambria Math" w:hAnsi="Cambria Math"/>
                  <w:lang w:eastAsia="ar-SA"/>
                </w:rPr>
                <m:t>=</m:t>
              </m:r>
              <m:sSup>
                <m:sSupPr>
                  <m:ctrlPr>
                    <w:rPr>
                      <w:rFonts w:ascii="Cambria Math" w:hAnsi="Cambria Math"/>
                      <w:i/>
                      <w:lang w:eastAsia="ar-SA"/>
                    </w:rPr>
                  </m:ctrlPr>
                </m:sSupPr>
                <m:e>
                  <m:r>
                    <w:rPr>
                      <w:rFonts w:ascii="Cambria Math" w:hAnsi="Cambria Math"/>
                      <w:lang w:eastAsia="ar-SA"/>
                    </w:rPr>
                    <m:t>5</m:t>
                  </m:r>
                </m:e>
                <m:sup>
                  <m:r>
                    <w:rPr>
                      <w:rFonts w:ascii="Cambria Math" w:hAnsi="Cambria Math"/>
                      <w:lang w:eastAsia="ar-SA"/>
                    </w:rPr>
                    <m:t>2x+3</m:t>
                  </m:r>
                </m:sup>
              </m:sSup>
            </m:oMath>
            <w:r w:rsidRPr="0062598E">
              <w:rPr>
                <w:rFonts w:ascii="Times New Roman" w:hAnsi="Times New Roman"/>
                <w:lang w:eastAsia="ar-SA"/>
              </w:rPr>
              <w:t xml:space="preserve">, </w:t>
            </w:r>
            <m:oMath>
              <m:r>
                <w:rPr>
                  <w:rFonts w:ascii="Cambria Math" w:hAnsi="Cambria Math"/>
                  <w:lang w:eastAsia="ar-SA"/>
                </w:rPr>
                <m:t>h</m:t>
              </m:r>
              <m:d>
                <m:dPr>
                  <m:ctrlPr>
                    <w:rPr>
                      <w:rFonts w:ascii="Cambria Math" w:hAnsi="Cambria Math"/>
                      <w:i/>
                      <w:lang w:eastAsia="ar-SA"/>
                    </w:rPr>
                  </m:ctrlPr>
                </m:dPr>
                <m:e>
                  <m:r>
                    <w:rPr>
                      <w:rFonts w:ascii="Cambria Math" w:hAnsi="Cambria Math"/>
                      <w:lang w:eastAsia="ar-SA"/>
                    </w:rPr>
                    <m:t>x</m:t>
                  </m:r>
                </m:e>
              </m:d>
              <m:r>
                <w:rPr>
                  <w:rFonts w:ascii="Cambria Math" w:hAnsi="Cambria Math"/>
                  <w:lang w:eastAsia="ar-SA"/>
                </w:rPr>
                <m:t>=</m:t>
              </m:r>
              <m:sSup>
                <m:sSupPr>
                  <m:ctrlPr>
                    <w:rPr>
                      <w:rFonts w:ascii="Cambria Math" w:hAnsi="Cambria Math"/>
                      <w:i/>
                      <w:lang w:eastAsia="ar-SA"/>
                    </w:rPr>
                  </m:ctrlPr>
                </m:sSupPr>
                <m:e>
                  <m:r>
                    <w:rPr>
                      <w:rFonts w:ascii="Cambria Math" w:hAnsi="Cambria Math"/>
                      <w:lang w:eastAsia="ar-SA"/>
                    </w:rPr>
                    <m:t>x</m:t>
                  </m:r>
                </m:e>
                <m:sup>
                  <m:r>
                    <w:rPr>
                      <w:rFonts w:ascii="Cambria Math" w:hAnsi="Cambria Math"/>
                      <w:lang w:eastAsia="ar-SA"/>
                    </w:rPr>
                    <m:t>6</m:t>
                  </m:r>
                </m:sup>
              </m:sSup>
            </m:oMath>
            <w:r w:rsidRPr="0062598E">
              <w:rPr>
                <w:rFonts w:ascii="Times New Roman" w:hAnsi="Times New Roman"/>
                <w:lang w:eastAsia="ar-SA"/>
              </w:rPr>
              <w:t xml:space="preserve">, </w:t>
            </w:r>
            <m:oMath>
              <m:r>
                <w:rPr>
                  <w:rFonts w:ascii="Cambria Math" w:hAnsi="Cambria Math"/>
                  <w:lang w:eastAsia="ar-SA"/>
                </w:rPr>
                <m:t>k</m:t>
              </m:r>
              <m:d>
                <m:dPr>
                  <m:ctrlPr>
                    <w:rPr>
                      <w:rFonts w:ascii="Cambria Math" w:hAnsi="Cambria Math"/>
                      <w:i/>
                      <w:lang w:eastAsia="ar-SA"/>
                    </w:rPr>
                  </m:ctrlPr>
                </m:dPr>
                <m:e>
                  <m:r>
                    <w:rPr>
                      <w:rFonts w:ascii="Cambria Math" w:hAnsi="Cambria Math"/>
                      <w:lang w:eastAsia="ar-SA"/>
                    </w:rPr>
                    <m:t>x</m:t>
                  </m:r>
                </m:e>
              </m:d>
              <m:r>
                <w:rPr>
                  <w:rFonts w:ascii="Cambria Math" w:hAnsi="Cambria Math"/>
                  <w:lang w:eastAsia="ar-SA"/>
                </w:rPr>
                <m:t>=</m:t>
              </m:r>
              <m:sSup>
                <m:sSupPr>
                  <m:ctrlPr>
                    <w:rPr>
                      <w:rFonts w:ascii="Cambria Math" w:hAnsi="Cambria Math"/>
                      <w:i/>
                      <w:lang w:eastAsia="ar-SA"/>
                    </w:rPr>
                  </m:ctrlPr>
                </m:sSupPr>
                <m:e>
                  <m:d>
                    <m:dPr>
                      <m:ctrlPr>
                        <w:rPr>
                          <w:rFonts w:ascii="Cambria Math" w:hAnsi="Cambria Math"/>
                          <w:i/>
                          <w:lang w:eastAsia="ar-SA"/>
                        </w:rPr>
                      </m:ctrlPr>
                    </m:dPr>
                    <m:e>
                      <m:r>
                        <w:rPr>
                          <w:rFonts w:ascii="Cambria Math" w:hAnsi="Cambria Math"/>
                          <w:lang w:eastAsia="ar-SA"/>
                        </w:rPr>
                        <m:t>4x-2</m:t>
                      </m:r>
                    </m:e>
                  </m:d>
                </m:e>
                <m:sup>
                  <m:r>
                    <w:rPr>
                      <w:rFonts w:ascii="Cambria Math" w:hAnsi="Cambria Math"/>
                      <w:lang w:eastAsia="ar-SA"/>
                    </w:rPr>
                    <m:t>6</m:t>
                  </m:r>
                </m:sup>
              </m:sSup>
            </m:oMath>
            <w:r w:rsidRPr="0062598E">
              <w:rPr>
                <w:rFonts w:ascii="Times New Roman" w:hAnsi="Times New Roman"/>
                <w:lang w:eastAsia="ar-SA"/>
              </w:rPr>
              <w:t xml:space="preserve"> yra sudėtinės?</w:t>
            </w:r>
          </w:p>
        </w:tc>
        <w:tc>
          <w:tcPr>
            <w:tcW w:w="3260" w:type="dxa"/>
            <w:tcBorders>
              <w:top w:val="single" w:sz="4" w:space="0" w:color="000000"/>
              <w:left w:val="single" w:sz="4" w:space="0" w:color="000000"/>
              <w:bottom w:val="single" w:sz="4" w:space="0" w:color="000000"/>
            </w:tcBorders>
          </w:tcPr>
          <w:p w14:paraId="49149275" w14:textId="77777777" w:rsidR="007C099F" w:rsidRPr="0062598E" w:rsidRDefault="00F01F42" w:rsidP="007C1D37">
            <w:pPr>
              <w:suppressAutoHyphens/>
              <w:spacing w:after="0" w:line="240" w:lineRule="auto"/>
              <w:rPr>
                <w:rFonts w:ascii="Times New Roman" w:hAnsi="Times New Roman"/>
                <w:lang w:eastAsia="ar-SA"/>
              </w:rPr>
            </w:pPr>
            <w:r w:rsidRPr="0062598E">
              <w:rPr>
                <w:rFonts w:ascii="Times New Roman" w:hAnsi="Times New Roman"/>
                <w:lang w:eastAsia="ar-SA"/>
              </w:rPr>
              <w:t>Iš funkcijų</w:t>
            </w:r>
            <w:r w:rsidR="007C099F" w:rsidRPr="0062598E">
              <w:rPr>
                <w:rFonts w:ascii="Times New Roman" w:hAnsi="Times New Roman"/>
                <w:lang w:eastAsia="ar-SA"/>
              </w:rPr>
              <w:t xml:space="preserve"> </w:t>
            </w:r>
            <m:oMath>
              <m:r>
                <w:rPr>
                  <w:rFonts w:ascii="Cambria Math" w:hAnsi="Cambria Math"/>
                  <w:lang w:eastAsia="ar-SA"/>
                </w:rPr>
                <m:t>f</m:t>
              </m:r>
              <m:d>
                <m:dPr>
                  <m:ctrlPr>
                    <w:rPr>
                      <w:rFonts w:ascii="Cambria Math" w:hAnsi="Cambria Math"/>
                      <w:i/>
                      <w:lang w:eastAsia="ar-SA"/>
                    </w:rPr>
                  </m:ctrlPr>
                </m:dPr>
                <m:e>
                  <m:r>
                    <w:rPr>
                      <w:rFonts w:ascii="Cambria Math" w:hAnsi="Cambria Math"/>
                      <w:lang w:eastAsia="ar-SA"/>
                    </w:rPr>
                    <m:t>x</m:t>
                  </m:r>
                </m:e>
              </m:d>
              <m:r>
                <w:rPr>
                  <w:rFonts w:ascii="Cambria Math" w:eastAsia="Times New Roman" w:hAnsi="Cambria Math"/>
                  <w:lang w:eastAsia="ar-SA"/>
                </w:rPr>
                <m:t>=3</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 g</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x</m:t>
                  </m:r>
                </m:e>
              </m:rad>
            </m:oMath>
            <w:r w:rsidR="007C099F" w:rsidRPr="0062598E">
              <w:rPr>
                <w:rFonts w:ascii="Times New Roman" w:hAnsi="Times New Roman"/>
                <w:lang w:eastAsia="ar-SA"/>
              </w:rPr>
              <w:t xml:space="preserve"> sudarykite sudėtines funkcijas </w:t>
            </w:r>
            <m:oMath>
              <m:r>
                <w:rPr>
                  <w:rFonts w:ascii="Cambria Math" w:eastAsia="Times New Roman" w:hAnsi="Cambria Math"/>
                  <w:lang w:eastAsia="ar-SA"/>
                </w:rPr>
                <m:t>h</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e>
              </m:d>
            </m:oMath>
            <w:r w:rsidR="007C099F" w:rsidRPr="0062598E">
              <w:rPr>
                <w:rFonts w:ascii="Times New Roman" w:hAnsi="Times New Roman"/>
                <w:lang w:eastAsia="ar-SA"/>
              </w:rPr>
              <w:t xml:space="preserve"> ir </w:t>
            </w:r>
            <m:oMath>
              <m:r>
                <w:rPr>
                  <w:rFonts w:ascii="Cambria Math" w:eastAsia="Times New Roman" w:hAnsi="Cambria Math"/>
                  <w:lang w:eastAsia="ar-SA"/>
                </w:rPr>
                <m:t>k</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e>
              </m:d>
            </m:oMath>
            <w:r w:rsidR="00F573AE" w:rsidRPr="0062598E">
              <w:rPr>
                <w:rFonts w:ascii="Times New Roman" w:hAnsi="Times New Roman"/>
                <w:lang w:eastAsia="ar-SA"/>
              </w:rPr>
              <w:t>.</w:t>
            </w:r>
          </w:p>
        </w:tc>
        <w:tc>
          <w:tcPr>
            <w:tcW w:w="3261" w:type="dxa"/>
            <w:tcBorders>
              <w:top w:val="single" w:sz="4" w:space="0" w:color="000000"/>
              <w:left w:val="single" w:sz="4" w:space="0" w:color="000000"/>
              <w:bottom w:val="single" w:sz="4" w:space="0" w:color="000000"/>
              <w:right w:val="single" w:sz="4" w:space="0" w:color="000000"/>
            </w:tcBorders>
          </w:tcPr>
          <w:p w14:paraId="4914927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Turime sudėtinę funkciją</w:t>
            </w:r>
            <m:oMath>
              <m:r>
                <w:rPr>
                  <w:rFonts w:ascii="Cambria Math" w:eastAsia="Times New Roman" w:hAnsi="Cambria Math"/>
                  <w:lang w:eastAsia="ar-SA"/>
                </w:rPr>
                <m:t xml:space="preserve"> h</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
                <m:rPr>
                  <m:sty m:val="p"/>
                </m:rPr>
                <w:rPr>
                  <w:rFonts w:ascii="Cambria Math" w:eastAsia="Times New Roman" w:hAnsi="Cambria Math"/>
                  <w:lang w:eastAsia="ar-SA"/>
                </w:rPr>
                <m:t>ln</m:t>
              </m:r>
              <m:d>
                <m:dPr>
                  <m:ctrlPr>
                    <w:rPr>
                      <w:rFonts w:ascii="Cambria Math" w:eastAsia="Times New Roman" w:hAnsi="Cambria Math"/>
                      <w:i/>
                      <w:lang w:eastAsia="ar-SA"/>
                    </w:rPr>
                  </m:ctrlPr>
                </m:dPr>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e>
              </m:d>
            </m:oMath>
            <w:r w:rsidRPr="0062598E">
              <w:rPr>
                <w:rFonts w:ascii="Times New Roman" w:hAnsi="Times New Roman"/>
                <w:lang w:eastAsia="ar-SA"/>
              </w:rPr>
              <w:t>. Kokios funkcijos sudaro šią sudėtinę funkciją?</w:t>
            </w:r>
          </w:p>
          <w:p w14:paraId="49149277" w14:textId="77777777" w:rsidR="007C099F" w:rsidRPr="0062598E" w:rsidRDefault="007C099F" w:rsidP="007C1D37">
            <w:pPr>
              <w:suppressAutoHyphens/>
              <w:spacing w:after="0" w:line="240" w:lineRule="auto"/>
              <w:rPr>
                <w:rFonts w:ascii="Times New Roman" w:hAnsi="Times New Roman"/>
                <w:lang w:eastAsia="ar-SA"/>
              </w:rPr>
            </w:pPr>
          </w:p>
        </w:tc>
      </w:tr>
      <w:tr w:rsidR="007C099F" w:rsidRPr="0062598E" w14:paraId="4914928E" w14:textId="77777777" w:rsidTr="00EB78F0">
        <w:trPr>
          <w:cantSplit/>
          <w:trHeight w:val="113"/>
        </w:trPr>
        <w:tc>
          <w:tcPr>
            <w:tcW w:w="4268" w:type="dxa"/>
            <w:tcBorders>
              <w:top w:val="single" w:sz="4" w:space="0" w:color="000000"/>
              <w:left w:val="single" w:sz="4" w:space="0" w:color="000000"/>
              <w:bottom w:val="single" w:sz="4" w:space="0" w:color="000000"/>
            </w:tcBorders>
          </w:tcPr>
          <w:p w14:paraId="49149279" w14:textId="77777777" w:rsidR="007C099F" w:rsidRPr="0062598E" w:rsidRDefault="007C099F" w:rsidP="007C1D37">
            <w:pPr>
              <w:spacing w:line="240" w:lineRule="auto"/>
              <w:rPr>
                <w:rFonts w:ascii="Times New Roman" w:hAnsi="Times New Roman"/>
                <w:bCs/>
              </w:rPr>
            </w:pPr>
            <w:r w:rsidRPr="0062598E">
              <w:rPr>
                <w:rFonts w:ascii="Times New Roman" w:hAnsi="Times New Roman"/>
              </w:rPr>
              <w:t xml:space="preserve">3.1.4. Iš grafiko (eskizo) ir formulės nustatyti funkcijos lyginumą. </w:t>
            </w:r>
            <w:r w:rsidRPr="0062598E">
              <w:rPr>
                <w:rFonts w:ascii="Times New Roman" w:hAnsi="Times New Roman"/>
                <w:bCs/>
              </w:rPr>
              <w:t>Mokėti nustatyti  funkcijos didėjimo ir mažėjimo intervalus.</w:t>
            </w:r>
          </w:p>
          <w:p w14:paraId="4914927A" w14:textId="77777777" w:rsidR="007C099F" w:rsidRPr="0062598E" w:rsidRDefault="007C099F" w:rsidP="007C1D37">
            <w:pPr>
              <w:suppressAutoHyphens/>
              <w:spacing w:after="0" w:line="240" w:lineRule="auto"/>
              <w:rPr>
                <w:rFonts w:ascii="Times New Roman" w:hAnsi="Times New Roman"/>
                <w:lang w:eastAsia="ar-SA"/>
              </w:rPr>
            </w:pPr>
          </w:p>
        </w:tc>
        <w:tc>
          <w:tcPr>
            <w:tcW w:w="3260" w:type="dxa"/>
            <w:tcBorders>
              <w:top w:val="single" w:sz="4" w:space="0" w:color="000000"/>
              <w:left w:val="single" w:sz="4" w:space="0" w:color="000000"/>
              <w:bottom w:val="single" w:sz="4" w:space="0" w:color="000000"/>
            </w:tcBorders>
          </w:tcPr>
          <w:p w14:paraId="4914927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1.Nubrėžkite funkcijos </w:t>
            </w:r>
          </w:p>
          <w:p w14:paraId="4914927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w:t>
            </w:r>
            <w:r w:rsidRPr="0062598E">
              <w:rPr>
                <w:rFonts w:ascii="Times New Roman" w:hAnsi="Times New Roman"/>
                <w:i/>
                <w:lang w:eastAsia="ar-SA"/>
              </w:rPr>
              <w:t>x</w:t>
            </w:r>
            <w:r w:rsidRPr="0062598E">
              <w:rPr>
                <w:rFonts w:ascii="Times New Roman" w:hAnsi="Times New Roman"/>
                <w:vertAlign w:val="superscript"/>
                <w:lang w:eastAsia="ar-SA"/>
              </w:rPr>
              <w:t xml:space="preserve">2 </w:t>
            </w:r>
            <w:r w:rsidRPr="0062598E">
              <w:rPr>
                <w:rFonts w:ascii="Times New Roman" w:hAnsi="Times New Roman"/>
                <w:lang w:eastAsia="ar-SA"/>
              </w:rPr>
              <w:t>+ 4</w:t>
            </w:r>
            <w:r w:rsidRPr="0062598E">
              <w:rPr>
                <w:rFonts w:ascii="Times New Roman" w:hAnsi="Times New Roman"/>
                <w:i/>
                <w:lang w:eastAsia="ar-SA"/>
              </w:rPr>
              <w:t>x</w:t>
            </w:r>
            <w:r w:rsidRPr="0062598E">
              <w:rPr>
                <w:rFonts w:ascii="Times New Roman" w:hAnsi="Times New Roman"/>
                <w:lang w:eastAsia="ar-SA"/>
              </w:rPr>
              <w:t xml:space="preserve"> + 3 grafiką ir nustatykite funkcijos didėjimo ir mažėjimo intervalus.</w:t>
            </w:r>
          </w:p>
          <w:p w14:paraId="4914927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w:t>
            </w:r>
          </w:p>
          <w:p w14:paraId="4914927E" w14:textId="77777777" w:rsidR="007C099F" w:rsidRPr="0062598E" w:rsidRDefault="00B4467B" w:rsidP="007C1D37">
            <w:pPr>
              <w:suppressAutoHyphens/>
              <w:spacing w:after="0" w:line="240" w:lineRule="auto"/>
              <w:jc w:val="center"/>
              <w:rPr>
                <w:rFonts w:ascii="Times New Roman" w:hAnsi="Times New Roman"/>
                <w:lang w:eastAsia="ar-SA"/>
              </w:rPr>
            </w:pPr>
            <w:r w:rsidRPr="0062598E">
              <w:object w:dxaOrig="4440" w:dyaOrig="2895" w14:anchorId="4914A9CE">
                <v:shape id="_x0000_i1034" type="#_x0000_t75" style="width:146.45pt;height:95.45pt" o:ole="">
                  <v:imagedata r:id="rId27" o:title=""/>
                </v:shape>
                <o:OLEObject Type="Embed" ProgID="PBrush" ShapeID="_x0000_i1034" DrawAspect="Content" ObjectID="_1525601173" r:id="rId28"/>
              </w:object>
            </w:r>
          </w:p>
          <w:p w14:paraId="4914927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Brėžinį papildykite taip, kad gautumėte: </w:t>
            </w:r>
          </w:p>
          <w:p w14:paraId="4914928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 lyginės funkcijos grafiką;</w:t>
            </w:r>
          </w:p>
          <w:p w14:paraId="49149281" w14:textId="77777777" w:rsidR="007C099F" w:rsidRPr="0062598E" w:rsidRDefault="00F87916" w:rsidP="007C1D37">
            <w:pPr>
              <w:suppressAutoHyphens/>
              <w:spacing w:after="0" w:line="240" w:lineRule="auto"/>
              <w:rPr>
                <w:rFonts w:ascii="Times New Roman" w:hAnsi="Times New Roman"/>
                <w:lang w:eastAsia="ar-SA"/>
              </w:rPr>
            </w:pPr>
            <w:r w:rsidRPr="0062598E">
              <w:rPr>
                <w:rFonts w:ascii="Times New Roman" w:hAnsi="Times New Roman"/>
                <w:lang w:eastAsia="ar-SA"/>
              </w:rPr>
              <w:t>b) nelyginės funkcijos grafiką.</w:t>
            </w:r>
          </w:p>
        </w:tc>
        <w:tc>
          <w:tcPr>
            <w:tcW w:w="3260" w:type="dxa"/>
            <w:tcBorders>
              <w:top w:val="single" w:sz="4" w:space="0" w:color="000000"/>
              <w:left w:val="single" w:sz="4" w:space="0" w:color="000000"/>
              <w:bottom w:val="single" w:sz="4" w:space="0" w:color="000000"/>
            </w:tcBorders>
          </w:tcPr>
          <w:p w14:paraId="4914928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 Nubrėžkite funkcijos </w:t>
            </w:r>
          </w:p>
          <w:p w14:paraId="4914928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w:t>
            </w:r>
            <w:r w:rsidRPr="0062598E">
              <w:rPr>
                <w:rFonts w:ascii="Times New Roman" w:hAnsi="Times New Roman"/>
                <w:i/>
                <w:lang w:eastAsia="ar-SA"/>
              </w:rPr>
              <w:t>x</w:t>
            </w:r>
            <w:r w:rsidRPr="0062598E">
              <w:rPr>
                <w:rFonts w:ascii="Times New Roman" w:hAnsi="Times New Roman"/>
                <w:vertAlign w:val="superscript"/>
                <w:lang w:eastAsia="ar-SA"/>
              </w:rPr>
              <w:t xml:space="preserve">2 </w:t>
            </w:r>
            <w:r w:rsidRPr="0062598E">
              <w:rPr>
                <w:rFonts w:ascii="Times New Roman" w:hAnsi="Times New Roman"/>
                <w:lang w:eastAsia="ar-SA"/>
              </w:rPr>
              <w:t>+ 4</w:t>
            </w:r>
            <w:r w:rsidRPr="0062598E">
              <w:rPr>
                <w:rFonts w:ascii="Times New Roman" w:hAnsi="Times New Roman"/>
                <w:i/>
                <w:lang w:eastAsia="ar-SA"/>
              </w:rPr>
              <w:t xml:space="preserve">x </w:t>
            </w:r>
            <w:r w:rsidRPr="0062598E">
              <w:rPr>
                <w:rFonts w:ascii="Times New Roman" w:hAnsi="Times New Roman"/>
                <w:lang w:eastAsia="ar-SA"/>
              </w:rPr>
              <w:t>grafiką</w:t>
            </w:r>
            <w:r w:rsidRPr="0062598E">
              <w:rPr>
                <w:rFonts w:ascii="Times New Roman" w:hAnsi="Times New Roman"/>
                <w:i/>
                <w:lang w:eastAsia="ar-SA"/>
              </w:rPr>
              <w:t xml:space="preserve">. </w:t>
            </w:r>
          </w:p>
          <w:p w14:paraId="4914928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Brėžinį papildykite taip, kad gautumėte: </w:t>
            </w:r>
          </w:p>
          <w:p w14:paraId="4914928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 lyginės funkcijos grafiką;</w:t>
            </w:r>
          </w:p>
          <w:p w14:paraId="49149286" w14:textId="77777777" w:rsidR="007C099F" w:rsidRPr="0062598E" w:rsidRDefault="00F87916" w:rsidP="007C1D37">
            <w:pPr>
              <w:suppressAutoHyphens/>
              <w:spacing w:after="0" w:line="240" w:lineRule="auto"/>
              <w:rPr>
                <w:rFonts w:ascii="Times New Roman" w:hAnsi="Times New Roman"/>
                <w:lang w:eastAsia="ar-SA"/>
              </w:rPr>
            </w:pPr>
            <w:r w:rsidRPr="0062598E">
              <w:rPr>
                <w:rFonts w:ascii="Times New Roman" w:hAnsi="Times New Roman"/>
                <w:lang w:eastAsia="ar-SA"/>
              </w:rPr>
              <w:t>b) nelyginės funkcijos grafiką.</w:t>
            </w:r>
          </w:p>
          <w:p w14:paraId="49149287" w14:textId="77777777" w:rsidR="007C099F" w:rsidRPr="0062598E" w:rsidRDefault="007C099F" w:rsidP="007C1D37">
            <w:pPr>
              <w:tabs>
                <w:tab w:val="left" w:pos="7620"/>
                <w:tab w:val="left" w:pos="9360"/>
              </w:tabs>
              <w:suppressAutoHyphens/>
              <w:spacing w:after="0" w:line="240" w:lineRule="auto"/>
              <w:rPr>
                <w:rFonts w:ascii="Times New Roman" w:hAnsi="Times New Roman"/>
                <w:lang w:eastAsia="ar-SA"/>
              </w:rPr>
            </w:pPr>
            <w:r w:rsidRPr="0062598E">
              <w:rPr>
                <w:rFonts w:ascii="Times New Roman" w:hAnsi="Times New Roman"/>
                <w:lang w:eastAsia="ar-SA"/>
              </w:rPr>
              <w:t xml:space="preserve">2. Nustatykite funkcijos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 </w:t>
            </w:r>
            <w:r w:rsidRPr="0062598E">
              <w:rPr>
                <w:rFonts w:ascii="Times New Roman" w:hAnsi="Times New Roman"/>
                <w:i/>
                <w:lang w:eastAsia="ar-SA"/>
              </w:rPr>
              <w:t>x</w:t>
            </w:r>
            <w:r w:rsidRPr="0062598E">
              <w:rPr>
                <w:rFonts w:ascii="Times New Roman" w:hAnsi="Times New Roman"/>
                <w:vertAlign w:val="superscript"/>
                <w:lang w:eastAsia="ar-SA"/>
              </w:rPr>
              <w:t>2</w:t>
            </w:r>
            <w:r w:rsidR="00EC745C" w:rsidRPr="0062598E">
              <w:rPr>
                <w:rFonts w:ascii="Times New Roman" w:hAnsi="Times New Roman"/>
                <w:lang w:eastAsia="ar-SA"/>
              </w:rPr>
              <w:t xml:space="preserve"> didėjimo ir mažėjimo</w:t>
            </w:r>
            <w:r w:rsidRPr="0062598E">
              <w:rPr>
                <w:rFonts w:ascii="Times New Roman" w:hAnsi="Times New Roman"/>
                <w:lang w:eastAsia="ar-SA"/>
              </w:rPr>
              <w:t xml:space="preserve"> intervalus.</w:t>
            </w:r>
            <w:r w:rsidRPr="0062598E">
              <w:rPr>
                <w:rFonts w:ascii="Times New Roman" w:hAnsi="Times New Roman"/>
                <w:b/>
                <w:lang w:eastAsia="ar-SA"/>
              </w:rPr>
              <w:t xml:space="preserve"> </w:t>
            </w:r>
          </w:p>
          <w:p w14:paraId="49149288" w14:textId="77777777" w:rsidR="007C099F" w:rsidRPr="0062598E" w:rsidRDefault="007C099F" w:rsidP="007C1D37">
            <w:pPr>
              <w:suppressAutoHyphens/>
              <w:spacing w:after="0" w:line="240" w:lineRule="auto"/>
              <w:rPr>
                <w:rFonts w:ascii="Times New Roman" w:hAnsi="Times New Roman"/>
                <w:lang w:eastAsia="ar-SA"/>
              </w:rPr>
            </w:pPr>
          </w:p>
        </w:tc>
        <w:tc>
          <w:tcPr>
            <w:tcW w:w="3261" w:type="dxa"/>
            <w:tcBorders>
              <w:top w:val="single" w:sz="4" w:space="0" w:color="000000"/>
              <w:left w:val="single" w:sz="4" w:space="0" w:color="000000"/>
              <w:bottom w:val="single" w:sz="4" w:space="0" w:color="000000"/>
              <w:right w:val="single" w:sz="4" w:space="0" w:color="000000"/>
            </w:tcBorders>
          </w:tcPr>
          <w:p w14:paraId="4914928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1. Nurodykite, kurios funkcijos yra lyginės, kurios – nelyginės:</w:t>
            </w:r>
          </w:p>
          <w:p w14:paraId="4914928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4</m:t>
                  </m:r>
                </m:sup>
              </m:sSup>
            </m:oMath>
            <w:r w:rsidRPr="0062598E">
              <w:rPr>
                <w:rFonts w:ascii="Times New Roman" w:hAnsi="Times New Roman"/>
                <w:lang w:eastAsia="ar-SA"/>
              </w:rPr>
              <w:t xml:space="preserve">; </w:t>
            </w:r>
          </w:p>
          <w:p w14:paraId="4914928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b)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x</m:t>
                  </m:r>
                </m:num>
                <m:den>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+1</m:t>
                  </m:r>
                </m:den>
              </m:f>
            </m:oMath>
            <w:r w:rsidRPr="0062598E">
              <w:rPr>
                <w:rFonts w:ascii="Times New Roman" w:hAnsi="Times New Roman"/>
                <w:lang w:eastAsia="ar-SA"/>
              </w:rPr>
              <w:t>;</w:t>
            </w:r>
          </w:p>
          <w:p w14:paraId="4914928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c )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2-x</m:t>
                  </m:r>
                </m:e>
              </m:rad>
            </m:oMath>
            <w:r w:rsidR="00F87916" w:rsidRPr="0062598E">
              <w:rPr>
                <w:rFonts w:ascii="Times New Roman" w:hAnsi="Times New Roman"/>
                <w:lang w:eastAsia="ar-SA"/>
              </w:rPr>
              <w:t>.</w:t>
            </w:r>
          </w:p>
          <w:p w14:paraId="4914928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Įrodykite, kad  funkcija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x+2</m:t>
                  </m:r>
                </m:num>
                <m:den>
                  <m:r>
                    <w:rPr>
                      <w:rFonts w:ascii="Cambria Math" w:eastAsia="Times New Roman" w:hAnsi="Cambria Math"/>
                      <w:lang w:eastAsia="ar-SA"/>
                    </w:rPr>
                    <m:t>5</m:t>
                  </m:r>
                </m:den>
              </m:f>
            </m:oMath>
            <w:r w:rsidRPr="0062598E">
              <w:rPr>
                <w:rFonts w:ascii="Times New Roman" w:hAnsi="Times New Roman"/>
                <w:i/>
                <w:lang w:eastAsia="ar-SA"/>
              </w:rPr>
              <w:t xml:space="preserve"> </w:t>
            </w:r>
            <w:r w:rsidRPr="0062598E">
              <w:rPr>
                <w:rFonts w:ascii="Times New Roman" w:hAnsi="Times New Roman"/>
                <w:lang w:eastAsia="ar-SA"/>
              </w:rPr>
              <w:t xml:space="preserve"> yra didėjanti visoje savo apibrėžimo srityje.</w:t>
            </w:r>
          </w:p>
        </w:tc>
      </w:tr>
      <w:tr w:rsidR="007C099F" w:rsidRPr="0062598E" w14:paraId="4914929E" w14:textId="77777777" w:rsidTr="00EB78F0">
        <w:trPr>
          <w:cantSplit/>
          <w:trHeight w:val="58"/>
        </w:trPr>
        <w:tc>
          <w:tcPr>
            <w:tcW w:w="4268" w:type="dxa"/>
            <w:tcBorders>
              <w:top w:val="single" w:sz="4" w:space="0" w:color="000000"/>
              <w:left w:val="single" w:sz="4" w:space="0" w:color="000000"/>
              <w:bottom w:val="single" w:sz="4" w:space="0" w:color="000000"/>
            </w:tcBorders>
          </w:tcPr>
          <w:p w14:paraId="4914928F" w14:textId="77777777" w:rsidR="007C099F" w:rsidRPr="0062598E" w:rsidRDefault="007C099F" w:rsidP="007C1D37">
            <w:pPr>
              <w:spacing w:line="240" w:lineRule="auto"/>
              <w:rPr>
                <w:rFonts w:ascii="Times New Roman" w:hAnsi="Times New Roman"/>
              </w:rPr>
            </w:pPr>
            <w:r w:rsidRPr="0062598E">
              <w:rPr>
                <w:rFonts w:ascii="Times New Roman" w:hAnsi="Times New Roman"/>
              </w:rPr>
              <w:lastRenderedPageBreak/>
              <w:t xml:space="preserve">3.1.5. Mokėti iš pateikto grafiko (eskizo) arba pateiktos formulės surasti, su kuriomis argumento reikšmėmis: funkcija įgyja nurodytą reikšmę, funkcijos reikšmės yra teigiamos (arba neigiamos), funkcijos reikšmės didesnės ar mažesnės už nurodytą skaičių. </w:t>
            </w:r>
          </w:p>
          <w:p w14:paraId="49149290" w14:textId="77777777" w:rsidR="007C099F" w:rsidRPr="0062598E" w:rsidRDefault="007C099F" w:rsidP="007C1D37">
            <w:pPr>
              <w:suppressAutoHyphens/>
              <w:spacing w:after="0" w:line="240" w:lineRule="auto"/>
              <w:rPr>
                <w:rFonts w:ascii="Times New Roman" w:hAnsi="Times New Roman"/>
                <w:lang w:eastAsia="ar-SA"/>
              </w:rPr>
            </w:pPr>
          </w:p>
        </w:tc>
        <w:tc>
          <w:tcPr>
            <w:tcW w:w="3260" w:type="dxa"/>
            <w:tcBorders>
              <w:top w:val="single" w:sz="4" w:space="0" w:color="000000"/>
              <w:left w:val="single" w:sz="4" w:space="0" w:color="000000"/>
              <w:bottom w:val="single" w:sz="4" w:space="0" w:color="000000"/>
            </w:tcBorders>
          </w:tcPr>
          <w:p w14:paraId="49149291" w14:textId="77777777" w:rsidR="007C099F" w:rsidRPr="0062598E" w:rsidRDefault="007C099F" w:rsidP="007C1D37">
            <w:pPr>
              <w:suppressAutoHyphens/>
              <w:spacing w:after="0" w:line="240" w:lineRule="auto"/>
            </w:pPr>
          </w:p>
          <w:p w14:paraId="49149292" w14:textId="77777777" w:rsidR="007C099F" w:rsidRPr="0062598E" w:rsidRDefault="00210E88" w:rsidP="007C1D37">
            <w:pPr>
              <w:suppressAutoHyphens/>
              <w:spacing w:after="0" w:line="240" w:lineRule="auto"/>
              <w:jc w:val="center"/>
            </w:pPr>
            <w:r w:rsidRPr="0062598E">
              <w:rPr>
                <w:rFonts w:eastAsia="Times New Roman"/>
              </w:rPr>
              <w:object w:dxaOrig="4410" w:dyaOrig="4140" w14:anchorId="4914A9CF">
                <v:shape id="_x0000_i1035" type="#_x0000_t75" style="width:82.5pt;height:100.3pt" o:ole="">
                  <v:imagedata r:id="rId29" o:title=""/>
                </v:shape>
                <o:OLEObject Type="Embed" ProgID="PBrush" ShapeID="_x0000_i1035" DrawAspect="Content" ObjectID="_1525601174" r:id="rId30"/>
              </w:object>
            </w:r>
          </w:p>
          <w:p w14:paraId="49149293" w14:textId="77777777" w:rsidR="007C099F" w:rsidRPr="0062598E" w:rsidRDefault="007C099F" w:rsidP="007C1D37">
            <w:pPr>
              <w:suppressAutoHyphens/>
              <w:spacing w:after="0" w:line="240" w:lineRule="auto"/>
              <w:rPr>
                <w:rFonts w:ascii="Times New Roman" w:hAnsi="Times New Roman"/>
                <w:lang w:eastAsia="ar-SA"/>
              </w:rPr>
            </w:pPr>
          </w:p>
          <w:p w14:paraId="49149294" w14:textId="77777777" w:rsidR="007C099F" w:rsidRPr="0062598E" w:rsidRDefault="00F573AE" w:rsidP="007C1D37">
            <w:pPr>
              <w:suppressAutoHyphens/>
              <w:spacing w:after="0" w:line="240" w:lineRule="auto"/>
              <w:rPr>
                <w:rFonts w:ascii="Times New Roman" w:hAnsi="Times New Roman"/>
                <w:lang w:eastAsia="ar-SA"/>
              </w:rPr>
            </w:pPr>
            <w:r w:rsidRPr="0062598E">
              <w:rPr>
                <w:rFonts w:ascii="Times New Roman" w:hAnsi="Times New Roman"/>
                <w:lang w:eastAsia="ar-SA"/>
              </w:rPr>
              <w:t>Iš</w:t>
            </w:r>
            <w:r w:rsidR="00DA3CEA" w:rsidRPr="0062598E">
              <w:rPr>
                <w:rFonts w:ascii="Times New Roman" w:hAnsi="Times New Roman"/>
                <w:lang w:eastAsia="ar-SA"/>
              </w:rPr>
              <w:t xml:space="preserve"> funkcijos </w:t>
            </w:r>
            <w:r w:rsidR="00DA3CEA" w:rsidRPr="0062598E">
              <w:rPr>
                <w:rFonts w:ascii="Times New Roman" w:hAnsi="Times New Roman"/>
                <w:i/>
                <w:lang w:eastAsia="ar-SA"/>
              </w:rPr>
              <w:t>y</w:t>
            </w:r>
            <w:r w:rsidR="00DA3CEA" w:rsidRPr="0062598E">
              <w:rPr>
                <w:rFonts w:ascii="Times New Roman" w:hAnsi="Times New Roman"/>
                <w:lang w:eastAsia="ar-SA"/>
              </w:rPr>
              <w:t xml:space="preserve"> = </w:t>
            </w:r>
            <w:r w:rsidR="00DA3CEA" w:rsidRPr="0062598E">
              <w:rPr>
                <w:rFonts w:ascii="Times New Roman" w:hAnsi="Times New Roman"/>
                <w:i/>
                <w:lang w:eastAsia="ar-SA"/>
              </w:rPr>
              <w:t>f</w:t>
            </w:r>
            <w:r w:rsidR="00DA3CEA" w:rsidRPr="0062598E">
              <w:rPr>
                <w:rFonts w:ascii="Times New Roman" w:hAnsi="Times New Roman"/>
                <w:lang w:eastAsia="ar-SA"/>
              </w:rPr>
              <w:t>(</w:t>
            </w:r>
            <w:r w:rsidR="00DA3CEA" w:rsidRPr="0062598E">
              <w:rPr>
                <w:rFonts w:ascii="Times New Roman" w:hAnsi="Times New Roman"/>
                <w:i/>
                <w:lang w:eastAsia="ar-SA"/>
              </w:rPr>
              <w:t>x</w:t>
            </w:r>
            <w:r w:rsidR="00DA3CEA" w:rsidRPr="0062598E">
              <w:rPr>
                <w:rFonts w:ascii="Times New Roman" w:hAnsi="Times New Roman"/>
                <w:lang w:eastAsia="ar-SA"/>
              </w:rPr>
              <w:t>)</w:t>
            </w:r>
            <w:r w:rsidRPr="0062598E">
              <w:rPr>
                <w:rFonts w:ascii="Times New Roman" w:hAnsi="Times New Roman"/>
                <w:lang w:eastAsia="ar-SA"/>
              </w:rPr>
              <w:t xml:space="preserve"> grafiko</w:t>
            </w:r>
            <w:r w:rsidR="00BB60D5">
              <w:rPr>
                <w:rFonts w:ascii="Times New Roman" w:hAnsi="Times New Roman"/>
                <w:lang w:eastAsia="ar-SA"/>
              </w:rPr>
              <w:t xml:space="preserve"> </w:t>
            </w:r>
            <w:r w:rsidR="007C099F" w:rsidRPr="0062598E">
              <w:rPr>
                <w:rFonts w:ascii="Times New Roman" w:hAnsi="Times New Roman"/>
                <w:lang w:eastAsia="ar-SA"/>
              </w:rPr>
              <w:t xml:space="preserve">raskite: </w:t>
            </w:r>
          </w:p>
          <w:p w14:paraId="4914929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 argumento reikšmes,</w:t>
            </w:r>
            <w:r w:rsidR="00DA3CEA" w:rsidRPr="0062598E">
              <w:rPr>
                <w:rFonts w:ascii="Times New Roman" w:hAnsi="Times New Roman"/>
                <w:lang w:eastAsia="ar-SA"/>
              </w:rPr>
              <w:t xml:space="preserve"> su kuriomis funkcijos reikšmė lygi </w:t>
            </w:r>
            <w:r w:rsidRPr="0062598E">
              <w:rPr>
                <w:rFonts w:ascii="Times New Roman" w:hAnsi="Times New Roman"/>
                <w:lang w:eastAsia="ar-SA"/>
              </w:rPr>
              <w:t>0; b) pastovaus ženklo intervalus;</w:t>
            </w:r>
          </w:p>
          <w:p w14:paraId="4914929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c)  su kuriomis argumento reikšmėmis </w:t>
            </w:r>
            <w:r w:rsidR="00DA3CEA" w:rsidRPr="0062598E">
              <w:rPr>
                <w:rFonts w:ascii="Times New Roman" w:hAnsi="Times New Roman"/>
                <w:lang w:eastAsia="ar-SA"/>
              </w:rPr>
              <w:t xml:space="preserve">funkcijos reikšmė </w:t>
            </w:r>
            <w:r w:rsidRPr="0062598E">
              <w:rPr>
                <w:rFonts w:ascii="Times New Roman" w:hAnsi="Times New Roman"/>
                <w:i/>
                <w:lang w:eastAsia="ar-SA"/>
              </w:rPr>
              <w:t>y</w:t>
            </w:r>
            <w:r w:rsidRPr="0062598E">
              <w:rPr>
                <w:rFonts w:ascii="Times New Roman" w:hAnsi="Times New Roman"/>
                <w:lang w:eastAsia="ar-SA"/>
              </w:rPr>
              <w:t xml:space="preserve"> &gt; – 1.</w:t>
            </w:r>
          </w:p>
        </w:tc>
        <w:tc>
          <w:tcPr>
            <w:tcW w:w="3260" w:type="dxa"/>
            <w:tcBorders>
              <w:top w:val="single" w:sz="4" w:space="0" w:color="000000"/>
              <w:left w:val="single" w:sz="4" w:space="0" w:color="000000"/>
              <w:bottom w:val="single" w:sz="4" w:space="0" w:color="000000"/>
            </w:tcBorders>
          </w:tcPr>
          <w:p w14:paraId="49149297" w14:textId="77777777" w:rsidR="007C099F" w:rsidRPr="0062598E" w:rsidRDefault="007C099F" w:rsidP="007C1D37">
            <w:pPr>
              <w:tabs>
                <w:tab w:val="left" w:pos="2745"/>
                <w:tab w:val="left" w:pos="9360"/>
              </w:tabs>
              <w:suppressAutoHyphens/>
              <w:spacing w:after="0" w:line="240" w:lineRule="auto"/>
              <w:rPr>
                <w:rFonts w:ascii="Times New Roman" w:hAnsi="Times New Roman"/>
                <w:lang w:eastAsia="ar-SA"/>
              </w:rPr>
            </w:pPr>
            <w:r w:rsidRPr="0062598E">
              <w:rPr>
                <w:rFonts w:ascii="Times New Roman" w:hAnsi="Times New Roman"/>
                <w:lang w:eastAsia="ar-SA"/>
              </w:rPr>
              <w:t>Raskite funkcijos</w:t>
            </w:r>
            <m:oMath>
              <m:r>
                <w:rPr>
                  <w:rFonts w:ascii="Cambria Math" w:eastAsia="Times New Roman" w:hAnsi="Cambria Math"/>
                  <w:lang w:eastAsia="ar-SA"/>
                </w:rPr>
                <m:t xml:space="preserve"> 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2</m:t>
                  </m:r>
                </m:num>
                <m:den>
                  <m:r>
                    <w:rPr>
                      <w:rFonts w:ascii="Cambria Math" w:eastAsia="Times New Roman" w:hAnsi="Cambria Math"/>
                      <w:lang w:eastAsia="ar-SA"/>
                    </w:rPr>
                    <m:t>x-2</m:t>
                  </m:r>
                </m:den>
              </m:f>
            </m:oMath>
            <w:r w:rsidRPr="0062598E">
              <w:rPr>
                <w:rFonts w:ascii="Times New Roman" w:hAnsi="Times New Roman"/>
                <w:lang w:eastAsia="ar-SA"/>
              </w:rPr>
              <w:t xml:space="preserve">  apibrėžimo sritį ir apskaičiuokite:</w:t>
            </w:r>
          </w:p>
          <w:p w14:paraId="49149298" w14:textId="77777777" w:rsidR="00F573AE" w:rsidRPr="0062598E" w:rsidRDefault="007C099F" w:rsidP="007C1D37">
            <w:pPr>
              <w:tabs>
                <w:tab w:val="left" w:pos="2745"/>
                <w:tab w:val="left" w:pos="9360"/>
              </w:tabs>
              <w:suppressAutoHyphens/>
              <w:spacing w:after="0" w:line="240" w:lineRule="auto"/>
              <w:rPr>
                <w:rFonts w:ascii="Times New Roman" w:hAnsi="Times New Roman"/>
                <w:lang w:eastAsia="ar-SA"/>
              </w:rPr>
            </w:pPr>
            <w:r w:rsidRPr="0062598E">
              <w:rPr>
                <w:rFonts w:ascii="Times New Roman" w:hAnsi="Times New Roman"/>
                <w:lang w:eastAsia="ar-SA"/>
              </w:rPr>
              <w:t xml:space="preserve">  a) funkcijos reikšmes tuose iš taškų</w:t>
            </w:r>
            <w:r w:rsidRPr="0062598E">
              <w:rPr>
                <w:rFonts w:ascii="Times New Roman" w:hAnsi="Times New Roman"/>
                <w:i/>
                <w:lang w:eastAsia="ar-SA"/>
              </w:rPr>
              <w:t xml:space="preserve"> x</w:t>
            </w:r>
            <w:r w:rsidRPr="0062598E">
              <w:rPr>
                <w:rFonts w:ascii="Times New Roman" w:hAnsi="Times New Roman"/>
                <w:lang w:eastAsia="ar-SA"/>
              </w:rPr>
              <w:t xml:space="preserve"> = </w:t>
            </w:r>
            <w:r w:rsidRPr="0062598E">
              <w:rPr>
                <w:rFonts w:ascii="TimesLT Accented" w:hAnsi="TimesLT Accented" w:cs="TimesLT Accented"/>
                <w:lang w:eastAsia="ar-SA"/>
              </w:rPr>
              <w:t xml:space="preserve">– </w:t>
            </w:r>
            <w:r w:rsidRPr="0062598E">
              <w:rPr>
                <w:rFonts w:ascii="Times New Roman" w:hAnsi="Times New Roman"/>
                <w:lang w:eastAsia="ar-SA"/>
              </w:rPr>
              <w:t xml:space="preserve">6, 0, 2, kurie priklauso funkcijos apibrėžimo sričiai; </w:t>
            </w:r>
          </w:p>
          <w:p w14:paraId="49149299" w14:textId="77777777" w:rsidR="007C099F" w:rsidRPr="0062598E" w:rsidRDefault="007C099F" w:rsidP="007C1D37">
            <w:pPr>
              <w:tabs>
                <w:tab w:val="left" w:pos="2745"/>
                <w:tab w:val="left" w:pos="9360"/>
              </w:tabs>
              <w:suppressAutoHyphens/>
              <w:spacing w:after="0" w:line="240" w:lineRule="auto"/>
              <w:rPr>
                <w:rFonts w:ascii="Times New Roman" w:hAnsi="Times New Roman"/>
                <w:i/>
                <w:lang w:eastAsia="ar-SA"/>
              </w:rPr>
            </w:pPr>
            <w:r w:rsidRPr="0062598E">
              <w:rPr>
                <w:rFonts w:ascii="Times New Roman" w:hAnsi="Times New Roman"/>
                <w:lang w:eastAsia="ar-SA"/>
              </w:rPr>
              <w:t xml:space="preserve">b)  argumento reikšmes, su kuriomis </w:t>
            </w:r>
            <w:r w:rsidRPr="00BB60D5">
              <w:rPr>
                <w:rFonts w:ascii="Times New Roman" w:hAnsi="Times New Roman"/>
                <w:i/>
                <w:lang w:eastAsia="ar-SA"/>
              </w:rPr>
              <w:t>f</w:t>
            </w:r>
            <w:r w:rsidRPr="0062598E">
              <w:rPr>
                <w:rFonts w:ascii="Times New Roman" w:hAnsi="Times New Roman"/>
                <w:lang w:eastAsia="ar-SA"/>
              </w:rPr>
              <w:t>(</w:t>
            </w:r>
            <w:r w:rsidRPr="00BB60D5">
              <w:rPr>
                <w:rFonts w:ascii="Times New Roman" w:hAnsi="Times New Roman"/>
                <w:i/>
                <w:lang w:eastAsia="ar-SA"/>
              </w:rPr>
              <w:t>x</w:t>
            </w:r>
            <w:r w:rsidRPr="0062598E">
              <w:rPr>
                <w:rFonts w:ascii="Times New Roman" w:hAnsi="Times New Roman"/>
                <w:lang w:eastAsia="ar-SA"/>
              </w:rPr>
              <w:t>) &lt; 2.</w:t>
            </w:r>
          </w:p>
          <w:p w14:paraId="4914929A" w14:textId="77777777" w:rsidR="007C099F" w:rsidRPr="0062598E" w:rsidRDefault="007C099F" w:rsidP="007C1D37">
            <w:pPr>
              <w:suppressAutoHyphens/>
              <w:spacing w:after="0" w:line="240" w:lineRule="auto"/>
              <w:rPr>
                <w:rFonts w:ascii="Times New Roman" w:hAnsi="Times New Roman"/>
                <w:lang w:eastAsia="ar-SA"/>
              </w:rPr>
            </w:pPr>
          </w:p>
        </w:tc>
        <w:tc>
          <w:tcPr>
            <w:tcW w:w="3261" w:type="dxa"/>
            <w:tcBorders>
              <w:top w:val="single" w:sz="4" w:space="0" w:color="000000"/>
              <w:left w:val="single" w:sz="4" w:space="0" w:color="000000"/>
              <w:bottom w:val="single" w:sz="4" w:space="0" w:color="000000"/>
              <w:right w:val="single" w:sz="4" w:space="0" w:color="000000"/>
            </w:tcBorders>
          </w:tcPr>
          <w:p w14:paraId="4914929B" w14:textId="77777777" w:rsidR="007C099F" w:rsidRPr="0062598E" w:rsidRDefault="00BB60D5" w:rsidP="007C1D37">
            <w:pPr>
              <w:suppressAutoHyphens/>
              <w:spacing w:after="0" w:line="240" w:lineRule="auto"/>
              <w:rPr>
                <w:rFonts w:ascii="Times New Roman" w:hAnsi="Times New Roman"/>
                <w:lang w:eastAsia="ar-SA"/>
              </w:rPr>
            </w:pPr>
            <w:r>
              <w:rPr>
                <w:rFonts w:ascii="Times New Roman" w:hAnsi="Times New Roman"/>
                <w:lang w:eastAsia="ar-SA"/>
              </w:rPr>
              <w:t>Nurody</w:t>
            </w:r>
            <w:r w:rsidR="007C099F" w:rsidRPr="0062598E">
              <w:rPr>
                <w:rFonts w:ascii="Times New Roman" w:hAnsi="Times New Roman"/>
                <w:lang w:eastAsia="ar-SA"/>
              </w:rPr>
              <w:t>kite argumento reikšmę</w:t>
            </w:r>
            <w:r w:rsidR="00F573AE" w:rsidRPr="0062598E">
              <w:rPr>
                <w:rFonts w:ascii="Times New Roman" w:hAnsi="Times New Roman"/>
                <w:lang w:eastAsia="ar-SA"/>
              </w:rPr>
              <w:t>,</w:t>
            </w:r>
            <w:r w:rsidR="007C099F" w:rsidRPr="0062598E">
              <w:rPr>
                <w:rFonts w:ascii="Times New Roman" w:hAnsi="Times New Roman"/>
                <w:lang w:eastAsia="ar-SA"/>
              </w:rPr>
              <w:t xml:space="preserve"> su kuria funkcijos </w:t>
            </w:r>
          </w:p>
          <w:p w14:paraId="4914929C" w14:textId="77777777" w:rsidR="007C099F" w:rsidRPr="0062598E" w:rsidRDefault="00AD49ED" w:rsidP="007C1D37">
            <w:p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d>
                <m:dPr>
                  <m:begChr m:val="{"/>
                  <m:endChr m:val=""/>
                  <m:ctrlPr>
                    <w:rPr>
                      <w:rFonts w:ascii="Cambria Math" w:eastAsia="Times New Roman" w:hAnsi="Cambria Math"/>
                      <w:i/>
                      <w:lang w:eastAsia="ar-SA"/>
                    </w:rPr>
                  </m:ctrlPr>
                </m:dPr>
                <m:e>
                  <m:eqArr>
                    <m:eqArrPr>
                      <m:ctrlPr>
                        <w:rPr>
                          <w:rFonts w:ascii="Cambria Math" w:eastAsia="Times New Roman" w:hAnsi="Cambria Math"/>
                          <w:i/>
                          <w:lang w:eastAsia="ar-SA"/>
                        </w:rPr>
                      </m:ctrlPr>
                    </m:eqArrPr>
                    <m:e>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 xml:space="preserve">, </m:t>
                      </m:r>
                      <m:r>
                        <m:rPr>
                          <m:sty m:val="p"/>
                        </m:rPr>
                        <w:rPr>
                          <w:rFonts w:ascii="Cambria Math" w:eastAsia="Times New Roman" w:hAnsi="Cambria Math"/>
                          <w:lang w:eastAsia="ar-SA"/>
                        </w:rPr>
                        <m:t>kai</m:t>
                      </m:r>
                      <m:r>
                        <w:rPr>
                          <w:rFonts w:ascii="Cambria Math" w:eastAsia="Times New Roman" w:hAnsi="Cambria Math"/>
                          <w:lang w:eastAsia="ar-SA"/>
                        </w:rPr>
                        <m:t xml:space="preserve"> x≥0,</m:t>
                      </m:r>
                    </m:e>
                    <m:e>
                      <m:r>
                        <w:rPr>
                          <w:rFonts w:ascii="Cambria Math" w:eastAsia="Times New Roman" w:hAnsi="Cambria Math"/>
                          <w:lang w:eastAsia="ar-SA"/>
                        </w:rPr>
                        <m:t xml:space="preserve">-x, </m:t>
                      </m:r>
                      <m:r>
                        <m:rPr>
                          <m:sty m:val="p"/>
                        </m:rPr>
                        <w:rPr>
                          <w:rFonts w:ascii="Cambria Math" w:eastAsia="Times New Roman" w:hAnsi="Cambria Math"/>
                          <w:lang w:eastAsia="ar-SA"/>
                        </w:rPr>
                        <m:t>kai</m:t>
                      </m:r>
                      <m:r>
                        <w:rPr>
                          <w:rFonts w:ascii="Cambria Math" w:eastAsia="Times New Roman" w:hAnsi="Cambria Math"/>
                          <w:lang w:eastAsia="ar-SA"/>
                        </w:rPr>
                        <m:t xml:space="preserve"> x&lt;0,</m:t>
                      </m:r>
                    </m:e>
                  </m:eqArr>
                </m:e>
              </m:d>
            </m:oMath>
            <w:r w:rsidR="007C099F" w:rsidRPr="0062598E">
              <w:rPr>
                <w:rFonts w:ascii="Times New Roman" w:hAnsi="Times New Roman"/>
                <w:lang w:eastAsia="ar-SA"/>
              </w:rPr>
              <w:t xml:space="preserve"> </w:t>
            </w:r>
          </w:p>
          <w:p w14:paraId="4914929D" w14:textId="77777777" w:rsidR="007C099F" w:rsidRPr="0062598E" w:rsidRDefault="00F573AE" w:rsidP="007C1D37">
            <w:pPr>
              <w:suppressAutoHyphens/>
              <w:spacing w:after="0" w:line="240" w:lineRule="auto"/>
              <w:rPr>
                <w:rFonts w:ascii="Times New Roman" w:hAnsi="Times New Roman"/>
                <w:lang w:eastAsia="ar-SA"/>
              </w:rPr>
            </w:pPr>
            <w:r w:rsidRPr="0062598E">
              <w:rPr>
                <w:rFonts w:ascii="Times New Roman" w:hAnsi="Times New Roman"/>
                <w:lang w:eastAsia="ar-SA"/>
              </w:rPr>
              <w:t>reikšmė lygi –</w:t>
            </w:r>
            <w:r w:rsidR="007C099F" w:rsidRPr="0062598E">
              <w:rPr>
                <w:rFonts w:ascii="Times New Roman" w:hAnsi="Times New Roman"/>
                <w:lang w:eastAsia="ar-SA"/>
              </w:rPr>
              <w:t>16.</w:t>
            </w:r>
          </w:p>
        </w:tc>
      </w:tr>
      <w:tr w:rsidR="007C099F" w:rsidRPr="0062598E" w14:paraId="491492A9" w14:textId="77777777" w:rsidTr="00EB78F0">
        <w:trPr>
          <w:cantSplit/>
          <w:trHeight w:val="297"/>
        </w:trPr>
        <w:tc>
          <w:tcPr>
            <w:tcW w:w="4268" w:type="dxa"/>
            <w:tcBorders>
              <w:top w:val="single" w:sz="4" w:space="0" w:color="000000"/>
              <w:left w:val="single" w:sz="4" w:space="0" w:color="000000"/>
              <w:bottom w:val="single" w:sz="4" w:space="0" w:color="000000"/>
            </w:tcBorders>
          </w:tcPr>
          <w:p w14:paraId="4914929F" w14:textId="77777777" w:rsidR="007C099F" w:rsidRPr="0062598E" w:rsidRDefault="007C099F" w:rsidP="00A90D04">
            <w:pPr>
              <w:spacing w:line="240" w:lineRule="auto"/>
              <w:rPr>
                <w:rFonts w:ascii="Times New Roman" w:hAnsi="Times New Roman"/>
              </w:rPr>
            </w:pPr>
            <w:r w:rsidRPr="0062598E">
              <w:rPr>
                <w:rFonts w:ascii="Times New Roman" w:hAnsi="Times New Roman"/>
              </w:rPr>
              <w:t xml:space="preserve">3.1.6. Nubrėžti funkcijos grafiką (eskizą) ir atlikti jo transformacijas. Turint funkcijos </w:t>
            </w:r>
            <w:r w:rsidRPr="00BB60D5">
              <w:rPr>
                <w:rFonts w:ascii="Times New Roman" w:hAnsi="Times New Roman"/>
                <w:i/>
              </w:rPr>
              <w:t>f</w:t>
            </w:r>
            <w:r w:rsidRPr="0062598E">
              <w:rPr>
                <w:rFonts w:ascii="Times New Roman" w:hAnsi="Times New Roman"/>
              </w:rPr>
              <w:t>(</w:t>
            </w:r>
            <w:r w:rsidRPr="00BB60D5">
              <w:rPr>
                <w:rFonts w:ascii="Times New Roman" w:hAnsi="Times New Roman"/>
                <w:i/>
              </w:rPr>
              <w:t>x</w:t>
            </w:r>
            <w:r w:rsidRPr="0062598E">
              <w:rPr>
                <w:rFonts w:ascii="Times New Roman" w:hAnsi="Times New Roman"/>
              </w:rPr>
              <w:t xml:space="preserve">) grafiką, nubrėžti funkcijų </w:t>
            </w:r>
            <m:oMath>
              <m:r>
                <m:rPr>
                  <m:sty m:val="p"/>
                </m:rPr>
                <w:rPr>
                  <w:rFonts w:ascii="Cambria Math" w:eastAsia="Times New Roman" w:hAnsi="Cambria Math"/>
                  <w:lang w:eastAsia="ar-SA"/>
                </w:rPr>
                <w:br/>
              </m:r>
              <m:r>
                <w:rPr>
                  <w:rFonts w:ascii="Cambria Math" w:eastAsia="Times New Roman" w:hAnsi="Cambria Math"/>
                  <w:lang w:eastAsia="ar-SA"/>
                </w:rPr>
                <m:t>f</m:t>
              </m:r>
              <m:d>
                <m:dPr>
                  <m:ctrlPr>
                    <w:rPr>
                      <w:rFonts w:ascii="Cambria Math" w:eastAsia="Times New Roman" w:hAnsi="Cambria Math"/>
                      <w:lang w:eastAsia="ar-SA"/>
                    </w:rPr>
                  </m:ctrlPr>
                </m:dPr>
                <m:e>
                  <m:r>
                    <w:rPr>
                      <w:rFonts w:ascii="Cambria Math" w:eastAsia="Times New Roman" w:hAnsi="Cambria Math"/>
                      <w:lang w:eastAsia="ar-SA"/>
                    </w:rPr>
                    <m:t>x</m:t>
                  </m:r>
                </m:e>
              </m:d>
              <m:r>
                <m:rPr>
                  <m:sty m:val="p"/>
                </m:rPr>
                <w:rPr>
                  <w:rFonts w:ascii="Cambria Math" w:eastAsia="Times New Roman" w:hAnsi="Cambria Math"/>
                  <w:lang w:eastAsia="ar-SA"/>
                </w:rPr>
                <m:t>±</m:t>
              </m:r>
              <m:r>
                <w:rPr>
                  <w:rFonts w:ascii="Cambria Math" w:eastAsia="Times New Roman" w:hAnsi="Cambria Math"/>
                  <w:lang w:eastAsia="ar-SA"/>
                </w:rPr>
                <m:t>b</m:t>
              </m:r>
            </m:oMath>
            <w:r w:rsidR="00D206D2" w:rsidRPr="0062598E">
              <w:rPr>
                <w:rFonts w:ascii="Times New Roman" w:hAnsi="Times New Roman"/>
              </w:rPr>
              <w:t>,</w:t>
            </w:r>
            <m:oMath>
              <m:r>
                <m:rPr>
                  <m:sty m:val="p"/>
                </m:rPr>
                <w:rPr>
                  <w:rFonts w:ascii="Cambria Math" w:eastAsia="Times New Roman" w:hAnsi="Cambria Math"/>
                  <w:lang w:eastAsia="ar-SA"/>
                </w:rPr>
                <m:t xml:space="preserve"> </m:t>
              </m:r>
              <m:r>
                <w:rPr>
                  <w:rFonts w:ascii="Cambria Math" w:eastAsia="Times New Roman" w:hAnsi="Cambria Math"/>
                  <w:lang w:eastAsia="ar-SA"/>
                </w:rPr>
                <m:t>f</m:t>
              </m:r>
              <m:d>
                <m:dPr>
                  <m:ctrlPr>
                    <w:rPr>
                      <w:rFonts w:ascii="Cambria Math" w:eastAsia="Times New Roman" w:hAnsi="Cambria Math"/>
                      <w:lang w:eastAsia="ar-SA"/>
                    </w:rPr>
                  </m:ctrlPr>
                </m:dPr>
                <m:e>
                  <m:r>
                    <w:rPr>
                      <w:rFonts w:ascii="Cambria Math" w:eastAsia="Times New Roman" w:hAnsi="Cambria Math"/>
                      <w:lang w:eastAsia="ar-SA"/>
                    </w:rPr>
                    <m:t>x</m:t>
                  </m:r>
                  <m:r>
                    <m:rPr>
                      <m:sty m:val="p"/>
                    </m:rPr>
                    <w:rPr>
                      <w:rFonts w:ascii="Cambria Math" w:eastAsia="Times New Roman" w:hAnsi="Cambria Math"/>
                      <w:lang w:eastAsia="ar-SA"/>
                    </w:rPr>
                    <m:t>±</m:t>
                  </m:r>
                  <m:r>
                    <w:rPr>
                      <w:rFonts w:ascii="Cambria Math" w:eastAsia="Times New Roman" w:hAnsi="Cambria Math"/>
                      <w:lang w:eastAsia="ar-SA"/>
                    </w:rPr>
                    <m:t>b</m:t>
                  </m:r>
                </m:e>
              </m:d>
            </m:oMath>
            <w:r w:rsidR="00D206D2" w:rsidRPr="0062598E">
              <w:rPr>
                <w:rFonts w:ascii="Times New Roman" w:hAnsi="Times New Roman"/>
              </w:rPr>
              <w:t xml:space="preserve"> </w:t>
            </w:r>
            <w:r w:rsidRPr="0062598E">
              <w:rPr>
                <w:rFonts w:ascii="Times New Roman" w:hAnsi="Times New Roman"/>
              </w:rPr>
              <w:t>,</w:t>
            </w:r>
            <w:r w:rsidRPr="00BB60D5">
              <w:rPr>
                <w:rFonts w:ascii="Times New Roman" w:hAnsi="Times New Roman"/>
                <w:i/>
              </w:rPr>
              <w:t xml:space="preserve"> af</w:t>
            </w:r>
            <w:r w:rsidRPr="0062598E">
              <w:rPr>
                <w:rFonts w:ascii="Times New Roman" w:hAnsi="Times New Roman"/>
              </w:rPr>
              <w:t>(</w:t>
            </w:r>
            <w:r w:rsidRPr="00BB60D5">
              <w:rPr>
                <w:rFonts w:ascii="Times New Roman" w:hAnsi="Times New Roman"/>
                <w:i/>
              </w:rPr>
              <w:t>x</w:t>
            </w:r>
            <w:r w:rsidRPr="0062598E">
              <w:rPr>
                <w:rFonts w:ascii="Times New Roman" w:hAnsi="Times New Roman"/>
              </w:rPr>
              <w:t xml:space="preserve">), </w:t>
            </w:r>
            <w:r w:rsidRPr="00BB60D5">
              <w:rPr>
                <w:rFonts w:ascii="Times New Roman" w:hAnsi="Times New Roman"/>
                <w:i/>
              </w:rPr>
              <w:t>f</w:t>
            </w:r>
            <w:r w:rsidRPr="0062598E">
              <w:rPr>
                <w:rFonts w:ascii="Times New Roman" w:hAnsi="Times New Roman"/>
              </w:rPr>
              <w:t>(</w:t>
            </w:r>
            <w:r w:rsidRPr="00BB60D5">
              <w:rPr>
                <w:rFonts w:ascii="Times New Roman" w:hAnsi="Times New Roman"/>
                <w:i/>
              </w:rPr>
              <w:t>ax</w:t>
            </w:r>
            <w:r w:rsidRPr="0062598E">
              <w:rPr>
                <w:rFonts w:ascii="Times New Roman" w:hAnsi="Times New Roman"/>
              </w:rPr>
              <w:t>), |</w:t>
            </w:r>
            <w:r w:rsidR="00A90D04" w:rsidRPr="00BB60D5">
              <w:rPr>
                <w:rFonts w:ascii="Times New Roman" w:hAnsi="Times New Roman"/>
                <w:i/>
              </w:rPr>
              <w:t>f</w:t>
            </w:r>
            <w:r w:rsidR="00A90D04">
              <w:rPr>
                <w:rFonts w:ascii="Times New Roman" w:hAnsi="Times New Roman"/>
              </w:rPr>
              <w:t>(</w:t>
            </w:r>
            <w:r w:rsidR="00A90D04" w:rsidRPr="00BB60D5">
              <w:rPr>
                <w:rFonts w:ascii="Times New Roman" w:hAnsi="Times New Roman"/>
                <w:i/>
              </w:rPr>
              <w:t>x</w:t>
            </w:r>
            <w:r w:rsidR="00A90D04">
              <w:rPr>
                <w:rFonts w:ascii="Times New Roman" w:hAnsi="Times New Roman"/>
              </w:rPr>
              <w:t xml:space="preserve">)| grafikus. </w:t>
            </w:r>
          </w:p>
        </w:tc>
        <w:tc>
          <w:tcPr>
            <w:tcW w:w="3260" w:type="dxa"/>
            <w:tcBorders>
              <w:top w:val="single" w:sz="4" w:space="0" w:color="000000"/>
              <w:left w:val="single" w:sz="4" w:space="0" w:color="000000"/>
              <w:bottom w:val="single" w:sz="4" w:space="0" w:color="000000"/>
            </w:tcBorders>
          </w:tcPr>
          <w:p w14:paraId="491492A0" w14:textId="77777777" w:rsidR="007C099F" w:rsidRPr="0062598E" w:rsidRDefault="00210E88" w:rsidP="007C1D37">
            <w:pPr>
              <w:tabs>
                <w:tab w:val="left" w:pos="9360"/>
              </w:tabs>
              <w:suppressAutoHyphens/>
              <w:spacing w:after="0" w:line="240" w:lineRule="auto"/>
              <w:rPr>
                <w:rFonts w:ascii="Times New Roman" w:hAnsi="Times New Roman"/>
                <w:i/>
                <w:lang w:eastAsia="ar-SA"/>
              </w:rPr>
            </w:pPr>
            <w:r w:rsidRPr="0062598E">
              <w:rPr>
                <w:rFonts w:ascii="Times New Roman" w:hAnsi="Times New Roman"/>
                <w:lang w:eastAsia="ar-SA"/>
              </w:rPr>
              <w:t>Nubrėžkite</w:t>
            </w:r>
            <w:r w:rsidR="007C099F" w:rsidRPr="0062598E">
              <w:rPr>
                <w:rFonts w:ascii="Times New Roman" w:hAnsi="Times New Roman"/>
                <w:lang w:eastAsia="ar-SA"/>
              </w:rPr>
              <w:t xml:space="preserve"> funkcijos</w:t>
            </w:r>
          </w:p>
          <w:p w14:paraId="491492A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 </w:t>
            </w:r>
            <w:r w:rsidRPr="0062598E">
              <w:rPr>
                <w:rFonts w:ascii="Times New Roman" w:hAnsi="Times New Roman"/>
                <w:i/>
                <w:lang w:eastAsia="ar-SA"/>
              </w:rPr>
              <w:t>x</w:t>
            </w:r>
            <w:r w:rsidRPr="0062598E">
              <w:rPr>
                <w:rFonts w:ascii="Times New Roman" w:hAnsi="Times New Roman"/>
                <w:vertAlign w:val="superscript"/>
                <w:lang w:eastAsia="ar-SA"/>
              </w:rPr>
              <w:t xml:space="preserve">2 </w:t>
            </w:r>
            <w:r w:rsidRPr="0062598E">
              <w:rPr>
                <w:rFonts w:ascii="TimesLT Accented" w:hAnsi="TimesLT Accented" w:cs="TimesLT Accented"/>
                <w:lang w:eastAsia="ar-SA"/>
              </w:rPr>
              <w:t>–</w:t>
            </w:r>
            <w:r w:rsidRPr="0062598E">
              <w:rPr>
                <w:rFonts w:ascii="Times New Roman" w:hAnsi="Times New Roman"/>
                <w:lang w:eastAsia="ar-SA"/>
              </w:rPr>
              <w:t xml:space="preserve"> 2</w:t>
            </w:r>
            <w:r w:rsidRPr="0062598E">
              <w:rPr>
                <w:rFonts w:ascii="Times New Roman" w:hAnsi="Times New Roman"/>
                <w:i/>
                <w:lang w:eastAsia="ar-SA"/>
              </w:rPr>
              <w:t>x</w:t>
            </w:r>
            <w:r w:rsidRPr="0062598E">
              <w:rPr>
                <w:rFonts w:ascii="Times New Roman" w:hAnsi="Times New Roman"/>
                <w:lang w:eastAsia="ar-SA"/>
              </w:rPr>
              <w:t xml:space="preserve">, kurios </w:t>
            </w:r>
            <w:r w:rsidRPr="0062598E">
              <w:rPr>
                <w:rFonts w:ascii="Times New Roman" w:hAnsi="Times New Roman"/>
                <w:i/>
                <w:lang w:eastAsia="ar-SA"/>
              </w:rPr>
              <w:t>D</w:t>
            </w:r>
            <w:r w:rsidRPr="0062598E">
              <w:rPr>
                <w:rFonts w:ascii="Times New Roman" w:hAnsi="Times New Roman"/>
                <w:i/>
                <w:vertAlign w:val="subscript"/>
                <w:lang w:eastAsia="ar-SA"/>
              </w:rPr>
              <w:t>f</w:t>
            </w:r>
            <w:r w:rsidRPr="0062598E">
              <w:rPr>
                <w:rFonts w:ascii="Times New Roman" w:hAnsi="Times New Roman"/>
                <w:lang w:eastAsia="ar-SA"/>
              </w:rPr>
              <w:t xml:space="preserve"> = (</w:t>
            </w:r>
            <w:r w:rsidRPr="0062598E">
              <w:rPr>
                <w:rFonts w:ascii="TimesLT Accented" w:hAnsi="TimesLT Accented" w:cs="TimesLT Accented"/>
                <w:lang w:eastAsia="ar-SA"/>
              </w:rPr>
              <w:t>–</w:t>
            </w:r>
            <w:r w:rsidRPr="0062598E">
              <w:rPr>
                <w:rFonts w:ascii="Times New Roman" w:hAnsi="Times New Roman"/>
                <w:lang w:eastAsia="ar-SA"/>
              </w:rPr>
              <w:t>3; 2], grafiką.</w:t>
            </w:r>
          </w:p>
        </w:tc>
        <w:tc>
          <w:tcPr>
            <w:tcW w:w="3260" w:type="dxa"/>
            <w:tcBorders>
              <w:top w:val="single" w:sz="4" w:space="0" w:color="000000"/>
              <w:left w:val="single" w:sz="4" w:space="0" w:color="000000"/>
              <w:bottom w:val="single" w:sz="4" w:space="0" w:color="000000"/>
            </w:tcBorders>
          </w:tcPr>
          <w:p w14:paraId="491492A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Nubrėžkite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0,5x</m:t>
                  </m:r>
                </m:e>
                <m:sup>
                  <m:r>
                    <w:rPr>
                      <w:rFonts w:ascii="Cambria Math" w:eastAsia="Times New Roman" w:hAnsi="Cambria Math"/>
                      <w:lang w:eastAsia="ar-SA"/>
                    </w:rPr>
                    <m:t>2</m:t>
                  </m:r>
                </m:sup>
              </m:sSup>
              <m:r>
                <w:rPr>
                  <w:rFonts w:ascii="Cambria Math" w:eastAsia="Times New Roman" w:hAnsi="Cambria Math"/>
                  <w:lang w:eastAsia="ar-SA"/>
                </w:rPr>
                <m:t>-2</m:t>
              </m:r>
            </m:oMath>
            <w:r w:rsidR="00F573AE" w:rsidRPr="0062598E">
              <w:rPr>
                <w:rFonts w:ascii="Times New Roman" w:hAnsi="Times New Roman"/>
                <w:lang w:eastAsia="ar-SA"/>
              </w:rPr>
              <w:t xml:space="preserve"> </w:t>
            </w:r>
            <w:r w:rsidRPr="0062598E">
              <w:rPr>
                <w:rFonts w:ascii="Times New Roman" w:hAnsi="Times New Roman"/>
                <w:lang w:eastAsia="ar-SA"/>
              </w:rPr>
              <w:t xml:space="preserve">grafiką, kai </w:t>
            </w:r>
            <w:r w:rsidRPr="0062598E">
              <w:rPr>
                <w:rFonts w:ascii="Times New Roman" w:hAnsi="Times New Roman"/>
                <w:i/>
                <w:lang w:eastAsia="ar-SA"/>
              </w:rPr>
              <w:t>D</w:t>
            </w:r>
            <w:r w:rsidRPr="0062598E">
              <w:rPr>
                <w:rFonts w:ascii="Times New Roman" w:hAnsi="Times New Roman"/>
                <w:i/>
                <w:vertAlign w:val="subscript"/>
                <w:lang w:eastAsia="ar-SA"/>
              </w:rPr>
              <w:t>f</w:t>
            </w:r>
            <w:r w:rsidRPr="0062598E">
              <w:rPr>
                <w:rFonts w:ascii="Times New Roman" w:hAnsi="Times New Roman"/>
                <w:lang w:eastAsia="ar-SA"/>
              </w:rPr>
              <w:t xml:space="preserve"> = [0; 4]</w:t>
            </w:r>
            <w:r w:rsidR="00EC745C" w:rsidRPr="0062598E">
              <w:rPr>
                <w:rFonts w:ascii="Times New Roman" w:hAnsi="Times New Roman"/>
                <w:lang w:eastAsia="ar-SA"/>
              </w:rPr>
              <w:t xml:space="preserve">. </w:t>
            </w:r>
          </w:p>
          <w:p w14:paraId="491492A3" w14:textId="77777777" w:rsidR="007C099F" w:rsidRPr="0062598E" w:rsidRDefault="007C099F" w:rsidP="007C1D37">
            <w:pPr>
              <w:tabs>
                <w:tab w:val="left" w:pos="9360"/>
              </w:tabs>
              <w:suppressAutoHyphens/>
              <w:spacing w:after="0" w:line="240" w:lineRule="auto"/>
              <w:rPr>
                <w:rFonts w:ascii="Times New Roman" w:hAnsi="Times New Roman"/>
                <w:lang w:eastAsia="ar-SA"/>
              </w:rPr>
            </w:pPr>
            <w:r w:rsidRPr="0062598E">
              <w:rPr>
                <w:rFonts w:ascii="Times New Roman" w:hAnsi="Times New Roman"/>
                <w:lang w:eastAsia="ar-SA"/>
              </w:rPr>
              <w:t>Atlikite jo transformacijas</w:t>
            </w:r>
            <w:r w:rsidR="00EC745C" w:rsidRPr="0062598E">
              <w:rPr>
                <w:rFonts w:ascii="Times New Roman" w:hAnsi="Times New Roman"/>
                <w:lang w:eastAsia="ar-SA"/>
              </w:rPr>
              <w:t xml:space="preserve"> </w:t>
            </w:r>
            <m:oMath>
              <m:r>
                <w:rPr>
                  <w:rFonts w:ascii="Cambria Math" w:hAnsi="Cambria Math"/>
                  <w:lang w:eastAsia="ar-SA"/>
                </w:rPr>
                <m:t>f</m:t>
              </m:r>
              <m:d>
                <m:dPr>
                  <m:ctrlPr>
                    <w:rPr>
                      <w:rFonts w:ascii="Cambria Math" w:hAnsi="Cambria Math"/>
                      <w:i/>
                      <w:lang w:eastAsia="ar-SA"/>
                    </w:rPr>
                  </m:ctrlPr>
                </m:dPr>
                <m:e>
                  <m:r>
                    <w:rPr>
                      <w:rFonts w:ascii="Cambria Math" w:hAnsi="Cambria Math"/>
                      <w:lang w:eastAsia="ar-SA"/>
                    </w:rPr>
                    <m:t>x</m:t>
                  </m:r>
                </m:e>
              </m:d>
              <m:r>
                <w:rPr>
                  <w:rFonts w:ascii="Cambria Math" w:hAnsi="Cambria Math"/>
                  <w:lang w:eastAsia="ar-SA"/>
                </w:rPr>
                <m:t>+2</m:t>
              </m:r>
            </m:oMath>
            <w:r w:rsidR="00EC745C" w:rsidRPr="0062598E">
              <w:rPr>
                <w:rFonts w:ascii="Times New Roman" w:hAnsi="Times New Roman"/>
                <w:lang w:eastAsia="ar-SA"/>
              </w:rPr>
              <w:t xml:space="preserve">, </w:t>
            </w:r>
            <m:oMath>
              <m:r>
                <w:rPr>
                  <w:rFonts w:ascii="Cambria Math" w:hAnsi="Cambria Math"/>
                  <w:lang w:eastAsia="ar-SA"/>
                </w:rPr>
                <m:t>2f</m:t>
              </m:r>
              <m:d>
                <m:dPr>
                  <m:ctrlPr>
                    <w:rPr>
                      <w:rFonts w:ascii="Cambria Math" w:hAnsi="Cambria Math"/>
                      <w:i/>
                      <w:lang w:eastAsia="ar-SA"/>
                    </w:rPr>
                  </m:ctrlPr>
                </m:dPr>
                <m:e>
                  <m:r>
                    <w:rPr>
                      <w:rFonts w:ascii="Cambria Math" w:hAnsi="Cambria Math"/>
                      <w:lang w:eastAsia="ar-SA"/>
                    </w:rPr>
                    <m:t>x</m:t>
                  </m:r>
                </m:e>
              </m:d>
            </m:oMath>
            <w:r w:rsidR="00EC745C" w:rsidRPr="0062598E">
              <w:rPr>
                <w:rFonts w:ascii="Times New Roman" w:hAnsi="Times New Roman"/>
                <w:lang w:eastAsia="ar-SA"/>
              </w:rPr>
              <w:t xml:space="preserve">, </w:t>
            </w:r>
            <m:oMath>
              <m:r>
                <w:rPr>
                  <w:rFonts w:ascii="Cambria Math" w:hAnsi="Cambria Math"/>
                  <w:lang w:eastAsia="ar-SA"/>
                </w:rPr>
                <m:t>f</m:t>
              </m:r>
              <m:d>
                <m:dPr>
                  <m:ctrlPr>
                    <w:rPr>
                      <w:rFonts w:ascii="Cambria Math" w:hAnsi="Cambria Math"/>
                      <w:i/>
                      <w:lang w:eastAsia="ar-SA"/>
                    </w:rPr>
                  </m:ctrlPr>
                </m:dPr>
                <m:e>
                  <m:r>
                    <w:rPr>
                      <w:rFonts w:ascii="Cambria Math" w:hAnsi="Cambria Math"/>
                      <w:lang w:eastAsia="ar-SA"/>
                    </w:rPr>
                    <m:t>0,5x</m:t>
                  </m:r>
                </m:e>
              </m:d>
            </m:oMath>
            <w:r w:rsidR="00EC745C" w:rsidRPr="0062598E">
              <w:rPr>
                <w:rFonts w:ascii="Times New Roman" w:hAnsi="Times New Roman"/>
                <w:lang w:eastAsia="ar-SA"/>
              </w:rPr>
              <w:t>.</w:t>
            </w:r>
          </w:p>
          <w:p w14:paraId="491492A4" w14:textId="77777777" w:rsidR="007C099F" w:rsidRPr="0062598E" w:rsidRDefault="007C099F" w:rsidP="007C1D37">
            <w:pPr>
              <w:suppressAutoHyphens/>
              <w:spacing w:after="0" w:line="240" w:lineRule="auto"/>
              <w:rPr>
                <w:rFonts w:ascii="Times New Roman" w:hAnsi="Times New Roman"/>
                <w:lang w:eastAsia="ar-SA"/>
              </w:rPr>
            </w:pPr>
          </w:p>
        </w:tc>
        <w:tc>
          <w:tcPr>
            <w:tcW w:w="3261" w:type="dxa"/>
            <w:tcBorders>
              <w:top w:val="single" w:sz="4" w:space="0" w:color="000000"/>
              <w:left w:val="single" w:sz="4" w:space="0" w:color="000000"/>
              <w:bottom w:val="single" w:sz="4" w:space="0" w:color="000000"/>
              <w:right w:val="single" w:sz="4" w:space="0" w:color="000000"/>
            </w:tcBorders>
          </w:tcPr>
          <w:p w14:paraId="491492A5" w14:textId="77777777" w:rsidR="007C099F" w:rsidRPr="0062598E" w:rsidRDefault="007C099F" w:rsidP="007C1D37">
            <w:pPr>
              <w:tabs>
                <w:tab w:val="left" w:pos="9360"/>
              </w:tabs>
              <w:suppressAutoHyphens/>
              <w:spacing w:after="0" w:line="240" w:lineRule="auto"/>
              <w:rPr>
                <w:rFonts w:ascii="Times New Roman" w:hAnsi="Times New Roman"/>
                <w:lang w:eastAsia="ar-SA"/>
              </w:rPr>
            </w:pPr>
            <w:r w:rsidRPr="0062598E">
              <w:rPr>
                <w:rFonts w:ascii="Times New Roman" w:hAnsi="Times New Roman"/>
                <w:lang w:eastAsia="ar-SA"/>
              </w:rPr>
              <w:t xml:space="preserve">Nubrėžkite funkcijos </w:t>
            </w:r>
          </w:p>
          <w:p w14:paraId="491492A6" w14:textId="77777777" w:rsidR="007C099F" w:rsidRPr="0062598E" w:rsidRDefault="00210E88" w:rsidP="007C1D37">
            <w:pPr>
              <w:tabs>
                <w:tab w:val="left" w:pos="9360"/>
              </w:tabs>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d>
                <m:dPr>
                  <m:begChr m:val="{"/>
                  <m:endChr m:val=""/>
                  <m:ctrlPr>
                    <w:rPr>
                      <w:rFonts w:ascii="Cambria Math" w:eastAsia="Times New Roman" w:hAnsi="Cambria Math"/>
                      <w:i/>
                      <w:lang w:eastAsia="ar-SA"/>
                    </w:rPr>
                  </m:ctrlPr>
                </m:dPr>
                <m:e>
                  <m:eqArr>
                    <m:eqArrPr>
                      <m:ctrlPr>
                        <w:rPr>
                          <w:rFonts w:ascii="Cambria Math" w:eastAsia="Times New Roman" w:hAnsi="Cambria Math"/>
                          <w:i/>
                          <w:lang w:eastAsia="ar-SA"/>
                        </w:rPr>
                      </m:ctrlPr>
                    </m:eqArrPr>
                    <m:e>
                      <m:r>
                        <w:rPr>
                          <w:rFonts w:ascii="Cambria Math" w:eastAsia="Times New Roman" w:hAnsi="Cambria Math"/>
                          <w:lang w:eastAsia="ar-SA"/>
                        </w:rPr>
                        <m:t xml:space="preserve">x+3, </m:t>
                      </m:r>
                      <m:r>
                        <m:rPr>
                          <m:sty m:val="p"/>
                        </m:rPr>
                        <w:rPr>
                          <w:rFonts w:ascii="Cambria Math" w:eastAsia="Times New Roman" w:hAnsi="Cambria Math"/>
                          <w:lang w:eastAsia="ar-SA"/>
                        </w:rPr>
                        <m:t>kai</m:t>
                      </m:r>
                      <m:r>
                        <w:rPr>
                          <w:rFonts w:ascii="Cambria Math" w:eastAsia="Times New Roman" w:hAnsi="Cambria Math"/>
                          <w:lang w:eastAsia="ar-SA"/>
                        </w:rPr>
                        <m:t xml:space="preserve"> x≥0,</m:t>
                      </m:r>
                    </m:e>
                    <m:e>
                      <m:r>
                        <w:rPr>
                          <w:rFonts w:ascii="Cambria Math" w:eastAsia="Times New Roman" w:hAnsi="Cambria Math"/>
                          <w:lang w:eastAsia="ar-SA"/>
                        </w:rPr>
                        <m:t xml:space="preserve">-3, </m:t>
                      </m:r>
                      <m:r>
                        <m:rPr>
                          <m:sty m:val="p"/>
                        </m:rPr>
                        <w:rPr>
                          <w:rFonts w:ascii="Cambria Math" w:eastAsia="Times New Roman" w:hAnsi="Cambria Math"/>
                          <w:lang w:eastAsia="ar-SA"/>
                        </w:rPr>
                        <m:t>kai</m:t>
                      </m:r>
                      <m:r>
                        <w:rPr>
                          <w:rFonts w:ascii="Cambria Math" w:eastAsia="Times New Roman" w:hAnsi="Cambria Math"/>
                          <w:lang w:eastAsia="ar-SA"/>
                        </w:rPr>
                        <m:t xml:space="preserve"> x&lt;0,</m:t>
                      </m:r>
                    </m:e>
                  </m:eqArr>
                </m:e>
              </m:d>
            </m:oMath>
            <w:r w:rsidR="007C099F" w:rsidRPr="0062598E">
              <w:rPr>
                <w:rFonts w:ascii="Times New Roman" w:hAnsi="Times New Roman"/>
                <w:lang w:eastAsia="ar-SA"/>
              </w:rPr>
              <w:t xml:space="preserve"> grafiką.</w:t>
            </w:r>
          </w:p>
          <w:p w14:paraId="491492A7" w14:textId="77777777" w:rsidR="007C099F" w:rsidRPr="0062598E" w:rsidRDefault="007C099F" w:rsidP="007C1D37">
            <w:pPr>
              <w:tabs>
                <w:tab w:val="left" w:pos="9360"/>
              </w:tabs>
              <w:suppressAutoHyphens/>
              <w:spacing w:after="0" w:line="240" w:lineRule="auto"/>
              <w:rPr>
                <w:rFonts w:ascii="Times New Roman" w:hAnsi="Times New Roman"/>
                <w:lang w:eastAsia="ar-SA"/>
              </w:rPr>
            </w:pPr>
            <w:r w:rsidRPr="0062598E">
              <w:rPr>
                <w:rFonts w:ascii="Times New Roman" w:hAnsi="Times New Roman"/>
                <w:lang w:eastAsia="ar-SA"/>
              </w:rPr>
              <w:t>Atlikite jo transformacijas:</w:t>
            </w:r>
            <m:oMath>
              <m:r>
                <w:rPr>
                  <w:rFonts w:ascii="Cambria Math" w:eastAsia="Times New Roman" w:hAnsi="Cambria Math"/>
                  <w:lang w:eastAsia="ar-SA"/>
                </w:rPr>
                <m:t xml:space="preserve"> </m:t>
              </m:r>
            </m:oMath>
          </w:p>
          <w:p w14:paraId="491492A8" w14:textId="77777777" w:rsidR="007C099F" w:rsidRPr="0062598E" w:rsidRDefault="00210E88" w:rsidP="00F87916">
            <w:pPr>
              <w:tabs>
                <w:tab w:val="left" w:pos="9360"/>
              </w:tabs>
              <w:suppressAutoHyphens/>
              <w:spacing w:after="0" w:line="240" w:lineRule="auto"/>
              <w:rPr>
                <w:rFonts w:ascii="Times New Roman" w:hAnsi="Times New Roman"/>
                <w:i/>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±1</m:t>
              </m:r>
            </m:oMath>
            <w:r w:rsidR="007C099F" w:rsidRPr="0062598E">
              <w:rPr>
                <w:rFonts w:ascii="Times New Roman" w:hAnsi="Times New Roman"/>
                <w:i/>
                <w:lang w:eastAsia="ar-SA"/>
              </w:rPr>
              <w:t>,</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r>
                    <m:rPr>
                      <m:sty m:val="p"/>
                    </m:rPr>
                    <w:rPr>
                      <w:rFonts w:ascii="Cambria Math" w:eastAsia="Times New Roman" w:hAnsi="Cambria Math"/>
                      <w:lang w:eastAsia="ar-SA"/>
                    </w:rPr>
                    <m:t>2</m:t>
                  </m:r>
                </m:e>
              </m:d>
            </m:oMath>
            <w:r w:rsidR="007C099F" w:rsidRPr="0062598E">
              <w:rPr>
                <w:rFonts w:ascii="Times New Roman" w:hAnsi="Times New Roman"/>
                <w:i/>
                <w:lang w:eastAsia="ar-SA"/>
              </w:rPr>
              <w:t>, 3f</w:t>
            </w:r>
            <w:r w:rsidR="007C099F" w:rsidRPr="0062598E">
              <w:rPr>
                <w:rFonts w:ascii="Times New Roman" w:hAnsi="Times New Roman"/>
                <w:lang w:eastAsia="ar-SA"/>
              </w:rPr>
              <w:t>(</w:t>
            </w:r>
            <w:r w:rsidR="007C099F" w:rsidRPr="0062598E">
              <w:rPr>
                <w:rFonts w:ascii="Times New Roman" w:hAnsi="Times New Roman"/>
                <w:i/>
                <w:lang w:eastAsia="ar-SA"/>
              </w:rPr>
              <w:t>x</w:t>
            </w:r>
            <w:r w:rsidR="007C099F" w:rsidRPr="0062598E">
              <w:rPr>
                <w:rFonts w:ascii="Times New Roman" w:hAnsi="Times New Roman"/>
                <w:lang w:eastAsia="ar-SA"/>
              </w:rPr>
              <w:t>)</w:t>
            </w:r>
            <w:r w:rsidR="007C099F" w:rsidRPr="0062598E">
              <w:rPr>
                <w:rFonts w:ascii="Times New Roman" w:hAnsi="Times New Roman"/>
                <w:i/>
                <w:lang w:eastAsia="ar-SA"/>
              </w:rPr>
              <w:t>, f</w:t>
            </w:r>
            <w:r w:rsidR="007C099F" w:rsidRPr="0062598E">
              <w:rPr>
                <w:rFonts w:ascii="Times New Roman" w:hAnsi="Times New Roman"/>
                <w:lang w:eastAsia="ar-SA"/>
              </w:rPr>
              <w:t>(1,5</w:t>
            </w:r>
            <w:r w:rsidR="007C099F" w:rsidRPr="0062598E">
              <w:rPr>
                <w:rFonts w:ascii="Times New Roman" w:hAnsi="Times New Roman"/>
                <w:i/>
                <w:lang w:eastAsia="ar-SA"/>
              </w:rPr>
              <w:t>x</w:t>
            </w:r>
            <w:r w:rsidR="007C099F" w:rsidRPr="0062598E">
              <w:rPr>
                <w:rFonts w:ascii="Times New Roman" w:hAnsi="Times New Roman"/>
                <w:lang w:eastAsia="ar-SA"/>
              </w:rPr>
              <w:t>)</w:t>
            </w:r>
            <w:r w:rsidR="007C099F" w:rsidRPr="0062598E">
              <w:rPr>
                <w:rFonts w:ascii="Times New Roman" w:hAnsi="Times New Roman"/>
                <w:i/>
                <w:lang w:eastAsia="ar-SA"/>
              </w:rPr>
              <w:t>, |f</w:t>
            </w:r>
            <w:r w:rsidR="007C099F" w:rsidRPr="0062598E">
              <w:rPr>
                <w:rFonts w:ascii="Times New Roman" w:hAnsi="Times New Roman"/>
                <w:lang w:eastAsia="ar-SA"/>
              </w:rPr>
              <w:t>(</w:t>
            </w:r>
            <w:r w:rsidR="007C099F" w:rsidRPr="0062598E">
              <w:rPr>
                <w:rFonts w:ascii="Times New Roman" w:hAnsi="Times New Roman"/>
                <w:i/>
                <w:lang w:eastAsia="ar-SA"/>
              </w:rPr>
              <w:t>x</w:t>
            </w:r>
            <w:r w:rsidR="007C099F" w:rsidRPr="0062598E">
              <w:rPr>
                <w:rFonts w:ascii="Times New Roman" w:hAnsi="Times New Roman"/>
                <w:lang w:eastAsia="ar-SA"/>
              </w:rPr>
              <w:t>)</w:t>
            </w:r>
            <w:r w:rsidR="00F87916" w:rsidRPr="0062598E">
              <w:rPr>
                <w:rFonts w:ascii="Times New Roman" w:hAnsi="Times New Roman"/>
                <w:i/>
                <w:lang w:eastAsia="ar-SA"/>
              </w:rPr>
              <w:t>|.</w:t>
            </w:r>
          </w:p>
        </w:tc>
      </w:tr>
      <w:tr w:rsidR="007C099F" w:rsidRPr="0062598E" w14:paraId="491492AF" w14:textId="77777777" w:rsidTr="00EB78F0">
        <w:trPr>
          <w:cantSplit/>
          <w:trHeight w:val="113"/>
        </w:trPr>
        <w:tc>
          <w:tcPr>
            <w:tcW w:w="4268" w:type="dxa"/>
            <w:tcBorders>
              <w:top w:val="single" w:sz="4" w:space="0" w:color="000000"/>
              <w:left w:val="single" w:sz="4" w:space="0" w:color="000000"/>
              <w:bottom w:val="single" w:sz="4" w:space="0" w:color="000000"/>
            </w:tcBorders>
          </w:tcPr>
          <w:p w14:paraId="491492AA" w14:textId="77777777" w:rsidR="007C099F" w:rsidRPr="0062598E" w:rsidRDefault="007C099F" w:rsidP="007C1D37">
            <w:pPr>
              <w:spacing w:line="240" w:lineRule="auto"/>
              <w:rPr>
                <w:rFonts w:ascii="Times New Roman" w:hAnsi="Times New Roman"/>
                <w:bCs/>
              </w:rPr>
            </w:pPr>
            <w:r w:rsidRPr="0062598E">
              <w:rPr>
                <w:bCs/>
              </w:rPr>
              <w:t>3</w:t>
            </w:r>
            <w:r w:rsidRPr="0062598E">
              <w:rPr>
                <w:rFonts w:ascii="Times New Roman" w:hAnsi="Times New Roman"/>
                <w:bCs/>
              </w:rPr>
              <w:t>.1.7. Iš funkcijos grafiko pasakyti, ar egzistuoja  atvirkštinė funkcija. Iliustruoti ryšį tarp funkcijos ir jai atvirkštinės funkcijos grafikų.</w:t>
            </w:r>
          </w:p>
          <w:p w14:paraId="491492AB" w14:textId="77777777" w:rsidR="007C099F" w:rsidRPr="0062598E" w:rsidRDefault="007C099F" w:rsidP="007C1D37">
            <w:pPr>
              <w:suppressAutoHyphens/>
              <w:spacing w:after="0" w:line="240" w:lineRule="auto"/>
              <w:rPr>
                <w:rFonts w:ascii="Times New Roman" w:hAnsi="Times New Roman"/>
                <w:lang w:eastAsia="ar-SA"/>
              </w:rPr>
            </w:pPr>
          </w:p>
        </w:tc>
        <w:tc>
          <w:tcPr>
            <w:tcW w:w="3260" w:type="dxa"/>
            <w:tcBorders>
              <w:top w:val="single" w:sz="4" w:space="0" w:color="000000"/>
              <w:left w:val="single" w:sz="4" w:space="0" w:color="000000"/>
              <w:bottom w:val="single" w:sz="4" w:space="0" w:color="000000"/>
            </w:tcBorders>
          </w:tcPr>
          <w:p w14:paraId="491492AC"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3260" w:type="dxa"/>
            <w:tcBorders>
              <w:top w:val="single" w:sz="4" w:space="0" w:color="000000"/>
              <w:left w:val="single" w:sz="4" w:space="0" w:color="000000"/>
              <w:bottom w:val="single" w:sz="4" w:space="0" w:color="000000"/>
            </w:tcBorders>
          </w:tcPr>
          <w:p w14:paraId="491492AD"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3261" w:type="dxa"/>
            <w:tcBorders>
              <w:top w:val="single" w:sz="4" w:space="0" w:color="000000"/>
              <w:left w:val="single" w:sz="4" w:space="0" w:color="000000"/>
              <w:bottom w:val="single" w:sz="4" w:space="0" w:color="000000"/>
              <w:right w:val="single" w:sz="4" w:space="0" w:color="000000"/>
            </w:tcBorders>
          </w:tcPr>
          <w:p w14:paraId="491492A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Iliustruokite ryšį tarp funkcijos </w:t>
            </w:r>
            <m:oMath>
              <m:r>
                <w:rPr>
                  <w:rFonts w:ascii="Cambria Math" w:eastAsia="Times New Roman" w:hAnsi="Cambria Math"/>
                  <w:lang w:eastAsia="ar-SA"/>
                </w:rPr>
                <m:t>f</m:t>
              </m:r>
              <m:d>
                <m:dPr>
                  <m:ctrlPr>
                    <w:rPr>
                      <w:rFonts w:ascii="Cambria Math" w:eastAsia="Times New Roman" w:hAnsi="Cambria Math"/>
                      <w:bCs/>
                      <w:i/>
                      <w:lang w:eastAsia="ar-SA"/>
                    </w:rPr>
                  </m:ctrlPr>
                </m:dPr>
                <m:e>
                  <m:r>
                    <w:rPr>
                      <w:rFonts w:ascii="Cambria Math" w:eastAsia="Times New Roman" w:hAnsi="Cambria Math"/>
                      <w:lang w:eastAsia="ar-SA"/>
                    </w:rPr>
                    <m:t>x</m:t>
                  </m:r>
                </m:e>
              </m:d>
              <m:r>
                <w:rPr>
                  <w:rFonts w:ascii="Cambria Math" w:eastAsia="Times New Roman" w:hAnsi="Cambria Math"/>
                  <w:lang w:eastAsia="ar-SA"/>
                </w:rPr>
                <m:t>=</m:t>
              </m:r>
              <m:rad>
                <m:radPr>
                  <m:degHide m:val="1"/>
                  <m:ctrlPr>
                    <w:rPr>
                      <w:rFonts w:ascii="Cambria Math" w:eastAsia="Times New Roman" w:hAnsi="Cambria Math"/>
                      <w:bCs/>
                      <w:i/>
                      <w:lang w:eastAsia="ar-SA"/>
                    </w:rPr>
                  </m:ctrlPr>
                </m:radPr>
                <m:deg/>
                <m:e>
                  <m:r>
                    <w:rPr>
                      <w:rFonts w:ascii="Cambria Math" w:eastAsia="Times New Roman" w:hAnsi="Cambria Math"/>
                      <w:lang w:eastAsia="ar-SA"/>
                    </w:rPr>
                    <m:t>x-2</m:t>
                  </m:r>
                </m:e>
              </m:rad>
            </m:oMath>
            <w:r w:rsidRPr="0062598E">
              <w:rPr>
                <w:rFonts w:ascii="Times New Roman" w:hAnsi="Times New Roman"/>
                <w:bCs/>
                <w:lang w:eastAsia="ar-SA"/>
              </w:rPr>
              <w:t xml:space="preserve"> </w:t>
            </w:r>
            <w:r w:rsidRPr="0062598E">
              <w:rPr>
                <w:rFonts w:ascii="Times New Roman" w:hAnsi="Times New Roman"/>
                <w:lang w:eastAsia="ar-SA"/>
              </w:rPr>
              <w:t xml:space="preserve"> </w:t>
            </w:r>
            <w:r w:rsidRPr="0062598E">
              <w:rPr>
                <w:rFonts w:ascii="Times New Roman" w:hAnsi="Times New Roman"/>
                <w:bCs/>
                <w:lang w:eastAsia="ar-SA"/>
              </w:rPr>
              <w:t xml:space="preserve">ir jai atvirkštinės funkcijos </w:t>
            </w:r>
            <m:oMath>
              <m:r>
                <w:rPr>
                  <w:rFonts w:ascii="Cambria Math" w:eastAsia="Times New Roman" w:hAnsi="Cambria Math"/>
                  <w:lang w:eastAsia="ar-SA"/>
                </w:rPr>
                <m:t xml:space="preserve"> g</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+2</m:t>
              </m:r>
            </m:oMath>
            <w:r w:rsidRPr="0062598E">
              <w:rPr>
                <w:rFonts w:ascii="Times New Roman" w:hAnsi="Times New Roman"/>
                <w:lang w:eastAsia="ar-SA"/>
              </w:rPr>
              <w:t xml:space="preserve"> , kai </w:t>
            </w:r>
            <m:oMath>
              <m:r>
                <w:rPr>
                  <w:rFonts w:ascii="Cambria Math" w:eastAsia="Times New Roman" w:hAnsi="Cambria Math"/>
                  <w:lang w:eastAsia="ar-SA"/>
                </w:rPr>
                <m:t>x≥0</m:t>
              </m:r>
            </m:oMath>
            <w:r w:rsidRPr="0062598E">
              <w:rPr>
                <w:rFonts w:ascii="Times New Roman" w:hAnsi="Times New Roman"/>
                <w:bCs/>
                <w:lang w:eastAsia="ar-SA"/>
              </w:rPr>
              <w:t>, grafikų.</w:t>
            </w:r>
          </w:p>
        </w:tc>
      </w:tr>
      <w:tr w:rsidR="007C099F" w:rsidRPr="0062598E" w14:paraId="491492B7" w14:textId="77777777" w:rsidTr="00EB78F0">
        <w:trPr>
          <w:cantSplit/>
          <w:trHeight w:val="113"/>
        </w:trPr>
        <w:tc>
          <w:tcPr>
            <w:tcW w:w="4268" w:type="dxa"/>
            <w:tcBorders>
              <w:top w:val="single" w:sz="4" w:space="0" w:color="000000"/>
              <w:left w:val="single" w:sz="4" w:space="0" w:color="000000"/>
              <w:bottom w:val="single" w:sz="4" w:space="0" w:color="000000"/>
            </w:tcBorders>
          </w:tcPr>
          <w:p w14:paraId="491492B0" w14:textId="77777777" w:rsidR="007C099F" w:rsidRPr="0062598E" w:rsidRDefault="007C099F" w:rsidP="007C1D37">
            <w:pPr>
              <w:spacing w:line="240" w:lineRule="auto"/>
              <w:rPr>
                <w:rFonts w:ascii="Times New Roman" w:hAnsi="Times New Roman"/>
                <w:bCs/>
              </w:rPr>
            </w:pPr>
            <w:r w:rsidRPr="0062598E">
              <w:rPr>
                <w:rFonts w:ascii="Times New Roman" w:hAnsi="Times New Roman"/>
                <w:bCs/>
              </w:rPr>
              <w:lastRenderedPageBreak/>
              <w:t>3.1.8. Patikrinti</w:t>
            </w:r>
            <w:r w:rsidR="00210E88" w:rsidRPr="0062598E">
              <w:rPr>
                <w:rFonts w:ascii="Times New Roman" w:hAnsi="Times New Roman"/>
                <w:bCs/>
              </w:rPr>
              <w:t>,</w:t>
            </w:r>
            <w:r w:rsidRPr="0062598E">
              <w:rPr>
                <w:rFonts w:ascii="Times New Roman" w:hAnsi="Times New Roman"/>
                <w:bCs/>
              </w:rPr>
              <w:t xml:space="preserve"> ar dvi funkcijos yra viena kitai atvirkštinės. Parašyti duotosios funkcijos atvirkštinę.</w:t>
            </w:r>
          </w:p>
          <w:p w14:paraId="491492B1" w14:textId="77777777" w:rsidR="007C099F" w:rsidRPr="0062598E" w:rsidRDefault="007C099F" w:rsidP="007C1D37">
            <w:pPr>
              <w:suppressAutoHyphens/>
              <w:spacing w:after="0" w:line="240" w:lineRule="auto"/>
              <w:rPr>
                <w:rFonts w:ascii="Times New Roman" w:hAnsi="Times New Roman"/>
                <w:lang w:eastAsia="ar-SA"/>
              </w:rPr>
            </w:pPr>
          </w:p>
        </w:tc>
        <w:tc>
          <w:tcPr>
            <w:tcW w:w="3260" w:type="dxa"/>
            <w:tcBorders>
              <w:top w:val="single" w:sz="4" w:space="0" w:color="000000"/>
              <w:left w:val="single" w:sz="4" w:space="0" w:color="000000"/>
              <w:bottom w:val="single" w:sz="4" w:space="0" w:color="000000"/>
            </w:tcBorders>
          </w:tcPr>
          <w:p w14:paraId="491492B2" w14:textId="77777777" w:rsidR="007C099F" w:rsidRPr="0062598E" w:rsidRDefault="007C099F" w:rsidP="007C1D37">
            <w:pPr>
              <w:suppressAutoHyphens/>
              <w:spacing w:after="0" w:line="240" w:lineRule="auto"/>
              <w:rPr>
                <w:rFonts w:ascii="Times New Roman" w:hAnsi="Times New Roman"/>
                <w:lang w:eastAsia="ar-SA"/>
              </w:rPr>
            </w:pPr>
          </w:p>
        </w:tc>
        <w:tc>
          <w:tcPr>
            <w:tcW w:w="3260" w:type="dxa"/>
            <w:tcBorders>
              <w:top w:val="single" w:sz="4" w:space="0" w:color="000000"/>
              <w:left w:val="single" w:sz="4" w:space="0" w:color="000000"/>
              <w:bottom w:val="single" w:sz="4" w:space="0" w:color="000000"/>
            </w:tcBorders>
          </w:tcPr>
          <w:p w14:paraId="491492B3" w14:textId="77777777" w:rsidR="00EC745C" w:rsidRPr="0062598E" w:rsidRDefault="00EC745C"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 Taškai </w:t>
            </w:r>
            <w:r w:rsidRPr="0062598E">
              <w:rPr>
                <w:rFonts w:ascii="Times New Roman" w:hAnsi="Times New Roman"/>
                <w:i/>
                <w:lang w:eastAsia="ar-SA"/>
              </w:rPr>
              <w:t>A</w:t>
            </w:r>
            <w:r w:rsidRPr="0062598E">
              <w:rPr>
                <w:rFonts w:ascii="Times New Roman" w:hAnsi="Times New Roman"/>
                <w:lang w:eastAsia="ar-SA"/>
              </w:rPr>
              <w:t xml:space="preserve">(0; 2), </w:t>
            </w:r>
            <w:r w:rsidRPr="0062598E">
              <w:rPr>
                <w:rFonts w:ascii="Times New Roman" w:hAnsi="Times New Roman"/>
                <w:i/>
                <w:lang w:eastAsia="ar-SA"/>
              </w:rPr>
              <w:t>B</w:t>
            </w:r>
            <w:r w:rsidRPr="0062598E">
              <w:rPr>
                <w:rFonts w:ascii="Times New Roman" w:hAnsi="Times New Roman"/>
                <w:lang w:eastAsia="ar-SA"/>
              </w:rPr>
              <w:t xml:space="preserve">(1; 1), </w:t>
            </w:r>
            <w:r w:rsidRPr="0062598E">
              <w:rPr>
                <w:rFonts w:ascii="Times New Roman" w:hAnsi="Times New Roman"/>
                <w:i/>
                <w:lang w:eastAsia="ar-SA"/>
              </w:rPr>
              <w:t>C</w:t>
            </w:r>
            <w:r w:rsidRPr="0062598E">
              <w:rPr>
                <w:rFonts w:ascii="Times New Roman" w:hAnsi="Times New Roman"/>
                <w:lang w:eastAsia="ar-SA"/>
              </w:rPr>
              <w:t xml:space="preserve">(–1; 1), </w:t>
            </w:r>
            <w:r w:rsidRPr="0062598E">
              <w:rPr>
                <w:rFonts w:ascii="Times New Roman" w:hAnsi="Times New Roman"/>
                <w:i/>
                <w:lang w:eastAsia="ar-SA"/>
              </w:rPr>
              <w:t>D</w:t>
            </w:r>
            <w:r w:rsidRPr="0062598E">
              <w:rPr>
                <w:rFonts w:ascii="Times New Roman" w:hAnsi="Times New Roman"/>
                <w:lang w:eastAsia="ar-SA"/>
              </w:rPr>
              <w:t xml:space="preserve">(3; –2) priklauso funkcijos </w:t>
            </w:r>
            <w:r w:rsidRPr="0062598E">
              <w:rPr>
                <w:rFonts w:ascii="Times New Roman" w:hAnsi="Times New Roman"/>
                <w:i/>
                <w:lang w:eastAsia="ar-SA"/>
              </w:rPr>
              <w:t>f</w:t>
            </w:r>
            <w:r w:rsidRPr="0062598E">
              <w:rPr>
                <w:rFonts w:ascii="Times New Roman" w:hAnsi="Times New Roman"/>
                <w:lang w:eastAsia="ar-SA"/>
              </w:rPr>
              <w:t xml:space="preserve"> grafikui. Šiuos taškus ir taškus, kurie priklauso atvirkštinės funkcijos </w:t>
            </w:r>
            <w:r w:rsidRPr="0062598E">
              <w:rPr>
                <w:rFonts w:ascii="Times New Roman" w:hAnsi="Times New Roman"/>
                <w:i/>
                <w:lang w:eastAsia="ar-SA"/>
              </w:rPr>
              <w:t xml:space="preserve">g </w:t>
            </w:r>
            <w:r w:rsidRPr="0062598E">
              <w:rPr>
                <w:rFonts w:ascii="Times New Roman" w:hAnsi="Times New Roman"/>
                <w:lang w:eastAsia="ar-SA"/>
              </w:rPr>
              <w:t xml:space="preserve"> grafikui, pažymėkite toje pačioje koordinačių sistemoje. </w:t>
            </w:r>
          </w:p>
          <w:p w14:paraId="491492B4" w14:textId="77777777" w:rsidR="007C099F" w:rsidRPr="0062598E" w:rsidRDefault="00EC745C"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w:t>
            </w:r>
            <w:r w:rsidR="00210E88" w:rsidRPr="0062598E">
              <w:rPr>
                <w:rFonts w:ascii="Times New Roman" w:hAnsi="Times New Roman"/>
                <w:lang w:eastAsia="ar-SA"/>
              </w:rPr>
              <w:t>Raskite funkcijos</w:t>
            </w:r>
            <w:r w:rsidR="007C099F" w:rsidRPr="0062598E">
              <w:rPr>
                <w:rFonts w:ascii="Times New Roman" w:hAnsi="Times New Roman"/>
                <w:lang w:eastAsia="ar-SA"/>
              </w:rPr>
              <w:t xml:space="preserve"> </w:t>
            </w:r>
            <w:r w:rsidR="007C099F" w:rsidRPr="0062598E">
              <w:rPr>
                <w:rFonts w:ascii="Times New Roman" w:hAnsi="Times New Roman"/>
                <w:i/>
                <w:lang w:eastAsia="ar-SA"/>
              </w:rPr>
              <w:t>f</w:t>
            </w:r>
            <w:r w:rsidR="007C099F" w:rsidRPr="0062598E">
              <w:rPr>
                <w:rFonts w:ascii="Times New Roman" w:hAnsi="Times New Roman"/>
                <w:lang w:eastAsia="ar-SA"/>
              </w:rPr>
              <w:t>(</w:t>
            </w:r>
            <w:r w:rsidR="007C099F" w:rsidRPr="0062598E">
              <w:rPr>
                <w:rFonts w:ascii="Times New Roman" w:hAnsi="Times New Roman"/>
                <w:i/>
                <w:lang w:eastAsia="ar-SA"/>
              </w:rPr>
              <w:t>x</w:t>
            </w:r>
            <w:r w:rsidR="007C099F" w:rsidRPr="0062598E">
              <w:rPr>
                <w:rFonts w:ascii="Times New Roman" w:hAnsi="Times New Roman"/>
                <w:lang w:eastAsia="ar-SA"/>
              </w:rPr>
              <w:t>) = 0,3</w:t>
            </w:r>
            <w:r w:rsidR="007C099F" w:rsidRPr="0062598E">
              <w:rPr>
                <w:rFonts w:ascii="Times New Roman" w:hAnsi="Times New Roman"/>
                <w:i/>
                <w:lang w:eastAsia="ar-SA"/>
              </w:rPr>
              <w:t xml:space="preserve">x </w:t>
            </w:r>
            <w:r w:rsidR="00210E88" w:rsidRPr="0062598E">
              <w:rPr>
                <w:rFonts w:ascii="Times New Roman" w:hAnsi="Times New Roman"/>
                <w:lang w:eastAsia="ar-SA"/>
              </w:rPr>
              <w:t>– 2 atvirkštinę</w:t>
            </w:r>
            <w:r w:rsidR="007C099F" w:rsidRPr="0062598E">
              <w:rPr>
                <w:rFonts w:ascii="Times New Roman" w:hAnsi="Times New Roman"/>
                <w:lang w:eastAsia="ar-SA"/>
              </w:rPr>
              <w:t>. Nurodykite abiejų funkcijų apibrėžimo bei reikšmių sritis ir nubrėžkite grafikus.</w:t>
            </w:r>
          </w:p>
        </w:tc>
        <w:tc>
          <w:tcPr>
            <w:tcW w:w="3261" w:type="dxa"/>
            <w:tcBorders>
              <w:top w:val="single" w:sz="4" w:space="0" w:color="000000"/>
              <w:left w:val="single" w:sz="4" w:space="0" w:color="000000"/>
              <w:bottom w:val="single" w:sz="4" w:space="0" w:color="000000"/>
              <w:right w:val="single" w:sz="4" w:space="0" w:color="000000"/>
            </w:tcBorders>
          </w:tcPr>
          <w:p w14:paraId="491492B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1.Nustatykite, ar funkcija</w:t>
            </w:r>
            <w:r w:rsidRPr="0062598E">
              <w:rPr>
                <w:rFonts w:ascii="Times New Roman" w:hAnsi="Times New Roman"/>
                <w:i/>
                <w:lang w:eastAsia="ar-SA"/>
              </w:rPr>
              <w:t xml:space="preserve">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=0,3x-2</m:t>
              </m:r>
            </m:oMath>
            <w:r w:rsidR="00210E88" w:rsidRPr="0062598E">
              <w:rPr>
                <w:rFonts w:ascii="Times New Roman" w:hAnsi="Times New Roman"/>
                <w:lang w:eastAsia="ar-SA"/>
              </w:rPr>
              <w:t xml:space="preserve">  turi</w:t>
            </w:r>
            <w:r w:rsidRPr="0062598E">
              <w:rPr>
                <w:rFonts w:ascii="Times New Roman" w:hAnsi="Times New Roman"/>
                <w:lang w:eastAsia="ar-SA"/>
              </w:rPr>
              <w:t xml:space="preserve"> atvirkštinę. Jei turi, raskite ją.</w:t>
            </w:r>
          </w:p>
          <w:p w14:paraId="491492B6" w14:textId="77777777" w:rsidR="007C099F" w:rsidRPr="0062598E" w:rsidRDefault="00210E88" w:rsidP="007C1D37">
            <w:pPr>
              <w:suppressAutoHyphens/>
              <w:spacing w:after="0" w:line="240" w:lineRule="auto"/>
              <w:rPr>
                <w:rFonts w:ascii="Times New Roman" w:hAnsi="Times New Roman"/>
                <w:lang w:eastAsia="ar-SA"/>
              </w:rPr>
            </w:pPr>
            <w:r w:rsidRPr="0062598E">
              <w:rPr>
                <w:rFonts w:ascii="Times New Roman" w:hAnsi="Times New Roman"/>
                <w:lang w:eastAsia="ar-SA"/>
              </w:rPr>
              <w:t>2. Raskite funkcijos</w:t>
            </w:r>
            <w:r w:rsidR="007C099F" w:rsidRPr="0062598E">
              <w:rPr>
                <w:rFonts w:ascii="Times New Roman" w:hAnsi="Times New Roman"/>
                <w:lang w:eastAsia="ar-SA"/>
              </w:rPr>
              <w:t xml:space="preserve">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 xml:space="preserve">-10x+25 </m:t>
              </m:r>
              <m:d>
                <m:dPr>
                  <m:ctrlPr>
                    <w:rPr>
                      <w:rFonts w:ascii="Cambria Math" w:eastAsia="Times New Roman" w:hAnsi="Cambria Math"/>
                      <w:i/>
                      <w:lang w:eastAsia="ar-SA"/>
                    </w:rPr>
                  </m:ctrlPr>
                </m:dPr>
                <m:e>
                  <m:r>
                    <w:rPr>
                      <w:rFonts w:ascii="Cambria Math" w:eastAsia="Times New Roman" w:hAnsi="Cambria Math"/>
                      <w:lang w:eastAsia="ar-SA"/>
                    </w:rPr>
                    <m:t>x≥5</m:t>
                  </m:r>
                </m:e>
              </m:d>
            </m:oMath>
            <w:r w:rsidRPr="0062598E">
              <w:rPr>
                <w:rFonts w:ascii="Times New Roman" w:hAnsi="Times New Roman"/>
                <w:lang w:eastAsia="ar-SA"/>
              </w:rPr>
              <w:t xml:space="preserve"> atvirkštinę</w:t>
            </w:r>
            <w:r w:rsidR="007C099F" w:rsidRPr="0062598E">
              <w:rPr>
                <w:rFonts w:ascii="Times New Roman" w:hAnsi="Times New Roman"/>
                <w:lang w:eastAsia="ar-SA"/>
              </w:rPr>
              <w:t>. Nurodykite funkcijų apibrėžimo bei reikšmių sritis ir nubrėžkite grafikus.</w:t>
            </w:r>
          </w:p>
        </w:tc>
      </w:tr>
      <w:tr w:rsidR="007C099F" w:rsidRPr="0062598E" w14:paraId="491492BF" w14:textId="77777777" w:rsidTr="00EB78F0">
        <w:trPr>
          <w:cantSplit/>
          <w:trHeight w:val="113"/>
        </w:trPr>
        <w:tc>
          <w:tcPr>
            <w:tcW w:w="4268" w:type="dxa"/>
            <w:tcBorders>
              <w:top w:val="single" w:sz="4" w:space="0" w:color="000000"/>
              <w:left w:val="single" w:sz="4" w:space="0" w:color="000000"/>
              <w:bottom w:val="single" w:sz="4" w:space="0" w:color="000000"/>
            </w:tcBorders>
          </w:tcPr>
          <w:p w14:paraId="491492B8" w14:textId="77777777" w:rsidR="00676A38" w:rsidRPr="0062598E" w:rsidRDefault="007C099F" w:rsidP="007C1D37">
            <w:pPr>
              <w:tabs>
                <w:tab w:val="left" w:pos="304"/>
                <w:tab w:val="left" w:pos="1070"/>
              </w:tabs>
              <w:suppressAutoHyphens/>
              <w:spacing w:after="0" w:line="240" w:lineRule="auto"/>
              <w:rPr>
                <w:rFonts w:ascii="Times New Roman" w:hAnsi="Times New Roman"/>
              </w:rPr>
            </w:pPr>
            <w:r w:rsidRPr="0062598E">
              <w:rPr>
                <w:rFonts w:ascii="Times New Roman" w:hAnsi="Times New Roman"/>
                <w:bCs/>
              </w:rPr>
              <w:t>3.1.9. Iš grafiko</w:t>
            </w:r>
            <w:r w:rsidR="001F46FB" w:rsidRPr="0062598E">
              <w:rPr>
                <w:rFonts w:ascii="Times New Roman" w:hAnsi="Times New Roman"/>
                <w:bCs/>
              </w:rPr>
              <w:t>,</w:t>
            </w:r>
            <w:r w:rsidRPr="0062598E">
              <w:rPr>
                <w:rFonts w:ascii="Times New Roman" w:hAnsi="Times New Roman"/>
                <w:bCs/>
              </w:rPr>
              <w:t xml:space="preserve"> </w:t>
            </w:r>
            <m:oMath>
              <m:r>
                <m:rPr>
                  <m:sty m:val="p"/>
                </m:rPr>
                <w:rPr>
                  <w:rFonts w:ascii="Cambria Math" w:hAnsi="Cambria Math"/>
                </w:rPr>
                <m:t>pavyzdžiui, funkcijos</m:t>
              </m:r>
            </m:oMath>
          </w:p>
          <w:p w14:paraId="491492B9" w14:textId="77777777" w:rsidR="007C099F" w:rsidRPr="0062598E" w:rsidRDefault="00676A38" w:rsidP="007C1D37">
            <w:pPr>
              <w:tabs>
                <w:tab w:val="left" w:pos="304"/>
                <w:tab w:val="left" w:pos="1070"/>
              </w:tabs>
              <w:suppressAutoHyphens/>
              <w:spacing w:after="0" w:line="240" w:lineRule="auto"/>
              <w:rPr>
                <w:rFonts w:ascii="Times New Roman" w:hAnsi="Times New Roman"/>
                <w:bCs/>
              </w:rPr>
            </w:pPr>
            <w:r w:rsidRPr="0062598E">
              <w:rPr>
                <w:rFonts w:ascii="Times New Roman" w:hAnsi="Times New Roman"/>
              </w:rPr>
              <w:t xml:space="preserve"> </w:t>
            </w:r>
            <m:oMath>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 xml:space="preserve">2x, </m:t>
                      </m:r>
                      <m:r>
                        <m:rPr>
                          <m:sty m:val="p"/>
                        </m:rPr>
                        <w:rPr>
                          <w:rFonts w:ascii="Cambria Math" w:hAnsi="Cambria Math"/>
                        </w:rPr>
                        <m:t>kai</m:t>
                      </m:r>
                      <m:r>
                        <w:rPr>
                          <w:rFonts w:ascii="Cambria Math" w:hAnsi="Cambria Math"/>
                        </w:rPr>
                        <m:t xml:space="preserve"> x≥1,</m:t>
                      </m:r>
                    </m:e>
                    <m:e>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 xml:space="preserve">+1, </m:t>
                      </m:r>
                      <m:r>
                        <m:rPr>
                          <m:sty m:val="p"/>
                        </m:rPr>
                        <w:rPr>
                          <w:rFonts w:ascii="Cambria Math" w:hAnsi="Cambria Math"/>
                        </w:rPr>
                        <m:t>kai</m:t>
                      </m:r>
                      <m:r>
                        <w:rPr>
                          <w:rFonts w:ascii="Cambria Math" w:hAnsi="Cambria Math"/>
                        </w:rPr>
                        <m:t xml:space="preserve"> x&lt;1,</m:t>
                      </m:r>
                    </m:e>
                  </m:eqArr>
                </m:e>
              </m:d>
            </m:oMath>
            <w:r w:rsidR="007C099F" w:rsidRPr="0062598E">
              <w:rPr>
                <w:rFonts w:ascii="Times New Roman" w:hAnsi="Times New Roman"/>
                <w:bCs/>
              </w:rPr>
              <w:t>atpažinti, ar funkcija yra tolydi.</w:t>
            </w:r>
          </w:p>
        </w:tc>
        <w:tc>
          <w:tcPr>
            <w:tcW w:w="3260" w:type="dxa"/>
            <w:tcBorders>
              <w:top w:val="single" w:sz="4" w:space="0" w:color="000000"/>
              <w:left w:val="single" w:sz="4" w:space="0" w:color="000000"/>
              <w:bottom w:val="single" w:sz="4" w:space="0" w:color="000000"/>
            </w:tcBorders>
          </w:tcPr>
          <w:p w14:paraId="491492BA"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3260" w:type="dxa"/>
            <w:tcBorders>
              <w:top w:val="single" w:sz="4" w:space="0" w:color="000000"/>
              <w:left w:val="single" w:sz="4" w:space="0" w:color="000000"/>
              <w:bottom w:val="single" w:sz="4" w:space="0" w:color="000000"/>
            </w:tcBorders>
          </w:tcPr>
          <w:p w14:paraId="491492B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Nubrėžkite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d>
                <m:dPr>
                  <m:begChr m:val="{"/>
                  <m:endChr m:val=""/>
                  <m:ctrlPr>
                    <w:rPr>
                      <w:rFonts w:ascii="Cambria Math" w:eastAsia="Times New Roman" w:hAnsi="Cambria Math"/>
                      <w:i/>
                      <w:lang w:eastAsia="ar-SA"/>
                    </w:rPr>
                  </m:ctrlPr>
                </m:dPr>
                <m:e>
                  <m:eqArr>
                    <m:eqArrPr>
                      <m:ctrlPr>
                        <w:rPr>
                          <w:rFonts w:ascii="Cambria Math" w:eastAsia="Times New Roman" w:hAnsi="Cambria Math"/>
                          <w:i/>
                          <w:lang w:eastAsia="ar-SA"/>
                        </w:rPr>
                      </m:ctrlPr>
                    </m:eqArrPr>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m:t>
                      </m:r>
                      <m:r>
                        <m:rPr>
                          <m:sty m:val="p"/>
                        </m:rPr>
                        <w:rPr>
                          <w:rFonts w:ascii="Cambria Math" w:eastAsia="Times New Roman" w:hAnsi="Cambria Math"/>
                          <w:lang w:eastAsia="ar-SA"/>
                        </w:rPr>
                        <m:t>kai</m:t>
                      </m:r>
                      <m:r>
                        <w:rPr>
                          <w:rFonts w:ascii="Cambria Math" w:eastAsia="Times New Roman" w:hAnsi="Cambria Math"/>
                          <w:lang w:eastAsia="ar-SA"/>
                        </w:rPr>
                        <m:t xml:space="preserve"> x≤1,</m:t>
                      </m:r>
                    </m:e>
                    <m:e>
                      <m:r>
                        <w:rPr>
                          <w:rFonts w:ascii="Cambria Math" w:eastAsia="Times New Roman" w:hAnsi="Cambria Math"/>
                          <w:lang w:eastAsia="ar-SA"/>
                        </w:rPr>
                        <m:t xml:space="preserve">x-1, </m:t>
                      </m:r>
                      <m:r>
                        <m:rPr>
                          <m:sty m:val="p"/>
                        </m:rPr>
                        <w:rPr>
                          <w:rFonts w:ascii="Cambria Math" w:eastAsia="Times New Roman" w:hAnsi="Cambria Math"/>
                          <w:lang w:eastAsia="ar-SA"/>
                        </w:rPr>
                        <m:t>kai</m:t>
                      </m:r>
                      <m:r>
                        <w:rPr>
                          <w:rFonts w:ascii="Cambria Math" w:eastAsia="Times New Roman" w:hAnsi="Cambria Math"/>
                          <w:lang w:eastAsia="ar-SA"/>
                        </w:rPr>
                        <m:t xml:space="preserve"> x&gt;1,</m:t>
                      </m:r>
                    </m:e>
                  </m:eqArr>
                </m:e>
              </m:d>
            </m:oMath>
            <w:r w:rsidRPr="0062598E">
              <w:rPr>
                <w:rFonts w:ascii="Times New Roman" w:hAnsi="Times New Roman"/>
                <w:lang w:eastAsia="ar-SA"/>
              </w:rPr>
              <w:t xml:space="preserve"> </w:t>
            </w:r>
            <w:r w:rsidR="001F46FB" w:rsidRPr="0062598E">
              <w:rPr>
                <w:rFonts w:ascii="Times New Roman" w:hAnsi="Times New Roman"/>
                <w:lang w:eastAsia="ar-SA"/>
              </w:rPr>
              <w:t>grafiką.  Ar funkcija tolydi</w:t>
            </w:r>
            <w:r w:rsidRPr="0062598E">
              <w:rPr>
                <w:rFonts w:ascii="Times New Roman" w:hAnsi="Times New Roman"/>
                <w:lang w:eastAsia="ar-SA"/>
              </w:rPr>
              <w:t>?</w:t>
            </w:r>
          </w:p>
        </w:tc>
        <w:tc>
          <w:tcPr>
            <w:tcW w:w="3261" w:type="dxa"/>
            <w:tcBorders>
              <w:top w:val="single" w:sz="4" w:space="0" w:color="000000"/>
              <w:left w:val="single" w:sz="4" w:space="0" w:color="000000"/>
              <w:bottom w:val="single" w:sz="4" w:space="0" w:color="000000"/>
              <w:right w:val="single" w:sz="4" w:space="0" w:color="000000"/>
            </w:tcBorders>
          </w:tcPr>
          <w:p w14:paraId="491492B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Nubrėžkite funkcijos</w:t>
            </w:r>
          </w:p>
          <w:p w14:paraId="491492BD" w14:textId="77777777" w:rsidR="007C099F" w:rsidRPr="0062598E" w:rsidRDefault="00AD49ED" w:rsidP="007C1D37">
            <w:pPr>
              <w:suppressAutoHyphens/>
              <w:spacing w:after="0" w:line="240" w:lineRule="auto"/>
              <w:rPr>
                <w:rFonts w:ascii="Times New Roman" w:hAnsi="Times New Roman"/>
                <w:lang w:eastAsia="ar-SA"/>
              </w:rPr>
            </w:pPr>
            <m:oMathPara>
              <m:oMathParaPr>
                <m:jc m:val="left"/>
              </m:oMathPara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d>
                  <m:dPr>
                    <m:begChr m:val="{"/>
                    <m:endChr m:val=""/>
                    <m:ctrlPr>
                      <w:rPr>
                        <w:rFonts w:ascii="Cambria Math" w:eastAsia="Times New Roman" w:hAnsi="Cambria Math"/>
                        <w:i/>
                        <w:lang w:eastAsia="ar-SA"/>
                      </w:rPr>
                    </m:ctrlPr>
                  </m:dPr>
                  <m:e>
                    <m:eqArr>
                      <m:eqArrPr>
                        <m:ctrlPr>
                          <w:rPr>
                            <w:rFonts w:ascii="Cambria Math" w:eastAsia="Times New Roman" w:hAnsi="Cambria Math"/>
                            <w:i/>
                            <w:lang w:eastAsia="ar-SA"/>
                          </w:rPr>
                        </m:ctrlPr>
                      </m:eqArrPr>
                      <m:e>
                        <m:r>
                          <w:rPr>
                            <w:rFonts w:ascii="Cambria Math" w:eastAsia="Times New Roman" w:hAnsi="Cambria Math"/>
                            <w:lang w:eastAsia="ar-SA"/>
                          </w:rPr>
                          <m:t xml:space="preserve">-x, </m:t>
                        </m:r>
                        <m:r>
                          <m:rPr>
                            <m:sty m:val="p"/>
                          </m:rPr>
                          <w:rPr>
                            <w:rFonts w:ascii="Cambria Math" w:eastAsia="Times New Roman" w:hAnsi="Cambria Math"/>
                            <w:lang w:eastAsia="ar-SA"/>
                          </w:rPr>
                          <m:t>kai</m:t>
                        </m:r>
                        <m:r>
                          <w:rPr>
                            <w:rFonts w:ascii="Cambria Math" w:eastAsia="Times New Roman" w:hAnsi="Cambria Math"/>
                            <w:lang w:eastAsia="ar-SA"/>
                          </w:rPr>
                          <m:t xml:space="preserve"> x≤1,</m:t>
                        </m:r>
                      </m:e>
                      <m:e>
                        <m:r>
                          <w:rPr>
                            <w:rFonts w:ascii="Cambria Math" w:eastAsia="Times New Roman" w:hAnsi="Cambria Math"/>
                            <w:lang w:eastAsia="ar-SA"/>
                          </w:rPr>
                          <m:t xml:space="preserve">x-2, </m:t>
                        </m:r>
                        <m:r>
                          <m:rPr>
                            <m:sty m:val="p"/>
                          </m:rPr>
                          <w:rPr>
                            <w:rFonts w:ascii="Cambria Math" w:eastAsia="Times New Roman" w:hAnsi="Cambria Math"/>
                            <w:lang w:eastAsia="ar-SA"/>
                          </w:rPr>
                          <m:t>kai</m:t>
                        </m:r>
                        <m:r>
                          <w:rPr>
                            <w:rFonts w:ascii="Cambria Math" w:eastAsia="Times New Roman" w:hAnsi="Cambria Math"/>
                            <w:lang w:eastAsia="ar-SA"/>
                          </w:rPr>
                          <m:t xml:space="preserve"> x&gt;1,</m:t>
                        </m:r>
                      </m:e>
                    </m:eqArr>
                  </m:e>
                </m:d>
              </m:oMath>
            </m:oMathPara>
          </w:p>
          <w:p w14:paraId="491492B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grafiką.  Ar funkcija tolydi taške </w:t>
            </w:r>
            <w:r w:rsidRPr="0062598E">
              <w:rPr>
                <w:rFonts w:ascii="Times New Roman" w:hAnsi="Times New Roman"/>
                <w:i/>
                <w:lang w:eastAsia="ar-SA"/>
              </w:rPr>
              <w:t>x</w:t>
            </w:r>
            <w:r w:rsidRPr="0062598E">
              <w:rPr>
                <w:rFonts w:ascii="Times New Roman" w:hAnsi="Times New Roman"/>
                <w:lang w:eastAsia="ar-SA"/>
              </w:rPr>
              <w:t xml:space="preserve"> = 1?</w:t>
            </w:r>
          </w:p>
        </w:tc>
      </w:tr>
      <w:tr w:rsidR="007C099F" w:rsidRPr="0062598E" w14:paraId="491492C1" w14:textId="77777777" w:rsidTr="00EB78F0">
        <w:trPr>
          <w:cantSplit/>
          <w:trHeight w:val="70"/>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2C0" w14:textId="77777777" w:rsidR="007C099F" w:rsidRPr="0062598E" w:rsidRDefault="007C099F" w:rsidP="007C1D37">
            <w:pPr>
              <w:suppressAutoHyphens/>
              <w:spacing w:after="0" w:line="240" w:lineRule="auto"/>
              <w:jc w:val="center"/>
              <w:rPr>
                <w:rFonts w:ascii="Times New Roman" w:hAnsi="Times New Roman"/>
                <w:b/>
                <w:lang w:eastAsia="ar-SA"/>
              </w:rPr>
            </w:pPr>
            <w:r w:rsidRPr="0062598E">
              <w:rPr>
                <w:rFonts w:ascii="Times New Roman" w:hAnsi="Times New Roman"/>
                <w:lang w:eastAsia="ar-SA"/>
              </w:rPr>
              <w:t xml:space="preserve">3.2. Taikyti laipsninės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n</m:t>
                  </m:r>
                </m:sup>
              </m:sSup>
            </m:oMath>
            <w:r w:rsidRPr="0062598E">
              <w:rPr>
                <w:rFonts w:ascii="Times New Roman" w:hAnsi="Times New Roman"/>
                <w:lang w:eastAsia="ar-SA"/>
              </w:rPr>
              <w:t xml:space="preserve"> (</w:t>
            </w:r>
            <w:r w:rsidRPr="0062598E">
              <w:rPr>
                <w:rFonts w:ascii="Times New Roman" w:hAnsi="Times New Roman"/>
                <w:i/>
                <w:lang w:eastAsia="ar-SA"/>
              </w:rPr>
              <w:t>n</w:t>
            </w:r>
            <w:r w:rsidRPr="0062598E">
              <w:rPr>
                <w:rFonts w:ascii="Times New Roman" w:hAnsi="Times New Roman"/>
                <w:lang w:eastAsia="ar-SA"/>
              </w:rPr>
              <w:t xml:space="preserve"> – natūralusis skaičius),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k</m:t>
                  </m:r>
                </m:num>
                <m:den>
                  <m:r>
                    <w:rPr>
                      <w:rFonts w:ascii="Cambria Math" w:eastAsia="Times New Roman" w:hAnsi="Cambria Math"/>
                      <w:lang w:eastAsia="ar-SA"/>
                    </w:rPr>
                    <m:t>x</m:t>
                  </m:r>
                </m:den>
              </m:f>
            </m:oMath>
            <w:r w:rsidRPr="0062598E">
              <w:rPr>
                <w:rFonts w:ascii="Times New Roman" w:hAnsi="Times New Roman"/>
                <w:lang w:eastAsia="ar-SA"/>
              </w:rPr>
              <w:t xml:space="preserve">,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x</m:t>
                  </m:r>
                </m:e>
              </m:rad>
            </m:oMath>
            <w:r w:rsidRPr="0062598E">
              <w:rPr>
                <w:rFonts w:ascii="Times New Roman" w:hAnsi="Times New Roman"/>
                <w:lang w:eastAsia="ar-SA"/>
              </w:rPr>
              <w:t xml:space="preserve">,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ad>
                <m:radPr>
                  <m:ctrlPr>
                    <w:rPr>
                      <w:rFonts w:ascii="Cambria Math" w:eastAsia="Times New Roman" w:hAnsi="Cambria Math"/>
                      <w:i/>
                      <w:lang w:eastAsia="ar-SA"/>
                    </w:rPr>
                  </m:ctrlPr>
                </m:radPr>
                <m:deg>
                  <m:r>
                    <w:rPr>
                      <w:rFonts w:ascii="Cambria Math" w:eastAsia="Times New Roman" w:hAnsi="Cambria Math"/>
                      <w:lang w:eastAsia="ar-SA"/>
                    </w:rPr>
                    <m:t>3</m:t>
                  </m:r>
                </m:deg>
                <m:e>
                  <m:r>
                    <w:rPr>
                      <w:rFonts w:ascii="Cambria Math" w:eastAsia="Times New Roman" w:hAnsi="Cambria Math"/>
                      <w:lang w:eastAsia="ar-SA"/>
                    </w:rPr>
                    <m:t>x</m:t>
                  </m:r>
                </m:e>
              </m:rad>
            </m:oMath>
            <w:r w:rsidRPr="0062598E">
              <w:rPr>
                <w:rFonts w:ascii="Times New Roman" w:hAnsi="Times New Roman"/>
                <w:lang w:eastAsia="ar-SA"/>
              </w:rPr>
              <w:t xml:space="preserve"> savybes sprendžiant paprastus įvairaus turinio uždavinius.</w:t>
            </w:r>
            <w:r w:rsidR="00210E88" w:rsidRPr="0062598E">
              <w:rPr>
                <w:rFonts w:ascii="Times New Roman" w:hAnsi="Times New Roman"/>
                <w:bCs/>
                <w:lang w:eastAsia="ar-SA"/>
              </w:rPr>
              <w:t xml:space="preserve"> Naudo</w:t>
            </w:r>
            <w:r w:rsidRPr="0062598E">
              <w:rPr>
                <w:rFonts w:ascii="Times New Roman" w:hAnsi="Times New Roman"/>
                <w:bCs/>
                <w:lang w:eastAsia="ar-SA"/>
              </w:rPr>
              <w:t>tis turimomis IKT.</w:t>
            </w:r>
          </w:p>
        </w:tc>
      </w:tr>
      <w:tr w:rsidR="007C099F" w:rsidRPr="0062598E" w14:paraId="491492CA" w14:textId="77777777" w:rsidTr="00EB78F0">
        <w:trPr>
          <w:cantSplit/>
          <w:trHeight w:val="109"/>
        </w:trPr>
        <w:tc>
          <w:tcPr>
            <w:tcW w:w="4268" w:type="dxa"/>
            <w:tcBorders>
              <w:top w:val="single" w:sz="4" w:space="0" w:color="000000"/>
              <w:left w:val="single" w:sz="4" w:space="0" w:color="000000"/>
              <w:bottom w:val="single" w:sz="4" w:space="0" w:color="000000"/>
            </w:tcBorders>
          </w:tcPr>
          <w:p w14:paraId="491492C2" w14:textId="77777777" w:rsidR="007C099F" w:rsidRPr="0062598E" w:rsidRDefault="007C099F" w:rsidP="007C1D37">
            <w:pPr>
              <w:snapToGrid w:val="0"/>
              <w:spacing w:line="240" w:lineRule="auto"/>
              <w:rPr>
                <w:rFonts w:ascii="Times New Roman" w:hAnsi="Times New Roman"/>
                <w:i/>
              </w:rPr>
            </w:pPr>
            <w:r w:rsidRPr="0062598E">
              <w:rPr>
                <w:rFonts w:ascii="Times New Roman" w:hAnsi="Times New Roman"/>
              </w:rPr>
              <w:t>3.2.1. Brėžti laipsninės funkcijos grafiką (eskizą) ir atlikti funkcijos gra</w:t>
            </w:r>
            <w:r w:rsidR="00210E88" w:rsidRPr="0062598E">
              <w:rPr>
                <w:rFonts w:ascii="Times New Roman" w:hAnsi="Times New Roman"/>
              </w:rPr>
              <w:t>fiko</w:t>
            </w:r>
            <w:r w:rsidR="00F56E79" w:rsidRPr="0062598E">
              <w:rPr>
                <w:rFonts w:ascii="Times New Roman" w:hAnsi="Times New Roman"/>
              </w:rPr>
              <w:t xml:space="preserve"> (eskizo) transformacijas.</w:t>
            </w:r>
          </w:p>
        </w:tc>
        <w:tc>
          <w:tcPr>
            <w:tcW w:w="3260" w:type="dxa"/>
            <w:tcBorders>
              <w:top w:val="single" w:sz="4" w:space="0" w:color="000000"/>
              <w:left w:val="single" w:sz="4" w:space="0" w:color="000000"/>
              <w:bottom w:val="single" w:sz="4" w:space="0" w:color="000000"/>
            </w:tcBorders>
          </w:tcPr>
          <w:p w14:paraId="491492C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Sudarę reikšmių lentelę, nubrėžkite funkcijos grafiką: </w:t>
            </w:r>
          </w:p>
          <w:p w14:paraId="491492C4" w14:textId="77777777" w:rsidR="007C099F" w:rsidRPr="0062598E" w:rsidRDefault="00AD49ED" w:rsidP="007C1D37">
            <w:pPr>
              <w:numPr>
                <w:ilvl w:val="0"/>
                <w:numId w:val="10"/>
              </w:numPr>
              <w:suppressAutoHyphens/>
              <w:spacing w:after="0" w:line="240" w:lineRule="auto"/>
              <w:rPr>
                <w:rFonts w:ascii="Times New Roman" w:hAnsi="Times New Roman"/>
                <w:lang w:eastAsia="ar-SA"/>
              </w:rPr>
            </w:pPr>
            <m:oMath>
              <m:r>
                <w:rPr>
                  <w:rFonts w:ascii="Cambria Math" w:eastAsia="Times New Roman" w:hAnsi="Cambria Math"/>
                  <w:lang w:eastAsia="ar-SA"/>
                </w:rPr>
                <m:t>y=</m:t>
              </m:r>
              <m:rad>
                <m:radPr>
                  <m:degHide m:val="1"/>
                  <m:ctrlPr>
                    <w:rPr>
                      <w:rFonts w:ascii="Cambria Math" w:eastAsia="Times New Roman" w:hAnsi="Cambria Math"/>
                      <w:i/>
                      <w:lang w:eastAsia="ar-SA"/>
                    </w:rPr>
                  </m:ctrlPr>
                </m:radPr>
                <m:deg/>
                <m:e>
                  <m:r>
                    <w:rPr>
                      <w:rFonts w:ascii="Cambria Math" w:eastAsia="Times New Roman" w:hAnsi="Cambria Math"/>
                      <w:lang w:eastAsia="ar-SA"/>
                    </w:rPr>
                    <m:t>x</m:t>
                  </m:r>
                </m:e>
              </m:rad>
              <m:r>
                <w:rPr>
                  <w:rFonts w:ascii="Cambria Math" w:eastAsia="Times New Roman" w:hAnsi="Cambria Math"/>
                  <w:lang w:eastAsia="ar-SA"/>
                </w:rPr>
                <m:t xml:space="preserve"> </m:t>
              </m:r>
              <m:r>
                <m:rPr>
                  <m:sty m:val="p"/>
                </m:rPr>
                <w:rPr>
                  <w:rFonts w:ascii="Cambria Math" w:eastAsia="Times New Roman" w:hAnsi="Cambria Math"/>
                  <w:lang w:eastAsia="ar-SA"/>
                </w:rPr>
                <m:t>ir</m:t>
              </m:r>
              <m:r>
                <w:rPr>
                  <w:rFonts w:ascii="Cambria Math" w:eastAsia="Times New Roman" w:hAnsi="Cambria Math"/>
                  <w:lang w:eastAsia="ar-SA"/>
                </w:rPr>
                <m:t xml:space="preserve"> y=2</m:t>
              </m:r>
              <m:rad>
                <m:radPr>
                  <m:degHide m:val="1"/>
                  <m:ctrlPr>
                    <w:rPr>
                      <w:rFonts w:ascii="Cambria Math" w:eastAsia="Times New Roman" w:hAnsi="Cambria Math"/>
                      <w:i/>
                      <w:lang w:eastAsia="ar-SA"/>
                    </w:rPr>
                  </m:ctrlPr>
                </m:radPr>
                <m:deg/>
                <m:e>
                  <m:r>
                    <w:rPr>
                      <w:rFonts w:ascii="Cambria Math" w:eastAsia="Times New Roman" w:hAnsi="Cambria Math"/>
                      <w:lang w:eastAsia="ar-SA"/>
                    </w:rPr>
                    <m:t>x</m:t>
                  </m:r>
                </m:e>
              </m:rad>
              <m:r>
                <w:rPr>
                  <w:rFonts w:ascii="Cambria Math" w:eastAsia="Times New Roman" w:hAnsi="Cambria Math"/>
                  <w:lang w:eastAsia="ar-SA"/>
                </w:rPr>
                <m:t xml:space="preserve"> </m:t>
              </m:r>
            </m:oMath>
            <w:r w:rsidR="007C099F" w:rsidRPr="0062598E">
              <w:rPr>
                <w:rFonts w:ascii="Times New Roman" w:hAnsi="Times New Roman"/>
                <w:lang w:eastAsia="ar-SA"/>
              </w:rPr>
              <w:t xml:space="preserve">, </w:t>
            </w:r>
          </w:p>
          <w:p w14:paraId="491492C5" w14:textId="77777777" w:rsidR="007C099F" w:rsidRPr="0062598E" w:rsidRDefault="00AD49ED" w:rsidP="007C1D37">
            <w:pPr>
              <w:numPr>
                <w:ilvl w:val="0"/>
                <w:numId w:val="10"/>
              </w:numPr>
              <w:suppressAutoHyphens/>
              <w:spacing w:after="0" w:line="240" w:lineRule="auto"/>
              <w:rPr>
                <w:rFonts w:ascii="Times New Roman" w:hAnsi="Times New Roman"/>
                <w:lang w:eastAsia="ar-SA"/>
              </w:rPr>
            </w:pPr>
            <m:oMath>
              <m:r>
                <w:rPr>
                  <w:rFonts w:ascii="Cambria Math" w:eastAsia="Times New Roman" w:hAnsi="Cambria Math"/>
                  <w:lang w:eastAsia="ar-SA"/>
                </w:rPr>
                <m:t>y=</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r>
                <m:rPr>
                  <m:sty m:val="p"/>
                </m:rPr>
                <w:rPr>
                  <w:rFonts w:ascii="Cambria Math" w:eastAsia="Times New Roman" w:hAnsi="Cambria Math"/>
                  <w:lang w:eastAsia="ar-SA"/>
                </w:rPr>
                <m:t xml:space="preserve"> ir</m:t>
              </m:r>
              <m:r>
                <w:rPr>
                  <w:rFonts w:ascii="Cambria Math" w:eastAsia="Times New Roman" w:hAnsi="Cambria Math"/>
                  <w:lang w:eastAsia="ar-SA"/>
                </w:rPr>
                <m:t xml:space="preserve"> y=</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r>
                <w:rPr>
                  <w:rFonts w:ascii="Cambria Math" w:eastAsia="Times New Roman" w:hAnsi="Cambria Math"/>
                  <w:lang w:eastAsia="ar-SA"/>
                </w:rPr>
                <m:t>+2</m:t>
              </m:r>
            </m:oMath>
            <w:r w:rsidR="007C099F" w:rsidRPr="0062598E">
              <w:rPr>
                <w:rFonts w:ascii="Times New Roman" w:hAnsi="Times New Roman"/>
                <w:lang w:eastAsia="ar-SA"/>
              </w:rPr>
              <w:t xml:space="preserve">.  </w:t>
            </w:r>
          </w:p>
        </w:tc>
        <w:tc>
          <w:tcPr>
            <w:tcW w:w="3260" w:type="dxa"/>
            <w:tcBorders>
              <w:top w:val="single" w:sz="4" w:space="0" w:color="000000"/>
              <w:left w:val="single" w:sz="4" w:space="0" w:color="000000"/>
              <w:bottom w:val="single" w:sz="4" w:space="0" w:color="000000"/>
            </w:tcBorders>
          </w:tcPr>
          <w:p w14:paraId="491492C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Nubrėžkite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ad>
                <m:radPr>
                  <m:ctrlPr>
                    <w:rPr>
                      <w:rFonts w:ascii="Cambria Math" w:eastAsia="Times New Roman" w:hAnsi="Cambria Math"/>
                      <w:i/>
                      <w:lang w:eastAsia="ar-SA"/>
                    </w:rPr>
                  </m:ctrlPr>
                </m:radPr>
                <m:deg>
                  <m:r>
                    <w:rPr>
                      <w:rFonts w:ascii="Cambria Math" w:eastAsia="Times New Roman" w:hAnsi="Cambria Math"/>
                      <w:lang w:eastAsia="ar-SA"/>
                    </w:rPr>
                    <m:t>3</m:t>
                  </m:r>
                </m:deg>
                <m:e>
                  <m:r>
                    <w:rPr>
                      <w:rFonts w:ascii="Cambria Math" w:eastAsia="Times New Roman" w:hAnsi="Cambria Math"/>
                      <w:lang w:eastAsia="ar-SA"/>
                    </w:rPr>
                    <m:t>x</m:t>
                  </m:r>
                </m:e>
              </m:rad>
            </m:oMath>
            <w:r w:rsidRPr="0062598E">
              <w:rPr>
                <w:rFonts w:ascii="Times New Roman" w:hAnsi="Times New Roman"/>
                <w:lang w:eastAsia="ar-SA"/>
              </w:rPr>
              <w:t xml:space="preserve"> grafiką ir atlikite jo transformacijas: </w:t>
            </w:r>
          </w:p>
          <w:p w14:paraId="491492C7" w14:textId="77777777" w:rsidR="007C099F" w:rsidRPr="0062598E" w:rsidRDefault="00AD49ED" w:rsidP="007C1D37">
            <w:p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±b</m:t>
              </m:r>
            </m:oMath>
            <w:r w:rsidR="007C099F" w:rsidRPr="0062598E">
              <w:rPr>
                <w:rFonts w:ascii="Times New Roman" w:hAnsi="Times New Roman"/>
                <w:lang w:eastAsia="ar-SA"/>
              </w:rPr>
              <w:t xml:space="preserve">, </w:t>
            </w:r>
            <w:r w:rsidR="007C099F" w:rsidRPr="0062598E">
              <w:rPr>
                <w:rFonts w:ascii="Times New Roman" w:hAnsi="Times New Roman"/>
                <w:i/>
                <w:lang w:eastAsia="ar-SA"/>
              </w:rPr>
              <w:t>af</w:t>
            </w:r>
            <w:r w:rsidR="007C099F" w:rsidRPr="0062598E">
              <w:rPr>
                <w:rFonts w:ascii="Times New Roman" w:hAnsi="Times New Roman"/>
                <w:lang w:eastAsia="ar-SA"/>
              </w:rPr>
              <w:t>(</w:t>
            </w:r>
            <w:r w:rsidR="007C099F" w:rsidRPr="0062598E">
              <w:rPr>
                <w:rFonts w:ascii="Times New Roman" w:hAnsi="Times New Roman"/>
                <w:i/>
                <w:lang w:eastAsia="ar-SA"/>
              </w:rPr>
              <w:t>x</w:t>
            </w:r>
            <w:r w:rsidR="007C099F" w:rsidRPr="0062598E">
              <w:rPr>
                <w:rFonts w:ascii="Times New Roman" w:hAnsi="Times New Roman"/>
                <w:lang w:eastAsia="ar-SA"/>
              </w:rPr>
              <w:t xml:space="preserve">), </w:t>
            </w:r>
            <w:r w:rsidR="007C099F" w:rsidRPr="0062598E">
              <w:rPr>
                <w:rFonts w:ascii="Times New Roman" w:hAnsi="Times New Roman"/>
                <w:i/>
                <w:lang w:eastAsia="ar-SA"/>
              </w:rPr>
              <w:t>f</w:t>
            </w:r>
            <w:r w:rsidR="00F56E79" w:rsidRPr="0062598E">
              <w:rPr>
                <w:rFonts w:ascii="Times New Roman" w:hAnsi="Times New Roman"/>
                <w:lang w:eastAsia="ar-SA"/>
              </w:rPr>
              <w:t>(</w:t>
            </w:r>
            <w:r w:rsidR="00F56E79" w:rsidRPr="00BB60D5">
              <w:rPr>
                <w:rFonts w:ascii="Times New Roman" w:hAnsi="Times New Roman"/>
                <w:i/>
                <w:lang w:eastAsia="ar-SA"/>
              </w:rPr>
              <w:t>ax</w:t>
            </w:r>
            <w:r w:rsidR="00F56E79" w:rsidRPr="0062598E">
              <w:rPr>
                <w:rFonts w:ascii="Times New Roman" w:hAnsi="Times New Roman"/>
                <w:lang w:eastAsia="ar-SA"/>
              </w:rPr>
              <w:t xml:space="preserve">), kai </w:t>
            </w:r>
            <w:r w:rsidR="00F56E79" w:rsidRPr="0062598E">
              <w:rPr>
                <w:rFonts w:ascii="Times New Roman" w:hAnsi="Times New Roman"/>
                <w:i/>
                <w:lang w:eastAsia="ar-SA"/>
              </w:rPr>
              <w:t>a</w:t>
            </w:r>
            <w:r w:rsidR="00F56E79" w:rsidRPr="0062598E">
              <w:rPr>
                <w:rFonts w:ascii="Times New Roman" w:hAnsi="Times New Roman"/>
                <w:lang w:eastAsia="ar-SA"/>
              </w:rPr>
              <w:t xml:space="preserve"> = 2; </w:t>
            </w:r>
            <w:r w:rsidR="00F56E79" w:rsidRPr="0062598E">
              <w:rPr>
                <w:rFonts w:ascii="Times New Roman" w:hAnsi="Times New Roman"/>
                <w:i/>
                <w:lang w:eastAsia="ar-SA"/>
              </w:rPr>
              <w:t>b</w:t>
            </w:r>
            <w:r w:rsidR="00F56E79" w:rsidRPr="0062598E">
              <w:rPr>
                <w:rFonts w:ascii="Times New Roman" w:hAnsi="Times New Roman"/>
                <w:lang w:eastAsia="ar-SA"/>
              </w:rPr>
              <w:t xml:space="preserve"> = 1.</w:t>
            </w:r>
          </w:p>
        </w:tc>
        <w:tc>
          <w:tcPr>
            <w:tcW w:w="3261" w:type="dxa"/>
            <w:tcBorders>
              <w:top w:val="single" w:sz="4" w:space="0" w:color="000000"/>
              <w:left w:val="single" w:sz="4" w:space="0" w:color="000000"/>
              <w:bottom w:val="single" w:sz="4" w:space="0" w:color="000000"/>
              <w:right w:val="single" w:sz="4" w:space="0" w:color="000000"/>
            </w:tcBorders>
          </w:tcPr>
          <w:p w14:paraId="491492C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Nubrėžkite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f>
                    <m:fPr>
                      <m:ctrlPr>
                        <w:rPr>
                          <w:rFonts w:ascii="Cambria Math" w:eastAsia="Times New Roman" w:hAnsi="Cambria Math"/>
                          <w:i/>
                          <w:lang w:eastAsia="ar-SA"/>
                        </w:rPr>
                      </m:ctrlPr>
                    </m:fPr>
                    <m:num>
                      <m:r>
                        <w:rPr>
                          <w:rFonts w:ascii="Cambria Math" w:eastAsia="Times New Roman" w:hAnsi="Cambria Math"/>
                          <w:lang w:eastAsia="ar-SA"/>
                        </w:rPr>
                        <m:t>2</m:t>
                      </m:r>
                    </m:num>
                    <m:den>
                      <m:r>
                        <w:rPr>
                          <w:rFonts w:ascii="Cambria Math" w:eastAsia="Times New Roman" w:hAnsi="Cambria Math"/>
                          <w:lang w:eastAsia="ar-SA"/>
                        </w:rPr>
                        <m:t>3</m:t>
                      </m:r>
                    </m:den>
                  </m:f>
                </m:sup>
              </m:sSup>
            </m:oMath>
            <w:r w:rsidRPr="0062598E">
              <w:rPr>
                <w:rFonts w:ascii="Times New Roman" w:hAnsi="Times New Roman"/>
                <w:lang w:eastAsia="ar-SA"/>
              </w:rPr>
              <w:t xml:space="preserve"> grafiką ir atlikite jo transformacijas: </w:t>
            </w:r>
          </w:p>
          <w:p w14:paraId="491492C9" w14:textId="77777777" w:rsidR="007C099F" w:rsidRPr="0062598E" w:rsidRDefault="00AD49ED" w:rsidP="007C1D37">
            <w:p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±b</m:t>
              </m:r>
            </m:oMath>
            <w:r w:rsidR="00F56E79" w:rsidRPr="0062598E">
              <w:rPr>
                <w:rFonts w:ascii="Times New Roman" w:hAnsi="Times New Roman"/>
                <w:i/>
                <w:lang w:eastAsia="ar-SA"/>
              </w:rPr>
              <w:t>,</w:t>
            </w:r>
            <w:r w:rsidR="007C099F" w:rsidRPr="0062598E">
              <w:rPr>
                <w:rFonts w:ascii="Times New Roman" w:hAnsi="Times New Roman"/>
                <w:i/>
                <w:lang w:eastAsia="ar-SA"/>
              </w:rPr>
              <w:t xml:space="preserve"> af(x), f(ax), |f(x)|</w:t>
            </w:r>
            <w:r w:rsidR="00F56E79" w:rsidRPr="0062598E">
              <w:rPr>
                <w:rFonts w:ascii="Times New Roman" w:hAnsi="Times New Roman"/>
                <w:lang w:eastAsia="ar-SA"/>
              </w:rPr>
              <w:t xml:space="preserve">, kai </w:t>
            </w:r>
            <w:r w:rsidR="00F56E79" w:rsidRPr="0062598E">
              <w:rPr>
                <w:rFonts w:ascii="Times New Roman" w:hAnsi="Times New Roman"/>
                <w:i/>
                <w:lang w:eastAsia="ar-SA"/>
              </w:rPr>
              <w:t>a</w:t>
            </w:r>
            <w:r w:rsidR="00F56E79" w:rsidRPr="0062598E">
              <w:rPr>
                <w:rFonts w:ascii="Times New Roman" w:hAnsi="Times New Roman"/>
                <w:lang w:eastAsia="ar-SA"/>
              </w:rPr>
              <w:t xml:space="preserve"> = 2, </w:t>
            </w:r>
            <w:r w:rsidR="00F56E79" w:rsidRPr="0062598E">
              <w:rPr>
                <w:rFonts w:ascii="Times New Roman" w:hAnsi="Times New Roman"/>
                <w:i/>
                <w:lang w:eastAsia="ar-SA"/>
              </w:rPr>
              <w:t>b</w:t>
            </w:r>
            <w:r w:rsidR="00F56E79" w:rsidRPr="0062598E">
              <w:rPr>
                <w:rFonts w:ascii="Times New Roman" w:hAnsi="Times New Roman"/>
                <w:lang w:eastAsia="ar-SA"/>
              </w:rPr>
              <w:t xml:space="preserve"> = 1.</w:t>
            </w:r>
          </w:p>
        </w:tc>
      </w:tr>
      <w:tr w:rsidR="007C099F" w:rsidRPr="0062598E" w14:paraId="491492D5" w14:textId="77777777" w:rsidTr="00EB78F0">
        <w:trPr>
          <w:cantSplit/>
          <w:trHeight w:val="109"/>
        </w:trPr>
        <w:tc>
          <w:tcPr>
            <w:tcW w:w="4268" w:type="dxa"/>
            <w:tcBorders>
              <w:top w:val="single" w:sz="4" w:space="0" w:color="000000"/>
              <w:left w:val="single" w:sz="4" w:space="0" w:color="000000"/>
              <w:bottom w:val="single" w:sz="4" w:space="0" w:color="000000"/>
            </w:tcBorders>
          </w:tcPr>
          <w:p w14:paraId="491492CB" w14:textId="77777777" w:rsidR="007C099F" w:rsidRPr="0062598E" w:rsidRDefault="007C099F" w:rsidP="007C1D37">
            <w:pPr>
              <w:spacing w:line="240" w:lineRule="auto"/>
              <w:rPr>
                <w:rFonts w:ascii="Times New Roman" w:hAnsi="Times New Roman"/>
              </w:rPr>
            </w:pPr>
            <w:r w:rsidRPr="0062598E">
              <w:rPr>
                <w:rFonts w:ascii="Times New Roman" w:hAnsi="Times New Roman"/>
              </w:rPr>
              <w:lastRenderedPageBreak/>
              <w:t xml:space="preserve">3.2.2. </w:t>
            </w:r>
            <w:r w:rsidR="00210E88" w:rsidRPr="0062598E">
              <w:rPr>
                <w:rFonts w:ascii="Times New Roman" w:hAnsi="Times New Roman"/>
              </w:rPr>
              <w:t>Iš grafiko n</w:t>
            </w:r>
            <w:r w:rsidRPr="0062598E">
              <w:rPr>
                <w:rFonts w:ascii="Times New Roman" w:hAnsi="Times New Roman"/>
              </w:rPr>
              <w:t>ustatyti funkcijos apibrėžimo bei reikšmių sritis, funkcijos reikšmių didėjimo, mažėjimo, pastovumo intervalus, didžiausią ar mažiausią funkcijos reikšmes (nurodytame intervale).</w:t>
            </w:r>
          </w:p>
          <w:p w14:paraId="491492C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rPr>
              <w:t>3.2.3. Nustatyti funkcijos lyginumą.</w:t>
            </w:r>
          </w:p>
        </w:tc>
        <w:tc>
          <w:tcPr>
            <w:tcW w:w="3260" w:type="dxa"/>
            <w:tcBorders>
              <w:top w:val="single" w:sz="4" w:space="0" w:color="000000"/>
              <w:left w:val="single" w:sz="4" w:space="0" w:color="000000"/>
              <w:bottom w:val="single" w:sz="4" w:space="0" w:color="000000"/>
            </w:tcBorders>
          </w:tcPr>
          <w:p w14:paraId="491492C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 </w:t>
            </w:r>
            <w:r w:rsidR="00210E88" w:rsidRPr="0062598E">
              <w:rPr>
                <w:rFonts w:ascii="Times New Roman" w:hAnsi="Times New Roman"/>
                <w:lang w:eastAsia="ar-SA"/>
              </w:rPr>
              <w:t>Iš grafiko</w:t>
            </w:r>
            <w:r w:rsidRPr="0062598E">
              <w:rPr>
                <w:rFonts w:ascii="Times New Roman" w:hAnsi="Times New Roman"/>
                <w:lang w:eastAsia="ar-SA"/>
              </w:rPr>
              <w:t xml:space="preserve">, raskite funkcijos: a) apibrėžimo sritį </w:t>
            </w:r>
            <w:r w:rsidRPr="0062598E">
              <w:rPr>
                <w:rFonts w:ascii="Times New Roman" w:hAnsi="Times New Roman"/>
                <w:i/>
                <w:lang w:eastAsia="ar-SA"/>
              </w:rPr>
              <w:t>D</w:t>
            </w:r>
            <w:r w:rsidRPr="0062598E">
              <w:rPr>
                <w:rFonts w:ascii="Times New Roman" w:hAnsi="Times New Roman"/>
                <w:lang w:eastAsia="ar-SA"/>
              </w:rPr>
              <w:t xml:space="preserve">; b) kitimo sritį </w:t>
            </w:r>
            <w:r w:rsidRPr="0062598E">
              <w:rPr>
                <w:rFonts w:ascii="Times New Roman" w:hAnsi="Times New Roman"/>
                <w:i/>
                <w:lang w:eastAsia="ar-SA"/>
              </w:rPr>
              <w:t>E</w:t>
            </w:r>
            <w:r w:rsidRPr="0062598E">
              <w:rPr>
                <w:rFonts w:ascii="Times New Roman" w:hAnsi="Times New Roman"/>
                <w:lang w:eastAsia="ar-SA"/>
              </w:rPr>
              <w:t>; c) teigiamųjų ir neigiamųjų reikšmių intervalus; d) mažiausią ir didžiausią reikšmę; e) didėjimo ir mažėjimo intervalus.</w:t>
            </w:r>
          </w:p>
          <w:p w14:paraId="491492CE" w14:textId="77777777" w:rsidR="007C099F" w:rsidRPr="0062598E" w:rsidRDefault="006E6C42" w:rsidP="007C1D37">
            <w:pPr>
              <w:suppressAutoHyphens/>
              <w:spacing w:after="0" w:line="240" w:lineRule="auto"/>
              <w:rPr>
                <w:rFonts w:ascii="Times New Roman" w:hAnsi="Times New Roman"/>
                <w:lang w:eastAsia="ar-SA"/>
              </w:rPr>
            </w:pPr>
            <w:r w:rsidRPr="0062598E">
              <w:rPr>
                <w:rFonts w:eastAsia="Times New Roman"/>
              </w:rPr>
              <w:object w:dxaOrig="7425" w:dyaOrig="4920" w14:anchorId="4914A9D0">
                <v:shape id="_x0000_i1036" type="#_x0000_t75" style="width:149.65pt;height:95.45pt" o:ole="">
                  <v:imagedata r:id="rId31" o:title=""/>
                </v:shape>
                <o:OLEObject Type="Embed" ProgID="PBrush" ShapeID="_x0000_i1036" DrawAspect="Content" ObjectID="_1525601175" r:id="rId32"/>
              </w:object>
            </w:r>
          </w:p>
          <w:p w14:paraId="491492C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2.Patikrinkite, ar funkcija </w:t>
            </w:r>
            <m:oMath>
              <m:r>
                <w:rPr>
                  <w:rFonts w:ascii="Cambria Math" w:hAnsi="Cambria Math"/>
                  <w:lang w:eastAsia="ar-SA"/>
                </w:rPr>
                <m:t>y=</m:t>
              </m:r>
              <m:rad>
                <m:radPr>
                  <m:degHide m:val="1"/>
                  <m:ctrlPr>
                    <w:rPr>
                      <w:rFonts w:ascii="Cambria Math" w:hAnsi="Cambria Math"/>
                      <w:i/>
                      <w:lang w:eastAsia="ar-SA"/>
                    </w:rPr>
                  </m:ctrlPr>
                </m:radPr>
                <m:deg/>
                <m:e>
                  <m:sSup>
                    <m:sSupPr>
                      <m:ctrlPr>
                        <w:rPr>
                          <w:rFonts w:ascii="Cambria Math" w:hAnsi="Cambria Math"/>
                          <w:i/>
                          <w:lang w:eastAsia="ar-SA"/>
                        </w:rPr>
                      </m:ctrlPr>
                    </m:sSupPr>
                    <m:e>
                      <m:r>
                        <w:rPr>
                          <w:rFonts w:ascii="Cambria Math" w:hAnsi="Cambria Math"/>
                          <w:lang w:eastAsia="ar-SA"/>
                        </w:rPr>
                        <m:t>x</m:t>
                      </m:r>
                    </m:e>
                    <m:sup>
                      <m:r>
                        <w:rPr>
                          <w:rFonts w:ascii="Cambria Math" w:hAnsi="Cambria Math"/>
                          <w:lang w:eastAsia="ar-SA"/>
                        </w:rPr>
                        <m:t>2</m:t>
                      </m:r>
                    </m:sup>
                  </m:sSup>
                </m:e>
              </m:rad>
            </m:oMath>
            <w:r w:rsidRPr="0062598E">
              <w:rPr>
                <w:rFonts w:ascii="Times New Roman" w:hAnsi="Times New Roman"/>
                <w:lang w:eastAsia="ar-SA"/>
              </w:rPr>
              <w:t xml:space="preserve"> lyginė.</w:t>
            </w:r>
          </w:p>
        </w:tc>
        <w:tc>
          <w:tcPr>
            <w:tcW w:w="3260" w:type="dxa"/>
            <w:tcBorders>
              <w:top w:val="single" w:sz="4" w:space="0" w:color="000000"/>
              <w:left w:val="single" w:sz="4" w:space="0" w:color="000000"/>
              <w:bottom w:val="single" w:sz="4" w:space="0" w:color="000000"/>
            </w:tcBorders>
          </w:tcPr>
          <w:p w14:paraId="491492D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1. Nubrėžkite funkcijos</w:t>
            </w:r>
            <w:r w:rsidR="00947B21">
              <w:rPr>
                <w:rFonts w:ascii="Times New Roman" w:hAnsi="Times New Roman"/>
                <w:lang w:eastAsia="ar-SA"/>
              </w:rPr>
              <w:t xml:space="preserve"> </w:t>
            </w:r>
            <m:oMath>
              <m:r>
                <w:rPr>
                  <w:rFonts w:ascii="Cambria Math" w:hAnsi="Cambria Math"/>
                  <w:lang w:eastAsia="ar-SA"/>
                </w:rPr>
                <m:t>f</m:t>
              </m:r>
              <m:d>
                <m:dPr>
                  <m:ctrlPr>
                    <w:rPr>
                      <w:rFonts w:ascii="Cambria Math" w:hAnsi="Cambria Math"/>
                      <w:i/>
                      <w:lang w:eastAsia="ar-SA"/>
                    </w:rPr>
                  </m:ctrlPr>
                </m:dPr>
                <m:e>
                  <m:r>
                    <w:rPr>
                      <w:rFonts w:ascii="Cambria Math" w:hAnsi="Cambria Math"/>
                      <w:lang w:eastAsia="ar-SA"/>
                    </w:rPr>
                    <m:t>x</m:t>
                  </m:r>
                </m:e>
              </m:d>
              <m:r>
                <w:rPr>
                  <w:rFonts w:ascii="Cambria Math" w:hAnsi="Cambria Math"/>
                  <w:lang w:eastAsia="ar-SA"/>
                </w:rPr>
                <m:t>=</m:t>
              </m:r>
              <m:d>
                <m:dPr>
                  <m:begChr m:val="|"/>
                  <m:endChr m:val="|"/>
                  <m:ctrlPr>
                    <w:rPr>
                      <w:rFonts w:ascii="Cambria Math" w:hAnsi="Cambria Math"/>
                      <w:i/>
                      <w:lang w:eastAsia="ar-SA"/>
                    </w:rPr>
                  </m:ctrlPr>
                </m:dPr>
                <m:e>
                  <m:sSup>
                    <m:sSupPr>
                      <m:ctrlPr>
                        <w:rPr>
                          <w:rFonts w:ascii="Cambria Math" w:hAnsi="Cambria Math"/>
                          <w:i/>
                          <w:lang w:eastAsia="ar-SA"/>
                        </w:rPr>
                      </m:ctrlPr>
                    </m:sSupPr>
                    <m:e>
                      <m:r>
                        <w:rPr>
                          <w:rFonts w:ascii="Cambria Math" w:hAnsi="Cambria Math"/>
                          <w:lang w:eastAsia="ar-SA"/>
                        </w:rPr>
                        <m:t>x</m:t>
                      </m:r>
                    </m:e>
                    <m:sup>
                      <m:r>
                        <w:rPr>
                          <w:rFonts w:ascii="Cambria Math" w:hAnsi="Cambria Math"/>
                          <w:lang w:eastAsia="ar-SA"/>
                        </w:rPr>
                        <m:t>2</m:t>
                      </m:r>
                    </m:sup>
                  </m:sSup>
                  <m:r>
                    <w:rPr>
                      <w:rFonts w:ascii="Cambria Math" w:hAnsi="Cambria Math"/>
                      <w:lang w:eastAsia="ar-SA"/>
                    </w:rPr>
                    <m:t>-2x</m:t>
                  </m:r>
                </m:e>
              </m:d>
            </m:oMath>
            <w:r w:rsidRPr="0062598E">
              <w:rPr>
                <w:rFonts w:ascii="Times New Roman" w:hAnsi="Times New Roman"/>
                <w:lang w:eastAsia="ar-SA"/>
              </w:rPr>
              <w:t xml:space="preserve"> grafiką. </w:t>
            </w:r>
          </w:p>
          <w:p w14:paraId="491492D1" w14:textId="77777777" w:rsidR="007C099F" w:rsidRPr="0062598E" w:rsidRDefault="00210E88" w:rsidP="007C1D37">
            <w:pPr>
              <w:suppressAutoHyphens/>
              <w:spacing w:after="0" w:line="240" w:lineRule="auto"/>
              <w:rPr>
                <w:rFonts w:ascii="Times New Roman" w:hAnsi="Times New Roman"/>
                <w:lang w:eastAsia="ar-SA"/>
              </w:rPr>
            </w:pPr>
            <w:r w:rsidRPr="0062598E">
              <w:rPr>
                <w:rFonts w:ascii="Times New Roman" w:hAnsi="Times New Roman"/>
                <w:lang w:eastAsia="ar-SA"/>
              </w:rPr>
              <w:t>Nustatykite</w:t>
            </w:r>
            <w:r w:rsidR="007C099F" w:rsidRPr="0062598E">
              <w:rPr>
                <w:rFonts w:ascii="Times New Roman" w:hAnsi="Times New Roman"/>
                <w:lang w:eastAsia="ar-SA"/>
              </w:rPr>
              <w:t xml:space="preserve"> funkcijos apibrėžimo bei reikšmių sritis, funkcijos reikšmių didėjimo intervalus, didžiausią </w:t>
            </w:r>
            <w:r w:rsidR="00A90D04">
              <w:rPr>
                <w:rFonts w:ascii="Times New Roman" w:hAnsi="Times New Roman"/>
                <w:lang w:eastAsia="ar-SA"/>
              </w:rPr>
              <w:t>(mažiausią) funkcijos reikšmes.</w:t>
            </w:r>
          </w:p>
          <w:p w14:paraId="491492D2" w14:textId="77777777" w:rsidR="007C099F" w:rsidRPr="0062598E" w:rsidRDefault="007C099F" w:rsidP="007C1D37">
            <w:pPr>
              <w:suppressAutoHyphens/>
              <w:spacing w:after="0" w:line="240" w:lineRule="auto"/>
              <w:rPr>
                <w:rFonts w:ascii="Times New Roman" w:hAnsi="Times New Roman"/>
                <w:i/>
                <w:lang w:eastAsia="ar-SA"/>
              </w:rPr>
            </w:pPr>
            <w:r w:rsidRPr="0062598E">
              <w:rPr>
                <w:rFonts w:ascii="Times New Roman" w:hAnsi="Times New Roman"/>
                <w:lang w:eastAsia="ar-SA"/>
              </w:rPr>
              <w:t xml:space="preserve">2. Nustatykite, ar funkcija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=3x-</m:t>
              </m:r>
              <m:rad>
                <m:radPr>
                  <m:ctrlPr>
                    <w:rPr>
                      <w:rFonts w:ascii="Cambria Math" w:eastAsia="Times New Roman" w:hAnsi="Cambria Math"/>
                      <w:i/>
                      <w:lang w:eastAsia="ar-SA"/>
                    </w:rPr>
                  </m:ctrlPr>
                </m:radPr>
                <m:deg>
                  <m:r>
                    <w:rPr>
                      <w:rFonts w:ascii="Cambria Math" w:eastAsia="Times New Roman" w:hAnsi="Cambria Math"/>
                      <w:lang w:eastAsia="ar-SA"/>
                    </w:rPr>
                    <m:t>3</m:t>
                  </m:r>
                </m:deg>
                <m:e>
                  <m:r>
                    <w:rPr>
                      <w:rFonts w:ascii="Cambria Math" w:eastAsia="Times New Roman" w:hAnsi="Cambria Math"/>
                      <w:lang w:eastAsia="ar-SA"/>
                    </w:rPr>
                    <m:t>x</m:t>
                  </m:r>
                </m:e>
              </m:rad>
            </m:oMath>
            <w:r w:rsidRPr="0062598E">
              <w:rPr>
                <w:rFonts w:ascii="Times New Roman" w:hAnsi="Times New Roman"/>
                <w:i/>
                <w:lang w:eastAsia="ar-SA"/>
              </w:rPr>
              <w:t xml:space="preserve"> </w:t>
            </w:r>
            <w:r w:rsidRPr="0062598E">
              <w:rPr>
                <w:rFonts w:ascii="Times New Roman" w:hAnsi="Times New Roman"/>
                <w:lang w:eastAsia="ar-SA"/>
              </w:rPr>
              <w:t>yra lyginė, ar nelyginė.</w:t>
            </w:r>
          </w:p>
        </w:tc>
        <w:tc>
          <w:tcPr>
            <w:tcW w:w="3261" w:type="dxa"/>
            <w:tcBorders>
              <w:top w:val="single" w:sz="4" w:space="0" w:color="000000"/>
              <w:left w:val="single" w:sz="4" w:space="0" w:color="000000"/>
              <w:bottom w:val="single" w:sz="4" w:space="0" w:color="000000"/>
              <w:right w:val="single" w:sz="4" w:space="0" w:color="000000"/>
            </w:tcBorders>
          </w:tcPr>
          <w:p w14:paraId="491492D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 Nubrėžkite funkcijos </w:t>
            </w:r>
            <m:oMath>
              <m:r>
                <w:rPr>
                  <w:rFonts w:ascii="Cambria Math" w:eastAsia="Times New Roman" w:hAnsi="Cambria Math"/>
                  <w:lang w:eastAsia="ar-SA"/>
                </w:rPr>
                <m:t>y=</m:t>
              </m:r>
              <m:d>
                <m:dPr>
                  <m:begChr m:val="|"/>
                  <m:endChr m:val="|"/>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-2</m:t>
              </m:r>
            </m:oMath>
            <w:r w:rsidR="00210E88" w:rsidRPr="0062598E">
              <w:rPr>
                <w:rFonts w:ascii="Times New Roman" w:hAnsi="Times New Roman"/>
                <w:lang w:eastAsia="ar-SA"/>
              </w:rPr>
              <w:t xml:space="preserve"> </w:t>
            </w:r>
            <w:r w:rsidRPr="0062598E">
              <w:rPr>
                <w:rFonts w:ascii="Times New Roman" w:hAnsi="Times New Roman"/>
                <w:lang w:eastAsia="ar-SA"/>
              </w:rPr>
              <w:t>grafiką interval</w:t>
            </w:r>
            <w:r w:rsidR="00210E88" w:rsidRPr="0062598E">
              <w:rPr>
                <w:rFonts w:ascii="Times New Roman" w:hAnsi="Times New Roman"/>
                <w:lang w:eastAsia="ar-SA"/>
              </w:rPr>
              <w:t>e [–8; 8]. Iš grafiko</w:t>
            </w:r>
            <w:r w:rsidRPr="0062598E">
              <w:rPr>
                <w:rFonts w:ascii="Times New Roman" w:hAnsi="Times New Roman"/>
                <w:lang w:eastAsia="ar-SA"/>
              </w:rPr>
              <w:t xml:space="preserve"> raskite funkcijos: a) apibrėžimo sritį </w:t>
            </w:r>
            <w:r w:rsidRPr="0062598E">
              <w:rPr>
                <w:rFonts w:ascii="Times New Roman" w:hAnsi="Times New Roman"/>
                <w:i/>
                <w:lang w:eastAsia="ar-SA"/>
              </w:rPr>
              <w:t>D</w:t>
            </w:r>
            <w:r w:rsidRPr="0062598E">
              <w:rPr>
                <w:rFonts w:ascii="Times New Roman" w:hAnsi="Times New Roman"/>
                <w:lang w:eastAsia="ar-SA"/>
              </w:rPr>
              <w:t xml:space="preserve">; b) kitimo sritį </w:t>
            </w:r>
            <w:r w:rsidRPr="0062598E">
              <w:rPr>
                <w:rFonts w:ascii="Times New Roman" w:hAnsi="Times New Roman"/>
                <w:i/>
                <w:lang w:eastAsia="ar-SA"/>
              </w:rPr>
              <w:t>E</w:t>
            </w:r>
            <w:r w:rsidRPr="0062598E">
              <w:rPr>
                <w:rFonts w:ascii="Times New Roman" w:hAnsi="Times New Roman"/>
                <w:lang w:eastAsia="ar-SA"/>
              </w:rPr>
              <w:t>; c) nulius; d) pastovaus ženklo intervalus; e) mažiausią ir didžiausią reikšmę;</w:t>
            </w:r>
            <w:r w:rsidR="00EC745C" w:rsidRPr="0062598E">
              <w:rPr>
                <w:rFonts w:ascii="Times New Roman" w:hAnsi="Times New Roman"/>
                <w:lang w:eastAsia="ar-SA"/>
              </w:rPr>
              <w:t xml:space="preserve"> f) didėjimo ir mažėjimo</w:t>
            </w:r>
            <w:r w:rsidR="00A90D04">
              <w:rPr>
                <w:rFonts w:ascii="Times New Roman" w:hAnsi="Times New Roman"/>
                <w:lang w:eastAsia="ar-SA"/>
              </w:rPr>
              <w:t xml:space="preserve"> intervalus.</w:t>
            </w:r>
          </w:p>
          <w:p w14:paraId="491492D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Įrodykite, kad funkcija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6</m:t>
                  </m:r>
                </m:sup>
              </m:sSup>
              <m:r>
                <w:rPr>
                  <w:rFonts w:ascii="Cambria Math" w:eastAsia="Times New Roman" w:hAnsi="Cambria Math"/>
                  <w:lang w:eastAsia="ar-SA"/>
                </w:rPr>
                <m:t>+5</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oMath>
            <w:r w:rsidRPr="0062598E">
              <w:rPr>
                <w:rFonts w:ascii="Times New Roman" w:hAnsi="Times New Roman"/>
                <w:lang w:eastAsia="ar-SA"/>
              </w:rPr>
              <w:t xml:space="preserve"> yra lyginė, ir nustatykite jos reikšmių sritį.</w:t>
            </w:r>
          </w:p>
        </w:tc>
      </w:tr>
      <w:tr w:rsidR="007C099F" w:rsidRPr="0062598E" w14:paraId="491492DE" w14:textId="77777777" w:rsidTr="00EB78F0">
        <w:trPr>
          <w:cantSplit/>
          <w:trHeight w:val="3935"/>
        </w:trPr>
        <w:tc>
          <w:tcPr>
            <w:tcW w:w="4268" w:type="dxa"/>
            <w:tcBorders>
              <w:top w:val="single" w:sz="4" w:space="0" w:color="000000"/>
              <w:left w:val="single" w:sz="4" w:space="0" w:color="000000"/>
              <w:bottom w:val="single" w:sz="4" w:space="0" w:color="000000"/>
            </w:tcBorders>
          </w:tcPr>
          <w:p w14:paraId="491492D6" w14:textId="77777777" w:rsidR="007C099F" w:rsidRPr="0062598E" w:rsidRDefault="007C099F" w:rsidP="007C1D37">
            <w:pPr>
              <w:spacing w:line="240" w:lineRule="auto"/>
              <w:rPr>
                <w:rFonts w:ascii="Times New Roman" w:hAnsi="Times New Roman"/>
              </w:rPr>
            </w:pPr>
            <w:r w:rsidRPr="0062598E">
              <w:rPr>
                <w:rFonts w:ascii="Times New Roman" w:hAnsi="Times New Roman"/>
              </w:rPr>
              <w:t xml:space="preserve">3.2.4. Nurodyti intervalus, kuriuose  </w:t>
            </w:r>
            <w:r w:rsidRPr="0062598E">
              <w:rPr>
                <w:rFonts w:ascii="Times New Roman" w:hAnsi="Times New Roman"/>
                <w:i/>
              </w:rPr>
              <w:t>f</w:t>
            </w:r>
            <w:r w:rsidRPr="0062598E">
              <w:rPr>
                <w:rFonts w:ascii="Times New Roman" w:hAnsi="Times New Roman"/>
              </w:rPr>
              <w:t>(</w:t>
            </w:r>
            <w:r w:rsidRPr="0062598E">
              <w:rPr>
                <w:rFonts w:ascii="Times New Roman" w:hAnsi="Times New Roman"/>
                <w:i/>
              </w:rPr>
              <w:t>x</w:t>
            </w:r>
            <w:r w:rsidRPr="0062598E">
              <w:rPr>
                <w:rFonts w:ascii="Times New Roman" w:hAnsi="Times New Roman"/>
              </w:rPr>
              <w:t xml:space="preserve">) </w:t>
            </w:r>
            <w:r w:rsidRPr="0062598E">
              <w:rPr>
                <w:rFonts w:ascii="Times New Roman" w:hAnsi="Times New Roman"/>
                <w:position w:val="3"/>
              </w:rPr>
              <w:object w:dxaOrig="179" w:dyaOrig="200" w14:anchorId="4914A9D1">
                <v:shape id="_x0000_i1037" type="#_x0000_t75" style="width:8.9pt;height:10.5pt" o:ole="" filled="t">
                  <v:fill color2="black"/>
                  <v:imagedata r:id="rId23" o:title=""/>
                </v:shape>
                <o:OLEObject Type="Embed" ProgID="Equation.3" ShapeID="_x0000_i1037" DrawAspect="Content" ObjectID="_1525601176" r:id="rId33"/>
              </w:object>
            </w:r>
            <w:r w:rsidRPr="0062598E">
              <w:rPr>
                <w:rFonts w:ascii="Times New Roman" w:hAnsi="Times New Roman"/>
              </w:rPr>
              <w:t xml:space="preserve"> </w:t>
            </w:r>
            <w:r w:rsidRPr="0062598E">
              <w:rPr>
                <w:rFonts w:ascii="Times New Roman" w:hAnsi="Times New Roman"/>
                <w:i/>
              </w:rPr>
              <w:t xml:space="preserve">a </w:t>
            </w:r>
            <w:r w:rsidRPr="0062598E">
              <w:rPr>
                <w:rFonts w:ascii="Times New Roman" w:hAnsi="Times New Roman"/>
              </w:rPr>
              <w:t>(čia</w:t>
            </w:r>
            <w:r w:rsidRPr="0062598E">
              <w:rPr>
                <w:rFonts w:ascii="Times New Roman" w:hAnsi="Times New Roman"/>
                <w:position w:val="3"/>
              </w:rPr>
              <w:object w:dxaOrig="179" w:dyaOrig="200" w14:anchorId="4914A9D2">
                <v:shape id="_x0000_i1038" type="#_x0000_t75" style="width:8.9pt;height:10.5pt" o:ole="" filled="t">
                  <v:fill color2="black"/>
                  <v:imagedata r:id="rId23" o:title=""/>
                </v:shape>
                <o:OLEObject Type="Embed" ProgID="Equation.3" ShapeID="_x0000_i1038" DrawAspect="Content" ObjectID="_1525601177" r:id="rId34"/>
              </w:object>
            </w:r>
            <w:r w:rsidRPr="0062598E">
              <w:rPr>
                <w:rFonts w:ascii="Times New Roman" w:hAnsi="Times New Roman"/>
              </w:rPr>
              <w:t xml:space="preserve"> žymi </w:t>
            </w:r>
            <w:r w:rsidR="00D206D2" w:rsidRPr="0062598E">
              <w:rPr>
                <w:rFonts w:ascii="Times New Roman" w:eastAsia="Times New Roman" w:hAnsi="Times New Roman"/>
                <w:lang w:eastAsia="ar-SA"/>
              </w:rPr>
              <w:t xml:space="preserve">&lt;, &gt;, </w:t>
            </w:r>
            <m:oMath>
              <m:r>
                <w:rPr>
                  <w:rFonts w:ascii="Cambria Math" w:eastAsia="Times New Roman" w:hAnsi="Cambria Math"/>
                  <w:lang w:eastAsia="ar-SA"/>
                </w:rPr>
                <m:t>≥</m:t>
              </m:r>
            </m:oMath>
            <w:r w:rsidR="00D206D2" w:rsidRPr="0062598E">
              <w:rPr>
                <w:rFonts w:ascii="Times New Roman" w:eastAsia="Times New Roman" w:hAnsi="Times New Roman"/>
                <w:lang w:eastAsia="ar-SA"/>
              </w:rPr>
              <w:t xml:space="preserve">, </w:t>
            </w:r>
            <m:oMath>
              <m:r>
                <w:rPr>
                  <w:rFonts w:ascii="Cambria Math" w:eastAsia="Times New Roman" w:hAnsi="Cambria Math"/>
                  <w:lang w:eastAsia="ar-SA"/>
                </w:rPr>
                <m:t>≤</m:t>
              </m:r>
            </m:oMath>
            <w:r w:rsidR="00D206D2" w:rsidRPr="0062598E">
              <w:rPr>
                <w:rFonts w:ascii="Times New Roman" w:eastAsia="Times New Roman" w:hAnsi="Times New Roman"/>
                <w:lang w:eastAsia="ar-SA"/>
              </w:rPr>
              <w:t>,</w:t>
            </w:r>
            <w:r w:rsidRPr="0062598E">
              <w:rPr>
                <w:rFonts w:ascii="Times New Roman" w:hAnsi="Times New Roman"/>
              </w:rPr>
              <w:t xml:space="preserve"> </w:t>
            </w:r>
            <w:r w:rsidRPr="0062598E">
              <w:rPr>
                <w:rFonts w:ascii="Times New Roman" w:hAnsi="Times New Roman"/>
                <w:i/>
              </w:rPr>
              <w:t>a</w:t>
            </w:r>
            <w:r w:rsidRPr="0062598E">
              <w:rPr>
                <w:rFonts w:ascii="Times New Roman" w:hAnsi="Times New Roman"/>
              </w:rPr>
              <w:t xml:space="preserve"> – skaičius), kai  funkcija išreikšta grafiku ir (arba) funkcijos formule.</w:t>
            </w:r>
          </w:p>
          <w:p w14:paraId="491492D7" w14:textId="77777777" w:rsidR="007C099F" w:rsidRPr="0062598E" w:rsidRDefault="007C099F" w:rsidP="007C1D37">
            <w:pPr>
              <w:suppressAutoHyphens/>
              <w:spacing w:after="0" w:line="240" w:lineRule="auto"/>
              <w:rPr>
                <w:rFonts w:ascii="Times New Roman" w:hAnsi="Times New Roman"/>
                <w:lang w:eastAsia="ar-SA"/>
              </w:rPr>
            </w:pPr>
          </w:p>
        </w:tc>
        <w:tc>
          <w:tcPr>
            <w:tcW w:w="3260" w:type="dxa"/>
            <w:tcBorders>
              <w:top w:val="single" w:sz="4" w:space="0" w:color="000000"/>
              <w:left w:val="single" w:sz="4" w:space="0" w:color="000000"/>
              <w:bottom w:val="single" w:sz="4" w:space="0" w:color="000000"/>
            </w:tcBorders>
          </w:tcPr>
          <w:p w14:paraId="491492D8" w14:textId="77777777" w:rsidR="007C099F" w:rsidRPr="0062598E" w:rsidRDefault="007C099F" w:rsidP="007C1D37">
            <w:pPr>
              <w:pStyle w:val="Sraopastraipa"/>
              <w:numPr>
                <w:ilvl w:val="1"/>
                <w:numId w:val="10"/>
              </w:numPr>
              <w:tabs>
                <w:tab w:val="clear" w:pos="1440"/>
                <w:tab w:val="num" w:pos="364"/>
              </w:tabs>
              <w:suppressAutoHyphens/>
              <w:snapToGrid w:val="0"/>
              <w:spacing w:after="0" w:line="240" w:lineRule="auto"/>
              <w:ind w:hanging="1440"/>
              <w:rPr>
                <w:rFonts w:ascii="Times New Roman" w:hAnsi="Times New Roman"/>
                <w:lang w:eastAsia="ar-SA"/>
              </w:rPr>
            </w:pPr>
          </w:p>
          <w:p w14:paraId="491492D9" w14:textId="77777777" w:rsidR="007C099F" w:rsidRPr="0062598E" w:rsidRDefault="007C099F" w:rsidP="007C1D37">
            <w:pPr>
              <w:suppressAutoHyphens/>
              <w:spacing w:after="0" w:line="240" w:lineRule="auto"/>
              <w:rPr>
                <w:rFonts w:ascii="Times New Roman" w:hAnsi="Times New Roman"/>
                <w:lang w:eastAsia="ar-SA"/>
              </w:rPr>
            </w:pPr>
            <w:r w:rsidRPr="0062598E">
              <w:rPr>
                <w:rFonts w:eastAsia="Times New Roman"/>
              </w:rPr>
              <w:object w:dxaOrig="3555" w:dyaOrig="6510" w14:anchorId="4914A9D3">
                <v:shape id="_x0000_i1039" type="#_x0000_t75" style="width:67.15pt;height:122.95pt" o:ole="">
                  <v:imagedata r:id="rId35" o:title=""/>
                </v:shape>
                <o:OLEObject Type="Embed" ProgID="PBrush" ShapeID="_x0000_i1039" DrawAspect="Content" ObjectID="_1525601178" r:id="rId36"/>
              </w:object>
            </w:r>
          </w:p>
          <w:p w14:paraId="491492DA" w14:textId="77777777" w:rsidR="007C099F" w:rsidRPr="0062598E" w:rsidRDefault="005B63A6" w:rsidP="007C1D37">
            <w:pPr>
              <w:suppressAutoHyphens/>
              <w:spacing w:after="0" w:line="240" w:lineRule="auto"/>
              <w:rPr>
                <w:rFonts w:ascii="Times New Roman" w:hAnsi="Times New Roman"/>
                <w:lang w:eastAsia="ar-SA"/>
              </w:rPr>
            </w:pPr>
            <w:r w:rsidRPr="0062598E">
              <w:rPr>
                <w:rFonts w:ascii="Times New Roman" w:hAnsi="Times New Roman"/>
                <w:lang w:eastAsia="ar-SA"/>
              </w:rPr>
              <w:t>Iš</w:t>
            </w:r>
            <w:r w:rsidR="007C099F" w:rsidRPr="0062598E">
              <w:rPr>
                <w:rFonts w:ascii="Times New Roman" w:hAnsi="Times New Roman"/>
                <w:lang w:eastAsia="ar-SA"/>
              </w:rPr>
              <w:t xml:space="preserve"> funkcijos </w:t>
            </w:r>
            <w:r w:rsidR="007C099F" w:rsidRPr="0062598E">
              <w:rPr>
                <w:rFonts w:ascii="Times New Roman" w:hAnsi="Times New Roman"/>
                <w:i/>
                <w:lang w:eastAsia="ar-SA"/>
              </w:rPr>
              <w:t>f</w:t>
            </w:r>
            <w:r w:rsidR="007C099F" w:rsidRPr="0062598E">
              <w:rPr>
                <w:rFonts w:ascii="Times New Roman" w:hAnsi="Times New Roman"/>
                <w:lang w:eastAsia="ar-SA"/>
              </w:rPr>
              <w:t>(</w:t>
            </w:r>
            <w:r w:rsidR="007C099F" w:rsidRPr="0062598E">
              <w:rPr>
                <w:rFonts w:ascii="Times New Roman" w:hAnsi="Times New Roman"/>
                <w:i/>
                <w:lang w:eastAsia="ar-SA"/>
              </w:rPr>
              <w:t>x</w:t>
            </w:r>
            <w:r w:rsidR="007C099F" w:rsidRPr="0062598E">
              <w:rPr>
                <w:rFonts w:ascii="Times New Roman" w:hAnsi="Times New Roman"/>
                <w:lang w:eastAsia="ar-SA"/>
              </w:rPr>
              <w:t xml:space="preserve">) = </w:t>
            </w:r>
            <w:r w:rsidR="007C099F" w:rsidRPr="0062598E">
              <w:rPr>
                <w:rFonts w:ascii="Times New Roman" w:hAnsi="Times New Roman"/>
                <w:i/>
                <w:lang w:eastAsia="ar-SA"/>
              </w:rPr>
              <w:t>x</w:t>
            </w:r>
            <w:r w:rsidR="007C099F" w:rsidRPr="0062598E">
              <w:rPr>
                <w:rFonts w:ascii="Times New Roman" w:hAnsi="Times New Roman"/>
                <w:vertAlign w:val="superscript"/>
                <w:lang w:eastAsia="ar-SA"/>
              </w:rPr>
              <w:t>3</w:t>
            </w:r>
            <w:r w:rsidR="007C099F" w:rsidRPr="0062598E">
              <w:rPr>
                <w:rFonts w:ascii="Times New Roman" w:hAnsi="Times New Roman"/>
                <w:lang w:eastAsia="ar-SA"/>
              </w:rPr>
              <w:t xml:space="preserve"> graf</w:t>
            </w:r>
            <w:r w:rsidRPr="0062598E">
              <w:rPr>
                <w:rFonts w:ascii="Times New Roman" w:hAnsi="Times New Roman"/>
                <w:lang w:eastAsia="ar-SA"/>
              </w:rPr>
              <w:t>iko</w:t>
            </w:r>
            <w:r w:rsidR="007C099F" w:rsidRPr="0062598E">
              <w:rPr>
                <w:rFonts w:ascii="Times New Roman" w:hAnsi="Times New Roman"/>
                <w:lang w:eastAsia="ar-SA"/>
              </w:rPr>
              <w:t xml:space="preserve"> nustatykite apytiksles kintamojo </w:t>
            </w:r>
            <w:r w:rsidR="007C099F" w:rsidRPr="0062598E">
              <w:rPr>
                <w:rFonts w:ascii="Times New Roman" w:hAnsi="Times New Roman"/>
                <w:i/>
                <w:lang w:eastAsia="ar-SA"/>
              </w:rPr>
              <w:t>x</w:t>
            </w:r>
            <w:r w:rsidR="007C099F" w:rsidRPr="0062598E">
              <w:rPr>
                <w:rFonts w:ascii="Times New Roman" w:hAnsi="Times New Roman"/>
                <w:lang w:eastAsia="ar-SA"/>
              </w:rPr>
              <w:t xml:space="preserve"> reikšmes, su kuriomis  </w:t>
            </w:r>
            <w:r w:rsidR="007C099F" w:rsidRPr="0062598E">
              <w:rPr>
                <w:rFonts w:ascii="Times New Roman" w:hAnsi="Times New Roman"/>
                <w:i/>
                <w:lang w:eastAsia="ar-SA"/>
              </w:rPr>
              <w:t>f</w:t>
            </w:r>
            <w:r w:rsidR="007C099F" w:rsidRPr="0062598E">
              <w:rPr>
                <w:rFonts w:ascii="Times New Roman" w:hAnsi="Times New Roman"/>
                <w:lang w:eastAsia="ar-SA"/>
              </w:rPr>
              <w:t>(</w:t>
            </w:r>
            <w:r w:rsidR="007C099F" w:rsidRPr="0062598E">
              <w:rPr>
                <w:rFonts w:ascii="Times New Roman" w:hAnsi="Times New Roman"/>
                <w:i/>
                <w:lang w:eastAsia="ar-SA"/>
              </w:rPr>
              <w:t>x</w:t>
            </w:r>
            <w:r w:rsidR="007C099F" w:rsidRPr="0062598E">
              <w:rPr>
                <w:rFonts w:ascii="Times New Roman" w:hAnsi="Times New Roman"/>
                <w:lang w:eastAsia="ar-SA"/>
              </w:rPr>
              <w:t>)  &gt; 3.</w:t>
            </w:r>
          </w:p>
        </w:tc>
        <w:tc>
          <w:tcPr>
            <w:tcW w:w="3260" w:type="dxa"/>
            <w:tcBorders>
              <w:top w:val="single" w:sz="4" w:space="0" w:color="000000"/>
              <w:left w:val="single" w:sz="4" w:space="0" w:color="000000"/>
              <w:bottom w:val="single" w:sz="4" w:space="0" w:color="000000"/>
            </w:tcBorders>
          </w:tcPr>
          <w:p w14:paraId="491492D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Nubrėžkite funkcijos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 </w:t>
            </w:r>
            <w:r w:rsidRPr="0062598E">
              <w:rPr>
                <w:rFonts w:ascii="Times New Roman" w:eastAsia="Times New Roman" w:hAnsi="Times New Roman"/>
                <w:position w:val="-6"/>
                <w:lang w:eastAsia="ar-SA"/>
              </w:rPr>
              <w:object w:dxaOrig="720" w:dyaOrig="360" w14:anchorId="4914A9D4">
                <v:shape id="_x0000_i1040" type="#_x0000_t75" style="width:36.4pt;height:18.6pt" o:ole="" filled="t">
                  <v:fill color2="black"/>
                  <v:imagedata r:id="rId37" o:title=""/>
                </v:shape>
                <o:OLEObject Type="Embed" ProgID="Equation.3" ShapeID="_x0000_i1040" DrawAspect="Content" ObjectID="_1525601179" r:id="rId38"/>
              </w:object>
            </w:r>
            <w:r w:rsidR="005B63A6" w:rsidRPr="0062598E">
              <w:rPr>
                <w:rFonts w:ascii="Times New Roman" w:hAnsi="Times New Roman"/>
                <w:lang w:eastAsia="ar-SA"/>
              </w:rPr>
              <w:t xml:space="preserve"> grafiką. Iš grafiko</w:t>
            </w:r>
            <w:r w:rsidRPr="0062598E">
              <w:rPr>
                <w:rFonts w:ascii="Times New Roman" w:hAnsi="Times New Roman"/>
                <w:lang w:eastAsia="ar-SA"/>
              </w:rPr>
              <w:t xml:space="preserve"> nustatykite apytiksles kintamojo </w:t>
            </w:r>
            <w:r w:rsidRPr="0062598E">
              <w:rPr>
                <w:rFonts w:ascii="Times New Roman" w:hAnsi="Times New Roman"/>
                <w:i/>
                <w:lang w:eastAsia="ar-SA"/>
              </w:rPr>
              <w:t>x</w:t>
            </w:r>
            <w:r w:rsidRPr="0062598E">
              <w:rPr>
                <w:rFonts w:ascii="Times New Roman" w:hAnsi="Times New Roman"/>
                <w:lang w:eastAsia="ar-SA"/>
              </w:rPr>
              <w:t xml:space="preserve"> reikšmes, su kuriomis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&lt; 1.</w:t>
            </w:r>
          </w:p>
        </w:tc>
        <w:tc>
          <w:tcPr>
            <w:tcW w:w="3261" w:type="dxa"/>
            <w:tcBorders>
              <w:top w:val="single" w:sz="4" w:space="0" w:color="000000"/>
              <w:left w:val="single" w:sz="4" w:space="0" w:color="000000"/>
              <w:bottom w:val="single" w:sz="4" w:space="0" w:color="000000"/>
              <w:right w:val="single" w:sz="4" w:space="0" w:color="000000"/>
            </w:tcBorders>
          </w:tcPr>
          <w:p w14:paraId="491492DC" w14:textId="77777777" w:rsidR="007C099F" w:rsidRPr="0062598E" w:rsidRDefault="007C099F" w:rsidP="007C1D37">
            <w:pPr>
              <w:tabs>
                <w:tab w:val="left" w:pos="4320"/>
              </w:tabs>
              <w:suppressAutoHyphens/>
              <w:spacing w:after="0" w:line="240" w:lineRule="auto"/>
            </w:pPr>
            <w:r w:rsidRPr="0062598E">
              <w:rPr>
                <w:rFonts w:ascii="Times New Roman" w:hAnsi="Times New Roman"/>
                <w:lang w:eastAsia="ar-SA"/>
              </w:rPr>
              <w:t xml:space="preserve">Kurios funkcijos grafikas yra aukščiau, kai  </w:t>
            </w:r>
            <m:oMath>
              <m:r>
                <w:rPr>
                  <w:rFonts w:ascii="Cambria Math" w:eastAsia="Times New Roman" w:hAnsi="Cambria Math"/>
                  <w:lang w:eastAsia="ar-SA"/>
                </w:rPr>
                <m:t>-1&lt;x&lt;0:f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 xml:space="preserve">=-0,5 </m:t>
              </m:r>
              <m:r>
                <m:rPr>
                  <m:sty m:val="p"/>
                </m:rPr>
                <w:rPr>
                  <w:rFonts w:ascii="Cambria Math" w:eastAsia="Times New Roman" w:hAnsi="Cambria Math"/>
                  <w:lang w:eastAsia="ar-SA"/>
                </w:rPr>
                <m:t>ar</m:t>
              </m:r>
              <m:r>
                <w:rPr>
                  <w:rFonts w:ascii="Cambria Math" w:eastAsia="Times New Roman" w:hAnsi="Cambria Math"/>
                  <w:lang w:eastAsia="ar-SA"/>
                </w:rPr>
                <m:t xml:space="preserve"> g</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ad>
                <m:radPr>
                  <m:ctrlPr>
                    <w:rPr>
                      <w:rFonts w:ascii="Cambria Math" w:eastAsia="Times New Roman" w:hAnsi="Cambria Math"/>
                      <w:i/>
                      <w:lang w:eastAsia="ar-SA"/>
                    </w:rPr>
                  </m:ctrlPr>
                </m:radPr>
                <m:deg>
                  <m:r>
                    <w:rPr>
                      <w:rFonts w:ascii="Cambria Math" w:eastAsia="Times New Roman" w:hAnsi="Cambria Math"/>
                      <w:lang w:eastAsia="ar-SA"/>
                    </w:rPr>
                    <m:t>5</m:t>
                  </m:r>
                </m:deg>
                <m:e>
                  <m:r>
                    <w:rPr>
                      <w:rFonts w:ascii="Cambria Math" w:eastAsia="Times New Roman" w:hAnsi="Cambria Math"/>
                      <w:lang w:eastAsia="ar-SA"/>
                    </w:rPr>
                    <m:t>x</m:t>
                  </m:r>
                </m:e>
              </m:rad>
            </m:oMath>
            <w:r w:rsidRPr="0062598E">
              <w:rPr>
                <w:rFonts w:ascii="Times New Roman" w:hAnsi="Times New Roman"/>
                <w:lang w:eastAsia="ar-SA"/>
              </w:rPr>
              <w:t>?</w:t>
            </w:r>
          </w:p>
          <w:p w14:paraId="491492DD" w14:textId="77777777" w:rsidR="007C099F" w:rsidRPr="0062598E" w:rsidRDefault="007C099F" w:rsidP="007C1D37">
            <w:pPr>
              <w:suppressAutoHyphens/>
              <w:spacing w:after="0" w:line="240" w:lineRule="auto"/>
              <w:rPr>
                <w:rFonts w:ascii="Times New Roman" w:hAnsi="Times New Roman"/>
                <w:lang w:eastAsia="ar-SA"/>
              </w:rPr>
            </w:pPr>
          </w:p>
        </w:tc>
      </w:tr>
      <w:tr w:rsidR="007C099F" w:rsidRPr="0062598E" w14:paraId="491492E0" w14:textId="77777777" w:rsidTr="00EB78F0">
        <w:trPr>
          <w:cantSplit/>
          <w:trHeight w:val="48"/>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2DF" w14:textId="77777777" w:rsidR="007C099F" w:rsidRPr="0062598E" w:rsidRDefault="007C099F" w:rsidP="007C1D37">
            <w:pPr>
              <w:suppressAutoHyphens/>
              <w:spacing w:after="0" w:line="240" w:lineRule="auto"/>
              <w:jc w:val="center"/>
              <w:rPr>
                <w:rFonts w:ascii="Times New Roman" w:hAnsi="Times New Roman"/>
                <w:b/>
                <w:lang w:eastAsia="ar-SA"/>
              </w:rPr>
            </w:pPr>
            <w:r w:rsidRPr="0062598E">
              <w:rPr>
                <w:rFonts w:ascii="Times New Roman" w:hAnsi="Times New Roman"/>
              </w:rPr>
              <w:t>3.3. Taikyti rodiklinės funkcijos savybes sprendžiant  matematinio ir praktinio turinio uždavinius,</w:t>
            </w:r>
            <w:r w:rsidRPr="0062598E">
              <w:rPr>
                <w:rFonts w:ascii="Times New Roman" w:hAnsi="Times New Roman"/>
                <w:bCs/>
              </w:rPr>
              <w:t xml:space="preserve"> naudotis turimomis IKT.</w:t>
            </w:r>
          </w:p>
        </w:tc>
      </w:tr>
      <w:tr w:rsidR="007C099F" w:rsidRPr="0062598E" w14:paraId="491492EA" w14:textId="77777777" w:rsidTr="00EB78F0">
        <w:trPr>
          <w:cantSplit/>
          <w:trHeight w:val="49"/>
        </w:trPr>
        <w:tc>
          <w:tcPr>
            <w:tcW w:w="4268" w:type="dxa"/>
            <w:tcBorders>
              <w:top w:val="single" w:sz="4" w:space="0" w:color="000000"/>
              <w:left w:val="single" w:sz="4" w:space="0" w:color="000000"/>
              <w:bottom w:val="single" w:sz="4" w:space="0" w:color="000000"/>
            </w:tcBorders>
          </w:tcPr>
          <w:p w14:paraId="491492E1" w14:textId="77777777" w:rsidR="007C099F" w:rsidRPr="0062598E" w:rsidRDefault="007C099F" w:rsidP="007C1D37">
            <w:pPr>
              <w:snapToGrid w:val="0"/>
              <w:spacing w:line="240" w:lineRule="auto"/>
              <w:rPr>
                <w:rFonts w:ascii="Times New Roman" w:hAnsi="Times New Roman"/>
                <w:i/>
              </w:rPr>
            </w:pPr>
            <w:r w:rsidRPr="0062598E">
              <w:rPr>
                <w:rFonts w:ascii="Times New Roman" w:hAnsi="Times New Roman"/>
              </w:rPr>
              <w:lastRenderedPageBreak/>
              <w:t>3.3.1. Brėžti rodiklinės funkcijos grafiką (eskizą) ir atlikti funkcijos grafiko transformacijas.</w:t>
            </w:r>
          </w:p>
          <w:p w14:paraId="491492E2" w14:textId="77777777" w:rsidR="007C099F" w:rsidRPr="0062598E" w:rsidRDefault="007C099F" w:rsidP="007C1D37">
            <w:pPr>
              <w:spacing w:line="240" w:lineRule="auto"/>
              <w:rPr>
                <w:rFonts w:ascii="Times New Roman" w:hAnsi="Times New Roman"/>
              </w:rPr>
            </w:pPr>
            <w:r w:rsidRPr="0062598E">
              <w:rPr>
                <w:rFonts w:ascii="Times New Roman" w:hAnsi="Times New Roman"/>
              </w:rPr>
              <w:t>3.3.2. Žinoti ir taikyti rodiklinės funkcijos savybes.</w:t>
            </w:r>
          </w:p>
          <w:p w14:paraId="491492E3" w14:textId="77777777" w:rsidR="007C099F" w:rsidRPr="0062598E" w:rsidRDefault="007C099F" w:rsidP="007C1D37">
            <w:pPr>
              <w:suppressAutoHyphens/>
              <w:spacing w:after="0" w:line="240" w:lineRule="auto"/>
              <w:rPr>
                <w:rFonts w:ascii="Times New Roman" w:hAnsi="Times New Roman"/>
                <w:lang w:eastAsia="ar-SA"/>
              </w:rPr>
            </w:pPr>
          </w:p>
        </w:tc>
        <w:tc>
          <w:tcPr>
            <w:tcW w:w="3260" w:type="dxa"/>
            <w:tcBorders>
              <w:top w:val="single" w:sz="4" w:space="0" w:color="000000"/>
              <w:left w:val="single" w:sz="4" w:space="0" w:color="000000"/>
              <w:bottom w:val="single" w:sz="4" w:space="0" w:color="000000"/>
            </w:tcBorders>
          </w:tcPr>
          <w:p w14:paraId="491492E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Nustatykite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2</m:t>
                  </m:r>
                </m:e>
                <m:sup>
                  <m:r>
                    <w:rPr>
                      <w:rFonts w:ascii="Cambria Math" w:eastAsia="Times New Roman" w:hAnsi="Cambria Math"/>
                      <w:lang w:eastAsia="ar-SA"/>
                    </w:rPr>
                    <m:t>x</m:t>
                  </m:r>
                </m:sup>
              </m:sSup>
            </m:oMath>
            <w:r w:rsidRPr="0062598E">
              <w:rPr>
                <w:rFonts w:ascii="Times New Roman" w:hAnsi="Times New Roman"/>
                <w:lang w:eastAsia="ar-SA"/>
              </w:rPr>
              <w:t xml:space="preserve"> apibrėžimo ir reikšmių sritis, nubraižykite tos funkcijos grafiko eskizą. </w:t>
            </w:r>
          </w:p>
          <w:p w14:paraId="491492E5" w14:textId="77777777" w:rsidR="007C099F" w:rsidRPr="0062598E" w:rsidRDefault="007C099F" w:rsidP="007C1D37">
            <w:pPr>
              <w:suppressAutoHyphens/>
              <w:spacing w:after="0" w:line="240" w:lineRule="auto"/>
              <w:rPr>
                <w:rFonts w:ascii="Times New Roman" w:hAnsi="Times New Roman"/>
                <w:lang w:eastAsia="ar-SA"/>
              </w:rPr>
            </w:pPr>
          </w:p>
        </w:tc>
        <w:tc>
          <w:tcPr>
            <w:tcW w:w="3260" w:type="dxa"/>
            <w:tcBorders>
              <w:top w:val="single" w:sz="4" w:space="0" w:color="000000"/>
              <w:left w:val="single" w:sz="4" w:space="0" w:color="000000"/>
              <w:bottom w:val="single" w:sz="4" w:space="0" w:color="000000"/>
            </w:tcBorders>
          </w:tcPr>
          <w:p w14:paraId="491492E6" w14:textId="77777777" w:rsidR="007C099F" w:rsidRPr="00A90D04" w:rsidRDefault="007C099F" w:rsidP="007C1D37">
            <w:pPr>
              <w:pStyle w:val="Sraopastraipa"/>
              <w:numPr>
                <w:ilvl w:val="2"/>
                <w:numId w:val="10"/>
              </w:numPr>
              <w:tabs>
                <w:tab w:val="clear" w:pos="2160"/>
                <w:tab w:val="num" w:pos="253"/>
              </w:tabs>
              <w:suppressAutoHyphens/>
              <w:spacing w:after="0" w:line="240" w:lineRule="auto"/>
              <w:ind w:left="0" w:firstLine="0"/>
              <w:rPr>
                <w:rFonts w:ascii="Times New Roman" w:hAnsi="Times New Roman"/>
                <w:lang w:eastAsia="ar-SA"/>
              </w:rPr>
            </w:pPr>
            <w:r w:rsidRPr="0062598E">
              <w:rPr>
                <w:rFonts w:ascii="Times New Roman" w:hAnsi="Times New Roman"/>
                <w:lang w:eastAsia="ar-SA"/>
              </w:rPr>
              <w:t xml:space="preserve">Nubrėžkite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5</m:t>
                  </m:r>
                </m:e>
                <m:sup>
                  <m:r>
                    <w:rPr>
                      <w:rFonts w:ascii="Cambria Math" w:eastAsia="Times New Roman" w:hAnsi="Cambria Math"/>
                      <w:lang w:eastAsia="ar-SA"/>
                    </w:rPr>
                    <m:t>-x</m:t>
                  </m:r>
                </m:sup>
              </m:sSup>
            </m:oMath>
            <w:r w:rsidRPr="0062598E">
              <w:rPr>
                <w:rFonts w:ascii="Times New Roman" w:hAnsi="Times New Roman"/>
                <w:lang w:eastAsia="ar-SA"/>
              </w:rPr>
              <w:t xml:space="preserve"> grafiką. Nustatykite funkcijos apibrėžimo sritį ir lyginumą.</w:t>
            </w:r>
          </w:p>
          <w:p w14:paraId="491492E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2.</w:t>
            </w:r>
            <w:r w:rsidR="005B63A6" w:rsidRPr="0062598E">
              <w:rPr>
                <w:rFonts w:ascii="Times New Roman" w:hAnsi="Times New Roman"/>
                <w:lang w:eastAsia="ar-SA"/>
              </w:rPr>
              <w:t xml:space="preserve"> </w:t>
            </w:r>
            <w:r w:rsidRPr="0062598E">
              <w:rPr>
                <w:rFonts w:ascii="Times New Roman" w:hAnsi="Times New Roman"/>
                <w:lang w:eastAsia="ar-SA"/>
              </w:rPr>
              <w:t xml:space="preserve">Grafiškai nustatykite, kiek sprendinių turi lygtis </w:t>
            </w:r>
            <m:oMath>
              <m:sSup>
                <m:sSupPr>
                  <m:ctrlPr>
                    <w:rPr>
                      <w:rFonts w:ascii="Cambria Math" w:eastAsia="Times New Roman" w:hAnsi="Cambria Math"/>
                      <w:i/>
                      <w:lang w:eastAsia="ar-SA"/>
                    </w:rPr>
                  </m:ctrlPr>
                </m:sSupPr>
                <m:e>
                  <m:r>
                    <w:rPr>
                      <w:rFonts w:ascii="Cambria Math" w:eastAsia="Times New Roman" w:hAnsi="Cambria Math"/>
                      <w:lang w:eastAsia="ar-SA"/>
                    </w:rPr>
                    <m:t>5</m:t>
                  </m:r>
                </m:e>
                <m:sup>
                  <m:r>
                    <w:rPr>
                      <w:rFonts w:ascii="Cambria Math" w:eastAsia="Times New Roman" w:hAnsi="Cambria Math"/>
                      <w:lang w:eastAsia="ar-SA"/>
                    </w:rPr>
                    <m:t>x</m:t>
                  </m:r>
                </m:sup>
              </m:sSup>
              <m:r>
                <w:rPr>
                  <w:rFonts w:ascii="Cambria Math" w:eastAsia="Times New Roman" w:hAnsi="Cambria Math"/>
                  <w:lang w:eastAsia="ar-SA"/>
                </w:rPr>
                <m:t>=4-</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oMath>
            <w:r w:rsidRPr="0062598E">
              <w:rPr>
                <w:rFonts w:ascii="Times New Roman" w:hAnsi="Times New Roman"/>
                <w:lang w:eastAsia="ar-SA"/>
              </w:rPr>
              <w:t>.</w:t>
            </w:r>
          </w:p>
        </w:tc>
        <w:tc>
          <w:tcPr>
            <w:tcW w:w="3261" w:type="dxa"/>
            <w:tcBorders>
              <w:top w:val="single" w:sz="4" w:space="0" w:color="000000"/>
              <w:left w:val="single" w:sz="4" w:space="0" w:color="000000"/>
              <w:bottom w:val="single" w:sz="4" w:space="0" w:color="000000"/>
              <w:right w:val="single" w:sz="4" w:space="0" w:color="000000"/>
            </w:tcBorders>
          </w:tcPr>
          <w:p w14:paraId="491492E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1.</w:t>
            </w:r>
            <w:r w:rsidR="005B63A6" w:rsidRPr="0062598E">
              <w:rPr>
                <w:rFonts w:ascii="Times New Roman" w:hAnsi="Times New Roman"/>
                <w:lang w:eastAsia="ar-SA"/>
              </w:rPr>
              <w:t xml:space="preserve"> </w:t>
            </w:r>
            <w:r w:rsidRPr="0062598E">
              <w:rPr>
                <w:rFonts w:ascii="Times New Roman" w:hAnsi="Times New Roman"/>
                <w:lang w:eastAsia="ar-SA"/>
              </w:rPr>
              <w:t xml:space="preserve">Nustatykite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2</m:t>
                  </m:r>
                </m:e>
                <m:sup>
                  <m:rad>
                    <m:radPr>
                      <m:degHide m:val="1"/>
                      <m:ctrlPr>
                        <w:rPr>
                          <w:rFonts w:ascii="Cambria Math" w:eastAsia="Times New Roman" w:hAnsi="Cambria Math"/>
                          <w:i/>
                          <w:lang w:eastAsia="ar-SA"/>
                        </w:rPr>
                      </m:ctrlPr>
                    </m:radPr>
                    <m:deg/>
                    <m:e>
                      <m:r>
                        <w:rPr>
                          <w:rFonts w:ascii="Cambria Math" w:eastAsia="Times New Roman" w:hAnsi="Cambria Math"/>
                          <w:lang w:eastAsia="ar-SA"/>
                        </w:rPr>
                        <m:t>2-x</m:t>
                      </m:r>
                    </m:e>
                  </m:rad>
                </m:sup>
              </m:sSup>
            </m:oMath>
            <w:r w:rsidRPr="0062598E">
              <w:rPr>
                <w:rFonts w:ascii="Times New Roman" w:hAnsi="Times New Roman"/>
                <w:i/>
                <w:lang w:eastAsia="ar-SA"/>
              </w:rPr>
              <w:t xml:space="preserve"> </w:t>
            </w:r>
            <w:r w:rsidR="00A90D04">
              <w:rPr>
                <w:rFonts w:ascii="Times New Roman" w:hAnsi="Times New Roman"/>
                <w:lang w:eastAsia="ar-SA"/>
              </w:rPr>
              <w:t xml:space="preserve">apibrėžimo sritį ir lyginumą. </w:t>
            </w:r>
          </w:p>
          <w:p w14:paraId="491492E9" w14:textId="77777777" w:rsidR="007C099F" w:rsidRPr="0062598E" w:rsidRDefault="007C099F" w:rsidP="007C1D37">
            <w:pPr>
              <w:pStyle w:val="Sraopastraipa"/>
              <w:numPr>
                <w:ilvl w:val="1"/>
                <w:numId w:val="10"/>
              </w:numPr>
              <w:tabs>
                <w:tab w:val="clear" w:pos="1440"/>
                <w:tab w:val="left" w:pos="264"/>
              </w:tabs>
              <w:suppressAutoHyphens/>
              <w:spacing w:after="0" w:line="240" w:lineRule="auto"/>
              <w:ind w:left="0" w:firstLine="0"/>
              <w:rPr>
                <w:rFonts w:ascii="Times New Roman" w:hAnsi="Times New Roman"/>
                <w:lang w:eastAsia="ar-SA"/>
              </w:rPr>
            </w:pPr>
            <w:r w:rsidRPr="0062598E">
              <w:rPr>
                <w:rFonts w:ascii="Times New Roman" w:hAnsi="Times New Roman"/>
                <w:lang w:eastAsia="ar-SA"/>
              </w:rPr>
              <w:t xml:space="preserve">Grafiškai nustatykite, kiek sprendinių turi lygtis </w:t>
            </w:r>
            <m:oMath>
              <m:sSup>
                <m:sSupPr>
                  <m:ctrlPr>
                    <w:rPr>
                      <w:rFonts w:ascii="Cambria Math" w:eastAsia="Times New Roman" w:hAnsi="Cambria Math"/>
                      <w:i/>
                      <w:lang w:eastAsia="ar-SA"/>
                    </w:rPr>
                  </m:ctrlPr>
                </m:sSupPr>
                <m:e>
                  <m:r>
                    <w:rPr>
                      <w:rFonts w:ascii="Cambria Math" w:eastAsia="Times New Roman" w:hAnsi="Cambria Math"/>
                      <w:lang w:eastAsia="ar-SA"/>
                    </w:rPr>
                    <m:t>8</m:t>
                  </m:r>
                </m:e>
                <m:sup>
                  <m:r>
                    <w:rPr>
                      <w:rFonts w:ascii="Cambria Math" w:eastAsia="Times New Roman" w:hAnsi="Cambria Math"/>
                      <w:lang w:eastAsia="ar-SA"/>
                    </w:rPr>
                    <m:t>x</m:t>
                  </m:r>
                </m:sup>
              </m:sSup>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x+2</m:t>
                  </m:r>
                </m:e>
              </m:rad>
            </m:oMath>
            <w:r w:rsidRPr="0062598E">
              <w:rPr>
                <w:rFonts w:ascii="Times New Roman" w:hAnsi="Times New Roman"/>
                <w:lang w:eastAsia="ar-SA"/>
              </w:rPr>
              <w:t>.</w:t>
            </w:r>
          </w:p>
        </w:tc>
      </w:tr>
      <w:tr w:rsidR="007C099F" w:rsidRPr="0062598E" w14:paraId="491492FA" w14:textId="77777777" w:rsidTr="00EB78F0">
        <w:trPr>
          <w:cantSplit/>
          <w:trHeight w:val="205"/>
        </w:trPr>
        <w:tc>
          <w:tcPr>
            <w:tcW w:w="4268" w:type="dxa"/>
            <w:tcBorders>
              <w:top w:val="single" w:sz="4" w:space="0" w:color="000000"/>
              <w:left w:val="single" w:sz="4" w:space="0" w:color="000000"/>
              <w:bottom w:val="single" w:sz="4" w:space="0" w:color="000000"/>
            </w:tcBorders>
          </w:tcPr>
          <w:p w14:paraId="491492EB" w14:textId="77777777" w:rsidR="007C099F" w:rsidRPr="0062598E" w:rsidRDefault="007C099F" w:rsidP="007C1D37">
            <w:pPr>
              <w:spacing w:line="240" w:lineRule="auto"/>
              <w:rPr>
                <w:rFonts w:ascii="Times New Roman" w:hAnsi="Times New Roman"/>
              </w:rPr>
            </w:pPr>
            <w:r w:rsidRPr="0062598E">
              <w:rPr>
                <w:rFonts w:ascii="Times New Roman" w:hAnsi="Times New Roman"/>
              </w:rPr>
              <w:t>3.3.3. Spręsti nesudėtingas rodiklines lygtis ir nelygybes.</w:t>
            </w:r>
          </w:p>
          <w:p w14:paraId="491492EC" w14:textId="77777777" w:rsidR="007C099F" w:rsidRPr="0062598E" w:rsidRDefault="007C099F" w:rsidP="007C1D37">
            <w:pPr>
              <w:suppressAutoHyphens/>
              <w:spacing w:after="0" w:line="240" w:lineRule="auto"/>
              <w:rPr>
                <w:rFonts w:ascii="Times New Roman" w:hAnsi="Times New Roman"/>
                <w:lang w:eastAsia="ar-SA"/>
              </w:rPr>
            </w:pPr>
          </w:p>
        </w:tc>
        <w:tc>
          <w:tcPr>
            <w:tcW w:w="3260" w:type="dxa"/>
            <w:tcBorders>
              <w:top w:val="single" w:sz="4" w:space="0" w:color="000000"/>
              <w:left w:val="single" w:sz="4" w:space="0" w:color="000000"/>
              <w:bottom w:val="single" w:sz="4" w:space="0" w:color="000000"/>
            </w:tcBorders>
          </w:tcPr>
          <w:p w14:paraId="491492ED" w14:textId="77777777" w:rsidR="007C099F" w:rsidRPr="0062598E" w:rsidRDefault="00981186" w:rsidP="007C1D37">
            <w:pPr>
              <w:suppressAutoHyphens/>
              <w:spacing w:after="0" w:line="240" w:lineRule="auto"/>
              <w:jc w:val="both"/>
              <w:rPr>
                <w:rFonts w:ascii="Times New Roman" w:hAnsi="Times New Roman"/>
                <w:lang w:eastAsia="ar-SA"/>
              </w:rPr>
            </w:pPr>
            <w:r w:rsidRPr="0062598E">
              <w:rPr>
                <w:rFonts w:ascii="Times New Roman" w:hAnsi="Times New Roman"/>
                <w:lang w:eastAsia="ar-SA"/>
              </w:rPr>
              <w:t xml:space="preserve">1. </w:t>
            </w:r>
            <m:oMath>
              <m:sSup>
                <m:sSupPr>
                  <m:ctrlPr>
                    <w:rPr>
                      <w:rFonts w:ascii="Cambria Math" w:hAnsi="Cambria Math"/>
                      <w:i/>
                      <w:lang w:eastAsia="ar-SA"/>
                    </w:rPr>
                  </m:ctrlPr>
                </m:sSupPr>
                <m:e>
                  <m:r>
                    <w:rPr>
                      <w:rFonts w:ascii="Cambria Math" w:hAnsi="Cambria Math"/>
                      <w:lang w:eastAsia="ar-SA"/>
                    </w:rPr>
                    <m:t>5</m:t>
                  </m:r>
                </m:e>
                <m:sup>
                  <m:r>
                    <w:rPr>
                      <w:rFonts w:ascii="Cambria Math" w:hAnsi="Cambria Math"/>
                      <w:lang w:eastAsia="ar-SA"/>
                    </w:rPr>
                    <m:t>x+1</m:t>
                  </m:r>
                </m:sup>
              </m:sSup>
              <m:r>
                <w:rPr>
                  <w:rFonts w:ascii="Cambria Math" w:hAnsi="Cambria Math"/>
                  <w:lang w:eastAsia="ar-SA"/>
                </w:rPr>
                <m:t>=25</m:t>
              </m:r>
            </m:oMath>
            <w:r w:rsidRPr="0062598E">
              <w:rPr>
                <w:rFonts w:ascii="Times New Roman" w:hAnsi="Times New Roman"/>
                <w:lang w:eastAsia="ar-SA"/>
              </w:rPr>
              <w:t>;</w:t>
            </w:r>
          </w:p>
          <w:p w14:paraId="491492EE" w14:textId="77777777" w:rsidR="00981186" w:rsidRPr="0062598E" w:rsidRDefault="00981186" w:rsidP="007C1D37">
            <w:pPr>
              <w:suppressAutoHyphens/>
              <w:spacing w:after="0" w:line="240" w:lineRule="auto"/>
              <w:jc w:val="both"/>
              <w:rPr>
                <w:rFonts w:ascii="Times New Roman" w:hAnsi="Times New Roman"/>
                <w:lang w:eastAsia="ar-SA"/>
              </w:rPr>
            </w:pPr>
            <w:r w:rsidRPr="0062598E">
              <w:rPr>
                <w:rFonts w:ascii="Times New Roman" w:hAnsi="Times New Roman"/>
                <w:lang w:eastAsia="ar-SA"/>
              </w:rPr>
              <w:t xml:space="preserve">2. </w:t>
            </w:r>
            <m:oMath>
              <m:sSup>
                <m:sSupPr>
                  <m:ctrlPr>
                    <w:rPr>
                      <w:rFonts w:ascii="Cambria Math" w:hAnsi="Cambria Math"/>
                      <w:i/>
                      <w:lang w:eastAsia="ar-SA"/>
                    </w:rPr>
                  </m:ctrlPr>
                </m:sSupPr>
                <m:e>
                  <m:r>
                    <w:rPr>
                      <w:rFonts w:ascii="Cambria Math" w:hAnsi="Cambria Math"/>
                      <w:lang w:eastAsia="ar-SA"/>
                    </w:rPr>
                    <m:t>6</m:t>
                  </m:r>
                </m:e>
                <m:sup>
                  <m:r>
                    <w:rPr>
                      <w:rFonts w:ascii="Cambria Math" w:hAnsi="Cambria Math"/>
                      <w:lang w:eastAsia="ar-SA"/>
                    </w:rPr>
                    <m:t>x</m:t>
                  </m:r>
                </m:sup>
              </m:sSup>
              <m:r>
                <w:rPr>
                  <w:rFonts w:ascii="Cambria Math" w:hAnsi="Cambria Math"/>
                  <w:lang w:eastAsia="ar-SA"/>
                </w:rPr>
                <m:t>=1</m:t>
              </m:r>
            </m:oMath>
            <w:r w:rsidRPr="0062598E">
              <w:rPr>
                <w:rFonts w:ascii="Times New Roman" w:hAnsi="Times New Roman"/>
                <w:lang w:eastAsia="ar-SA"/>
              </w:rPr>
              <w:t>;</w:t>
            </w:r>
          </w:p>
          <w:p w14:paraId="491492EF" w14:textId="77777777" w:rsidR="007C099F" w:rsidRPr="0062598E" w:rsidRDefault="00981186"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3. </w:t>
            </w:r>
            <m:oMath>
              <m:sSup>
                <m:sSupPr>
                  <m:ctrlPr>
                    <w:rPr>
                      <w:rFonts w:ascii="Cambria Math" w:eastAsia="Times New Roman" w:hAnsi="Cambria Math"/>
                      <w:i/>
                      <w:lang w:eastAsia="ar-SA"/>
                    </w:rPr>
                  </m:ctrlPr>
                </m:sSupPr>
                <m:e>
                  <m:r>
                    <w:rPr>
                      <w:rFonts w:ascii="Cambria Math" w:eastAsia="Times New Roman" w:hAnsi="Cambria Math"/>
                      <w:lang w:eastAsia="ar-SA"/>
                    </w:rPr>
                    <m:t>2</m:t>
                  </m:r>
                </m:e>
                <m:sup>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sup>
              </m:sSup>
              <m:r>
                <w:rPr>
                  <w:rFonts w:ascii="Cambria Math" w:eastAsia="Times New Roman" w:hAnsi="Cambria Math"/>
                  <w:lang w:eastAsia="ar-SA"/>
                </w:rPr>
                <m:t>&gt;</m:t>
              </m:r>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2</m:t>
                          </m:r>
                        </m:den>
                      </m:f>
                    </m:e>
                  </m:d>
                </m:e>
                <m:sup>
                  <m:r>
                    <w:rPr>
                      <w:rFonts w:ascii="Cambria Math" w:eastAsia="Times New Roman" w:hAnsi="Cambria Math"/>
                      <w:lang w:eastAsia="ar-SA"/>
                    </w:rPr>
                    <m:t>2x-3</m:t>
                  </m:r>
                </m:sup>
              </m:sSup>
            </m:oMath>
            <w:r w:rsidR="007C099F" w:rsidRPr="0062598E">
              <w:rPr>
                <w:rFonts w:ascii="Times New Roman" w:hAnsi="Times New Roman"/>
                <w:lang w:eastAsia="ar-SA"/>
              </w:rPr>
              <w:t>.</w:t>
            </w:r>
          </w:p>
          <w:p w14:paraId="491492F0" w14:textId="77777777" w:rsidR="007C099F" w:rsidRPr="0062598E" w:rsidRDefault="007C099F" w:rsidP="007C1D37">
            <w:pPr>
              <w:suppressAutoHyphens/>
              <w:spacing w:after="0" w:line="240" w:lineRule="auto"/>
              <w:rPr>
                <w:rFonts w:ascii="Times New Roman" w:hAnsi="Times New Roman"/>
                <w:lang w:eastAsia="ar-SA"/>
              </w:rPr>
            </w:pPr>
          </w:p>
        </w:tc>
        <w:tc>
          <w:tcPr>
            <w:tcW w:w="3260" w:type="dxa"/>
            <w:tcBorders>
              <w:top w:val="single" w:sz="4" w:space="0" w:color="000000"/>
              <w:left w:val="single" w:sz="4" w:space="0" w:color="000000"/>
              <w:bottom w:val="single" w:sz="4" w:space="0" w:color="000000"/>
            </w:tcBorders>
          </w:tcPr>
          <w:p w14:paraId="491492F1" w14:textId="77777777" w:rsidR="007C099F" w:rsidRPr="0062598E" w:rsidRDefault="005B63A6" w:rsidP="007C1D37">
            <w:pPr>
              <w:pStyle w:val="Sraopastraipa"/>
              <w:numPr>
                <w:ilvl w:val="2"/>
                <w:numId w:val="10"/>
              </w:numPr>
              <w:tabs>
                <w:tab w:val="clear" w:pos="2160"/>
              </w:tabs>
              <w:suppressAutoHyphens/>
              <w:spacing w:after="0" w:line="240" w:lineRule="auto"/>
              <w:ind w:left="206" w:hanging="206"/>
              <w:rPr>
                <w:rFonts w:ascii="Times New Roman" w:hAnsi="Times New Roman"/>
                <w:lang w:eastAsia="ar-SA"/>
              </w:rPr>
            </w:pPr>
            <w:r w:rsidRPr="0062598E">
              <w:rPr>
                <w:rFonts w:ascii="Times New Roman" w:hAnsi="Times New Roman"/>
                <w:lang w:eastAsia="ar-SA"/>
              </w:rPr>
              <w:t xml:space="preserve"> </w:t>
            </w:r>
            <m:oMath>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0,6</m:t>
                      </m:r>
                    </m:e>
                  </m:d>
                </m:e>
                <m:sup>
                  <m:r>
                    <w:rPr>
                      <w:rFonts w:ascii="Cambria Math" w:eastAsia="Times New Roman" w:hAnsi="Cambria Math"/>
                      <w:lang w:eastAsia="ar-SA"/>
                    </w:rPr>
                    <m:t>x</m:t>
                  </m:r>
                </m:sup>
              </m:sSup>
              <m:r>
                <w:rPr>
                  <w:rFonts w:ascii="Cambria Math" w:eastAsia="Times New Roman" w:hAnsi="Cambria Math"/>
                  <w:lang w:eastAsia="ar-SA"/>
                </w:rPr>
                <m:t>∙</m:t>
              </m:r>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f>
                        <m:fPr>
                          <m:ctrlPr>
                            <w:rPr>
                              <w:rFonts w:ascii="Cambria Math" w:eastAsia="Times New Roman" w:hAnsi="Cambria Math"/>
                              <w:i/>
                              <w:lang w:eastAsia="ar-SA"/>
                            </w:rPr>
                          </m:ctrlPr>
                        </m:fPr>
                        <m:num>
                          <m:r>
                            <w:rPr>
                              <w:rFonts w:ascii="Cambria Math" w:eastAsia="Times New Roman" w:hAnsi="Cambria Math"/>
                              <w:lang w:eastAsia="ar-SA"/>
                            </w:rPr>
                            <m:t>25</m:t>
                          </m:r>
                        </m:num>
                        <m:den>
                          <m:r>
                            <w:rPr>
                              <w:rFonts w:ascii="Cambria Math" w:eastAsia="Times New Roman" w:hAnsi="Cambria Math"/>
                              <w:lang w:eastAsia="ar-SA"/>
                            </w:rPr>
                            <m:t>9</m:t>
                          </m:r>
                        </m:den>
                      </m:f>
                    </m:e>
                  </m:d>
                </m:e>
                <m:sup>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-12</m:t>
                  </m:r>
                </m:sup>
              </m:sSup>
              <m:r>
                <w:rPr>
                  <w:rFonts w:ascii="Cambria Math" w:eastAsia="Times New Roman" w:hAnsi="Cambria Math"/>
                  <w:lang w:eastAsia="ar-SA"/>
                </w:rPr>
                <m:t>=</m:t>
              </m:r>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f>
                        <m:fPr>
                          <m:ctrlPr>
                            <w:rPr>
                              <w:rFonts w:ascii="Cambria Math" w:eastAsia="Times New Roman" w:hAnsi="Cambria Math"/>
                              <w:i/>
                              <w:lang w:eastAsia="ar-SA"/>
                            </w:rPr>
                          </m:ctrlPr>
                        </m:fPr>
                        <m:num>
                          <m:r>
                            <w:rPr>
                              <w:rFonts w:ascii="Cambria Math" w:eastAsia="Times New Roman" w:hAnsi="Cambria Math"/>
                              <w:lang w:eastAsia="ar-SA"/>
                            </w:rPr>
                            <m:t>27</m:t>
                          </m:r>
                        </m:num>
                        <m:den>
                          <m:r>
                            <w:rPr>
                              <w:rFonts w:ascii="Cambria Math" w:eastAsia="Times New Roman" w:hAnsi="Cambria Math"/>
                              <w:lang w:eastAsia="ar-SA"/>
                            </w:rPr>
                            <m:t>125</m:t>
                          </m:r>
                        </m:den>
                      </m:f>
                    </m:e>
                  </m:d>
                </m:e>
                <m:sup>
                  <m:r>
                    <w:rPr>
                      <w:rFonts w:ascii="Cambria Math" w:eastAsia="Times New Roman" w:hAnsi="Cambria Math"/>
                      <w:lang w:eastAsia="ar-SA"/>
                    </w:rPr>
                    <m:t>3</m:t>
                  </m:r>
                </m:sup>
              </m:sSup>
            </m:oMath>
            <w:r w:rsidR="007C099F" w:rsidRPr="0062598E">
              <w:rPr>
                <w:rFonts w:ascii="Times New Roman" w:hAnsi="Times New Roman"/>
                <w:lang w:eastAsia="ar-SA"/>
              </w:rPr>
              <w:t>;</w:t>
            </w:r>
          </w:p>
          <w:p w14:paraId="491492F2" w14:textId="77777777" w:rsidR="004D48CC" w:rsidRPr="0062598E" w:rsidRDefault="00AD49ED" w:rsidP="007C1D37">
            <w:pPr>
              <w:pStyle w:val="Sraopastraipa"/>
              <w:numPr>
                <w:ilvl w:val="2"/>
                <w:numId w:val="10"/>
              </w:numPr>
              <w:tabs>
                <w:tab w:val="clear" w:pos="2160"/>
              </w:tabs>
              <w:suppressAutoHyphens/>
              <w:spacing w:after="0" w:line="240" w:lineRule="auto"/>
              <w:ind w:left="206" w:hanging="206"/>
              <w:rPr>
                <w:rFonts w:ascii="Times New Roman" w:hAnsi="Times New Roman"/>
                <w:lang w:eastAsia="ar-SA"/>
              </w:rPr>
            </w:pPr>
            <m:oMath>
              <m:r>
                <w:rPr>
                  <w:rFonts w:ascii="Cambria Math" w:eastAsia="Times New Roman" w:hAnsi="Cambria Math"/>
                  <w:lang w:eastAsia="ar-SA"/>
                </w:rPr>
                <m:t>6∙</m:t>
              </m:r>
              <m:sSup>
                <m:sSupPr>
                  <m:ctrlPr>
                    <w:rPr>
                      <w:rFonts w:ascii="Cambria Math" w:eastAsia="Times New Roman" w:hAnsi="Cambria Math"/>
                      <w:i/>
                      <w:lang w:eastAsia="ar-SA"/>
                    </w:rPr>
                  </m:ctrlPr>
                </m:sSupPr>
                <m:e>
                  <m:r>
                    <w:rPr>
                      <w:rFonts w:ascii="Cambria Math" w:eastAsia="Times New Roman" w:hAnsi="Cambria Math"/>
                      <w:lang w:eastAsia="ar-SA"/>
                    </w:rPr>
                    <m:t>5</m:t>
                  </m:r>
                </m:e>
                <m:sup>
                  <m:r>
                    <w:rPr>
                      <w:rFonts w:ascii="Cambria Math" w:eastAsia="Times New Roman" w:hAnsi="Cambria Math"/>
                      <w:lang w:eastAsia="ar-SA"/>
                    </w:rPr>
                    <m:t>x+1</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5</m:t>
                  </m:r>
                </m:e>
                <m:sup>
                  <m:r>
                    <w:rPr>
                      <w:rFonts w:ascii="Cambria Math" w:eastAsia="Times New Roman" w:hAnsi="Cambria Math"/>
                      <w:lang w:eastAsia="ar-SA"/>
                    </w:rPr>
                    <m:t>x+2</m:t>
                  </m:r>
                </m:sup>
              </m:sSup>
              <m:r>
                <w:rPr>
                  <w:rFonts w:ascii="Cambria Math" w:eastAsia="Times New Roman" w:hAnsi="Cambria Math"/>
                  <w:lang w:eastAsia="ar-SA"/>
                </w:rPr>
                <m:t>+6∙</m:t>
              </m:r>
              <m:sSup>
                <m:sSupPr>
                  <m:ctrlPr>
                    <w:rPr>
                      <w:rFonts w:ascii="Cambria Math" w:eastAsia="Times New Roman" w:hAnsi="Cambria Math"/>
                      <w:i/>
                      <w:lang w:eastAsia="ar-SA"/>
                    </w:rPr>
                  </m:ctrlPr>
                </m:sSupPr>
                <m:e>
                  <m:r>
                    <w:rPr>
                      <w:rFonts w:ascii="Cambria Math" w:eastAsia="Times New Roman" w:hAnsi="Cambria Math"/>
                      <w:lang w:eastAsia="ar-SA"/>
                    </w:rPr>
                    <m:t>5</m:t>
                  </m:r>
                </m:e>
                <m:sup>
                  <m:r>
                    <w:rPr>
                      <w:rFonts w:ascii="Cambria Math" w:eastAsia="Times New Roman" w:hAnsi="Cambria Math"/>
                      <w:lang w:eastAsia="ar-SA"/>
                    </w:rPr>
                    <m:t>x</m:t>
                  </m:r>
                </m:sup>
              </m:sSup>
              <m:r>
                <w:rPr>
                  <w:rFonts w:ascii="Cambria Math" w:eastAsia="Times New Roman" w:hAnsi="Cambria Math"/>
                  <w:lang w:eastAsia="ar-SA"/>
                </w:rPr>
                <m:t>-22=0</m:t>
              </m:r>
            </m:oMath>
            <w:r w:rsidR="004D48CC" w:rsidRPr="0062598E">
              <w:rPr>
                <w:rFonts w:ascii="Times New Roman" w:hAnsi="Times New Roman"/>
                <w:lang w:eastAsia="ar-SA"/>
              </w:rPr>
              <w:t>;</w:t>
            </w:r>
          </w:p>
          <w:p w14:paraId="491492F3" w14:textId="77777777" w:rsidR="007C099F" w:rsidRPr="0062598E" w:rsidRDefault="00647639" w:rsidP="007C1D37">
            <w:pPr>
              <w:pStyle w:val="Sraopastraipa"/>
              <w:numPr>
                <w:ilvl w:val="1"/>
                <w:numId w:val="10"/>
              </w:numPr>
              <w:tabs>
                <w:tab w:val="clear" w:pos="1440"/>
              </w:tabs>
              <w:suppressAutoHyphens/>
              <w:spacing w:after="0" w:line="240" w:lineRule="auto"/>
              <w:ind w:left="206" w:hanging="206"/>
              <w:rPr>
                <w:rFonts w:ascii="Times New Roman" w:hAnsi="Times New Roman"/>
                <w:lang w:eastAsia="ar-SA"/>
              </w:rPr>
            </w:pPr>
            <m:oMath>
              <m:sSup>
                <m:sSupPr>
                  <m:ctrlPr>
                    <w:rPr>
                      <w:rFonts w:ascii="Cambria Math" w:eastAsia="Times New Roman" w:hAnsi="Cambria Math"/>
                      <w:i/>
                      <w:lang w:eastAsia="ar-SA"/>
                    </w:rPr>
                  </m:ctrlPr>
                </m:sSupPr>
                <m:e>
                  <m:r>
                    <w:rPr>
                      <w:rFonts w:ascii="Cambria Math" w:eastAsia="Times New Roman" w:hAnsi="Cambria Math"/>
                      <w:lang w:eastAsia="ar-SA"/>
                    </w:rPr>
                    <m:t>0,5</m:t>
                  </m:r>
                </m:e>
                <m:sup>
                  <m:r>
                    <w:rPr>
                      <w:rFonts w:ascii="Cambria Math" w:eastAsia="Times New Roman" w:hAnsi="Cambria Math"/>
                      <w:lang w:eastAsia="ar-SA"/>
                    </w:rPr>
                    <m:t>x</m:t>
                  </m:r>
                </m:sup>
              </m:sSup>
              <m:r>
                <w:rPr>
                  <w:rFonts w:ascii="Cambria Math" w:eastAsia="Times New Roman" w:hAnsi="Cambria Math"/>
                  <w:lang w:eastAsia="ar-SA"/>
                </w:rPr>
                <m:t>&gt;4</m:t>
              </m:r>
            </m:oMath>
            <w:r w:rsidR="004D48CC" w:rsidRPr="0062598E">
              <w:rPr>
                <w:rFonts w:ascii="Times New Roman" w:hAnsi="Times New Roman"/>
                <w:lang w:eastAsia="ar-SA"/>
              </w:rPr>
              <w:t>;</w:t>
            </w:r>
            <w:r w:rsidR="007C099F" w:rsidRPr="0062598E">
              <w:rPr>
                <w:rFonts w:ascii="Times New Roman" w:hAnsi="Times New Roman"/>
                <w:lang w:eastAsia="ar-SA"/>
              </w:rPr>
              <w:t xml:space="preserve"> </w:t>
            </w:r>
          </w:p>
          <w:p w14:paraId="491492F4" w14:textId="77777777" w:rsidR="007C099F" w:rsidRPr="0062598E" w:rsidRDefault="004D48CC" w:rsidP="007C1D37">
            <w:pPr>
              <w:pStyle w:val="Sraopastraipa"/>
              <w:suppressAutoHyphens/>
              <w:spacing w:after="0" w:line="240" w:lineRule="auto"/>
              <w:ind w:left="0"/>
              <w:rPr>
                <w:rFonts w:ascii="Times New Roman" w:hAnsi="Times New Roman"/>
                <w:lang w:eastAsia="ar-SA"/>
              </w:rPr>
            </w:pPr>
            <w:r w:rsidRPr="0062598E">
              <w:rPr>
                <w:lang w:eastAsia="ar-SA"/>
              </w:rPr>
              <w:t>4</w:t>
            </w:r>
            <w:r w:rsidR="007C099F" w:rsidRPr="0062598E">
              <w:rPr>
                <w:lang w:eastAsia="ar-SA"/>
              </w:rPr>
              <w:t xml:space="preserve">. </w:t>
            </w:r>
            <m:oMath>
              <m:rad>
                <m:radPr>
                  <m:ctrlPr>
                    <w:rPr>
                      <w:rFonts w:ascii="Cambria Math" w:eastAsia="Times New Roman" w:hAnsi="Cambria Math"/>
                      <w:i/>
                      <w:lang w:eastAsia="ar-SA"/>
                    </w:rPr>
                  </m:ctrlPr>
                </m:radPr>
                <m:deg>
                  <m:r>
                    <w:rPr>
                      <w:rFonts w:ascii="Cambria Math" w:eastAsia="Times New Roman" w:hAnsi="Cambria Math"/>
                      <w:lang w:eastAsia="ar-SA"/>
                    </w:rPr>
                    <m:t>3</m:t>
                  </m:r>
                </m:deg>
                <m:e>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0,25</m:t>
                          </m:r>
                        </m:e>
                      </m:d>
                    </m:e>
                    <m:sup>
                      <m:r>
                        <w:rPr>
                          <w:rFonts w:ascii="Cambria Math" w:eastAsia="Times New Roman" w:hAnsi="Cambria Math"/>
                          <w:lang w:eastAsia="ar-SA"/>
                        </w:rPr>
                        <m:t>2x-1</m:t>
                      </m:r>
                    </m:sup>
                  </m:sSup>
                </m:e>
              </m:rad>
              <m:r>
                <w:rPr>
                  <w:rFonts w:ascii="Cambria Math" w:eastAsia="Times New Roman" w:hAnsi="Cambria Math"/>
                  <w:lang w:eastAsia="ar-SA"/>
                </w:rPr>
                <m:t>≤</m:t>
              </m:r>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64</m:t>
                          </m:r>
                        </m:den>
                      </m:f>
                    </m:e>
                  </m:d>
                </m:e>
                <m:sup>
                  <m:r>
                    <w:rPr>
                      <w:rFonts w:ascii="Cambria Math" w:eastAsia="Times New Roman" w:hAnsi="Cambria Math"/>
                      <w:lang w:eastAsia="ar-SA"/>
                    </w:rPr>
                    <m:t>2x+1</m:t>
                  </m:r>
                </m:sup>
              </m:sSup>
              <m:r>
                <w:rPr>
                  <w:rFonts w:ascii="Cambria Math" w:eastAsia="Times New Roman" w:hAnsi="Cambria Math"/>
                  <w:lang w:eastAsia="ar-SA"/>
                </w:rPr>
                <m:t>.</m:t>
              </m:r>
            </m:oMath>
            <w:r w:rsidR="007C099F" w:rsidRPr="0062598E">
              <w:rPr>
                <w:lang w:eastAsia="ar-SA"/>
              </w:rPr>
              <w:t xml:space="preserve">  </w:t>
            </w:r>
          </w:p>
          <w:p w14:paraId="491492F5" w14:textId="77777777" w:rsidR="007C099F" w:rsidRPr="0062598E" w:rsidRDefault="007C099F" w:rsidP="007C1D37">
            <w:pPr>
              <w:suppressAutoHyphens/>
              <w:spacing w:after="0" w:line="240" w:lineRule="auto"/>
              <w:rPr>
                <w:rFonts w:ascii="Times New Roman" w:hAnsi="Times New Roman"/>
                <w:lang w:eastAsia="ar-SA"/>
              </w:rPr>
            </w:pPr>
          </w:p>
        </w:tc>
        <w:tc>
          <w:tcPr>
            <w:tcW w:w="3261" w:type="dxa"/>
            <w:tcBorders>
              <w:top w:val="single" w:sz="4" w:space="0" w:color="000000"/>
              <w:left w:val="single" w:sz="4" w:space="0" w:color="000000"/>
              <w:bottom w:val="single" w:sz="4" w:space="0" w:color="000000"/>
              <w:right w:val="single" w:sz="4" w:space="0" w:color="000000"/>
            </w:tcBorders>
          </w:tcPr>
          <w:p w14:paraId="491492F6" w14:textId="77777777" w:rsidR="007C099F" w:rsidRPr="0062598E" w:rsidRDefault="007C099F" w:rsidP="007C1D37">
            <w:pPr>
              <w:pStyle w:val="Sraopastraipa"/>
              <w:numPr>
                <w:ilvl w:val="2"/>
                <w:numId w:val="10"/>
              </w:numPr>
              <w:tabs>
                <w:tab w:val="clear" w:pos="2160"/>
                <w:tab w:val="num" w:pos="123"/>
                <w:tab w:val="left" w:pos="406"/>
              </w:tabs>
              <w:suppressAutoHyphens/>
              <w:spacing w:after="0" w:line="240" w:lineRule="auto"/>
              <w:ind w:left="264" w:hanging="264"/>
              <w:rPr>
                <w:rFonts w:ascii="Times New Roman" w:hAnsi="Times New Roman"/>
                <w:lang w:eastAsia="ar-SA"/>
              </w:rPr>
            </w:pPr>
            <w:r w:rsidRPr="0062598E">
              <w:rPr>
                <w:rFonts w:ascii="Times New Roman" w:hAnsi="Times New Roman"/>
                <w:lang w:eastAsia="ar-SA"/>
              </w:rPr>
              <w:t xml:space="preserve"> </w:t>
            </w:r>
            <m:oMath>
              <m:sSup>
                <m:sSupPr>
                  <m:ctrlPr>
                    <w:rPr>
                      <w:rFonts w:ascii="Cambria Math" w:hAnsi="Cambria Math"/>
                      <w:i/>
                      <w:lang w:eastAsia="ar-SA"/>
                    </w:rPr>
                  </m:ctrlPr>
                </m:sSupPr>
                <m:e>
                  <m:r>
                    <w:rPr>
                      <w:rFonts w:ascii="Cambria Math" w:hAnsi="Cambria Math"/>
                      <w:lang w:eastAsia="ar-SA"/>
                    </w:rPr>
                    <m:t>7</m:t>
                  </m:r>
                </m:e>
                <m:sup>
                  <m:r>
                    <w:rPr>
                      <w:rFonts w:ascii="Cambria Math" w:hAnsi="Cambria Math"/>
                      <w:lang w:eastAsia="ar-SA"/>
                    </w:rPr>
                    <m:t>x</m:t>
                  </m:r>
                </m:sup>
              </m:sSup>
              <m:r>
                <w:rPr>
                  <w:rFonts w:ascii="Cambria Math" w:hAnsi="Cambria Math"/>
                  <w:lang w:eastAsia="ar-SA"/>
                </w:rPr>
                <m:t>-</m:t>
              </m:r>
              <m:sSup>
                <m:sSupPr>
                  <m:ctrlPr>
                    <w:rPr>
                      <w:rFonts w:ascii="Cambria Math" w:hAnsi="Cambria Math"/>
                      <w:i/>
                      <w:lang w:eastAsia="ar-SA"/>
                    </w:rPr>
                  </m:ctrlPr>
                </m:sSupPr>
                <m:e>
                  <m:r>
                    <w:rPr>
                      <w:rFonts w:ascii="Cambria Math" w:hAnsi="Cambria Math"/>
                      <w:lang w:eastAsia="ar-SA"/>
                    </w:rPr>
                    <m:t>7</m:t>
                  </m:r>
                </m:e>
                <m:sup>
                  <m:r>
                    <w:rPr>
                      <w:rFonts w:ascii="Cambria Math" w:hAnsi="Cambria Math"/>
                      <w:lang w:eastAsia="ar-SA"/>
                    </w:rPr>
                    <m:t>2-x</m:t>
                  </m:r>
                </m:sup>
              </m:sSup>
              <m:r>
                <w:rPr>
                  <w:rFonts w:ascii="Cambria Math" w:hAnsi="Cambria Math"/>
                  <w:lang w:eastAsia="ar-SA"/>
                </w:rPr>
                <m:t>=48</m:t>
              </m:r>
            </m:oMath>
            <w:r w:rsidR="00BA0FFB" w:rsidRPr="0062598E">
              <w:rPr>
                <w:rFonts w:ascii="Times New Roman" w:hAnsi="Times New Roman"/>
                <w:lang w:eastAsia="ar-SA"/>
              </w:rPr>
              <w:t>;</w:t>
            </w:r>
          </w:p>
          <w:p w14:paraId="491492F7" w14:textId="77777777" w:rsidR="007C099F" w:rsidRPr="0062598E" w:rsidRDefault="00647639" w:rsidP="007C1D37">
            <w:pPr>
              <w:pStyle w:val="Sraopastraipa"/>
              <w:numPr>
                <w:ilvl w:val="2"/>
                <w:numId w:val="10"/>
              </w:numPr>
              <w:tabs>
                <w:tab w:val="clear" w:pos="2160"/>
                <w:tab w:val="num" w:pos="123"/>
                <w:tab w:val="left" w:pos="406"/>
              </w:tabs>
              <w:suppressAutoHyphens/>
              <w:spacing w:after="0" w:line="240" w:lineRule="auto"/>
              <w:ind w:left="264" w:hanging="264"/>
              <w:rPr>
                <w:rFonts w:ascii="Times New Roman" w:hAnsi="Times New Roman"/>
                <w:lang w:eastAsia="ar-SA"/>
              </w:rPr>
            </w:pPr>
            <m:oMath>
              <m:sSup>
                <m:sSupPr>
                  <m:ctrlPr>
                    <w:rPr>
                      <w:rFonts w:ascii="Cambria Math" w:eastAsia="Times New Roman" w:hAnsi="Cambria Math"/>
                      <w:i/>
                      <w:lang w:eastAsia="ar-SA"/>
                    </w:rPr>
                  </m:ctrlPr>
                </m:sSupPr>
                <m:e>
                  <m:r>
                    <w:rPr>
                      <w:rFonts w:ascii="Cambria Math" w:eastAsia="Times New Roman" w:hAnsi="Cambria Math"/>
                      <w:lang w:eastAsia="ar-SA"/>
                    </w:rPr>
                    <m:t>49</m:t>
                  </m:r>
                </m:e>
                <m:sup>
                  <m:r>
                    <w:rPr>
                      <w:rFonts w:ascii="Cambria Math" w:eastAsia="Times New Roman" w:hAnsi="Cambria Math"/>
                      <w:lang w:eastAsia="ar-SA"/>
                    </w:rPr>
                    <m:t>x-2</m:t>
                  </m:r>
                </m:sup>
              </m:sSup>
              <m:r>
                <w:rPr>
                  <w:rFonts w:ascii="Cambria Math" w:eastAsia="Times New Roman" w:hAnsi="Cambria Math"/>
                  <w:lang w:eastAsia="ar-SA"/>
                </w:rPr>
                <m:t>-8∙</m:t>
              </m:r>
              <m:sSup>
                <m:sSupPr>
                  <m:ctrlPr>
                    <w:rPr>
                      <w:rFonts w:ascii="Cambria Math" w:eastAsia="Times New Roman" w:hAnsi="Cambria Math"/>
                      <w:i/>
                      <w:lang w:eastAsia="ar-SA"/>
                    </w:rPr>
                  </m:ctrlPr>
                </m:sSupPr>
                <m:e>
                  <m:r>
                    <w:rPr>
                      <w:rFonts w:ascii="Cambria Math" w:eastAsia="Times New Roman" w:hAnsi="Cambria Math"/>
                      <w:lang w:eastAsia="ar-SA"/>
                    </w:rPr>
                    <m:t>7</m:t>
                  </m:r>
                </m:e>
                <m:sup>
                  <m:r>
                    <w:rPr>
                      <w:rFonts w:ascii="Cambria Math" w:eastAsia="Times New Roman" w:hAnsi="Cambria Math"/>
                      <w:lang w:eastAsia="ar-SA"/>
                    </w:rPr>
                    <m:t>x-2</m:t>
                  </m:r>
                </m:sup>
              </m:sSup>
              <m:r>
                <w:rPr>
                  <w:rFonts w:ascii="Cambria Math" w:eastAsia="Times New Roman" w:hAnsi="Cambria Math"/>
                  <w:lang w:eastAsia="ar-SA"/>
                </w:rPr>
                <m:t>+7&lt;0</m:t>
              </m:r>
            </m:oMath>
            <w:r w:rsidR="007C099F" w:rsidRPr="0062598E">
              <w:rPr>
                <w:rFonts w:ascii="Times New Roman" w:hAnsi="Times New Roman"/>
                <w:lang w:eastAsia="ar-SA"/>
              </w:rPr>
              <w:t>;</w:t>
            </w:r>
          </w:p>
          <w:p w14:paraId="491492F8" w14:textId="77777777" w:rsidR="007C099F" w:rsidRPr="0062598E" w:rsidRDefault="007C099F" w:rsidP="007C1D37">
            <w:pPr>
              <w:pStyle w:val="Sraopastraipa"/>
              <w:numPr>
                <w:ilvl w:val="2"/>
                <w:numId w:val="10"/>
              </w:numPr>
              <w:tabs>
                <w:tab w:val="clear" w:pos="2160"/>
                <w:tab w:val="left" w:pos="-19"/>
                <w:tab w:val="left" w:pos="123"/>
                <w:tab w:val="left" w:pos="264"/>
              </w:tabs>
              <w:suppressAutoHyphens/>
              <w:spacing w:after="0" w:line="240" w:lineRule="auto"/>
              <w:ind w:left="0" w:firstLine="0"/>
              <w:rPr>
                <w:rFonts w:ascii="Times New Roman" w:hAnsi="Times New Roman"/>
                <w:lang w:eastAsia="ar-SA"/>
              </w:rPr>
            </w:pPr>
            <w:r w:rsidRPr="0062598E">
              <w:rPr>
                <w:rFonts w:ascii="Times New Roman" w:hAnsi="Times New Roman"/>
                <w:lang w:eastAsia="ar-SA"/>
              </w:rPr>
              <w:t xml:space="preserve">Raskite nelygybės </w:t>
            </w:r>
            <w:r w:rsidRPr="0062598E">
              <w:rPr>
                <w:rFonts w:ascii="Cambria Math" w:hAnsi="Cambria Math"/>
                <w:lang w:eastAsia="ar-SA"/>
              </w:rPr>
              <w:br/>
            </w:r>
            <m:oMath>
              <m:sSup>
                <m:sSupPr>
                  <m:ctrlPr>
                    <w:rPr>
                      <w:rFonts w:ascii="Cambria Math" w:eastAsia="Times New Roman" w:hAnsi="Cambria Math"/>
                      <w:i/>
                      <w:lang w:eastAsia="ar-SA"/>
                    </w:rPr>
                  </m:ctrlPr>
                </m:sSupPr>
                <m:e>
                  <m:r>
                    <w:rPr>
                      <w:rFonts w:ascii="Cambria Math" w:eastAsia="Times New Roman" w:hAnsi="Cambria Math"/>
                      <w:lang w:eastAsia="ar-SA"/>
                    </w:rPr>
                    <m:t>0,4</m:t>
                  </m:r>
                </m:e>
                <m:sup>
                  <m:r>
                    <w:rPr>
                      <w:rFonts w:ascii="Cambria Math" w:eastAsia="Times New Roman" w:hAnsi="Cambria Math"/>
                      <w:lang w:eastAsia="ar-SA"/>
                    </w:rPr>
                    <m:t>x+1</m:t>
                  </m:r>
                </m:sup>
              </m:sSup>
              <m:r>
                <w:rPr>
                  <w:rFonts w:ascii="Cambria Math" w:eastAsia="Times New Roman" w:hAnsi="Cambria Math"/>
                  <w:lang w:eastAsia="ar-SA"/>
                </w:rPr>
                <m:t>≥0,064</m:t>
              </m:r>
            </m:oMath>
            <w:r w:rsidRPr="0062598E">
              <w:rPr>
                <w:rFonts w:ascii="Times New Roman" w:hAnsi="Times New Roman"/>
                <w:lang w:eastAsia="ar-SA"/>
              </w:rPr>
              <w:t xml:space="preserve"> didžiausią neigiamą sveikąjį sprendinį.</w:t>
            </w:r>
          </w:p>
          <w:p w14:paraId="491492F9" w14:textId="77777777" w:rsidR="007C099F" w:rsidRPr="0062598E" w:rsidRDefault="007C099F" w:rsidP="007C1D37">
            <w:pPr>
              <w:suppressAutoHyphens/>
              <w:spacing w:after="0" w:line="240" w:lineRule="auto"/>
              <w:rPr>
                <w:rFonts w:ascii="Times New Roman" w:hAnsi="Times New Roman"/>
                <w:lang w:eastAsia="ar-SA"/>
              </w:rPr>
            </w:pPr>
          </w:p>
        </w:tc>
      </w:tr>
      <w:tr w:rsidR="007C099F" w:rsidRPr="0062598E" w14:paraId="49149300" w14:textId="77777777" w:rsidTr="00EB78F0">
        <w:trPr>
          <w:cantSplit/>
          <w:trHeight w:val="33"/>
        </w:trPr>
        <w:tc>
          <w:tcPr>
            <w:tcW w:w="4268" w:type="dxa"/>
            <w:tcBorders>
              <w:top w:val="single" w:sz="4" w:space="0" w:color="000000"/>
              <w:left w:val="single" w:sz="4" w:space="0" w:color="000000"/>
              <w:bottom w:val="single" w:sz="4" w:space="0" w:color="000000"/>
            </w:tcBorders>
          </w:tcPr>
          <w:p w14:paraId="491492F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rPr>
              <w:t>3.3.4. Taikyti rodiklinės funkcijos savybes sprendžiant uždavinius (populiacijos augimo, radioaktyviojo  skilimo ir kitų procesų, sudėtinių procentų ir kt.).</w:t>
            </w:r>
          </w:p>
        </w:tc>
        <w:tc>
          <w:tcPr>
            <w:tcW w:w="3260" w:type="dxa"/>
            <w:tcBorders>
              <w:top w:val="single" w:sz="4" w:space="0" w:color="000000"/>
              <w:left w:val="single" w:sz="4" w:space="0" w:color="000000"/>
              <w:bottom w:val="single" w:sz="4" w:space="0" w:color="000000"/>
            </w:tcBorders>
          </w:tcPr>
          <w:p w14:paraId="491492FC" w14:textId="77777777" w:rsidR="007C099F" w:rsidRPr="0062598E" w:rsidRDefault="00F90D4A" w:rsidP="00786C9C">
            <w:pPr>
              <w:suppressAutoHyphens/>
              <w:snapToGrid w:val="0"/>
              <w:spacing w:after="0" w:line="240" w:lineRule="auto"/>
              <w:rPr>
                <w:rFonts w:ascii="Times New Roman" w:hAnsi="Times New Roman"/>
                <w:lang w:eastAsia="ar-SA"/>
              </w:rPr>
            </w:pPr>
            <w:r w:rsidRPr="0062598E">
              <w:rPr>
                <w:rFonts w:ascii="Times New Roman" w:hAnsi="Times New Roman"/>
                <w:lang w:eastAsia="ar-SA"/>
              </w:rPr>
              <w:t xml:space="preserve">Užvirusio ir arbatinuke auštančio vandens temperatūra </w:t>
            </w:r>
            <w:r w:rsidRPr="0062598E">
              <w:rPr>
                <w:rFonts w:ascii="Times New Roman" w:hAnsi="Times New Roman"/>
                <w:i/>
                <w:lang w:eastAsia="ar-SA"/>
              </w:rPr>
              <w:t>T</w:t>
            </w:r>
            <w:r w:rsidRPr="0062598E">
              <w:rPr>
                <w:rFonts w:ascii="Times New Roman" w:hAnsi="Times New Roman"/>
                <w:lang w:eastAsia="ar-SA"/>
              </w:rPr>
              <w:t xml:space="preserve"> (</w:t>
            </w:r>
            <w:r w:rsidRPr="0062598E">
              <w:rPr>
                <w:rFonts w:ascii="Times New Roman" w:hAnsi="Times New Roman"/>
                <w:lang w:eastAsia="ar-SA"/>
              </w:rPr>
              <w:sym w:font="Symbol" w:char="F0B0"/>
            </w:r>
            <w:r w:rsidRPr="0062598E">
              <w:rPr>
                <w:rFonts w:ascii="Times New Roman" w:hAnsi="Times New Roman"/>
                <w:lang w:eastAsia="ar-SA"/>
              </w:rPr>
              <w:t xml:space="preserve">C) praėjus x minučių nuo aušimo pradžios apskaičiuojama pagal formulę </w:t>
            </w:r>
            <w:r w:rsidR="006B2432">
              <w:rPr>
                <w:rFonts w:ascii="Times New Roman" w:hAnsi="Times New Roman"/>
                <w:lang w:eastAsia="ar-SA"/>
              </w:rPr>
              <w:t xml:space="preserve"> </w:t>
            </w:r>
            <m:oMath>
              <m:r>
                <w:rPr>
                  <w:rFonts w:ascii="Cambria Math" w:hAnsi="Cambria Math"/>
                  <w:lang w:eastAsia="ar-SA"/>
                </w:rPr>
                <m:t>T=20+</m:t>
              </m:r>
              <m:f>
                <m:fPr>
                  <m:ctrlPr>
                    <w:rPr>
                      <w:rFonts w:ascii="Cambria Math" w:hAnsi="Cambria Math"/>
                      <w:i/>
                      <w:lang w:eastAsia="ar-SA"/>
                    </w:rPr>
                  </m:ctrlPr>
                </m:fPr>
                <m:num>
                  <m:r>
                    <w:rPr>
                      <w:rFonts w:ascii="Cambria Math" w:hAnsi="Cambria Math"/>
                      <w:lang w:eastAsia="ar-SA"/>
                    </w:rPr>
                    <m:t>80</m:t>
                  </m:r>
                </m:num>
                <m:den>
                  <m:sSup>
                    <m:sSupPr>
                      <m:ctrlPr>
                        <w:rPr>
                          <w:rFonts w:ascii="Cambria Math" w:hAnsi="Cambria Math"/>
                          <w:i/>
                          <w:lang w:eastAsia="ar-SA"/>
                        </w:rPr>
                      </m:ctrlPr>
                    </m:sSupPr>
                    <m:e>
                      <m:r>
                        <w:rPr>
                          <w:rFonts w:ascii="Cambria Math" w:hAnsi="Cambria Math"/>
                          <w:lang w:eastAsia="ar-SA"/>
                        </w:rPr>
                        <m:t>2</m:t>
                      </m:r>
                    </m:e>
                    <m:sup>
                      <m:r>
                        <w:rPr>
                          <w:rFonts w:ascii="Cambria Math" w:hAnsi="Cambria Math"/>
                          <w:lang w:eastAsia="ar-SA"/>
                        </w:rPr>
                        <m:t>0,1x</m:t>
                      </m:r>
                    </m:sup>
                  </m:sSup>
                </m:den>
              </m:f>
            </m:oMath>
            <w:r w:rsidRPr="0062598E">
              <w:rPr>
                <w:rFonts w:ascii="Times New Roman" w:hAnsi="Times New Roman"/>
                <w:lang w:eastAsia="ar-SA"/>
              </w:rPr>
              <w:t>. Apskaičiuokite vandens temperatūrą praėjus 10 minučių nuo aušimo pradžios.</w:t>
            </w:r>
          </w:p>
        </w:tc>
        <w:tc>
          <w:tcPr>
            <w:tcW w:w="3260" w:type="dxa"/>
            <w:tcBorders>
              <w:top w:val="single" w:sz="4" w:space="0" w:color="000000"/>
              <w:left w:val="single" w:sz="4" w:space="0" w:color="000000"/>
              <w:bottom w:val="single" w:sz="4" w:space="0" w:color="000000"/>
            </w:tcBorders>
          </w:tcPr>
          <w:p w14:paraId="491492FD" w14:textId="77777777" w:rsidR="007C099F" w:rsidRPr="0062598E" w:rsidRDefault="007C099F" w:rsidP="007C1D37">
            <w:pPr>
              <w:suppressAutoHyphens/>
              <w:spacing w:after="0" w:line="240" w:lineRule="auto"/>
              <w:rPr>
                <w:rFonts w:ascii="Times New Roman" w:eastAsia="Arial Unicode MS" w:hAnsi="Times New Roman"/>
                <w:lang w:eastAsia="ar-SA"/>
              </w:rPr>
            </w:pPr>
            <w:r w:rsidRPr="0062598E">
              <w:rPr>
                <w:rFonts w:ascii="Times New Roman" w:hAnsi="Times New Roman"/>
                <w:lang w:eastAsia="ar-SA"/>
              </w:rPr>
              <w:t>Mėgintuvėlyje yra</w:t>
            </w:r>
            <w:r w:rsidR="00BB60D5">
              <w:rPr>
                <w:rFonts w:ascii="Times New Roman" w:hAnsi="Times New Roman"/>
                <w:lang w:eastAsia="ar-SA"/>
              </w:rPr>
              <w:t xml:space="preserve"> </w:t>
            </w:r>
            <w:r w:rsidRPr="0062598E">
              <w:rPr>
                <w:rFonts w:ascii="Times New Roman" w:hAnsi="Times New Roman"/>
                <w:lang w:eastAsia="ar-SA"/>
              </w:rPr>
              <w:t>15 bakterijų. Jų skaičius kasdien padvig</w:t>
            </w:r>
            <w:r w:rsidR="005B63A6" w:rsidRPr="0062598E">
              <w:rPr>
                <w:rFonts w:ascii="Times New Roman" w:hAnsi="Times New Roman"/>
                <w:lang w:eastAsia="ar-SA"/>
              </w:rPr>
              <w:t>ubėja. Parašykite formulę, kuri nusakytų</w:t>
            </w:r>
            <w:r w:rsidRPr="0062598E">
              <w:rPr>
                <w:rFonts w:ascii="Times New Roman" w:hAnsi="Times New Roman"/>
                <w:lang w:eastAsia="ar-SA"/>
              </w:rPr>
              <w:t xml:space="preserve">, kiek bakterijų bus </w:t>
            </w:r>
            <w:r w:rsidR="00CA152C" w:rsidRPr="0062598E">
              <w:rPr>
                <w:rFonts w:ascii="Times New Roman" w:hAnsi="Times New Roman"/>
                <w:lang w:eastAsia="ar-SA"/>
              </w:rPr>
              <w:t xml:space="preserve">mėgintuvėlyje </w:t>
            </w:r>
            <w:r w:rsidRPr="0062598E">
              <w:rPr>
                <w:rFonts w:ascii="Times New Roman" w:hAnsi="Times New Roman"/>
                <w:lang w:eastAsia="ar-SA"/>
              </w:rPr>
              <w:t xml:space="preserve">po </w:t>
            </w:r>
            <w:r w:rsidRPr="0062598E">
              <w:rPr>
                <w:rFonts w:ascii="Times New Roman" w:hAnsi="Times New Roman"/>
                <w:i/>
                <w:lang w:eastAsia="ar-SA"/>
              </w:rPr>
              <w:t>x</w:t>
            </w:r>
            <w:r w:rsidRPr="0062598E">
              <w:rPr>
                <w:rFonts w:ascii="Times New Roman" w:hAnsi="Times New Roman"/>
                <w:lang w:eastAsia="ar-SA"/>
              </w:rPr>
              <w:t xml:space="preserve"> dienų.</w:t>
            </w:r>
          </w:p>
        </w:tc>
        <w:tc>
          <w:tcPr>
            <w:tcW w:w="3261" w:type="dxa"/>
            <w:tcBorders>
              <w:top w:val="single" w:sz="4" w:space="0" w:color="000000"/>
              <w:left w:val="single" w:sz="4" w:space="0" w:color="000000"/>
              <w:bottom w:val="single" w:sz="4" w:space="0" w:color="000000"/>
              <w:right w:val="single" w:sz="4" w:space="0" w:color="000000"/>
            </w:tcBorders>
          </w:tcPr>
          <w:p w14:paraId="491492FE" w14:textId="77777777" w:rsidR="007C099F" w:rsidRPr="0062598E" w:rsidRDefault="007C099F" w:rsidP="007C1D37">
            <w:pPr>
              <w:suppressAutoHyphens/>
              <w:spacing w:after="0" w:line="240" w:lineRule="auto"/>
              <w:ind w:firstLine="284"/>
              <w:rPr>
                <w:rFonts w:ascii="Times New Roman" w:eastAsia="Arial Unicode MS" w:hAnsi="Times New Roman"/>
                <w:lang w:eastAsia="ar-SA"/>
              </w:rPr>
            </w:pPr>
            <w:r w:rsidRPr="0062598E">
              <w:rPr>
                <w:rFonts w:ascii="Times New Roman" w:eastAsia="Arial Unicode MS" w:hAnsi="Times New Roman"/>
                <w:lang w:eastAsia="ar-SA"/>
              </w:rPr>
              <w:t>Radioaktyviųjų medžiagų kitimą apibūdina laikas, per kurį suyra pusė pradinės medžiagos. Tas laikas vadinamas pus</w:t>
            </w:r>
            <w:r w:rsidRPr="0062598E">
              <w:rPr>
                <w:rFonts w:ascii="TimesLT Accented" w:eastAsia="Arial Unicode MS" w:hAnsi="TimesLT Accented" w:cs="TimesLT Accented"/>
                <w:lang w:eastAsia="ar-SA"/>
              </w:rPr>
              <w:t>ė</w:t>
            </w:r>
            <w:r w:rsidRPr="0062598E">
              <w:rPr>
                <w:rFonts w:ascii="Times New Roman" w:eastAsia="Arial Unicode MS" w:hAnsi="Times New Roman"/>
                <w:lang w:eastAsia="ar-SA"/>
              </w:rPr>
              <w:t>jimo trukm</w:t>
            </w:r>
            <w:r w:rsidRPr="0062598E">
              <w:rPr>
                <w:rFonts w:ascii="TimesLT Accented" w:eastAsia="Arial Unicode MS" w:hAnsi="TimesLT Accented" w:cs="TimesLT Accented"/>
                <w:lang w:eastAsia="ar-SA"/>
              </w:rPr>
              <w:t>e</w:t>
            </w:r>
            <w:r w:rsidRPr="0062598E">
              <w:rPr>
                <w:rFonts w:ascii="Times New Roman" w:eastAsia="Arial Unicode MS" w:hAnsi="Times New Roman"/>
                <w:lang w:eastAsia="ar-SA"/>
              </w:rPr>
              <w:t>. Radioaktyviojo jodo-131 pusėjimo trukmė yra  8 dienos.</w:t>
            </w:r>
          </w:p>
          <w:p w14:paraId="491492F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eastAsia="Arial Unicode MS" w:hAnsi="Times New Roman"/>
                <w:lang w:eastAsia="ar-SA"/>
              </w:rPr>
              <w:t xml:space="preserve">Turime 200 g radioaktyviojo jodo. Parašykite, kaip jo kiekis </w:t>
            </w:r>
            <w:r w:rsidRPr="0062598E">
              <w:rPr>
                <w:rFonts w:ascii="Times New Roman" w:eastAsia="Arial Unicode MS" w:hAnsi="Times New Roman"/>
                <w:i/>
                <w:lang w:eastAsia="ar-SA"/>
              </w:rPr>
              <w:t>m</w:t>
            </w:r>
            <w:r w:rsidRPr="0062598E">
              <w:rPr>
                <w:rFonts w:ascii="Times New Roman" w:eastAsia="Arial Unicode MS" w:hAnsi="Times New Roman"/>
                <w:lang w:eastAsia="ar-SA"/>
              </w:rPr>
              <w:t xml:space="preserve"> priklauso nuo laiko </w:t>
            </w:r>
            <w:r w:rsidRPr="0062598E">
              <w:rPr>
                <w:rFonts w:ascii="Times New Roman" w:eastAsia="Arial Unicode MS" w:hAnsi="Times New Roman"/>
                <w:i/>
                <w:lang w:eastAsia="ar-SA"/>
              </w:rPr>
              <w:t>t</w:t>
            </w:r>
            <w:r w:rsidRPr="0062598E">
              <w:rPr>
                <w:rFonts w:ascii="Times New Roman" w:eastAsia="Arial Unicode MS" w:hAnsi="Times New Roman"/>
                <w:lang w:eastAsia="ar-SA"/>
              </w:rPr>
              <w:t>.</w:t>
            </w:r>
          </w:p>
        </w:tc>
      </w:tr>
      <w:tr w:rsidR="007C099F" w:rsidRPr="0062598E" w14:paraId="49149302" w14:textId="77777777" w:rsidTr="00EB78F0">
        <w:trPr>
          <w:cantSplit/>
          <w:trHeight w:val="35"/>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301" w14:textId="77777777" w:rsidR="007C099F" w:rsidRPr="0062598E" w:rsidRDefault="007C099F" w:rsidP="007C1D37">
            <w:pPr>
              <w:suppressAutoHyphens/>
              <w:spacing w:after="0" w:line="240" w:lineRule="auto"/>
              <w:jc w:val="center"/>
              <w:rPr>
                <w:rFonts w:ascii="Times New Roman" w:hAnsi="Times New Roman"/>
                <w:b/>
                <w:lang w:eastAsia="ar-SA"/>
              </w:rPr>
            </w:pPr>
            <w:r w:rsidRPr="0062598E">
              <w:rPr>
                <w:rFonts w:ascii="Times New Roman" w:hAnsi="Times New Roman"/>
              </w:rPr>
              <w:t>3.4. Taikyti logaritminės funkcijos savybes,</w:t>
            </w:r>
            <w:r w:rsidRPr="0062598E">
              <w:rPr>
                <w:rFonts w:ascii="Times New Roman" w:hAnsi="Times New Roman"/>
                <w:bCs/>
              </w:rPr>
              <w:t xml:space="preserve"> naudotis turimomis IKT.</w:t>
            </w:r>
          </w:p>
        </w:tc>
      </w:tr>
      <w:tr w:rsidR="007C099F" w:rsidRPr="0062598E" w14:paraId="49149310" w14:textId="77777777" w:rsidTr="00EB78F0">
        <w:trPr>
          <w:cantSplit/>
          <w:trHeight w:val="76"/>
        </w:trPr>
        <w:tc>
          <w:tcPr>
            <w:tcW w:w="4268" w:type="dxa"/>
            <w:tcBorders>
              <w:top w:val="single" w:sz="4" w:space="0" w:color="000000"/>
              <w:left w:val="single" w:sz="4" w:space="0" w:color="000000"/>
              <w:bottom w:val="single" w:sz="4" w:space="0" w:color="000000"/>
            </w:tcBorders>
          </w:tcPr>
          <w:p w14:paraId="49149303" w14:textId="77777777" w:rsidR="007C099F" w:rsidRPr="0062598E" w:rsidRDefault="007C099F" w:rsidP="007C1D37">
            <w:pPr>
              <w:snapToGrid w:val="0"/>
              <w:spacing w:line="240" w:lineRule="auto"/>
              <w:rPr>
                <w:rFonts w:ascii="Times New Roman" w:hAnsi="Times New Roman"/>
              </w:rPr>
            </w:pPr>
            <w:r w:rsidRPr="0062598E">
              <w:rPr>
                <w:rFonts w:ascii="Times New Roman" w:hAnsi="Times New Roman"/>
              </w:rPr>
              <w:lastRenderedPageBreak/>
              <w:t>3.4.1. Brėžti logaritminės funkcijos grafiką (eskizą) ir atlikti funkcijos grafiko transformacijas.</w:t>
            </w:r>
          </w:p>
          <w:p w14:paraId="4914930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rPr>
              <w:t>3.4.2. Žinoti ir taikyti logaritminės funkcijos savybes</w:t>
            </w:r>
            <w:r w:rsidR="005947DE" w:rsidRPr="0062598E">
              <w:rPr>
                <w:rFonts w:ascii="Times New Roman" w:hAnsi="Times New Roman"/>
              </w:rPr>
              <w:t>.</w:t>
            </w:r>
          </w:p>
        </w:tc>
        <w:tc>
          <w:tcPr>
            <w:tcW w:w="3260" w:type="dxa"/>
            <w:tcBorders>
              <w:top w:val="single" w:sz="4" w:space="0" w:color="000000"/>
              <w:left w:val="single" w:sz="4" w:space="0" w:color="000000"/>
              <w:bottom w:val="single" w:sz="4" w:space="0" w:color="000000"/>
            </w:tcBorders>
          </w:tcPr>
          <w:p w14:paraId="49149305" w14:textId="77777777" w:rsidR="007C099F" w:rsidRPr="0062598E" w:rsidRDefault="00CA152C" w:rsidP="007C1D37">
            <w:pPr>
              <w:suppressAutoHyphens/>
              <w:spacing w:after="0" w:line="240" w:lineRule="auto"/>
              <w:rPr>
                <w:rFonts w:ascii="Times New Roman" w:hAnsi="Times New Roman"/>
                <w:i/>
                <w:lang w:eastAsia="ar-SA"/>
              </w:rPr>
            </w:pPr>
            <w:r w:rsidRPr="0062598E">
              <w:rPr>
                <w:rFonts w:ascii="Times New Roman" w:hAnsi="Times New Roman"/>
                <w:lang w:eastAsia="ar-SA"/>
              </w:rPr>
              <w:t xml:space="preserve">1. </w:t>
            </w:r>
            <w:r w:rsidR="007C099F" w:rsidRPr="0062598E">
              <w:rPr>
                <w:rFonts w:ascii="Times New Roman" w:hAnsi="Times New Roman"/>
                <w:lang w:eastAsia="ar-SA"/>
              </w:rPr>
              <w:t xml:space="preserve">Nustatykite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2</m:t>
                  </m:r>
                </m:sub>
              </m:sSub>
              <m:r>
                <w:rPr>
                  <w:rFonts w:ascii="Cambria Math" w:eastAsia="Times New Roman" w:hAnsi="Cambria Math"/>
                  <w:lang w:eastAsia="ar-SA"/>
                </w:rPr>
                <m:t>x</m:t>
              </m:r>
            </m:oMath>
            <w:r w:rsidR="007C099F" w:rsidRPr="0062598E">
              <w:rPr>
                <w:rFonts w:ascii="Times New Roman" w:hAnsi="Times New Roman"/>
                <w:i/>
                <w:lang w:eastAsia="ar-SA"/>
              </w:rPr>
              <w:t xml:space="preserve"> </w:t>
            </w:r>
            <w:r w:rsidR="007C099F" w:rsidRPr="0062598E">
              <w:rPr>
                <w:rFonts w:ascii="Times New Roman" w:hAnsi="Times New Roman"/>
                <w:lang w:eastAsia="ar-SA"/>
              </w:rPr>
              <w:t>apibrėžimo sritį ir nubraižykite tos funkcijos grafiko eskizą.</w:t>
            </w:r>
          </w:p>
          <w:p w14:paraId="49149306" w14:textId="77777777" w:rsidR="007C099F" w:rsidRPr="0062598E" w:rsidRDefault="00CA152C"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Kurios iš funkcijų </w:t>
            </w:r>
            <m:oMath>
              <m:r>
                <w:rPr>
                  <w:rFonts w:ascii="Cambria Math" w:hAnsi="Cambria Math"/>
                  <w:lang w:eastAsia="ar-SA"/>
                </w:rPr>
                <m:t>f</m:t>
              </m:r>
              <m:d>
                <m:dPr>
                  <m:ctrlPr>
                    <w:rPr>
                      <w:rFonts w:ascii="Cambria Math" w:hAnsi="Cambria Math"/>
                      <w:i/>
                      <w:lang w:eastAsia="ar-SA"/>
                    </w:rPr>
                  </m:ctrlPr>
                </m:dPr>
                <m:e>
                  <m:r>
                    <w:rPr>
                      <w:rFonts w:ascii="Cambria Math" w:hAnsi="Cambria Math"/>
                      <w:lang w:eastAsia="ar-SA"/>
                    </w:rPr>
                    <m:t>x</m:t>
                  </m:r>
                </m:e>
              </m:d>
              <m:r>
                <w:rPr>
                  <w:rFonts w:ascii="Cambria Math" w:hAnsi="Cambria Math"/>
                  <w:lang w:eastAsia="ar-SA"/>
                </w:rPr>
                <m:t>=</m:t>
              </m:r>
              <m:sSub>
                <m:sSubPr>
                  <m:ctrlPr>
                    <w:rPr>
                      <w:rFonts w:ascii="Cambria Math" w:hAnsi="Cambria Math"/>
                      <w:i/>
                      <w:lang w:eastAsia="ar-SA"/>
                    </w:rPr>
                  </m:ctrlPr>
                </m:sSubPr>
                <m:e>
                  <m:r>
                    <m:rPr>
                      <m:sty m:val="p"/>
                    </m:rPr>
                    <w:rPr>
                      <w:rFonts w:ascii="Cambria Math" w:hAnsi="Cambria Math"/>
                      <w:lang w:eastAsia="ar-SA"/>
                    </w:rPr>
                    <m:t>log</m:t>
                  </m:r>
                </m:e>
                <m:sub>
                  <m:r>
                    <w:rPr>
                      <w:rFonts w:ascii="Cambria Math" w:hAnsi="Cambria Math"/>
                      <w:lang w:eastAsia="ar-SA"/>
                    </w:rPr>
                    <m:t>20</m:t>
                  </m:r>
                </m:sub>
              </m:sSub>
              <m:r>
                <w:rPr>
                  <w:rFonts w:ascii="Cambria Math" w:hAnsi="Cambria Math"/>
                  <w:lang w:eastAsia="ar-SA"/>
                </w:rPr>
                <m:t>x</m:t>
              </m:r>
            </m:oMath>
            <w:r w:rsidRPr="0062598E">
              <w:rPr>
                <w:rFonts w:ascii="Times New Roman" w:hAnsi="Times New Roman"/>
                <w:lang w:eastAsia="ar-SA"/>
              </w:rPr>
              <w:t xml:space="preserve">, </w:t>
            </w:r>
            <m:oMath>
              <m:r>
                <w:rPr>
                  <w:rFonts w:ascii="Cambria Math" w:hAnsi="Cambria Math"/>
                  <w:lang w:eastAsia="ar-SA"/>
                </w:rPr>
                <m:t>g</m:t>
              </m:r>
              <m:d>
                <m:dPr>
                  <m:ctrlPr>
                    <w:rPr>
                      <w:rFonts w:ascii="Cambria Math" w:hAnsi="Cambria Math"/>
                      <w:i/>
                      <w:lang w:eastAsia="ar-SA"/>
                    </w:rPr>
                  </m:ctrlPr>
                </m:dPr>
                <m:e>
                  <m:r>
                    <w:rPr>
                      <w:rFonts w:ascii="Cambria Math" w:hAnsi="Cambria Math"/>
                      <w:lang w:eastAsia="ar-SA"/>
                    </w:rPr>
                    <m:t>x</m:t>
                  </m:r>
                </m:e>
              </m:d>
              <m:r>
                <w:rPr>
                  <w:rFonts w:ascii="Cambria Math" w:hAnsi="Cambria Math"/>
                  <w:lang w:eastAsia="ar-SA"/>
                </w:rPr>
                <m:t>=</m:t>
              </m:r>
              <m:sSub>
                <m:sSubPr>
                  <m:ctrlPr>
                    <w:rPr>
                      <w:rFonts w:ascii="Cambria Math" w:hAnsi="Cambria Math"/>
                      <w:lang w:eastAsia="ar-SA"/>
                    </w:rPr>
                  </m:ctrlPr>
                </m:sSubPr>
                <m:e>
                  <m:r>
                    <m:rPr>
                      <m:sty m:val="p"/>
                    </m:rPr>
                    <w:rPr>
                      <w:rFonts w:ascii="Cambria Math" w:hAnsi="Cambria Math"/>
                      <w:lang w:eastAsia="ar-SA"/>
                    </w:rPr>
                    <m:t>log</m:t>
                  </m:r>
                </m:e>
                <m:sub>
                  <m:r>
                    <m:rPr>
                      <m:sty m:val="p"/>
                    </m:rPr>
                    <w:rPr>
                      <w:rFonts w:ascii="Cambria Math" w:hAnsi="Cambria Math"/>
                      <w:lang w:eastAsia="ar-SA"/>
                    </w:rPr>
                    <m:t>0,2</m:t>
                  </m:r>
                </m:sub>
              </m:sSub>
              <m:r>
                <w:rPr>
                  <w:rFonts w:ascii="Cambria Math" w:hAnsi="Cambria Math"/>
                  <w:lang w:eastAsia="ar-SA"/>
                </w:rPr>
                <m:t>x</m:t>
              </m:r>
            </m:oMath>
            <w:r w:rsidRPr="0062598E">
              <w:rPr>
                <w:rFonts w:ascii="Times New Roman" w:hAnsi="Times New Roman"/>
                <w:lang w:eastAsia="ar-SA"/>
              </w:rPr>
              <w:t xml:space="preserve"> grafiko eskizas pavaizduotas paveikslėlyje</w:t>
            </w:r>
            <w:r w:rsidR="005A6B2F" w:rsidRPr="0062598E">
              <w:rPr>
                <w:rFonts w:ascii="Times New Roman" w:hAnsi="Times New Roman"/>
                <w:lang w:eastAsia="ar-SA"/>
              </w:rPr>
              <w:t xml:space="preserve"> </w:t>
            </w:r>
            <w:r w:rsidR="005A6B2F" w:rsidRPr="0062598E">
              <w:rPr>
                <w:rFonts w:ascii="Times New Roman" w:hAnsi="Times New Roman"/>
                <w:i/>
                <w:lang w:eastAsia="ar-SA"/>
              </w:rPr>
              <w:t>A</w:t>
            </w:r>
            <w:r w:rsidRPr="0062598E">
              <w:rPr>
                <w:rFonts w:ascii="Times New Roman" w:hAnsi="Times New Roman"/>
                <w:lang w:eastAsia="ar-SA"/>
              </w:rPr>
              <w:t>?</w:t>
            </w:r>
            <w:r w:rsidR="005A6B2F" w:rsidRPr="0062598E">
              <w:rPr>
                <w:rFonts w:ascii="Times New Roman" w:hAnsi="Times New Roman"/>
                <w:lang w:eastAsia="ar-SA"/>
              </w:rPr>
              <w:t xml:space="preserve"> paveikslėlyje</w:t>
            </w:r>
            <w:r w:rsidR="005A6B2F" w:rsidRPr="0062598E">
              <w:rPr>
                <w:rFonts w:ascii="Times New Roman" w:hAnsi="Times New Roman"/>
                <w:i/>
                <w:lang w:eastAsia="ar-SA"/>
              </w:rPr>
              <w:t xml:space="preserve"> B</w:t>
            </w:r>
            <w:r w:rsidR="005A6B2F" w:rsidRPr="0062598E">
              <w:rPr>
                <w:rFonts w:ascii="Times New Roman" w:hAnsi="Times New Roman"/>
                <w:lang w:eastAsia="ar-SA"/>
              </w:rPr>
              <w:t>?</w:t>
            </w:r>
            <w:r w:rsidRPr="0062598E">
              <w:rPr>
                <w:rFonts w:ascii="Times New Roman" w:hAnsi="Times New Roman"/>
                <w:lang w:eastAsia="ar-SA"/>
              </w:rPr>
              <w:t xml:space="preserve"> </w:t>
            </w:r>
          </w:p>
          <w:p w14:paraId="49149307" w14:textId="77777777" w:rsidR="00CA152C" w:rsidRPr="0062598E" w:rsidRDefault="005A6B2F" w:rsidP="007C1D37">
            <w:pPr>
              <w:suppressAutoHyphens/>
              <w:spacing w:after="0" w:line="240" w:lineRule="auto"/>
            </w:pPr>
            <w:r w:rsidRPr="0062598E">
              <w:object w:dxaOrig="4485" w:dyaOrig="3375" w14:anchorId="4914A9D5">
                <v:shape id="_x0000_i1041" type="#_x0000_t75" style="width:151.3pt;height:114.05pt" o:ole="">
                  <v:imagedata r:id="rId39" o:title=""/>
                </v:shape>
                <o:OLEObject Type="Embed" ProgID="PBrush" ShapeID="_x0000_i1041" DrawAspect="Content" ObjectID="_1525601180" r:id="rId40"/>
              </w:object>
            </w:r>
          </w:p>
          <w:p w14:paraId="49149308" w14:textId="77777777" w:rsidR="005A6B2F" w:rsidRPr="0062598E" w:rsidRDefault="005A6B2F" w:rsidP="007C1D37">
            <w:pPr>
              <w:suppressAutoHyphens/>
              <w:spacing w:after="0" w:line="240" w:lineRule="auto"/>
            </w:pPr>
          </w:p>
          <w:p w14:paraId="49149309" w14:textId="77777777" w:rsidR="005A6B2F" w:rsidRPr="0062598E" w:rsidRDefault="005A6B2F" w:rsidP="007C1D37">
            <w:pPr>
              <w:suppressAutoHyphens/>
              <w:spacing w:after="0" w:line="240" w:lineRule="auto"/>
            </w:pPr>
            <w:r w:rsidRPr="0062598E">
              <w:object w:dxaOrig="4140" w:dyaOrig="3285" w14:anchorId="4914A9D6">
                <v:shape id="_x0000_i1042" type="#_x0000_t75" style="width:151.3pt;height:119.75pt" o:ole="">
                  <v:imagedata r:id="rId41" o:title=""/>
                </v:shape>
                <o:OLEObject Type="Embed" ProgID="PBrush" ShapeID="_x0000_i1042" DrawAspect="Content" ObjectID="_1525601181" r:id="rId42"/>
              </w:object>
            </w:r>
          </w:p>
        </w:tc>
        <w:tc>
          <w:tcPr>
            <w:tcW w:w="3260" w:type="dxa"/>
            <w:tcBorders>
              <w:top w:val="single" w:sz="4" w:space="0" w:color="000000"/>
              <w:left w:val="single" w:sz="4" w:space="0" w:color="000000"/>
              <w:bottom w:val="single" w:sz="4" w:space="0" w:color="000000"/>
            </w:tcBorders>
          </w:tcPr>
          <w:p w14:paraId="4914930A" w14:textId="77777777" w:rsidR="007C099F" w:rsidRPr="00A90D04" w:rsidRDefault="007C099F" w:rsidP="007C1D37">
            <w:pPr>
              <w:suppressAutoHyphens/>
              <w:spacing w:after="0" w:line="240" w:lineRule="auto"/>
              <w:rPr>
                <w:rFonts w:ascii="Times New Roman" w:hAnsi="Times New Roman"/>
                <w:i/>
                <w:lang w:eastAsia="ar-SA"/>
              </w:rPr>
            </w:pPr>
            <w:r w:rsidRPr="0062598E">
              <w:rPr>
                <w:rFonts w:ascii="Times New Roman" w:hAnsi="Times New Roman"/>
                <w:lang w:eastAsia="ar-SA"/>
              </w:rPr>
              <w:t xml:space="preserve">1. Nustatykite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2</m:t>
                  </m:r>
                </m:sub>
              </m:sSub>
              <m:r>
                <w:rPr>
                  <w:rFonts w:ascii="Cambria Math" w:eastAsia="Times New Roman" w:hAnsi="Cambria Math"/>
                  <w:lang w:eastAsia="ar-SA"/>
                </w:rPr>
                <m:t>x+3</m:t>
              </m:r>
            </m:oMath>
            <w:r w:rsidRPr="0062598E">
              <w:rPr>
                <w:rFonts w:ascii="Times New Roman" w:hAnsi="Times New Roman"/>
                <w:lang w:eastAsia="ar-SA"/>
              </w:rPr>
              <w:t xml:space="preserve"> apibrėžimo sritį ir nubraižykite tos funkcijos grafiko eskizą.</w:t>
            </w:r>
          </w:p>
          <w:p w14:paraId="4914930B" w14:textId="77777777" w:rsidR="007C099F" w:rsidRPr="0062598E" w:rsidRDefault="007C099F" w:rsidP="007C1D37">
            <w:pPr>
              <w:tabs>
                <w:tab w:val="left" w:pos="3600"/>
              </w:tabs>
              <w:suppressAutoHyphens/>
              <w:spacing w:after="0" w:line="240" w:lineRule="auto"/>
              <w:rPr>
                <w:rFonts w:ascii="Times New Roman" w:hAnsi="Times New Roman"/>
                <w:lang w:eastAsia="ar-SA"/>
              </w:rPr>
            </w:pPr>
            <w:r w:rsidRPr="0062598E">
              <w:rPr>
                <w:rFonts w:ascii="Times New Roman" w:hAnsi="Times New Roman"/>
                <w:lang w:eastAsia="ar-SA"/>
              </w:rPr>
              <w:t xml:space="preserve">2. Remdamiesi grafikais, palyginkite  </w:t>
            </w:r>
            <m:oMath>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2</m:t>
                  </m:r>
                </m:sub>
              </m:sSub>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3</m:t>
                  </m:r>
                </m:den>
              </m:f>
            </m:oMath>
            <w:r w:rsidRPr="0062598E">
              <w:rPr>
                <w:rFonts w:ascii="Times New Roman" w:hAnsi="Times New Roman"/>
                <w:lang w:eastAsia="ar-SA"/>
              </w:rPr>
              <w:t xml:space="preserve"> ir </w:t>
            </w:r>
            <m:oMath>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f>
                    <m:fPr>
                      <m:ctrlPr>
                        <w:rPr>
                          <w:rFonts w:ascii="Cambria Math" w:eastAsia="Times New Roman" w:hAnsi="Cambria Math"/>
                          <w:lang w:eastAsia="ar-SA"/>
                        </w:rPr>
                      </m:ctrlPr>
                    </m:fPr>
                    <m:num>
                      <m:r>
                        <m:rPr>
                          <m:sty m:val="p"/>
                        </m:rPr>
                        <w:rPr>
                          <w:rFonts w:ascii="Cambria Math" w:eastAsia="Times New Roman" w:hAnsi="Cambria Math"/>
                          <w:lang w:eastAsia="ar-SA"/>
                        </w:rPr>
                        <m:t>1</m:t>
                      </m:r>
                    </m:num>
                    <m:den>
                      <m:r>
                        <m:rPr>
                          <m:sty m:val="p"/>
                        </m:rPr>
                        <w:rPr>
                          <w:rFonts w:ascii="Cambria Math" w:eastAsia="Times New Roman" w:hAnsi="Cambria Math"/>
                          <w:lang w:eastAsia="ar-SA"/>
                        </w:rPr>
                        <m:t>2</m:t>
                      </m:r>
                    </m:den>
                  </m:f>
                </m:sub>
              </m:sSub>
              <m:r>
                <w:rPr>
                  <w:rFonts w:ascii="Cambria Math" w:eastAsia="Times New Roman" w:hAnsi="Cambria Math"/>
                  <w:lang w:eastAsia="ar-SA"/>
                </w:rPr>
                <m:t>5</m:t>
              </m:r>
            </m:oMath>
            <w:r w:rsidRPr="0062598E">
              <w:rPr>
                <w:rFonts w:ascii="Times New Roman" w:hAnsi="Times New Roman"/>
                <w:position w:val="-14"/>
                <w:lang w:eastAsia="ar-SA"/>
              </w:rPr>
              <w:t xml:space="preserve"> </w:t>
            </w:r>
            <w:r w:rsidRPr="0062598E">
              <w:rPr>
                <w:rFonts w:ascii="Times New Roman" w:hAnsi="Times New Roman"/>
                <w:lang w:eastAsia="ar-SA"/>
              </w:rPr>
              <w:t>reikšmes.</w:t>
            </w:r>
            <w:r w:rsidRPr="0062598E">
              <w:rPr>
                <w:rFonts w:ascii="TimesLT Accented" w:hAnsi="TimesLT Accented" w:cs="TimesLT Accented"/>
                <w:lang w:eastAsia="ar-SA"/>
              </w:rPr>
              <w:tab/>
            </w:r>
            <w:r w:rsidRPr="0062598E">
              <w:rPr>
                <w:rFonts w:ascii="Times New Roman" w:hAnsi="Times New Roman"/>
                <w:b/>
                <w:lang w:eastAsia="ar-SA"/>
              </w:rPr>
              <w:t>b)</w:t>
            </w:r>
            <w:r w:rsidRPr="0062598E">
              <w:rPr>
                <w:rFonts w:ascii="Times New Roman" w:hAnsi="Times New Roman"/>
                <w:lang w:eastAsia="ar-SA"/>
              </w:rPr>
              <w:t xml:space="preserve">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log</w:t>
            </w:r>
            <w:r w:rsidRPr="0062598E">
              <w:rPr>
                <w:rFonts w:ascii="Times New Roman" w:hAnsi="Times New Roman"/>
                <w:vertAlign w:val="subscript"/>
                <w:lang w:eastAsia="ar-SA"/>
              </w:rPr>
              <w:t>2</w:t>
            </w:r>
            <w:r w:rsidRPr="0062598E">
              <w:rPr>
                <w:rFonts w:ascii="Times New Roman" w:hAnsi="Times New Roman"/>
                <w:lang w:eastAsia="ar-SA"/>
              </w:rPr>
              <w:t xml:space="preserve"> </w:t>
            </w:r>
            <w:r w:rsidRPr="0062598E">
              <w:rPr>
                <w:rFonts w:ascii="Times New Roman" w:hAnsi="Times New Roman"/>
                <w:i/>
                <w:lang w:eastAsia="ar-SA"/>
              </w:rPr>
              <w:t>x</w:t>
            </w:r>
            <w:r w:rsidRPr="0062598E">
              <w:rPr>
                <w:rFonts w:ascii="Times New Roman" w:hAnsi="Times New Roman"/>
                <w:lang w:eastAsia="ar-SA"/>
              </w:rPr>
              <w:t xml:space="preserve"> + 3;</w:t>
            </w:r>
            <w:r w:rsidRPr="0062598E">
              <w:rPr>
                <w:rFonts w:ascii="TimesLT Accented" w:hAnsi="TimesLT Accented" w:cs="TimesLT Accented"/>
                <w:lang w:eastAsia="ar-SA"/>
              </w:rPr>
              <w:t xml:space="preserve">  </w:t>
            </w:r>
          </w:p>
          <w:p w14:paraId="4914930C" w14:textId="77777777" w:rsidR="007C099F" w:rsidRPr="0062598E" w:rsidRDefault="007C099F" w:rsidP="007C1D37">
            <w:pPr>
              <w:suppressAutoHyphens/>
              <w:spacing w:after="0" w:line="240" w:lineRule="auto"/>
              <w:rPr>
                <w:rFonts w:ascii="Times New Roman" w:hAnsi="Times New Roman"/>
                <w:lang w:eastAsia="ar-SA"/>
              </w:rPr>
            </w:pPr>
          </w:p>
        </w:tc>
        <w:tc>
          <w:tcPr>
            <w:tcW w:w="3261" w:type="dxa"/>
            <w:tcBorders>
              <w:top w:val="single" w:sz="4" w:space="0" w:color="000000"/>
              <w:left w:val="single" w:sz="4" w:space="0" w:color="000000"/>
              <w:bottom w:val="single" w:sz="4" w:space="0" w:color="000000"/>
              <w:right w:val="single" w:sz="4" w:space="0" w:color="000000"/>
            </w:tcBorders>
          </w:tcPr>
          <w:p w14:paraId="4914930D" w14:textId="77777777" w:rsidR="007C099F" w:rsidRPr="00A90D04" w:rsidRDefault="007C099F" w:rsidP="007C1D37">
            <w:pPr>
              <w:suppressAutoHyphens/>
              <w:spacing w:after="0" w:line="240" w:lineRule="auto"/>
              <w:rPr>
                <w:rFonts w:ascii="Times New Roman" w:hAnsi="Times New Roman"/>
                <w:i/>
                <w:lang w:eastAsia="ar-SA"/>
              </w:rPr>
            </w:pPr>
            <w:r w:rsidRPr="0062598E">
              <w:rPr>
                <w:rFonts w:ascii="Times New Roman" w:hAnsi="Times New Roman"/>
                <w:lang w:eastAsia="ar-SA"/>
              </w:rPr>
              <w:t xml:space="preserve">1. Nustatykite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2</m:t>
                  </m:r>
                </m:sub>
              </m:sSub>
              <m:d>
                <m:dPr>
                  <m:ctrlPr>
                    <w:rPr>
                      <w:rFonts w:ascii="Cambria Math" w:eastAsia="Times New Roman" w:hAnsi="Cambria Math"/>
                      <w:i/>
                      <w:lang w:eastAsia="ar-SA"/>
                    </w:rPr>
                  </m:ctrlPr>
                </m:dPr>
                <m:e>
                  <m:r>
                    <w:rPr>
                      <w:rFonts w:ascii="Cambria Math" w:eastAsia="Times New Roman" w:hAnsi="Cambria Math"/>
                      <w:lang w:eastAsia="ar-SA"/>
                    </w:rPr>
                    <m:t>x-1</m:t>
                  </m:r>
                </m:e>
              </m:d>
            </m:oMath>
            <w:r w:rsidRPr="0062598E">
              <w:rPr>
                <w:rFonts w:ascii="Times New Roman" w:hAnsi="Times New Roman"/>
                <w:i/>
                <w:lang w:eastAsia="ar-SA"/>
              </w:rPr>
              <w:t xml:space="preserve"> </w:t>
            </w:r>
            <w:r w:rsidRPr="0062598E">
              <w:rPr>
                <w:rFonts w:ascii="Times New Roman" w:hAnsi="Times New Roman"/>
                <w:lang w:eastAsia="ar-SA"/>
              </w:rPr>
              <w:t>apibrėžimo sritį ir nubraižykite tos funkcijos grafiko eskizą.</w:t>
            </w:r>
          </w:p>
          <w:p w14:paraId="4914930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2. Apskaičiuokite funkcijos</w:t>
            </w:r>
          </w:p>
          <w:p w14:paraId="4914930F" w14:textId="77777777" w:rsidR="007C099F" w:rsidRPr="0062598E" w:rsidRDefault="00AD49ED" w:rsidP="007C1D37">
            <w:p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=2∙</m:t>
              </m:r>
              <m:sSup>
                <m:sSupPr>
                  <m:ctrlPr>
                    <w:rPr>
                      <w:rFonts w:ascii="Cambria Math" w:eastAsia="Times New Roman" w:hAnsi="Cambria Math"/>
                      <w:i/>
                      <w:lang w:eastAsia="ar-SA"/>
                    </w:rPr>
                  </m:ctrlPr>
                </m:sSupPr>
                <m:e>
                  <m:r>
                    <w:rPr>
                      <w:rFonts w:ascii="Cambria Math" w:eastAsia="Times New Roman" w:hAnsi="Cambria Math"/>
                      <w:lang w:eastAsia="ar-SA"/>
                    </w:rPr>
                    <m:t>64</m:t>
                  </m:r>
                </m:e>
                <m:sup>
                  <m:r>
                    <w:rPr>
                      <w:rFonts w:ascii="Cambria Math" w:eastAsia="Times New Roman" w:hAnsi="Cambria Math"/>
                      <w:lang w:eastAsia="ar-SA"/>
                    </w:rPr>
                    <m:t>0,5</m:t>
                  </m:r>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8</m:t>
                      </m:r>
                    </m:sub>
                  </m:sSub>
                  <m:d>
                    <m:dPr>
                      <m:ctrlPr>
                        <w:rPr>
                          <w:rFonts w:ascii="Cambria Math" w:eastAsia="Times New Roman" w:hAnsi="Cambria Math"/>
                          <w:i/>
                          <w:lang w:eastAsia="ar-SA"/>
                        </w:rPr>
                      </m:ctrlPr>
                    </m:dPr>
                    <m:e>
                      <m:r>
                        <w:rPr>
                          <w:rFonts w:ascii="Cambria Math" w:eastAsia="Times New Roman" w:hAnsi="Cambria Math"/>
                          <w:lang w:eastAsia="ar-SA"/>
                        </w:rPr>
                        <m:t>9-x</m:t>
                      </m:r>
                    </m:e>
                  </m:d>
                </m:sup>
              </m:sSup>
            </m:oMath>
            <w:r w:rsidR="007C099F" w:rsidRPr="0062598E">
              <w:rPr>
                <w:rFonts w:ascii="Times New Roman" w:hAnsi="Times New Roman"/>
                <w:lang w:eastAsia="ar-SA"/>
              </w:rPr>
              <w:t xml:space="preserve"> grafiko ir ordinačių ašies sankirtos taško koordinates.</w:t>
            </w:r>
          </w:p>
        </w:tc>
      </w:tr>
      <w:tr w:rsidR="007C099F" w:rsidRPr="0062598E" w14:paraId="4914932B" w14:textId="77777777" w:rsidTr="00EB78F0">
        <w:trPr>
          <w:cantSplit/>
          <w:trHeight w:val="76"/>
        </w:trPr>
        <w:tc>
          <w:tcPr>
            <w:tcW w:w="4268" w:type="dxa"/>
            <w:tcBorders>
              <w:top w:val="single" w:sz="4" w:space="0" w:color="000000"/>
              <w:left w:val="single" w:sz="4" w:space="0" w:color="000000"/>
              <w:bottom w:val="single" w:sz="4" w:space="0" w:color="000000"/>
            </w:tcBorders>
          </w:tcPr>
          <w:p w14:paraId="4914931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rPr>
              <w:lastRenderedPageBreak/>
              <w:t>3.4.3. Spręsti nesudėtingas logaritmines lygtis ir nelygybes.</w:t>
            </w:r>
          </w:p>
        </w:tc>
        <w:tc>
          <w:tcPr>
            <w:tcW w:w="3260" w:type="dxa"/>
            <w:tcBorders>
              <w:top w:val="single" w:sz="4" w:space="0" w:color="000000"/>
              <w:left w:val="single" w:sz="4" w:space="0" w:color="000000"/>
              <w:bottom w:val="single" w:sz="4" w:space="0" w:color="000000"/>
            </w:tcBorders>
          </w:tcPr>
          <w:p w14:paraId="4914931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 Išspręskite lygtis: </w:t>
            </w:r>
          </w:p>
          <w:p w14:paraId="4914931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 </w:t>
            </w:r>
            <m:oMath>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0,5</m:t>
                  </m:r>
                </m:sub>
              </m:sSub>
              <m:d>
                <m:dPr>
                  <m:ctrlPr>
                    <w:rPr>
                      <w:rFonts w:ascii="Cambria Math" w:eastAsia="Times New Roman" w:hAnsi="Cambria Math"/>
                      <w:i/>
                      <w:lang w:eastAsia="ar-SA"/>
                    </w:rPr>
                  </m:ctrlPr>
                </m:dPr>
                <m:e>
                  <m:r>
                    <w:rPr>
                      <w:rFonts w:ascii="Cambria Math" w:eastAsia="Times New Roman" w:hAnsi="Cambria Math"/>
                      <w:lang w:eastAsia="ar-SA"/>
                    </w:rPr>
                    <m:t>3x+1</m:t>
                  </m:r>
                </m:e>
              </m:d>
              <m:r>
                <w:rPr>
                  <w:rFonts w:ascii="Cambria Math" w:eastAsia="Times New Roman" w:hAnsi="Cambria Math"/>
                  <w:lang w:eastAsia="ar-SA"/>
                </w:rPr>
                <m:t>=-2</m:t>
              </m:r>
            </m:oMath>
            <w:r w:rsidR="005947DE" w:rsidRPr="0062598E">
              <w:rPr>
                <w:rFonts w:ascii="Times New Roman" w:hAnsi="Times New Roman"/>
                <w:lang w:eastAsia="ar-SA"/>
              </w:rPr>
              <w:t>;</w:t>
            </w:r>
          </w:p>
          <w:p w14:paraId="49149314" w14:textId="77777777" w:rsidR="007C099F" w:rsidRPr="0062598E" w:rsidRDefault="007C099F" w:rsidP="007C1D37">
            <w:pPr>
              <w:suppressAutoHyphens/>
              <w:spacing w:after="0" w:line="240" w:lineRule="auto"/>
              <w:rPr>
                <w:rFonts w:ascii="Times New Roman" w:hAnsi="Times New Roman"/>
                <w:lang w:eastAsia="ar-SA"/>
              </w:rPr>
            </w:pPr>
          </w:p>
          <w:p w14:paraId="4914931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b) </w:t>
            </w:r>
            <m:oMath>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5</m:t>
                  </m:r>
                </m:sub>
              </m:sSub>
              <m:d>
                <m:dPr>
                  <m:ctrlPr>
                    <w:rPr>
                      <w:rFonts w:ascii="Cambria Math" w:eastAsia="Times New Roman" w:hAnsi="Cambria Math"/>
                      <w:i/>
                      <w:lang w:eastAsia="ar-SA"/>
                    </w:rPr>
                  </m:ctrlPr>
                </m:dPr>
                <m:e>
                  <m:r>
                    <w:rPr>
                      <w:rFonts w:ascii="Cambria Math" w:eastAsia="Times New Roman" w:hAnsi="Cambria Math"/>
                      <w:lang w:eastAsia="ar-SA"/>
                    </w:rPr>
                    <m:t>2x+3</m:t>
                  </m:r>
                </m:e>
              </m:d>
              <m:r>
                <w:rPr>
                  <w:rFonts w:ascii="Cambria Math" w:eastAsia="Times New Roman" w:hAnsi="Cambria Math"/>
                  <w:lang w:eastAsia="ar-SA"/>
                </w:rPr>
                <m:t>=</m:t>
              </m:r>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5</m:t>
                  </m:r>
                </m:sub>
              </m:sSub>
              <m:d>
                <m:dPr>
                  <m:ctrlPr>
                    <w:rPr>
                      <w:rFonts w:ascii="Cambria Math" w:eastAsia="Times New Roman" w:hAnsi="Cambria Math"/>
                      <w:i/>
                      <w:lang w:eastAsia="ar-SA"/>
                    </w:rPr>
                  </m:ctrlPr>
                </m:dPr>
                <m:e>
                  <m:r>
                    <w:rPr>
                      <w:rFonts w:ascii="Cambria Math" w:eastAsia="Times New Roman" w:hAnsi="Cambria Math"/>
                      <w:lang w:eastAsia="ar-SA"/>
                    </w:rPr>
                    <m:t>x+1</m:t>
                  </m:r>
                </m:e>
              </m:d>
            </m:oMath>
            <w:r w:rsidR="005947DE" w:rsidRPr="0062598E">
              <w:rPr>
                <w:rFonts w:ascii="Times New Roman" w:hAnsi="Times New Roman"/>
                <w:lang w:eastAsia="ar-SA"/>
              </w:rPr>
              <w:t>.</w:t>
            </w:r>
          </w:p>
          <w:p w14:paraId="49149316" w14:textId="77777777" w:rsidR="007C099F" w:rsidRPr="0062598E" w:rsidRDefault="007C099F" w:rsidP="007C1D37">
            <w:pPr>
              <w:suppressAutoHyphens/>
              <w:spacing w:after="0" w:line="240" w:lineRule="auto"/>
              <w:rPr>
                <w:rFonts w:ascii="Times New Roman" w:hAnsi="Times New Roman"/>
                <w:lang w:eastAsia="ar-SA"/>
              </w:rPr>
            </w:pPr>
          </w:p>
          <w:p w14:paraId="4914931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2. Išspręskite nelygybę;</w:t>
            </w:r>
          </w:p>
          <w:p w14:paraId="4914931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w:t>
            </w:r>
            <m:oMath>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2</m:t>
                  </m:r>
                </m:sub>
              </m:sSub>
              <m:d>
                <m:dPr>
                  <m:ctrlPr>
                    <w:rPr>
                      <w:rFonts w:ascii="Cambria Math" w:eastAsia="Times New Roman" w:hAnsi="Cambria Math"/>
                      <w:i/>
                      <w:lang w:eastAsia="ar-SA"/>
                    </w:rPr>
                  </m:ctrlPr>
                </m:dPr>
                <m:e>
                  <m:r>
                    <w:rPr>
                      <w:rFonts w:ascii="Cambria Math" w:eastAsia="Times New Roman" w:hAnsi="Cambria Math"/>
                      <w:lang w:eastAsia="ar-SA"/>
                    </w:rPr>
                    <m:t>2x-1</m:t>
                  </m:r>
                </m:e>
              </m:d>
              <m:r>
                <w:rPr>
                  <w:rFonts w:ascii="Cambria Math" w:eastAsia="Times New Roman" w:hAnsi="Cambria Math"/>
                  <w:lang w:eastAsia="ar-SA"/>
                </w:rPr>
                <m:t>&lt;3</m:t>
              </m:r>
            </m:oMath>
            <w:r w:rsidRPr="0062598E">
              <w:rPr>
                <w:rFonts w:ascii="Times New Roman" w:hAnsi="Times New Roman"/>
                <w:lang w:eastAsia="ar-SA"/>
              </w:rPr>
              <w:t>.</w:t>
            </w:r>
          </w:p>
          <w:p w14:paraId="4914931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w:t>
            </w:r>
          </w:p>
        </w:tc>
        <w:tc>
          <w:tcPr>
            <w:tcW w:w="3260" w:type="dxa"/>
            <w:tcBorders>
              <w:top w:val="single" w:sz="4" w:space="0" w:color="000000"/>
              <w:left w:val="single" w:sz="4" w:space="0" w:color="000000"/>
              <w:bottom w:val="single" w:sz="4" w:space="0" w:color="000000"/>
            </w:tcBorders>
          </w:tcPr>
          <w:p w14:paraId="4914931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1. Išspręskite lygtis:</w:t>
            </w:r>
          </w:p>
          <w:p w14:paraId="4914931B" w14:textId="77777777" w:rsidR="007C099F" w:rsidRPr="0062598E" w:rsidRDefault="006E6C42"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 </w:t>
            </w:r>
            <m:oMath>
              <m:r>
                <m:rPr>
                  <m:sty m:val="p"/>
                </m:rPr>
                <w:rPr>
                  <w:rFonts w:ascii="Cambria Math" w:eastAsia="Times New Roman" w:hAnsi="Cambria Math"/>
                  <w:lang w:eastAsia="ar-SA"/>
                </w:rPr>
                <m:t>lg</m:t>
              </m:r>
              <m:d>
                <m:dPr>
                  <m:ctrlPr>
                    <w:rPr>
                      <w:rFonts w:ascii="Cambria Math" w:eastAsia="Times New Roman" w:hAnsi="Cambria Math"/>
                      <w:i/>
                      <w:lang w:eastAsia="ar-SA"/>
                    </w:rPr>
                  </m:ctrlPr>
                </m:dPr>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+75</m:t>
                  </m:r>
                </m:e>
              </m:d>
              <m:r>
                <w:rPr>
                  <w:rFonts w:ascii="Cambria Math" w:eastAsia="Times New Roman" w:hAnsi="Cambria Math"/>
                  <w:lang w:eastAsia="ar-SA"/>
                </w:rPr>
                <m:t>-</m:t>
              </m:r>
              <m:r>
                <m:rPr>
                  <m:sty m:val="p"/>
                </m:rPr>
                <w:rPr>
                  <w:rFonts w:ascii="Cambria Math" w:eastAsia="Times New Roman" w:hAnsi="Cambria Math"/>
                  <w:lang w:eastAsia="ar-SA"/>
                </w:rPr>
                <m:t>lg</m:t>
              </m:r>
              <m:d>
                <m:dPr>
                  <m:ctrlPr>
                    <w:rPr>
                      <w:rFonts w:ascii="Cambria Math" w:eastAsia="Times New Roman" w:hAnsi="Cambria Math"/>
                      <w:i/>
                      <w:lang w:eastAsia="ar-SA"/>
                    </w:rPr>
                  </m:ctrlPr>
                </m:dPr>
                <m:e>
                  <m:r>
                    <w:rPr>
                      <w:rFonts w:ascii="Cambria Math" w:eastAsia="Times New Roman" w:hAnsi="Cambria Math"/>
                      <w:lang w:eastAsia="ar-SA"/>
                    </w:rPr>
                    <m:t>x-4</m:t>
                  </m:r>
                </m:e>
              </m:d>
              <m:r>
                <w:rPr>
                  <w:rFonts w:ascii="Cambria Math" w:eastAsia="Times New Roman" w:hAnsi="Cambria Math"/>
                  <w:lang w:eastAsia="ar-SA"/>
                </w:rPr>
                <m:t>=2</m:t>
              </m:r>
            </m:oMath>
            <w:r w:rsidRPr="0062598E">
              <w:rPr>
                <w:rFonts w:ascii="Times New Roman" w:hAnsi="Times New Roman"/>
                <w:lang w:eastAsia="ar-SA"/>
              </w:rPr>
              <w:t>;</w:t>
            </w:r>
          </w:p>
          <w:p w14:paraId="4914931C" w14:textId="77777777" w:rsidR="007C099F" w:rsidRPr="0062598E" w:rsidRDefault="006E6C42"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b) </w:t>
            </w:r>
            <m:oMath>
              <m:r>
                <w:rPr>
                  <w:rFonts w:ascii="Cambria Math" w:hAnsi="Cambria Math"/>
                  <w:lang w:eastAsia="ar-SA"/>
                </w:rPr>
                <m:t>2</m:t>
              </m:r>
              <m:sSup>
                <m:sSupPr>
                  <m:ctrlPr>
                    <w:rPr>
                      <w:rFonts w:ascii="Cambria Math" w:hAnsi="Cambria Math"/>
                      <w:lang w:eastAsia="ar-SA"/>
                    </w:rPr>
                  </m:ctrlPr>
                </m:sSupPr>
                <m:e>
                  <m:r>
                    <m:rPr>
                      <m:sty m:val="p"/>
                    </m:rPr>
                    <w:rPr>
                      <w:rFonts w:ascii="Cambria Math" w:hAnsi="Cambria Math"/>
                      <w:lang w:eastAsia="ar-SA"/>
                    </w:rPr>
                    <m:t>lg</m:t>
                  </m:r>
                </m:e>
                <m:sup>
                  <m:r>
                    <m:rPr>
                      <m:sty m:val="p"/>
                    </m:rPr>
                    <w:rPr>
                      <w:rFonts w:ascii="Cambria Math" w:hAnsi="Cambria Math"/>
                      <w:lang w:eastAsia="ar-SA"/>
                    </w:rPr>
                    <m:t>2</m:t>
                  </m:r>
                </m:sup>
              </m:sSup>
              <m:r>
                <w:rPr>
                  <w:rFonts w:ascii="Cambria Math" w:hAnsi="Cambria Math"/>
                  <w:lang w:eastAsia="ar-SA"/>
                </w:rPr>
                <m:t>x-5</m:t>
              </m:r>
              <m:r>
                <m:rPr>
                  <m:sty m:val="p"/>
                </m:rPr>
                <w:rPr>
                  <w:rFonts w:ascii="Cambria Math" w:hAnsi="Cambria Math"/>
                  <w:lang w:eastAsia="ar-SA"/>
                </w:rPr>
                <m:t>lg</m:t>
              </m:r>
              <m:r>
                <w:rPr>
                  <w:rFonts w:ascii="Cambria Math" w:hAnsi="Cambria Math"/>
                  <w:lang w:eastAsia="ar-SA"/>
                </w:rPr>
                <m:t>x+2=0</m:t>
              </m:r>
            </m:oMath>
            <w:r w:rsidRPr="0062598E">
              <w:rPr>
                <w:rFonts w:ascii="Times New Roman" w:hAnsi="Times New Roman"/>
                <w:lang w:eastAsia="ar-SA"/>
              </w:rPr>
              <w:t>;</w:t>
            </w:r>
          </w:p>
          <w:p w14:paraId="4914931D" w14:textId="77777777" w:rsidR="007C099F" w:rsidRPr="0062598E" w:rsidRDefault="006E6C42"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c) </w:t>
            </w:r>
            <m:oMath>
              <m:sSup>
                <m:sSupPr>
                  <m:ctrlPr>
                    <w:rPr>
                      <w:rFonts w:ascii="Cambria Math" w:eastAsia="Times New Roman" w:hAnsi="Cambria Math"/>
                      <w:i/>
                      <w:lang w:eastAsia="ar-SA"/>
                    </w:rPr>
                  </m:ctrlPr>
                </m:sSupPr>
                <m:e>
                  <m:r>
                    <w:rPr>
                      <w:rFonts w:ascii="Cambria Math" w:eastAsia="Times New Roman" w:hAnsi="Cambria Math"/>
                      <w:lang w:eastAsia="ar-SA"/>
                    </w:rPr>
                    <m:t>2</m:t>
                  </m:r>
                </m:e>
                <m:sup>
                  <m:r>
                    <w:rPr>
                      <w:rFonts w:ascii="Cambria Math" w:eastAsia="Times New Roman" w:hAnsi="Cambria Math"/>
                      <w:lang w:eastAsia="ar-SA"/>
                    </w:rPr>
                    <m:t>3</m:t>
                  </m:r>
                  <m:r>
                    <m:rPr>
                      <m:sty m:val="p"/>
                    </m:rPr>
                    <w:rPr>
                      <w:rFonts w:ascii="Cambria Math" w:eastAsia="Times New Roman" w:hAnsi="Cambria Math"/>
                      <w:lang w:eastAsia="ar-SA"/>
                    </w:rPr>
                    <m:t>lg</m:t>
                  </m:r>
                  <m:r>
                    <w:rPr>
                      <w:rFonts w:ascii="Cambria Math" w:eastAsia="Times New Roman" w:hAnsi="Cambria Math"/>
                      <w:lang w:eastAsia="ar-SA"/>
                    </w:rPr>
                    <m:t>x</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5</m:t>
                  </m:r>
                </m:e>
                <m:sup>
                  <m:r>
                    <m:rPr>
                      <m:sty m:val="p"/>
                    </m:rPr>
                    <w:rPr>
                      <w:rFonts w:ascii="Cambria Math" w:eastAsia="Times New Roman" w:hAnsi="Cambria Math"/>
                      <w:lang w:eastAsia="ar-SA"/>
                    </w:rPr>
                    <m:t>lg</m:t>
                  </m:r>
                  <m:r>
                    <w:rPr>
                      <w:rFonts w:ascii="Cambria Math" w:eastAsia="Times New Roman" w:hAnsi="Cambria Math"/>
                      <w:lang w:eastAsia="ar-SA"/>
                    </w:rPr>
                    <m:t>x</m:t>
                  </m:r>
                </m:sup>
              </m:sSup>
              <m:r>
                <w:rPr>
                  <w:rFonts w:ascii="Cambria Math" w:eastAsia="Times New Roman" w:hAnsi="Cambria Math"/>
                  <w:lang w:eastAsia="ar-SA"/>
                </w:rPr>
                <m:t>=1600</m:t>
              </m:r>
            </m:oMath>
            <w:r w:rsidRPr="0062598E">
              <w:rPr>
                <w:rFonts w:ascii="Times New Roman" w:hAnsi="Times New Roman"/>
                <w:lang w:eastAsia="ar-SA"/>
              </w:rPr>
              <w:t>.</w:t>
            </w:r>
            <w:r w:rsidR="007C099F" w:rsidRPr="0062598E">
              <w:rPr>
                <w:rFonts w:ascii="Times New Roman" w:hAnsi="Times New Roman"/>
                <w:lang w:eastAsia="ar-SA"/>
              </w:rPr>
              <w:t xml:space="preserve"> </w:t>
            </w:r>
          </w:p>
          <w:p w14:paraId="4914931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2. Išspręskite nelygybę;</w:t>
            </w:r>
          </w:p>
          <w:p w14:paraId="4914931F" w14:textId="77777777" w:rsidR="007C099F" w:rsidRPr="0062598E" w:rsidRDefault="001F46FB" w:rsidP="007C1D37">
            <w:pPr>
              <w:suppressAutoHyphens/>
              <w:spacing w:after="0" w:line="240" w:lineRule="auto"/>
              <w:rPr>
                <w:rFonts w:ascii="Times New Roman" w:hAnsi="Times New Roman"/>
                <w:lang w:eastAsia="ar-SA"/>
              </w:rPr>
            </w:pPr>
            <m:oMath>
              <m:r>
                <m:rPr>
                  <m:sty m:val="p"/>
                </m:rPr>
                <w:rPr>
                  <w:rFonts w:ascii="Cambria Math" w:eastAsia="Times New Roman" w:hAnsi="Cambria Math"/>
                  <w:lang w:eastAsia="ar-SA"/>
                </w:rPr>
                <m:t>lg</m:t>
              </m:r>
              <m:d>
                <m:dPr>
                  <m:ctrlPr>
                    <w:rPr>
                      <w:rFonts w:ascii="Cambria Math" w:eastAsia="Times New Roman" w:hAnsi="Cambria Math"/>
                      <w:i/>
                      <w:lang w:eastAsia="ar-SA"/>
                    </w:rPr>
                  </m:ctrlPr>
                </m:dPr>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-x+8</m:t>
                  </m:r>
                </m:e>
              </m:d>
              <m:r>
                <w:rPr>
                  <w:rFonts w:ascii="Cambria Math" w:eastAsia="Times New Roman" w:hAnsi="Cambria Math"/>
                  <w:lang w:eastAsia="ar-SA"/>
                </w:rPr>
                <m:t>≥1</m:t>
              </m:r>
            </m:oMath>
            <w:r w:rsidR="001B1AE1" w:rsidRPr="0062598E">
              <w:rPr>
                <w:rFonts w:ascii="Times New Roman" w:hAnsi="Times New Roman"/>
                <w:lang w:eastAsia="ar-SA"/>
              </w:rPr>
              <w:t>.</w:t>
            </w:r>
          </w:p>
          <w:p w14:paraId="49149320" w14:textId="77777777" w:rsidR="007C099F" w:rsidRPr="0062598E" w:rsidRDefault="007C099F" w:rsidP="007C1D37">
            <w:pPr>
              <w:tabs>
                <w:tab w:val="left" w:pos="6960"/>
              </w:tabs>
              <w:suppressAutoHyphens/>
              <w:spacing w:after="0" w:line="240" w:lineRule="auto"/>
              <w:rPr>
                <w:rFonts w:ascii="Times New Roman" w:hAnsi="Times New Roman"/>
                <w:lang w:eastAsia="ar-SA"/>
              </w:rPr>
            </w:pPr>
            <w:r w:rsidRPr="0062598E">
              <w:rPr>
                <w:rFonts w:ascii="Times New Roman" w:hAnsi="Times New Roman"/>
                <w:lang w:eastAsia="ar-SA"/>
              </w:rPr>
              <w:t xml:space="preserve">3. Nurodykite mažiausią natūralųjį nelygybės </w:t>
            </w:r>
          </w:p>
          <w:p w14:paraId="49149321" w14:textId="77777777" w:rsidR="007C099F" w:rsidRPr="0062598E" w:rsidRDefault="00647639" w:rsidP="007C1D37">
            <w:pPr>
              <w:tabs>
                <w:tab w:val="left" w:pos="6960"/>
              </w:tabs>
              <w:suppressAutoHyphens/>
              <w:spacing w:after="0" w:line="240" w:lineRule="auto"/>
              <w:rPr>
                <w:rFonts w:ascii="Times New Roman" w:hAnsi="Times New Roman"/>
                <w:lang w:eastAsia="ar-SA"/>
              </w:rPr>
            </w:pPr>
            <m:oMathPara>
              <m:oMathParaPr>
                <m:jc m:val="left"/>
              </m:oMathParaPr>
              <m:oMath>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4</m:t>
                        </m:r>
                      </m:den>
                    </m:f>
                  </m:sub>
                </m:sSub>
                <m:d>
                  <m:dPr>
                    <m:ctrlPr>
                      <w:rPr>
                        <w:rFonts w:ascii="Cambria Math" w:eastAsia="Times New Roman" w:hAnsi="Cambria Math"/>
                        <w:i/>
                        <w:lang w:eastAsia="ar-SA"/>
                      </w:rPr>
                    </m:ctrlPr>
                  </m:dPr>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-x+8</m:t>
                    </m:r>
                  </m:e>
                </m:d>
                <m:r>
                  <w:rPr>
                    <w:rFonts w:ascii="Cambria Math" w:eastAsia="Times New Roman" w:hAnsi="Cambria Math"/>
                    <w:lang w:eastAsia="ar-SA"/>
                  </w:rPr>
                  <m:t>≤</m:t>
                </m:r>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4</m:t>
                    </m:r>
                  </m:sub>
                </m:sSub>
                <m:r>
                  <w:rPr>
                    <w:rFonts w:ascii="Cambria Math" w:eastAsia="Times New Roman" w:hAnsi="Cambria Math"/>
                    <w:lang w:eastAsia="ar-SA"/>
                  </w:rPr>
                  <m:t>0,1</m:t>
                </m:r>
              </m:oMath>
            </m:oMathPara>
          </w:p>
          <w:p w14:paraId="49149322" w14:textId="77777777" w:rsidR="007C099F" w:rsidRPr="0062598E" w:rsidRDefault="007C099F" w:rsidP="007C1D37">
            <w:pPr>
              <w:tabs>
                <w:tab w:val="left" w:pos="6960"/>
              </w:tabs>
              <w:suppressAutoHyphens/>
              <w:spacing w:after="0" w:line="240" w:lineRule="auto"/>
              <w:rPr>
                <w:rFonts w:ascii="Times New Roman" w:hAnsi="Times New Roman"/>
                <w:lang w:eastAsia="ar-SA"/>
              </w:rPr>
            </w:pPr>
            <w:r w:rsidRPr="0062598E">
              <w:rPr>
                <w:rFonts w:ascii="Times New Roman" w:hAnsi="Times New Roman"/>
                <w:lang w:eastAsia="ar-SA"/>
              </w:rPr>
              <w:t>sprendinį.</w:t>
            </w:r>
          </w:p>
        </w:tc>
        <w:tc>
          <w:tcPr>
            <w:tcW w:w="3261" w:type="dxa"/>
            <w:tcBorders>
              <w:top w:val="single" w:sz="4" w:space="0" w:color="000000"/>
              <w:left w:val="single" w:sz="4" w:space="0" w:color="000000"/>
              <w:bottom w:val="single" w:sz="4" w:space="0" w:color="000000"/>
              <w:right w:val="single" w:sz="4" w:space="0" w:color="000000"/>
            </w:tcBorders>
          </w:tcPr>
          <w:p w14:paraId="4914932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1. Išspręskite lygtis:</w:t>
            </w:r>
          </w:p>
          <w:p w14:paraId="4914932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 </w:t>
            </w:r>
            <m:oMath>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2</m:t>
                  </m:r>
                </m:sub>
              </m:sSub>
              <m:d>
                <m:dPr>
                  <m:ctrlPr>
                    <w:rPr>
                      <w:rFonts w:ascii="Cambria Math" w:eastAsia="Times New Roman" w:hAnsi="Cambria Math"/>
                      <w:i/>
                      <w:lang w:eastAsia="ar-SA"/>
                    </w:rPr>
                  </m:ctrlPr>
                </m:dPr>
                <m:e>
                  <m:sSup>
                    <m:sSupPr>
                      <m:ctrlPr>
                        <w:rPr>
                          <w:rFonts w:ascii="Cambria Math" w:eastAsia="Times New Roman" w:hAnsi="Cambria Math"/>
                          <w:i/>
                          <w:lang w:eastAsia="ar-SA"/>
                        </w:rPr>
                      </m:ctrlPr>
                    </m:sSupPr>
                    <m:e>
                      <m:r>
                        <w:rPr>
                          <w:rFonts w:ascii="Cambria Math" w:eastAsia="Times New Roman" w:hAnsi="Cambria Math"/>
                          <w:lang w:eastAsia="ar-SA"/>
                        </w:rPr>
                        <m:t>2</m:t>
                      </m:r>
                    </m:e>
                    <m:sup>
                      <m:r>
                        <w:rPr>
                          <w:rFonts w:ascii="Cambria Math" w:eastAsia="Times New Roman" w:hAnsi="Cambria Math"/>
                          <w:lang w:eastAsia="ar-SA"/>
                        </w:rPr>
                        <m:t>x</m:t>
                      </m:r>
                    </m:sup>
                  </m:sSup>
                  <m:r>
                    <w:rPr>
                      <w:rFonts w:ascii="Cambria Math" w:eastAsia="Times New Roman" w:hAnsi="Cambria Math"/>
                      <w:lang w:eastAsia="ar-SA"/>
                    </w:rPr>
                    <m:t>-7</m:t>
                  </m:r>
                </m:e>
              </m:d>
              <m:r>
                <w:rPr>
                  <w:rFonts w:ascii="Cambria Math" w:eastAsia="Times New Roman" w:hAnsi="Cambria Math"/>
                  <w:lang w:eastAsia="ar-SA"/>
                </w:rPr>
                <m:t>+x=3</m:t>
              </m:r>
            </m:oMath>
            <w:r w:rsidR="001B1AE1" w:rsidRPr="0062598E">
              <w:rPr>
                <w:rFonts w:ascii="Times New Roman" w:hAnsi="Times New Roman"/>
                <w:lang w:eastAsia="ar-SA"/>
              </w:rPr>
              <w:t>;</w:t>
            </w:r>
          </w:p>
          <w:p w14:paraId="4914932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b) </w:t>
            </w:r>
            <m:oMath>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3-4</m:t>
                  </m:r>
                  <m:r>
                    <m:rPr>
                      <m:sty m:val="p"/>
                    </m:rPr>
                    <w:rPr>
                      <w:rFonts w:ascii="Cambria Math" w:eastAsia="Times New Roman" w:hAnsi="Cambria Math"/>
                      <w:lang w:eastAsia="ar-SA"/>
                    </w:rPr>
                    <m:t>lg</m:t>
                  </m:r>
                  <m:r>
                    <w:rPr>
                      <w:rFonts w:ascii="Cambria Math" w:eastAsia="Times New Roman" w:hAnsi="Cambria Math"/>
                      <w:lang w:eastAsia="ar-SA"/>
                    </w:rPr>
                    <m:t>x</m:t>
                  </m:r>
                </m:sup>
              </m:sSup>
              <m:r>
                <w:rPr>
                  <w:rFonts w:ascii="Cambria Math" w:eastAsia="Times New Roman" w:hAnsi="Cambria Math"/>
                  <w:lang w:eastAsia="ar-SA"/>
                </w:rPr>
                <m:t>=0,1</m:t>
              </m:r>
            </m:oMath>
            <w:r w:rsidR="001B1AE1" w:rsidRPr="0062598E">
              <w:rPr>
                <w:rFonts w:ascii="Times New Roman" w:hAnsi="Times New Roman"/>
                <w:lang w:eastAsia="ar-SA"/>
              </w:rPr>
              <w:t>;</w:t>
            </w:r>
          </w:p>
          <w:p w14:paraId="4914932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c) </w:t>
            </w:r>
            <m:oMath>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4</m:t>
                  </m:r>
                </m:sub>
              </m:sSub>
              <m:d>
                <m:dPr>
                  <m:ctrlPr>
                    <w:rPr>
                      <w:rFonts w:ascii="Cambria Math" w:eastAsia="Times New Roman" w:hAnsi="Cambria Math"/>
                      <w:i/>
                      <w:lang w:eastAsia="ar-SA"/>
                    </w:rPr>
                  </m:ctrlPr>
                </m:dPr>
                <m:e>
                  <m:r>
                    <w:rPr>
                      <w:rFonts w:ascii="Cambria Math" w:eastAsia="Times New Roman" w:hAnsi="Cambria Math"/>
                      <w:lang w:eastAsia="ar-SA"/>
                    </w:rPr>
                    <m:t>x+2</m:t>
                  </m:r>
                </m:e>
              </m:d>
              <m:r>
                <w:rPr>
                  <w:rFonts w:ascii="Cambria Math" w:eastAsia="Times New Roman" w:hAnsi="Cambria Math"/>
                  <w:lang w:eastAsia="ar-SA"/>
                </w:rPr>
                <m:t>∙</m:t>
              </m:r>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x</m:t>
                  </m:r>
                </m:sub>
              </m:sSub>
              <m:r>
                <w:rPr>
                  <w:rFonts w:ascii="Cambria Math" w:eastAsia="Times New Roman" w:hAnsi="Cambria Math"/>
                  <w:lang w:eastAsia="ar-SA"/>
                </w:rPr>
                <m:t>2=1</m:t>
              </m:r>
            </m:oMath>
            <w:r w:rsidR="001B1AE1" w:rsidRPr="0062598E">
              <w:rPr>
                <w:rFonts w:ascii="Times New Roman" w:hAnsi="Times New Roman"/>
                <w:lang w:eastAsia="ar-SA"/>
              </w:rPr>
              <w:t>.</w:t>
            </w:r>
          </w:p>
          <w:p w14:paraId="4914932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2. Išspręskite nelygybes:</w:t>
            </w:r>
          </w:p>
          <w:p w14:paraId="49149328" w14:textId="77777777" w:rsidR="007C099F" w:rsidRPr="0062598E" w:rsidRDefault="007C099F" w:rsidP="007C1D37">
            <w:pPr>
              <w:suppressAutoHyphens/>
              <w:spacing w:after="0" w:line="240" w:lineRule="auto"/>
              <w:rPr>
                <w:rFonts w:ascii="Times New Roman" w:hAnsi="Times New Roman"/>
                <w:lang w:eastAsia="ar-SA"/>
              </w:rPr>
            </w:pPr>
            <w:r w:rsidRPr="0062598E">
              <w:t xml:space="preserve">a) </w:t>
            </w:r>
            <m:oMath>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f>
                    <m:fPr>
                      <m:ctrlPr>
                        <w:rPr>
                          <w:rFonts w:ascii="Cambria Math" w:eastAsia="Times New Roman" w:hAnsi="Cambria Math"/>
                          <w:lang w:eastAsia="ar-SA"/>
                        </w:rPr>
                      </m:ctrlPr>
                    </m:fPr>
                    <m:num>
                      <m:r>
                        <m:rPr>
                          <m:sty m:val="p"/>
                        </m:rPr>
                        <w:rPr>
                          <w:rFonts w:ascii="Cambria Math" w:eastAsia="Times New Roman" w:hAnsi="Cambria Math"/>
                          <w:lang w:eastAsia="ar-SA"/>
                        </w:rPr>
                        <m:t>1</m:t>
                      </m:r>
                    </m:num>
                    <m:den>
                      <m:rad>
                        <m:radPr>
                          <m:degHide m:val="1"/>
                          <m:ctrlPr>
                            <w:rPr>
                              <w:rFonts w:ascii="Cambria Math" w:eastAsia="Times New Roman" w:hAnsi="Cambria Math"/>
                              <w:lang w:eastAsia="ar-SA"/>
                            </w:rPr>
                          </m:ctrlPr>
                        </m:radPr>
                        <m:deg/>
                        <m:e>
                          <m:r>
                            <m:rPr>
                              <m:sty m:val="p"/>
                            </m:rPr>
                            <w:rPr>
                              <w:rFonts w:ascii="Cambria Math" w:eastAsia="Times New Roman" w:hAnsi="Cambria Math"/>
                              <w:lang w:eastAsia="ar-SA"/>
                            </w:rPr>
                            <m:t>2</m:t>
                          </m:r>
                        </m:e>
                      </m:rad>
                      <m:r>
                        <m:rPr>
                          <m:sty m:val="p"/>
                        </m:rPr>
                        <w:rPr>
                          <w:rFonts w:ascii="Cambria Math" w:eastAsia="Times New Roman" w:hAnsi="Cambria Math"/>
                          <w:lang w:eastAsia="ar-SA"/>
                        </w:rPr>
                        <m:t>-1</m:t>
                      </m:r>
                    </m:den>
                  </m:f>
                </m:sub>
              </m:sSub>
              <m:d>
                <m:dPr>
                  <m:ctrlPr>
                    <w:rPr>
                      <w:rFonts w:ascii="Cambria Math" w:eastAsia="Times New Roman" w:hAnsi="Cambria Math"/>
                      <w:i/>
                      <w:lang w:eastAsia="ar-SA"/>
                    </w:rPr>
                  </m:ctrlPr>
                </m:dPr>
                <m:e>
                  <m:r>
                    <w:rPr>
                      <w:rFonts w:ascii="Cambria Math" w:eastAsia="Times New Roman" w:hAnsi="Cambria Math"/>
                      <w:lang w:eastAsia="ar-SA"/>
                    </w:rPr>
                    <m:t>3+x</m:t>
                  </m:r>
                </m:e>
              </m:d>
              <m:r>
                <w:rPr>
                  <w:rFonts w:ascii="Cambria Math" w:eastAsia="Times New Roman" w:hAnsi="Cambria Math"/>
                  <w:lang w:eastAsia="ar-SA"/>
                </w:rPr>
                <m:t>&gt;</m:t>
              </m:r>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f>
                    <m:fPr>
                      <m:ctrlPr>
                        <w:rPr>
                          <w:rFonts w:ascii="Cambria Math" w:eastAsia="Times New Roman" w:hAnsi="Cambria Math"/>
                          <w:i/>
                          <w:lang w:eastAsia="ar-SA"/>
                        </w:rPr>
                      </m:ctrlPr>
                    </m:fPr>
                    <m:num>
                      <m:r>
                        <w:rPr>
                          <w:rFonts w:ascii="Cambria Math" w:eastAsia="Times New Roman" w:hAnsi="Cambria Math"/>
                          <w:lang w:eastAsia="ar-SA"/>
                        </w:rPr>
                        <m:t>1</m:t>
                      </m:r>
                    </m:num>
                    <m:den>
                      <m:rad>
                        <m:radPr>
                          <m:degHide m:val="1"/>
                          <m:ctrlPr>
                            <w:rPr>
                              <w:rFonts w:ascii="Cambria Math" w:eastAsia="Times New Roman" w:hAnsi="Cambria Math"/>
                              <w:i/>
                              <w:lang w:eastAsia="ar-SA"/>
                            </w:rPr>
                          </m:ctrlPr>
                        </m:radPr>
                        <m:deg/>
                        <m:e>
                          <m:r>
                            <w:rPr>
                              <w:rFonts w:ascii="Cambria Math" w:eastAsia="Times New Roman" w:hAnsi="Cambria Math"/>
                              <w:lang w:eastAsia="ar-SA"/>
                            </w:rPr>
                            <m:t>2</m:t>
                          </m:r>
                        </m:e>
                      </m:rad>
                      <m:r>
                        <w:rPr>
                          <w:rFonts w:ascii="Cambria Math" w:eastAsia="Times New Roman" w:hAnsi="Cambria Math"/>
                          <w:lang w:eastAsia="ar-SA"/>
                        </w:rPr>
                        <m:t>-1</m:t>
                      </m:r>
                    </m:den>
                  </m:f>
                </m:sub>
              </m:sSub>
              <m:d>
                <m:dPr>
                  <m:ctrlPr>
                    <w:rPr>
                      <w:rFonts w:ascii="Cambria Math" w:eastAsia="Times New Roman" w:hAnsi="Cambria Math"/>
                      <w:i/>
                      <w:lang w:eastAsia="ar-SA"/>
                    </w:rPr>
                  </m:ctrlPr>
                </m:dPr>
                <m:e>
                  <m:r>
                    <w:rPr>
                      <w:rFonts w:ascii="Cambria Math" w:eastAsia="Times New Roman" w:hAnsi="Cambria Math"/>
                      <w:lang w:eastAsia="ar-SA"/>
                    </w:rPr>
                    <m:t>x+2</m:t>
                  </m:r>
                </m:e>
              </m:d>
            </m:oMath>
            <w:r w:rsidR="005947DE" w:rsidRPr="0062598E">
              <w:rPr>
                <w:rFonts w:ascii="Times New Roman" w:hAnsi="Times New Roman"/>
                <w:lang w:eastAsia="ar-SA"/>
              </w:rPr>
              <w:t>;</w:t>
            </w:r>
          </w:p>
          <w:p w14:paraId="49149329" w14:textId="77777777" w:rsidR="007C099F" w:rsidRPr="0062598E" w:rsidRDefault="007C099F" w:rsidP="007C1D37">
            <w:pPr>
              <w:suppressAutoHyphens/>
              <w:spacing w:after="0" w:line="240" w:lineRule="auto"/>
              <w:rPr>
                <w:rFonts w:ascii="Times New Roman" w:hAnsi="Times New Roman"/>
                <w:lang w:eastAsia="ar-SA"/>
              </w:rPr>
            </w:pPr>
            <w:r w:rsidRPr="0062598E">
              <w:t xml:space="preserve">b) </w:t>
            </w:r>
            <m:oMath>
              <m:sSubSup>
                <m:sSubSupPr>
                  <m:ctrlPr>
                    <w:rPr>
                      <w:rFonts w:ascii="Cambria Math" w:eastAsia="Times New Roman" w:hAnsi="Cambria Math"/>
                      <w:i/>
                      <w:lang w:eastAsia="ar-SA"/>
                    </w:rPr>
                  </m:ctrlPr>
                </m:sSubSupPr>
                <m:e>
                  <m:r>
                    <m:rPr>
                      <m:sty m:val="p"/>
                    </m:rPr>
                    <w:rPr>
                      <w:rFonts w:ascii="Cambria Math" w:eastAsia="Times New Roman" w:hAnsi="Cambria Math"/>
                      <w:lang w:eastAsia="ar-SA"/>
                    </w:rPr>
                    <m:t>log</m:t>
                  </m:r>
                </m:e>
                <m:sub>
                  <m:r>
                    <w:rPr>
                      <w:rFonts w:ascii="Cambria Math" w:eastAsia="Times New Roman" w:hAnsi="Cambria Math"/>
                      <w:lang w:eastAsia="ar-SA"/>
                    </w:rPr>
                    <m:t>0,5</m:t>
                  </m:r>
                </m:sub>
                <m:sup>
                  <m:r>
                    <w:rPr>
                      <w:rFonts w:ascii="Cambria Math" w:eastAsia="Times New Roman" w:hAnsi="Cambria Math"/>
                      <w:lang w:eastAsia="ar-SA"/>
                    </w:rPr>
                    <m:t>2</m:t>
                  </m:r>
                </m:sup>
              </m:sSubSup>
              <m:r>
                <w:rPr>
                  <w:rFonts w:ascii="Cambria Math" w:eastAsia="Times New Roman" w:hAnsi="Cambria Math"/>
                  <w:lang w:eastAsia="ar-SA"/>
                </w:rPr>
                <m:t>x+</m:t>
              </m:r>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0,5</m:t>
                  </m:r>
                </m:sub>
              </m:sSub>
              <m:r>
                <w:rPr>
                  <w:rFonts w:ascii="Cambria Math" w:eastAsia="Times New Roman" w:hAnsi="Cambria Math"/>
                  <w:lang w:eastAsia="ar-SA"/>
                </w:rPr>
                <m:t>x-2≤0.</m:t>
              </m:r>
            </m:oMath>
          </w:p>
          <w:p w14:paraId="4914932A" w14:textId="77777777" w:rsidR="007C099F" w:rsidRPr="0062598E" w:rsidRDefault="007C099F" w:rsidP="007C1D37">
            <w:pPr>
              <w:suppressAutoHyphens/>
              <w:spacing w:after="0" w:line="240" w:lineRule="auto"/>
              <w:rPr>
                <w:rFonts w:ascii="Times New Roman" w:hAnsi="Times New Roman"/>
                <w:lang w:eastAsia="ar-SA"/>
              </w:rPr>
            </w:pPr>
          </w:p>
        </w:tc>
      </w:tr>
    </w:tbl>
    <w:p w14:paraId="4914932C" w14:textId="77777777" w:rsidR="002A005D" w:rsidRDefault="002A005D" w:rsidP="00BF6CD0">
      <w:pPr>
        <w:spacing w:after="0" w:line="240" w:lineRule="auto"/>
        <w:jc w:val="center"/>
        <w:rPr>
          <w:rFonts w:ascii="Times New Roman" w:hAnsi="Times New Roman"/>
          <w:b/>
          <w:sz w:val="28"/>
          <w:szCs w:val="28"/>
          <w:lang w:eastAsia="ar-SA"/>
        </w:rPr>
      </w:pPr>
    </w:p>
    <w:p w14:paraId="7DDD4234" w14:textId="77777777" w:rsidR="00A73914" w:rsidRDefault="00A73914">
      <w:pPr>
        <w:spacing w:after="0" w:line="240" w:lineRule="auto"/>
        <w:rPr>
          <w:rFonts w:ascii="Times New Roman" w:eastAsia="Times New Roman" w:hAnsi="Times New Roman"/>
          <w:b/>
          <w:bCs/>
          <w:sz w:val="26"/>
          <w:szCs w:val="26"/>
          <w:lang w:eastAsia="ar-SA"/>
        </w:rPr>
      </w:pPr>
      <w:bookmarkStart w:id="54" w:name="_Toc373429907"/>
      <w:bookmarkStart w:id="55" w:name="_Toc373430103"/>
      <w:bookmarkStart w:id="56" w:name="_Toc373430588"/>
      <w:bookmarkStart w:id="57" w:name="_Toc379119251"/>
      <w:bookmarkStart w:id="58" w:name="_Toc379119631"/>
      <w:bookmarkStart w:id="59" w:name="_Toc379819581"/>
      <w:bookmarkStart w:id="60" w:name="_Toc380600639"/>
      <w:bookmarkStart w:id="61" w:name="_Toc381303453"/>
      <w:bookmarkStart w:id="62" w:name="_Toc382740928"/>
      <w:bookmarkStart w:id="63" w:name="_Toc382994134"/>
      <w:r>
        <w:rPr>
          <w:rFonts w:ascii="Times New Roman" w:hAnsi="Times New Roman"/>
        </w:rPr>
        <w:br w:type="page"/>
      </w:r>
    </w:p>
    <w:p w14:paraId="4914932D" w14:textId="797AFA32" w:rsidR="007C099F" w:rsidRPr="00167B4E" w:rsidRDefault="002A005D" w:rsidP="00BF6CD0">
      <w:pPr>
        <w:pStyle w:val="Antrat3"/>
        <w:spacing w:before="0" w:after="0"/>
        <w:jc w:val="center"/>
        <w:rPr>
          <w:rFonts w:ascii="Times New Roman" w:hAnsi="Times New Roman" w:cs="Times New Roman"/>
        </w:rPr>
      </w:pPr>
      <w:r w:rsidRPr="00167B4E">
        <w:rPr>
          <w:rFonts w:ascii="Times New Roman" w:hAnsi="Times New Roman" w:cs="Times New Roman"/>
        </w:rPr>
        <w:lastRenderedPageBreak/>
        <w:t>4 modulis. Trigonometrija</w:t>
      </w:r>
      <w:bookmarkEnd w:id="54"/>
      <w:bookmarkEnd w:id="55"/>
      <w:bookmarkEnd w:id="56"/>
      <w:bookmarkEnd w:id="57"/>
      <w:bookmarkEnd w:id="58"/>
      <w:bookmarkEnd w:id="59"/>
      <w:bookmarkEnd w:id="60"/>
      <w:bookmarkEnd w:id="61"/>
      <w:bookmarkEnd w:id="62"/>
      <w:bookmarkEnd w:id="63"/>
    </w:p>
    <w:p w14:paraId="4914932E" w14:textId="77777777" w:rsidR="007C099F" w:rsidRPr="004E62F9" w:rsidRDefault="007C099F" w:rsidP="00651068">
      <w:pPr>
        <w:suppressAutoHyphens/>
        <w:spacing w:after="0" w:line="240" w:lineRule="auto"/>
        <w:rPr>
          <w:rFonts w:ascii="Times New Roman" w:hAnsi="Times New Roman"/>
          <w:lang w:eastAsia="ar-SA"/>
        </w:rPr>
      </w:pPr>
    </w:p>
    <w:tbl>
      <w:tblPr>
        <w:tblW w:w="14049" w:type="dxa"/>
        <w:tblInd w:w="-20" w:type="dxa"/>
        <w:tblLayout w:type="fixed"/>
        <w:tblLook w:val="0000" w:firstRow="0" w:lastRow="0" w:firstColumn="0" w:lastColumn="0" w:noHBand="0" w:noVBand="0"/>
      </w:tblPr>
      <w:tblGrid>
        <w:gridCol w:w="4683"/>
        <w:gridCol w:w="4683"/>
        <w:gridCol w:w="4683"/>
      </w:tblGrid>
      <w:tr w:rsidR="007C099F" w:rsidRPr="003F5C3C" w14:paraId="49149330" w14:textId="77777777" w:rsidTr="00EB78F0">
        <w:trPr>
          <w:trHeight w:val="91"/>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32F" w14:textId="77777777" w:rsidR="007C099F" w:rsidRPr="003F5C3C" w:rsidRDefault="007C099F" w:rsidP="00A6694F">
            <w:pPr>
              <w:suppressAutoHyphens/>
              <w:spacing w:after="0" w:line="240" w:lineRule="auto"/>
              <w:jc w:val="center"/>
              <w:rPr>
                <w:rFonts w:ascii="Times New Roman" w:hAnsi="Times New Roman"/>
                <w:b/>
                <w:lang w:eastAsia="ar-SA"/>
              </w:rPr>
            </w:pPr>
            <w:r w:rsidRPr="003F5C3C">
              <w:rPr>
                <w:rFonts w:ascii="Times New Roman" w:hAnsi="Times New Roman"/>
                <w:b/>
                <w:lang w:eastAsia="ar-SA"/>
              </w:rPr>
              <w:t>Pasiekimų lygiai</w:t>
            </w:r>
          </w:p>
        </w:tc>
      </w:tr>
      <w:tr w:rsidR="007C099F" w:rsidRPr="003F5C3C" w14:paraId="49149334" w14:textId="77777777" w:rsidTr="00EB78F0">
        <w:trPr>
          <w:trHeight w:val="91"/>
        </w:trPr>
        <w:tc>
          <w:tcPr>
            <w:tcW w:w="4683" w:type="dxa"/>
            <w:tcBorders>
              <w:top w:val="single" w:sz="4" w:space="0" w:color="000000"/>
              <w:left w:val="single" w:sz="4" w:space="0" w:color="000000"/>
              <w:bottom w:val="single" w:sz="4" w:space="0" w:color="000000"/>
            </w:tcBorders>
            <w:shd w:val="clear" w:color="auto" w:fill="F2F2F2" w:themeFill="background1" w:themeFillShade="F2"/>
          </w:tcPr>
          <w:p w14:paraId="49149331" w14:textId="77777777" w:rsidR="007C099F" w:rsidRPr="003F5C3C" w:rsidRDefault="007C099F" w:rsidP="00A6694F">
            <w:pPr>
              <w:suppressAutoHyphens/>
              <w:spacing w:after="0" w:line="240" w:lineRule="auto"/>
              <w:jc w:val="center"/>
              <w:rPr>
                <w:rFonts w:ascii="Times New Roman" w:hAnsi="Times New Roman"/>
                <w:b/>
                <w:lang w:eastAsia="ar-SA"/>
              </w:rPr>
            </w:pPr>
            <w:r w:rsidRPr="003F5C3C">
              <w:rPr>
                <w:rFonts w:ascii="Times New Roman" w:hAnsi="Times New Roman"/>
                <w:b/>
                <w:lang w:eastAsia="ar-SA"/>
              </w:rPr>
              <w:t>Patenkinamas</w:t>
            </w:r>
          </w:p>
        </w:tc>
        <w:tc>
          <w:tcPr>
            <w:tcW w:w="4683" w:type="dxa"/>
            <w:tcBorders>
              <w:top w:val="single" w:sz="4" w:space="0" w:color="000000"/>
              <w:left w:val="single" w:sz="4" w:space="0" w:color="000000"/>
              <w:bottom w:val="single" w:sz="4" w:space="0" w:color="000000"/>
            </w:tcBorders>
            <w:shd w:val="clear" w:color="auto" w:fill="F2F2F2" w:themeFill="background1" w:themeFillShade="F2"/>
          </w:tcPr>
          <w:p w14:paraId="49149332" w14:textId="77777777" w:rsidR="007C099F" w:rsidRPr="003F5C3C" w:rsidRDefault="007C099F" w:rsidP="00A6694F">
            <w:pPr>
              <w:suppressAutoHyphens/>
              <w:spacing w:after="0" w:line="240" w:lineRule="auto"/>
              <w:jc w:val="center"/>
              <w:rPr>
                <w:rFonts w:ascii="Times New Roman" w:hAnsi="Times New Roman"/>
                <w:b/>
                <w:lang w:eastAsia="ar-SA"/>
              </w:rPr>
            </w:pPr>
            <w:r w:rsidRPr="003F5C3C">
              <w:rPr>
                <w:rFonts w:ascii="Times New Roman" w:hAnsi="Times New Roman"/>
                <w:b/>
                <w:lang w:eastAsia="ar-SA"/>
              </w:rPr>
              <w:t>Pagrindinis</w:t>
            </w:r>
          </w:p>
        </w:tc>
        <w:tc>
          <w:tcPr>
            <w:tcW w:w="468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333" w14:textId="77777777" w:rsidR="007C099F" w:rsidRPr="003F5C3C" w:rsidRDefault="007C099F" w:rsidP="00A6694F">
            <w:pPr>
              <w:suppressAutoHyphens/>
              <w:spacing w:after="0" w:line="240" w:lineRule="auto"/>
              <w:jc w:val="center"/>
              <w:rPr>
                <w:rFonts w:ascii="Times New Roman" w:hAnsi="Times New Roman"/>
                <w:b/>
                <w:lang w:eastAsia="ar-SA"/>
              </w:rPr>
            </w:pPr>
            <w:r w:rsidRPr="003F5C3C">
              <w:rPr>
                <w:rFonts w:ascii="Times New Roman" w:hAnsi="Times New Roman"/>
                <w:b/>
                <w:lang w:eastAsia="ar-SA"/>
              </w:rPr>
              <w:t>Aukštesnysis</w:t>
            </w:r>
          </w:p>
        </w:tc>
      </w:tr>
      <w:tr w:rsidR="007C099F" w:rsidRPr="0062598E" w14:paraId="49149336" w14:textId="77777777" w:rsidTr="00EB78F0">
        <w:trPr>
          <w:trHeight w:val="91"/>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335" w14:textId="77777777" w:rsidR="007C099F" w:rsidRPr="0062598E" w:rsidRDefault="00F56E79" w:rsidP="00A6694F">
            <w:pPr>
              <w:suppressAutoHyphens/>
              <w:spacing w:after="0" w:line="240" w:lineRule="auto"/>
              <w:jc w:val="center"/>
              <w:rPr>
                <w:rFonts w:ascii="Times New Roman" w:hAnsi="Times New Roman"/>
                <w:lang w:eastAsia="ar-SA"/>
              </w:rPr>
            </w:pPr>
            <w:r w:rsidRPr="0062598E">
              <w:rPr>
                <w:rFonts w:ascii="Times New Roman" w:hAnsi="Times New Roman"/>
                <w:lang w:eastAsia="ar-SA"/>
              </w:rPr>
              <w:t>4.1</w:t>
            </w:r>
            <w:r w:rsidR="007C099F" w:rsidRPr="0062598E">
              <w:rPr>
                <w:rFonts w:ascii="Times New Roman" w:hAnsi="Times New Roman"/>
                <w:lang w:eastAsia="ar-SA"/>
              </w:rPr>
              <w:t xml:space="preserve">. Taikyti trigonometrinių funkcijų (sinuso, kosinuso, tangento ir </w:t>
            </w:r>
            <w:r w:rsidR="007C099F" w:rsidRPr="0062598E">
              <w:rPr>
                <w:rFonts w:ascii="Times New Roman" w:hAnsi="Times New Roman"/>
                <w:i/>
                <w:lang w:eastAsia="ar-SA"/>
              </w:rPr>
              <w:t>kotangento</w:t>
            </w:r>
            <w:r w:rsidR="007C099F" w:rsidRPr="0062598E">
              <w:rPr>
                <w:rFonts w:ascii="Times New Roman" w:hAnsi="Times New Roman"/>
                <w:lang w:eastAsia="ar-SA"/>
              </w:rPr>
              <w:t>) savybes,</w:t>
            </w:r>
            <w:r w:rsidR="007C099F" w:rsidRPr="0062598E">
              <w:rPr>
                <w:rFonts w:ascii="Times New Roman" w:hAnsi="Times New Roman"/>
                <w:bCs/>
                <w:lang w:eastAsia="ar-SA"/>
              </w:rPr>
              <w:t xml:space="preserve"> naudojantis turimomis IKT priemonėmis.</w:t>
            </w:r>
          </w:p>
        </w:tc>
      </w:tr>
      <w:tr w:rsidR="007C099F" w:rsidRPr="0062598E" w14:paraId="4914933A" w14:textId="77777777" w:rsidTr="00EB78F0">
        <w:trPr>
          <w:trHeight w:val="91"/>
        </w:trPr>
        <w:tc>
          <w:tcPr>
            <w:tcW w:w="4683" w:type="dxa"/>
            <w:tcBorders>
              <w:top w:val="single" w:sz="4" w:space="0" w:color="000000"/>
              <w:left w:val="single" w:sz="4" w:space="0" w:color="000000"/>
              <w:bottom w:val="single" w:sz="4" w:space="0" w:color="000000"/>
            </w:tcBorders>
          </w:tcPr>
          <w:p w14:paraId="49149337"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 radiano sąvoką. Žino sąryšį π rad = 180º. Žino, kaip radianus išreikšti laipsniais ir kaip laipsnius išreikšti radianais. </w:t>
            </w:r>
          </w:p>
        </w:tc>
        <w:tc>
          <w:tcPr>
            <w:tcW w:w="4683" w:type="dxa"/>
            <w:tcBorders>
              <w:top w:val="single" w:sz="4" w:space="0" w:color="000000"/>
              <w:left w:val="single" w:sz="4" w:space="0" w:color="000000"/>
              <w:bottom w:val="single" w:sz="4" w:space="0" w:color="000000"/>
            </w:tcBorders>
          </w:tcPr>
          <w:p w14:paraId="49149338"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Moka kampo didumą išreikšti radianais. Supranta, kaip radianai keičiami laipsniais ir atvirkščiai.</w:t>
            </w:r>
          </w:p>
        </w:tc>
        <w:tc>
          <w:tcPr>
            <w:tcW w:w="4683" w:type="dxa"/>
            <w:tcBorders>
              <w:top w:val="single" w:sz="4" w:space="0" w:color="000000"/>
              <w:left w:val="single" w:sz="4" w:space="0" w:color="000000"/>
              <w:bottom w:val="single" w:sz="4" w:space="0" w:color="000000"/>
              <w:right w:val="single" w:sz="4" w:space="0" w:color="000000"/>
            </w:tcBorders>
          </w:tcPr>
          <w:p w14:paraId="49149339"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Suformuluoja radiano apibrėžimą, pagrindžia radianinio mato sąryšį su laipsniniu matu.</w:t>
            </w:r>
          </w:p>
        </w:tc>
      </w:tr>
      <w:tr w:rsidR="007C099F" w:rsidRPr="0062598E" w14:paraId="4914933E" w14:textId="77777777" w:rsidTr="00EB78F0">
        <w:trPr>
          <w:trHeight w:val="91"/>
        </w:trPr>
        <w:tc>
          <w:tcPr>
            <w:tcW w:w="4683" w:type="dxa"/>
            <w:tcBorders>
              <w:top w:val="single" w:sz="4" w:space="0" w:color="000000"/>
              <w:left w:val="single" w:sz="4" w:space="0" w:color="000000"/>
              <w:bottom w:val="single" w:sz="4" w:space="0" w:color="000000"/>
            </w:tcBorders>
          </w:tcPr>
          <w:p w14:paraId="4914933B"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Žino bet kokio kampo sinuso, kosinuso tangento sąvokas.</w:t>
            </w:r>
          </w:p>
        </w:tc>
        <w:tc>
          <w:tcPr>
            <w:tcW w:w="4683" w:type="dxa"/>
            <w:tcBorders>
              <w:top w:val="single" w:sz="4" w:space="0" w:color="000000"/>
              <w:left w:val="single" w:sz="4" w:space="0" w:color="000000"/>
              <w:bottom w:val="single" w:sz="4" w:space="0" w:color="000000"/>
            </w:tcBorders>
          </w:tcPr>
          <w:p w14:paraId="4914933C"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Supranta bet kokio dydžio kampo sinuso, kosinuso</w:t>
            </w:r>
            <w:r w:rsidR="00BF0FC3">
              <w:rPr>
                <w:rFonts w:ascii="Times New Roman" w:hAnsi="Times New Roman"/>
                <w:lang w:eastAsia="ar-SA"/>
              </w:rPr>
              <w:t>, tangento, kotangento</w:t>
            </w:r>
            <w:r w:rsidRPr="0062598E">
              <w:rPr>
                <w:rFonts w:ascii="Times New Roman" w:hAnsi="Times New Roman"/>
                <w:lang w:eastAsia="ar-SA"/>
              </w:rPr>
              <w:t xml:space="preserve"> sąvoką, apibrėžia jas taikant vienetinio apskritimo modelį.</w:t>
            </w:r>
          </w:p>
        </w:tc>
        <w:tc>
          <w:tcPr>
            <w:tcW w:w="4683" w:type="dxa"/>
            <w:tcBorders>
              <w:top w:val="single" w:sz="4" w:space="0" w:color="000000"/>
              <w:left w:val="single" w:sz="4" w:space="0" w:color="000000"/>
              <w:bottom w:val="single" w:sz="4" w:space="0" w:color="000000"/>
              <w:right w:val="single" w:sz="4" w:space="0" w:color="000000"/>
            </w:tcBorders>
          </w:tcPr>
          <w:p w14:paraId="4914933D"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Formuluoja bet kokio dydžio kampo tangento ir kotangento apibrėžimus. Suvokia bet kokio to paties kampo  tangento ir kotangento sąsajas su sinusu ir kosinusu ir jas pagrindžia.</w:t>
            </w:r>
          </w:p>
        </w:tc>
      </w:tr>
      <w:tr w:rsidR="007C099F" w:rsidRPr="0062598E" w14:paraId="49149343" w14:textId="77777777" w:rsidTr="00EB78F0">
        <w:trPr>
          <w:trHeight w:val="91"/>
        </w:trPr>
        <w:tc>
          <w:tcPr>
            <w:tcW w:w="4683" w:type="dxa"/>
            <w:tcBorders>
              <w:top w:val="single" w:sz="4" w:space="0" w:color="000000"/>
              <w:left w:val="single" w:sz="4" w:space="0" w:color="000000"/>
              <w:bottom w:val="single" w:sz="4" w:space="0" w:color="000000"/>
            </w:tcBorders>
          </w:tcPr>
          <w:p w14:paraId="49149340" w14:textId="27B04852" w:rsidR="007C099F" w:rsidRPr="0062598E" w:rsidRDefault="007C099F" w:rsidP="003711F8">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 tikslias kampų  </w:t>
            </w:r>
            <m:oMath>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3</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4</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6</m:t>
                  </m:r>
                </m:den>
              </m:f>
            </m:oMath>
            <w:r w:rsidRPr="0062598E">
              <w:rPr>
                <w:rFonts w:ascii="Times New Roman" w:hAnsi="Times New Roman"/>
                <w:lang w:eastAsia="ar-SA"/>
              </w:rPr>
              <w:t xml:space="preserve"> trigonometrinių funkcijų reikšmes.</w:t>
            </w:r>
          </w:p>
        </w:tc>
        <w:tc>
          <w:tcPr>
            <w:tcW w:w="4683" w:type="dxa"/>
            <w:tcBorders>
              <w:top w:val="single" w:sz="4" w:space="0" w:color="000000"/>
              <w:left w:val="single" w:sz="4" w:space="0" w:color="000000"/>
              <w:bottom w:val="single" w:sz="4" w:space="0" w:color="000000"/>
            </w:tcBorders>
          </w:tcPr>
          <w:p w14:paraId="49149341"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 xml:space="preserve">Moka apskaičiuoti kampų </w:t>
            </w:r>
            <m:oMath>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3</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4</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6</m:t>
                  </m:r>
                </m:den>
              </m:f>
            </m:oMath>
            <w:r w:rsidR="00BB60D5">
              <w:rPr>
                <w:rFonts w:ascii="Times New Roman" w:hAnsi="Times New Roman"/>
                <w:lang w:eastAsia="ar-SA"/>
              </w:rPr>
              <w:t xml:space="preserve"> </w:t>
            </w:r>
            <w:r w:rsidRPr="0062598E">
              <w:rPr>
                <w:rFonts w:ascii="Times New Roman" w:hAnsi="Times New Roman"/>
                <w:lang w:eastAsia="ar-SA"/>
              </w:rPr>
              <w:t>trigonometri</w:t>
            </w:r>
            <w:r w:rsidR="00BB60D5">
              <w:rPr>
                <w:rFonts w:ascii="Times New Roman" w:hAnsi="Times New Roman"/>
                <w:lang w:eastAsia="ar-SA"/>
              </w:rPr>
              <w:t>nių funkcijų tikslias reikšmes.</w:t>
            </w:r>
          </w:p>
        </w:tc>
        <w:tc>
          <w:tcPr>
            <w:tcW w:w="4683" w:type="dxa"/>
            <w:tcBorders>
              <w:top w:val="single" w:sz="4" w:space="0" w:color="000000"/>
              <w:left w:val="single" w:sz="4" w:space="0" w:color="000000"/>
              <w:bottom w:val="single" w:sz="4" w:space="0" w:color="000000"/>
              <w:right w:val="single" w:sz="4" w:space="0" w:color="000000"/>
            </w:tcBorders>
          </w:tcPr>
          <w:p w14:paraId="49149342" w14:textId="77777777" w:rsidR="007C099F" w:rsidRPr="0062598E" w:rsidRDefault="007C099F" w:rsidP="003E556A">
            <w:pPr>
              <w:suppressAutoHyphens/>
              <w:snapToGrid w:val="0"/>
              <w:spacing w:after="0" w:line="240" w:lineRule="auto"/>
              <w:rPr>
                <w:rFonts w:ascii="Times New Roman" w:hAnsi="Times New Roman"/>
                <w:lang w:eastAsia="ar-SA"/>
              </w:rPr>
            </w:pPr>
            <w:r w:rsidRPr="0062598E">
              <w:rPr>
                <w:rFonts w:ascii="Times New Roman" w:hAnsi="Times New Roman"/>
                <w:lang w:eastAsia="ar-SA"/>
              </w:rPr>
              <w:t xml:space="preserve"> </w:t>
            </w:r>
          </w:p>
        </w:tc>
      </w:tr>
      <w:tr w:rsidR="007C099F" w:rsidRPr="0062598E" w14:paraId="49149349" w14:textId="77777777" w:rsidTr="00EB78F0">
        <w:trPr>
          <w:trHeight w:val="91"/>
        </w:trPr>
        <w:tc>
          <w:tcPr>
            <w:tcW w:w="4683" w:type="dxa"/>
            <w:tcBorders>
              <w:top w:val="single" w:sz="4" w:space="0" w:color="000000"/>
              <w:left w:val="single" w:sz="4" w:space="0" w:color="000000"/>
              <w:bottom w:val="single" w:sz="4" w:space="0" w:color="000000"/>
            </w:tcBorders>
          </w:tcPr>
          <w:p w14:paraId="49149344"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Geba rasti laipsniais išreikšto kampo sinuso, kosinuso, tange</w:t>
            </w:r>
            <w:r w:rsidR="00F87916" w:rsidRPr="0062598E">
              <w:rPr>
                <w:rFonts w:ascii="Times New Roman" w:hAnsi="Times New Roman"/>
                <w:lang w:eastAsia="ar-SA"/>
              </w:rPr>
              <w:t>nto reikšmes nurodytu tikslumu.</w:t>
            </w:r>
          </w:p>
        </w:tc>
        <w:tc>
          <w:tcPr>
            <w:tcW w:w="4683" w:type="dxa"/>
            <w:tcBorders>
              <w:top w:val="single" w:sz="4" w:space="0" w:color="000000"/>
              <w:left w:val="single" w:sz="4" w:space="0" w:color="000000"/>
              <w:bottom w:val="single" w:sz="4" w:space="0" w:color="000000"/>
            </w:tcBorders>
          </w:tcPr>
          <w:p w14:paraId="49149346" w14:textId="710E9747" w:rsidR="007C099F" w:rsidRPr="0062598E" w:rsidRDefault="007C099F" w:rsidP="003711F8">
            <w:pPr>
              <w:suppressAutoHyphens/>
              <w:spacing w:after="0" w:line="240" w:lineRule="auto"/>
              <w:rPr>
                <w:rFonts w:ascii="Times New Roman" w:hAnsi="Times New Roman"/>
                <w:lang w:eastAsia="ar-SA"/>
              </w:rPr>
            </w:pPr>
            <w:r w:rsidRPr="0062598E">
              <w:rPr>
                <w:rFonts w:ascii="Times New Roman" w:hAnsi="Times New Roman"/>
                <w:lang w:eastAsia="ar-SA"/>
              </w:rPr>
              <w:t>Geba rasti radianais išreikšto kampo sinuso, kosinuso, tangento</w:t>
            </w:r>
            <w:r w:rsidR="00BF0FC3">
              <w:rPr>
                <w:rFonts w:ascii="Times New Roman" w:hAnsi="Times New Roman"/>
                <w:lang w:eastAsia="ar-SA"/>
              </w:rPr>
              <w:t>, kotangento</w:t>
            </w:r>
            <w:r w:rsidRPr="0062598E">
              <w:rPr>
                <w:rFonts w:ascii="Times New Roman" w:hAnsi="Times New Roman"/>
                <w:lang w:eastAsia="ar-SA"/>
              </w:rPr>
              <w:t xml:space="preserve"> reikšmes nurodytu tikslumu.</w:t>
            </w:r>
          </w:p>
        </w:tc>
        <w:tc>
          <w:tcPr>
            <w:tcW w:w="4683" w:type="dxa"/>
            <w:tcBorders>
              <w:top w:val="single" w:sz="4" w:space="0" w:color="000000"/>
              <w:left w:val="single" w:sz="4" w:space="0" w:color="000000"/>
              <w:bottom w:val="single" w:sz="4" w:space="0" w:color="000000"/>
              <w:right w:val="single" w:sz="4" w:space="0" w:color="000000"/>
            </w:tcBorders>
          </w:tcPr>
          <w:p w14:paraId="49149348" w14:textId="67289166" w:rsidR="007C099F" w:rsidRPr="0062598E" w:rsidRDefault="007C099F" w:rsidP="003711F8">
            <w:pPr>
              <w:suppressAutoHyphens/>
              <w:spacing w:after="0" w:line="240" w:lineRule="auto"/>
              <w:rPr>
                <w:rFonts w:ascii="Times New Roman" w:hAnsi="Times New Roman"/>
                <w:lang w:eastAsia="ar-SA"/>
              </w:rPr>
            </w:pPr>
            <w:r w:rsidRPr="0062598E">
              <w:rPr>
                <w:rFonts w:ascii="Times New Roman" w:hAnsi="Times New Roman"/>
                <w:lang w:eastAsia="ar-SA"/>
              </w:rPr>
              <w:t>Geba rasti radianais išreikšto kampo kotangento reikšmes nurodytu tikslumu.</w:t>
            </w:r>
          </w:p>
        </w:tc>
      </w:tr>
      <w:tr w:rsidR="007C099F" w:rsidRPr="0062598E" w14:paraId="4914934D" w14:textId="77777777" w:rsidTr="00EB78F0">
        <w:trPr>
          <w:trHeight w:val="91"/>
        </w:trPr>
        <w:tc>
          <w:tcPr>
            <w:tcW w:w="4683" w:type="dxa"/>
            <w:tcBorders>
              <w:top w:val="single" w:sz="4" w:space="0" w:color="000000"/>
              <w:left w:val="single" w:sz="4" w:space="0" w:color="000000"/>
              <w:bottom w:val="single" w:sz="4" w:space="0" w:color="000000"/>
            </w:tcBorders>
          </w:tcPr>
          <w:p w14:paraId="4914934A"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 xml:space="preserve">Brėžia funkcijų </w:t>
            </w:r>
            <w:r w:rsidRPr="0062598E">
              <w:rPr>
                <w:rFonts w:ascii="Times New Roman" w:hAnsi="Times New Roman"/>
                <w:i/>
                <w:lang w:eastAsia="ar-SA"/>
              </w:rPr>
              <w:t>y</w:t>
            </w:r>
            <w:r w:rsidRPr="0062598E">
              <w:rPr>
                <w:rFonts w:ascii="Times New Roman" w:hAnsi="Times New Roman"/>
                <w:lang w:eastAsia="ar-SA"/>
              </w:rPr>
              <w:t xml:space="preserve"> = sin</w:t>
            </w:r>
            <w:r w:rsidRPr="0062598E">
              <w:rPr>
                <w:rFonts w:ascii="Times New Roman" w:hAnsi="Times New Roman"/>
                <w:i/>
                <w:lang w:eastAsia="ar-SA"/>
              </w:rPr>
              <w:t>x</w:t>
            </w:r>
            <w:r w:rsidRPr="0062598E">
              <w:rPr>
                <w:rFonts w:ascii="Times New Roman" w:hAnsi="Times New Roman"/>
                <w:lang w:eastAsia="ar-SA"/>
              </w:rPr>
              <w:t xml:space="preserve">, </w:t>
            </w:r>
            <w:r w:rsidRPr="0062598E">
              <w:rPr>
                <w:rFonts w:ascii="Times New Roman" w:hAnsi="Times New Roman"/>
                <w:i/>
                <w:lang w:eastAsia="ar-SA"/>
              </w:rPr>
              <w:t xml:space="preserve">y </w:t>
            </w:r>
            <w:r w:rsidRPr="0062598E">
              <w:rPr>
                <w:rFonts w:ascii="Times New Roman" w:hAnsi="Times New Roman"/>
                <w:lang w:eastAsia="ar-SA"/>
              </w:rPr>
              <w:t>= cos</w:t>
            </w:r>
            <w:r w:rsidRPr="0062598E">
              <w:rPr>
                <w:rFonts w:ascii="Times New Roman" w:hAnsi="Times New Roman"/>
                <w:i/>
                <w:lang w:eastAsia="ar-SA"/>
              </w:rPr>
              <w:t>x</w:t>
            </w:r>
            <w:r w:rsidRPr="0062598E">
              <w:rPr>
                <w:rFonts w:ascii="Times New Roman" w:hAnsi="Times New Roman"/>
                <w:lang w:eastAsia="ar-SA"/>
              </w:rPr>
              <w:t xml:space="preserve">, </w:t>
            </w:r>
            <w:r w:rsidRPr="0062598E">
              <w:rPr>
                <w:rFonts w:ascii="Times New Roman" w:hAnsi="Times New Roman"/>
                <w:i/>
                <w:lang w:eastAsia="ar-SA"/>
              </w:rPr>
              <w:t>y</w:t>
            </w:r>
            <w:r w:rsidRPr="0062598E">
              <w:rPr>
                <w:rFonts w:ascii="Times New Roman" w:hAnsi="Times New Roman"/>
                <w:lang w:eastAsia="ar-SA"/>
              </w:rPr>
              <w:t xml:space="preserve"> = tg</w:t>
            </w:r>
            <w:r w:rsidRPr="0062598E">
              <w:rPr>
                <w:rFonts w:ascii="Times New Roman" w:hAnsi="Times New Roman"/>
                <w:i/>
                <w:lang w:eastAsia="ar-SA"/>
              </w:rPr>
              <w:t>x</w:t>
            </w:r>
            <w:r w:rsidRPr="0062598E">
              <w:rPr>
                <w:rFonts w:ascii="Times New Roman" w:hAnsi="Times New Roman"/>
                <w:lang w:eastAsia="ar-SA"/>
              </w:rPr>
              <w:t xml:space="preserve"> grafikus intervale [– 2π; 2π].</w:t>
            </w:r>
          </w:p>
        </w:tc>
        <w:tc>
          <w:tcPr>
            <w:tcW w:w="4683" w:type="dxa"/>
            <w:tcBorders>
              <w:top w:val="single" w:sz="4" w:space="0" w:color="000000"/>
              <w:left w:val="single" w:sz="4" w:space="0" w:color="000000"/>
              <w:bottom w:val="single" w:sz="4" w:space="0" w:color="000000"/>
            </w:tcBorders>
          </w:tcPr>
          <w:p w14:paraId="4914934B"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Supranta, kaip brėžiami trigonometrinių funkcijų grafikai, geba juos nubrėžti bet kuriame intervale.</w:t>
            </w:r>
          </w:p>
        </w:tc>
        <w:tc>
          <w:tcPr>
            <w:tcW w:w="4683" w:type="dxa"/>
            <w:tcBorders>
              <w:top w:val="single" w:sz="4" w:space="0" w:color="000000"/>
              <w:left w:val="single" w:sz="4" w:space="0" w:color="000000"/>
              <w:bottom w:val="single" w:sz="4" w:space="0" w:color="000000"/>
              <w:right w:val="single" w:sz="4" w:space="0" w:color="000000"/>
            </w:tcBorders>
          </w:tcPr>
          <w:p w14:paraId="4914934C"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Pagrindžia trigonometrinių funkcijų grafikų brėžimą bet kuriame intervale, atlieka trigonometrinių funkcijų grafikų transformacijas. Geba naudotis MKP grafikams brėžti.</w:t>
            </w:r>
          </w:p>
        </w:tc>
      </w:tr>
      <w:tr w:rsidR="007C099F" w:rsidRPr="0062598E" w14:paraId="49149352" w14:textId="77777777" w:rsidTr="00EB78F0">
        <w:trPr>
          <w:trHeight w:val="91"/>
        </w:trPr>
        <w:tc>
          <w:tcPr>
            <w:tcW w:w="4683" w:type="dxa"/>
            <w:tcBorders>
              <w:top w:val="single" w:sz="4" w:space="0" w:color="000000"/>
              <w:left w:val="single" w:sz="4" w:space="0" w:color="000000"/>
              <w:bottom w:val="single" w:sz="4" w:space="0" w:color="000000"/>
            </w:tcBorders>
          </w:tcPr>
          <w:p w14:paraId="4914934E"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 funkcijų </w:t>
            </w:r>
            <w:r w:rsidRPr="0062598E">
              <w:rPr>
                <w:rFonts w:ascii="Times New Roman" w:hAnsi="Times New Roman"/>
                <w:i/>
                <w:lang w:eastAsia="ar-SA"/>
              </w:rPr>
              <w:t>y</w:t>
            </w:r>
            <w:r w:rsidRPr="0062598E">
              <w:rPr>
                <w:rFonts w:ascii="Times New Roman" w:hAnsi="Times New Roman"/>
                <w:lang w:eastAsia="ar-SA"/>
              </w:rPr>
              <w:t xml:space="preserve"> = sin</w:t>
            </w:r>
            <w:r w:rsidRPr="0062598E">
              <w:rPr>
                <w:rFonts w:ascii="Times New Roman" w:hAnsi="Times New Roman"/>
                <w:i/>
                <w:lang w:eastAsia="ar-SA"/>
              </w:rPr>
              <w:t>x</w:t>
            </w:r>
            <w:r w:rsidRPr="0062598E">
              <w:rPr>
                <w:rFonts w:ascii="Times New Roman" w:hAnsi="Times New Roman"/>
                <w:lang w:eastAsia="ar-SA"/>
              </w:rPr>
              <w:t xml:space="preserve">, </w:t>
            </w:r>
            <w:r w:rsidRPr="0062598E">
              <w:rPr>
                <w:rFonts w:ascii="Times New Roman" w:hAnsi="Times New Roman"/>
                <w:i/>
                <w:lang w:eastAsia="ar-SA"/>
              </w:rPr>
              <w:t xml:space="preserve">y </w:t>
            </w:r>
            <w:r w:rsidRPr="0062598E">
              <w:rPr>
                <w:rFonts w:ascii="Times New Roman" w:hAnsi="Times New Roman"/>
                <w:lang w:eastAsia="ar-SA"/>
              </w:rPr>
              <w:t>= cos</w:t>
            </w:r>
            <w:r w:rsidRPr="0062598E">
              <w:rPr>
                <w:rFonts w:ascii="Times New Roman" w:hAnsi="Times New Roman"/>
                <w:i/>
                <w:lang w:eastAsia="ar-SA"/>
              </w:rPr>
              <w:t>x</w:t>
            </w:r>
            <w:r w:rsidRPr="0062598E">
              <w:rPr>
                <w:rFonts w:ascii="Times New Roman" w:hAnsi="Times New Roman"/>
                <w:lang w:eastAsia="ar-SA"/>
              </w:rPr>
              <w:t xml:space="preserve">, </w:t>
            </w:r>
            <w:r w:rsidRPr="0062598E">
              <w:rPr>
                <w:rFonts w:ascii="Times New Roman" w:hAnsi="Times New Roman"/>
                <w:i/>
                <w:lang w:eastAsia="ar-SA"/>
              </w:rPr>
              <w:t>y</w:t>
            </w:r>
            <w:r w:rsidRPr="0062598E">
              <w:rPr>
                <w:rFonts w:ascii="Times New Roman" w:hAnsi="Times New Roman"/>
                <w:lang w:eastAsia="ar-SA"/>
              </w:rPr>
              <w:t xml:space="preserve"> = tg</w:t>
            </w:r>
            <w:r w:rsidRPr="0062598E">
              <w:rPr>
                <w:rFonts w:ascii="Times New Roman" w:hAnsi="Times New Roman"/>
                <w:i/>
                <w:lang w:eastAsia="ar-SA"/>
              </w:rPr>
              <w:t>x</w:t>
            </w:r>
            <w:r w:rsidRPr="0062598E">
              <w:rPr>
                <w:rFonts w:ascii="Times New Roman" w:hAnsi="Times New Roman"/>
                <w:lang w:eastAsia="ar-SA"/>
              </w:rPr>
              <w:t xml:space="preserve"> savybes, </w:t>
            </w:r>
            <w:r w:rsidR="00BB60D5">
              <w:rPr>
                <w:rFonts w:ascii="Times New Roman" w:hAnsi="Times New Roman"/>
                <w:lang w:eastAsia="ar-SA"/>
              </w:rPr>
              <w:t>geba jas apibūdinti naudodamasis</w:t>
            </w:r>
            <w:r w:rsidRPr="0062598E">
              <w:rPr>
                <w:rFonts w:ascii="Times New Roman" w:hAnsi="Times New Roman"/>
                <w:lang w:eastAsia="ar-SA"/>
              </w:rPr>
              <w:t xml:space="preserve"> </w:t>
            </w:r>
            <w:r w:rsidR="00BB60D5">
              <w:rPr>
                <w:rFonts w:ascii="Times New Roman" w:hAnsi="Times New Roman"/>
                <w:lang w:eastAsia="ar-SA"/>
              </w:rPr>
              <w:t>grafikais</w:t>
            </w:r>
            <w:r w:rsidRPr="0062598E">
              <w:rPr>
                <w:rFonts w:ascii="Times New Roman" w:hAnsi="Times New Roman"/>
                <w:lang w:eastAsia="ar-SA"/>
              </w:rPr>
              <w:t xml:space="preserve">, nubrėžtais intervale [–2π; 2π]. </w:t>
            </w:r>
          </w:p>
        </w:tc>
        <w:tc>
          <w:tcPr>
            <w:tcW w:w="4683" w:type="dxa"/>
            <w:tcBorders>
              <w:top w:val="single" w:sz="4" w:space="0" w:color="000000"/>
              <w:left w:val="single" w:sz="4" w:space="0" w:color="000000"/>
              <w:bottom w:val="single" w:sz="4" w:space="0" w:color="000000"/>
            </w:tcBorders>
          </w:tcPr>
          <w:p w14:paraId="49149350" w14:textId="47E2CAA9" w:rsidR="007C099F" w:rsidRPr="0062598E" w:rsidRDefault="007C099F" w:rsidP="003711F8">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Supranta trigonometrinių funkcijų </w:t>
            </w:r>
            <w:r w:rsidRPr="0062598E">
              <w:rPr>
                <w:rFonts w:ascii="Times New Roman" w:hAnsi="Times New Roman"/>
                <w:i/>
                <w:lang w:eastAsia="ar-SA"/>
              </w:rPr>
              <w:t>y</w:t>
            </w:r>
            <w:r w:rsidRPr="0062598E">
              <w:rPr>
                <w:rFonts w:ascii="Times New Roman" w:hAnsi="Times New Roman"/>
                <w:lang w:eastAsia="ar-SA"/>
              </w:rPr>
              <w:t xml:space="preserve"> = sin</w:t>
            </w:r>
            <w:r w:rsidRPr="0062598E">
              <w:rPr>
                <w:rFonts w:ascii="Times New Roman" w:hAnsi="Times New Roman"/>
                <w:i/>
                <w:lang w:eastAsia="ar-SA"/>
              </w:rPr>
              <w:t>x</w:t>
            </w:r>
            <w:r w:rsidRPr="0062598E">
              <w:rPr>
                <w:rFonts w:ascii="Times New Roman" w:hAnsi="Times New Roman"/>
                <w:lang w:eastAsia="ar-SA"/>
              </w:rPr>
              <w:t xml:space="preserve">, </w:t>
            </w:r>
            <w:r w:rsidRPr="0062598E">
              <w:rPr>
                <w:rFonts w:ascii="Times New Roman" w:hAnsi="Times New Roman"/>
                <w:i/>
                <w:lang w:eastAsia="ar-SA"/>
              </w:rPr>
              <w:t xml:space="preserve">y </w:t>
            </w:r>
            <w:r w:rsidRPr="0062598E">
              <w:rPr>
                <w:rFonts w:ascii="Times New Roman" w:hAnsi="Times New Roman"/>
                <w:lang w:eastAsia="ar-SA"/>
              </w:rPr>
              <w:t>= cos</w:t>
            </w:r>
            <w:r w:rsidRPr="0062598E">
              <w:rPr>
                <w:rFonts w:ascii="Times New Roman" w:hAnsi="Times New Roman"/>
                <w:i/>
                <w:lang w:eastAsia="ar-SA"/>
              </w:rPr>
              <w:t>x</w:t>
            </w:r>
            <w:r w:rsidRPr="0062598E">
              <w:rPr>
                <w:rFonts w:ascii="Times New Roman" w:hAnsi="Times New Roman"/>
                <w:lang w:eastAsia="ar-SA"/>
              </w:rPr>
              <w:t xml:space="preserve">, </w:t>
            </w:r>
            <w:r w:rsidRPr="0062598E">
              <w:rPr>
                <w:rFonts w:ascii="Times New Roman" w:hAnsi="Times New Roman"/>
                <w:i/>
                <w:lang w:eastAsia="ar-SA"/>
              </w:rPr>
              <w:t>y</w:t>
            </w:r>
            <w:r w:rsidRPr="0062598E">
              <w:rPr>
                <w:rFonts w:ascii="Times New Roman" w:hAnsi="Times New Roman"/>
                <w:lang w:eastAsia="ar-SA"/>
              </w:rPr>
              <w:t xml:space="preserve"> = tg</w:t>
            </w:r>
            <w:r w:rsidRPr="0062598E">
              <w:rPr>
                <w:rFonts w:ascii="Times New Roman" w:hAnsi="Times New Roman"/>
                <w:i/>
                <w:lang w:eastAsia="ar-SA"/>
              </w:rPr>
              <w:t>x</w:t>
            </w:r>
            <w:r w:rsidRPr="0062598E">
              <w:rPr>
                <w:rFonts w:ascii="Times New Roman" w:hAnsi="Times New Roman"/>
                <w:lang w:eastAsia="ar-SA"/>
              </w:rPr>
              <w:t xml:space="preserve"> , </w:t>
            </w:r>
            <w:r w:rsidRPr="0062598E">
              <w:rPr>
                <w:rFonts w:ascii="Times New Roman" w:hAnsi="Times New Roman"/>
                <w:i/>
                <w:lang w:eastAsia="ar-SA"/>
              </w:rPr>
              <w:t>y</w:t>
            </w:r>
            <w:r w:rsidRPr="0062598E">
              <w:rPr>
                <w:rFonts w:ascii="Times New Roman" w:hAnsi="Times New Roman"/>
                <w:lang w:eastAsia="ar-SA"/>
              </w:rPr>
              <w:t xml:space="preserve"> = ctg</w:t>
            </w:r>
            <w:r w:rsidRPr="0062598E">
              <w:rPr>
                <w:rFonts w:ascii="Times New Roman" w:hAnsi="Times New Roman"/>
                <w:i/>
                <w:lang w:eastAsia="ar-SA"/>
              </w:rPr>
              <w:t>x</w:t>
            </w:r>
            <w:r w:rsidRPr="0062598E">
              <w:rPr>
                <w:rFonts w:ascii="Times New Roman" w:hAnsi="Times New Roman"/>
                <w:lang w:eastAsia="ar-SA"/>
              </w:rPr>
              <w:t xml:space="preserve"> periodiškumo ir lyginumo savybes. </w:t>
            </w:r>
          </w:p>
        </w:tc>
        <w:tc>
          <w:tcPr>
            <w:tcW w:w="4683" w:type="dxa"/>
            <w:tcBorders>
              <w:top w:val="single" w:sz="4" w:space="0" w:color="000000"/>
              <w:left w:val="single" w:sz="4" w:space="0" w:color="000000"/>
              <w:bottom w:val="single" w:sz="4" w:space="0" w:color="000000"/>
              <w:right w:val="single" w:sz="4" w:space="0" w:color="000000"/>
            </w:tcBorders>
          </w:tcPr>
          <w:p w14:paraId="49149351"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Pagrindžia trigonometrinių funkcijų savybes, taikydamas vienetinio apskritimo modelį.</w:t>
            </w:r>
          </w:p>
        </w:tc>
      </w:tr>
      <w:tr w:rsidR="007C099F" w:rsidRPr="0062598E" w14:paraId="49149356" w14:textId="77777777" w:rsidTr="00EB78F0">
        <w:trPr>
          <w:trHeight w:val="91"/>
        </w:trPr>
        <w:tc>
          <w:tcPr>
            <w:tcW w:w="4683" w:type="dxa"/>
            <w:tcBorders>
              <w:top w:val="single" w:sz="4" w:space="0" w:color="000000"/>
              <w:left w:val="single" w:sz="4" w:space="0" w:color="000000"/>
              <w:bottom w:val="single" w:sz="4" w:space="0" w:color="000000"/>
            </w:tcBorders>
          </w:tcPr>
          <w:p w14:paraId="49149353"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Taiko</w:t>
            </w:r>
            <w:r w:rsidRPr="0062598E">
              <w:rPr>
                <w:rFonts w:ascii="Times New Roman" w:hAnsi="Times New Roman"/>
                <w:i/>
                <w:lang w:eastAsia="ar-SA"/>
              </w:rPr>
              <w:t xml:space="preserve"> </w:t>
            </w:r>
            <w:r w:rsidRPr="0062598E">
              <w:rPr>
                <w:rFonts w:ascii="Times New Roman" w:hAnsi="Times New Roman"/>
                <w:lang w:eastAsia="ar-SA"/>
              </w:rPr>
              <w:t>to paties argumento trigonometrinių funkcijų sąryšius</w:t>
            </w:r>
            <w:r w:rsidR="005947DE" w:rsidRPr="0062598E">
              <w:rPr>
                <w:rFonts w:ascii="Times New Roman" w:hAnsi="Times New Roman"/>
                <w:lang w:eastAsia="ar-SA"/>
              </w:rPr>
              <w:t>,</w:t>
            </w:r>
            <w:r w:rsidRPr="0062598E">
              <w:rPr>
                <w:rFonts w:ascii="Times New Roman" w:hAnsi="Times New Roman"/>
                <w:lang w:eastAsia="ar-SA"/>
              </w:rPr>
              <w:t xml:space="preserve"> pertvarkydamas paprastus trigonometrinius reiškinius.</w:t>
            </w:r>
          </w:p>
        </w:tc>
        <w:tc>
          <w:tcPr>
            <w:tcW w:w="4683" w:type="dxa"/>
            <w:tcBorders>
              <w:top w:val="single" w:sz="4" w:space="0" w:color="000000"/>
              <w:left w:val="single" w:sz="4" w:space="0" w:color="000000"/>
              <w:bottom w:val="single" w:sz="4" w:space="0" w:color="000000"/>
            </w:tcBorders>
          </w:tcPr>
          <w:p w14:paraId="49149354"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Taiko</w:t>
            </w:r>
            <w:r w:rsidRPr="0062598E">
              <w:rPr>
                <w:rFonts w:ascii="Times New Roman" w:hAnsi="Times New Roman"/>
                <w:i/>
                <w:lang w:eastAsia="ar-SA"/>
              </w:rPr>
              <w:t xml:space="preserve"> </w:t>
            </w:r>
            <w:r w:rsidRPr="0062598E">
              <w:rPr>
                <w:rFonts w:ascii="Times New Roman" w:hAnsi="Times New Roman"/>
                <w:lang w:eastAsia="ar-SA"/>
              </w:rPr>
              <w:t>to paties argumento trigonometrinių funkcijų sąryšius</w:t>
            </w:r>
            <w:r w:rsidR="005947DE" w:rsidRPr="0062598E">
              <w:rPr>
                <w:rFonts w:ascii="Times New Roman" w:hAnsi="Times New Roman"/>
                <w:lang w:eastAsia="ar-SA"/>
              </w:rPr>
              <w:t>,</w:t>
            </w:r>
            <w:r w:rsidRPr="0062598E">
              <w:rPr>
                <w:rFonts w:ascii="Times New Roman" w:hAnsi="Times New Roman"/>
                <w:lang w:eastAsia="ar-SA"/>
              </w:rPr>
              <w:t xml:space="preserve"> pertvarkydamas nesudėtingus trigonometrinius reiškinius.</w:t>
            </w:r>
          </w:p>
        </w:tc>
        <w:tc>
          <w:tcPr>
            <w:tcW w:w="4683" w:type="dxa"/>
            <w:tcBorders>
              <w:top w:val="single" w:sz="4" w:space="0" w:color="000000"/>
              <w:left w:val="single" w:sz="4" w:space="0" w:color="000000"/>
              <w:bottom w:val="single" w:sz="4" w:space="0" w:color="000000"/>
              <w:right w:val="single" w:sz="4" w:space="0" w:color="000000"/>
            </w:tcBorders>
          </w:tcPr>
          <w:p w14:paraId="49149355"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Įrodo</w:t>
            </w:r>
            <w:r w:rsidRPr="0062598E">
              <w:rPr>
                <w:rFonts w:ascii="Times New Roman" w:hAnsi="Times New Roman"/>
                <w:i/>
                <w:lang w:eastAsia="ar-SA"/>
              </w:rPr>
              <w:t xml:space="preserve"> </w:t>
            </w:r>
            <w:r w:rsidRPr="0062598E">
              <w:rPr>
                <w:rFonts w:ascii="Times New Roman" w:hAnsi="Times New Roman"/>
                <w:lang w:eastAsia="ar-SA"/>
              </w:rPr>
              <w:t xml:space="preserve">to paties argumento trigonometrinių funkcijų sąryšius. </w:t>
            </w:r>
          </w:p>
        </w:tc>
      </w:tr>
      <w:tr w:rsidR="007C099F" w:rsidRPr="0062598E" w14:paraId="4914935A" w14:textId="77777777" w:rsidTr="00EB78F0">
        <w:trPr>
          <w:trHeight w:val="91"/>
        </w:trPr>
        <w:tc>
          <w:tcPr>
            <w:tcW w:w="4683" w:type="dxa"/>
            <w:tcBorders>
              <w:top w:val="single" w:sz="4" w:space="0" w:color="000000"/>
              <w:left w:val="single" w:sz="4" w:space="0" w:color="000000"/>
              <w:bottom w:val="single" w:sz="4" w:space="0" w:color="000000"/>
            </w:tcBorders>
          </w:tcPr>
          <w:p w14:paraId="49149357"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Žino redukcijos sąvoką, jos prasmę.</w:t>
            </w:r>
          </w:p>
        </w:tc>
        <w:tc>
          <w:tcPr>
            <w:tcW w:w="4683" w:type="dxa"/>
            <w:tcBorders>
              <w:top w:val="single" w:sz="4" w:space="0" w:color="000000"/>
              <w:left w:val="single" w:sz="4" w:space="0" w:color="000000"/>
              <w:bottom w:val="single" w:sz="4" w:space="0" w:color="000000"/>
            </w:tcBorders>
          </w:tcPr>
          <w:p w14:paraId="49149358"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Supranta</w:t>
            </w:r>
            <w:r w:rsidR="00BB60D5">
              <w:rPr>
                <w:rFonts w:ascii="Times New Roman" w:hAnsi="Times New Roman"/>
                <w:lang w:eastAsia="ar-SA"/>
              </w:rPr>
              <w:t>,</w:t>
            </w:r>
            <w:r w:rsidRPr="0062598E">
              <w:rPr>
                <w:rFonts w:ascii="Times New Roman" w:hAnsi="Times New Roman"/>
                <w:lang w:eastAsia="ar-SA"/>
              </w:rPr>
              <w:t xml:space="preserve"> kaip redukuoti trigonometrines funkcijas. Taiko redukcijos sąryšius nesudėtingų trigonometrinių reiškinių pertvarkiams. </w:t>
            </w:r>
          </w:p>
        </w:tc>
        <w:tc>
          <w:tcPr>
            <w:tcW w:w="4683" w:type="dxa"/>
            <w:tcBorders>
              <w:top w:val="single" w:sz="4" w:space="0" w:color="000000"/>
              <w:left w:val="single" w:sz="4" w:space="0" w:color="000000"/>
              <w:bottom w:val="single" w:sz="4" w:space="0" w:color="000000"/>
              <w:right w:val="single" w:sz="4" w:space="0" w:color="000000"/>
            </w:tcBorders>
          </w:tcPr>
          <w:p w14:paraId="49149359"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Pagrindžia redukcijos sąryšius.</w:t>
            </w:r>
          </w:p>
        </w:tc>
      </w:tr>
      <w:tr w:rsidR="007C099F" w:rsidRPr="0062598E" w14:paraId="4914935E" w14:textId="77777777" w:rsidTr="00EB78F0">
        <w:trPr>
          <w:trHeight w:val="91"/>
        </w:trPr>
        <w:tc>
          <w:tcPr>
            <w:tcW w:w="4683" w:type="dxa"/>
            <w:tcBorders>
              <w:top w:val="single" w:sz="4" w:space="0" w:color="000000"/>
              <w:left w:val="single" w:sz="4" w:space="0" w:color="000000"/>
              <w:bottom w:val="single" w:sz="4" w:space="0" w:color="000000"/>
            </w:tcBorders>
          </w:tcPr>
          <w:p w14:paraId="4914935B" w14:textId="77777777" w:rsidR="007C099F" w:rsidRPr="0062598E" w:rsidRDefault="007C099F" w:rsidP="003E556A">
            <w:pPr>
              <w:suppressAutoHyphens/>
              <w:snapToGrid w:val="0"/>
              <w:spacing w:after="0" w:line="240" w:lineRule="auto"/>
              <w:rPr>
                <w:rFonts w:ascii="Times New Roman" w:hAnsi="Times New Roman"/>
                <w:lang w:eastAsia="ar-SA"/>
              </w:rPr>
            </w:pPr>
          </w:p>
        </w:tc>
        <w:tc>
          <w:tcPr>
            <w:tcW w:w="4683" w:type="dxa"/>
            <w:tcBorders>
              <w:top w:val="single" w:sz="4" w:space="0" w:color="000000"/>
              <w:left w:val="single" w:sz="4" w:space="0" w:color="000000"/>
              <w:bottom w:val="single" w:sz="4" w:space="0" w:color="000000"/>
            </w:tcBorders>
          </w:tcPr>
          <w:p w14:paraId="4914935C"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Supranta ir taiko dviejų kampų sumos ir skirtumo sinuso, kosinuso, tangento formules trigonometrinių funkcijų reikšmėms apskaičiuoti, nesudėtingiems reiškiniams pertvarkyti</w:t>
            </w:r>
            <w:r w:rsidRPr="0062598E">
              <w:rPr>
                <w:rFonts w:ascii="Times New Roman" w:hAnsi="Times New Roman"/>
                <w:i/>
                <w:shd w:val="clear" w:color="auto" w:fill="FFFFFF"/>
                <w:lang w:eastAsia="ar-SA"/>
              </w:rPr>
              <w:t xml:space="preserve">. </w:t>
            </w:r>
          </w:p>
        </w:tc>
        <w:tc>
          <w:tcPr>
            <w:tcW w:w="4683" w:type="dxa"/>
            <w:tcBorders>
              <w:top w:val="single" w:sz="4" w:space="0" w:color="000000"/>
              <w:left w:val="single" w:sz="4" w:space="0" w:color="000000"/>
              <w:bottom w:val="single" w:sz="4" w:space="0" w:color="000000"/>
              <w:right w:val="single" w:sz="4" w:space="0" w:color="000000"/>
            </w:tcBorders>
          </w:tcPr>
          <w:p w14:paraId="4914935D"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Įrodo dviejų kampų sumos ir skirtumo sinuso, kosinuso, tangento formules.</w:t>
            </w:r>
          </w:p>
        </w:tc>
      </w:tr>
      <w:tr w:rsidR="007C099F" w:rsidRPr="0062598E" w14:paraId="49149362" w14:textId="77777777" w:rsidTr="00EB78F0">
        <w:trPr>
          <w:trHeight w:val="91"/>
        </w:trPr>
        <w:tc>
          <w:tcPr>
            <w:tcW w:w="4683" w:type="dxa"/>
            <w:tcBorders>
              <w:top w:val="single" w:sz="4" w:space="0" w:color="000000"/>
              <w:left w:val="single" w:sz="4" w:space="0" w:color="000000"/>
              <w:bottom w:val="single" w:sz="4" w:space="0" w:color="000000"/>
            </w:tcBorders>
          </w:tcPr>
          <w:p w14:paraId="4914935F"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Žino atvirkštinių trigonometrinių funkcijų sąvokas.</w:t>
            </w:r>
          </w:p>
        </w:tc>
        <w:tc>
          <w:tcPr>
            <w:tcW w:w="4683" w:type="dxa"/>
            <w:tcBorders>
              <w:top w:val="single" w:sz="4" w:space="0" w:color="000000"/>
              <w:left w:val="single" w:sz="4" w:space="0" w:color="000000"/>
              <w:bottom w:val="single" w:sz="4" w:space="0" w:color="000000"/>
            </w:tcBorders>
          </w:tcPr>
          <w:p w14:paraId="49149360"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Suvokia atvirkštinių trigonometrinių funkcijų apibrė</w:t>
            </w:r>
            <w:r w:rsidR="005947DE" w:rsidRPr="0062598E">
              <w:rPr>
                <w:rFonts w:ascii="Times New Roman" w:hAnsi="Times New Roman"/>
                <w:lang w:eastAsia="ar-SA"/>
              </w:rPr>
              <w:t>žimus, žino pagrindines savybes,</w:t>
            </w:r>
            <w:r w:rsidRPr="0062598E">
              <w:rPr>
                <w:rFonts w:ascii="Times New Roman" w:hAnsi="Times New Roman"/>
                <w:lang w:eastAsia="ar-SA"/>
              </w:rPr>
              <w:t xml:space="preserve"> apibrėžimo bei reikšmių sritis.</w:t>
            </w:r>
          </w:p>
        </w:tc>
        <w:tc>
          <w:tcPr>
            <w:tcW w:w="4683" w:type="dxa"/>
            <w:tcBorders>
              <w:top w:val="single" w:sz="4" w:space="0" w:color="000000"/>
              <w:left w:val="single" w:sz="4" w:space="0" w:color="000000"/>
              <w:bottom w:val="single" w:sz="4" w:space="0" w:color="000000"/>
              <w:right w:val="single" w:sz="4" w:space="0" w:color="000000"/>
            </w:tcBorders>
          </w:tcPr>
          <w:p w14:paraId="49149361"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Brėžia ir skaito atvirkštinių trigonometrinių funkcijų grafikus. Suformuluoja atvirkštinių trigonometrinių funkcijų apibrėžimus.</w:t>
            </w:r>
          </w:p>
        </w:tc>
      </w:tr>
      <w:tr w:rsidR="007C099F" w:rsidRPr="0062598E" w14:paraId="49149366" w14:textId="77777777" w:rsidTr="00EB78F0">
        <w:trPr>
          <w:trHeight w:val="91"/>
        </w:trPr>
        <w:tc>
          <w:tcPr>
            <w:tcW w:w="4683" w:type="dxa"/>
            <w:tcBorders>
              <w:top w:val="single" w:sz="4" w:space="0" w:color="000000"/>
              <w:left w:val="single" w:sz="4" w:space="0" w:color="000000"/>
              <w:bottom w:val="single" w:sz="4" w:space="0" w:color="000000"/>
            </w:tcBorders>
          </w:tcPr>
          <w:p w14:paraId="49149363"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Skaičiuokliu apskaičiuoja atvirkštinių trigonometrinių funkcijų reikšmes. Remdamasis trigonometrinių funkcijų reikšmių lentele</w:t>
            </w:r>
            <w:r w:rsidR="005947DE" w:rsidRPr="0062598E">
              <w:rPr>
                <w:rFonts w:ascii="Times New Roman" w:hAnsi="Times New Roman"/>
                <w:lang w:eastAsia="ar-SA"/>
              </w:rPr>
              <w:t>,</w:t>
            </w:r>
            <w:r w:rsidRPr="0062598E">
              <w:rPr>
                <w:rFonts w:ascii="Times New Roman" w:hAnsi="Times New Roman"/>
                <w:lang w:eastAsia="ar-SA"/>
              </w:rPr>
              <w:t xml:space="preserve"> randa atvirkštinės funkcijos reikšmę.</w:t>
            </w:r>
          </w:p>
        </w:tc>
        <w:tc>
          <w:tcPr>
            <w:tcW w:w="4683" w:type="dxa"/>
            <w:tcBorders>
              <w:top w:val="single" w:sz="4" w:space="0" w:color="000000"/>
              <w:left w:val="single" w:sz="4" w:space="0" w:color="000000"/>
              <w:bottom w:val="single" w:sz="4" w:space="0" w:color="000000"/>
            </w:tcBorders>
          </w:tcPr>
          <w:p w14:paraId="49149364"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 xml:space="preserve">Apskaičiuoja atvirkštinių trigonometrinių funkcijų </w:t>
            </w:r>
            <m:oMath>
              <m:r>
                <m:rPr>
                  <m:sty m:val="p"/>
                </m:rPr>
                <w:rPr>
                  <w:rFonts w:ascii="Cambria Math" w:eastAsia="Times New Roman" w:hAnsi="Cambria Math"/>
                  <w:lang w:eastAsia="ar-SA"/>
                </w:rPr>
                <m:t>arcsin</m:t>
              </m:r>
              <m:d>
                <m:dPr>
                  <m:ctrlPr>
                    <w:rPr>
                      <w:rFonts w:ascii="Cambria Math" w:eastAsia="Times New Roman" w:hAnsi="Cambria Math"/>
                      <w:i/>
                      <w:lang w:eastAsia="ar-SA"/>
                    </w:rPr>
                  </m:ctrlPr>
                </m:dPr>
                <m:e>
                  <m:r>
                    <w:rPr>
                      <w:rFonts w:ascii="Cambria Math" w:eastAsia="Times New Roman" w:hAnsi="Cambria Math"/>
                      <w:lang w:eastAsia="ar-SA"/>
                    </w:rPr>
                    <m:t>±a</m:t>
                  </m:r>
                </m:e>
              </m:d>
            </m:oMath>
            <w:r w:rsidRPr="0062598E">
              <w:rPr>
                <w:rFonts w:ascii="Times New Roman" w:hAnsi="Times New Roman"/>
                <w:lang w:eastAsia="ar-SA"/>
              </w:rPr>
              <w:t xml:space="preserve">, </w:t>
            </w:r>
            <m:oMath>
              <m:r>
                <m:rPr>
                  <m:sty m:val="p"/>
                </m:rPr>
                <w:rPr>
                  <w:rFonts w:ascii="Cambria Math" w:eastAsia="Times New Roman" w:hAnsi="Cambria Math"/>
                  <w:lang w:eastAsia="ar-SA"/>
                </w:rPr>
                <m:t>arccos</m:t>
              </m:r>
              <m:d>
                <m:dPr>
                  <m:ctrlPr>
                    <w:rPr>
                      <w:rFonts w:ascii="Cambria Math" w:eastAsia="Times New Roman" w:hAnsi="Cambria Math"/>
                      <w:i/>
                      <w:lang w:eastAsia="ar-SA"/>
                    </w:rPr>
                  </m:ctrlPr>
                </m:dPr>
                <m:e>
                  <m:r>
                    <w:rPr>
                      <w:rFonts w:ascii="Cambria Math" w:eastAsia="Times New Roman" w:hAnsi="Cambria Math"/>
                      <w:lang w:eastAsia="ar-SA"/>
                    </w:rPr>
                    <m:t>±a</m:t>
                  </m:r>
                </m:e>
              </m:d>
            </m:oMath>
            <w:r w:rsidRPr="0062598E">
              <w:rPr>
                <w:rFonts w:ascii="Times New Roman" w:hAnsi="Times New Roman"/>
                <w:lang w:eastAsia="ar-SA"/>
              </w:rPr>
              <w:t xml:space="preserve">, </w:t>
            </w:r>
            <m:oMath>
              <m:r>
                <m:rPr>
                  <m:sty m:val="p"/>
                </m:rPr>
                <w:rPr>
                  <w:rFonts w:ascii="Cambria Math" w:eastAsia="Times New Roman" w:hAnsi="Cambria Math"/>
                  <w:lang w:eastAsia="ar-SA"/>
                </w:rPr>
                <m:t>arctg</m:t>
              </m:r>
              <m:d>
                <m:dPr>
                  <m:ctrlPr>
                    <w:rPr>
                      <w:rFonts w:ascii="Cambria Math" w:eastAsia="Times New Roman" w:hAnsi="Cambria Math"/>
                      <w:i/>
                      <w:lang w:eastAsia="ar-SA"/>
                    </w:rPr>
                  </m:ctrlPr>
                </m:dPr>
                <m:e>
                  <m:r>
                    <w:rPr>
                      <w:rFonts w:ascii="Cambria Math" w:eastAsia="Times New Roman" w:hAnsi="Cambria Math"/>
                      <w:lang w:eastAsia="ar-SA"/>
                    </w:rPr>
                    <m:t>±a</m:t>
                  </m:r>
                </m:e>
              </m:d>
            </m:oMath>
            <w:r w:rsidRPr="0062598E">
              <w:rPr>
                <w:rFonts w:ascii="Times New Roman" w:hAnsi="Times New Roman"/>
                <w:lang w:eastAsia="ar-SA"/>
              </w:rPr>
              <w:t xml:space="preserve">, </w:t>
            </w:r>
            <m:oMath>
              <m:r>
                <m:rPr>
                  <m:sty m:val="p"/>
                </m:rPr>
                <w:rPr>
                  <w:rFonts w:ascii="Cambria Math" w:eastAsia="Times New Roman" w:hAnsi="Cambria Math"/>
                  <w:lang w:eastAsia="ar-SA"/>
                </w:rPr>
                <m:t>arcctg</m:t>
              </m:r>
              <m:d>
                <m:dPr>
                  <m:ctrlPr>
                    <w:rPr>
                      <w:rFonts w:ascii="Cambria Math" w:eastAsia="Times New Roman" w:hAnsi="Cambria Math"/>
                      <w:i/>
                      <w:lang w:eastAsia="ar-SA"/>
                    </w:rPr>
                  </m:ctrlPr>
                </m:dPr>
                <m:e>
                  <m:r>
                    <w:rPr>
                      <w:rFonts w:ascii="Cambria Math" w:eastAsia="Times New Roman" w:hAnsi="Cambria Math"/>
                      <w:lang w:eastAsia="ar-SA"/>
                    </w:rPr>
                    <m:t>±a</m:t>
                  </m:r>
                </m:e>
              </m:d>
            </m:oMath>
            <w:r w:rsidRPr="0062598E">
              <w:rPr>
                <w:rFonts w:ascii="Times New Roman" w:hAnsi="Times New Roman"/>
                <w:lang w:eastAsia="ar-SA"/>
              </w:rPr>
              <w:t xml:space="preserve"> reikšmes.</w:t>
            </w:r>
          </w:p>
        </w:tc>
        <w:tc>
          <w:tcPr>
            <w:tcW w:w="4683" w:type="dxa"/>
            <w:tcBorders>
              <w:top w:val="single" w:sz="4" w:space="0" w:color="000000"/>
              <w:left w:val="single" w:sz="4" w:space="0" w:color="000000"/>
              <w:bottom w:val="single" w:sz="4" w:space="0" w:color="000000"/>
              <w:right w:val="single" w:sz="4" w:space="0" w:color="000000"/>
            </w:tcBorders>
          </w:tcPr>
          <w:p w14:paraId="49149365"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 xml:space="preserve">Taiko atvirkštinių trigonometrinių funkcijų apibrėžimus. </w:t>
            </w:r>
          </w:p>
        </w:tc>
      </w:tr>
      <w:tr w:rsidR="007C099F" w:rsidRPr="0062598E" w14:paraId="4914936A" w14:textId="77777777" w:rsidTr="00EB78F0">
        <w:trPr>
          <w:trHeight w:val="91"/>
        </w:trPr>
        <w:tc>
          <w:tcPr>
            <w:tcW w:w="4683" w:type="dxa"/>
            <w:tcBorders>
              <w:top w:val="single" w:sz="4" w:space="0" w:color="000000"/>
              <w:left w:val="single" w:sz="4" w:space="0" w:color="000000"/>
              <w:bottom w:val="single" w:sz="4" w:space="0" w:color="000000"/>
            </w:tcBorders>
          </w:tcPr>
          <w:p w14:paraId="49149367"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Sprendžia paprastas trigonometrines lygtis.</w:t>
            </w:r>
          </w:p>
        </w:tc>
        <w:tc>
          <w:tcPr>
            <w:tcW w:w="4683" w:type="dxa"/>
            <w:tcBorders>
              <w:top w:val="single" w:sz="4" w:space="0" w:color="000000"/>
              <w:left w:val="single" w:sz="4" w:space="0" w:color="000000"/>
              <w:bottom w:val="single" w:sz="4" w:space="0" w:color="000000"/>
            </w:tcBorders>
          </w:tcPr>
          <w:p w14:paraId="49149368"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Žino trigonometrinių lygčių sprendinių formules. Sprendžia nesudėtingas trigonometrines lygtis.</w:t>
            </w:r>
          </w:p>
        </w:tc>
        <w:tc>
          <w:tcPr>
            <w:tcW w:w="4683" w:type="dxa"/>
            <w:tcBorders>
              <w:top w:val="single" w:sz="4" w:space="0" w:color="000000"/>
              <w:left w:val="single" w:sz="4" w:space="0" w:color="000000"/>
              <w:bottom w:val="single" w:sz="4" w:space="0" w:color="000000"/>
              <w:right w:val="single" w:sz="4" w:space="0" w:color="000000"/>
            </w:tcBorders>
          </w:tcPr>
          <w:p w14:paraId="49149369"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Pagrindžia trigonometrinių lygčių sprendinių formules.</w:t>
            </w:r>
          </w:p>
        </w:tc>
      </w:tr>
      <w:tr w:rsidR="007C099F" w:rsidRPr="0062598E" w14:paraId="4914936E" w14:textId="77777777" w:rsidTr="00EB78F0">
        <w:trPr>
          <w:trHeight w:val="91"/>
        </w:trPr>
        <w:tc>
          <w:tcPr>
            <w:tcW w:w="4683" w:type="dxa"/>
            <w:tcBorders>
              <w:top w:val="single" w:sz="4" w:space="0" w:color="000000"/>
              <w:left w:val="single" w:sz="4" w:space="0" w:color="000000"/>
              <w:bottom w:val="single" w:sz="4" w:space="0" w:color="000000"/>
            </w:tcBorders>
          </w:tcPr>
          <w:p w14:paraId="50CCB9E2" w14:textId="77777777" w:rsidR="003711F8" w:rsidRDefault="005947DE" w:rsidP="003E556A">
            <w:pPr>
              <w:suppressAutoHyphens/>
              <w:spacing w:after="0" w:line="240" w:lineRule="auto"/>
              <w:rPr>
                <w:rFonts w:ascii="Times New Roman" w:hAnsi="Times New Roman"/>
                <w:lang w:eastAsia="ar-SA"/>
              </w:rPr>
            </w:pPr>
            <w:r w:rsidRPr="0062598E">
              <w:rPr>
                <w:rFonts w:ascii="Times New Roman" w:hAnsi="Times New Roman"/>
                <w:lang w:eastAsia="ar-SA"/>
              </w:rPr>
              <w:t>Naudodamas</w:t>
            </w:r>
            <w:r w:rsidR="00BB60D5">
              <w:rPr>
                <w:rFonts w:ascii="Times New Roman" w:hAnsi="Times New Roman"/>
                <w:lang w:eastAsia="ar-SA"/>
              </w:rPr>
              <w:t>is grafikai</w:t>
            </w:r>
            <w:r w:rsidR="007C099F" w:rsidRPr="0062598E">
              <w:rPr>
                <w:rFonts w:ascii="Times New Roman" w:hAnsi="Times New Roman"/>
                <w:lang w:eastAsia="ar-SA"/>
              </w:rPr>
              <w:t>s</w:t>
            </w:r>
            <w:r w:rsidRPr="0062598E">
              <w:rPr>
                <w:rFonts w:ascii="Times New Roman" w:hAnsi="Times New Roman"/>
                <w:lang w:eastAsia="ar-SA"/>
              </w:rPr>
              <w:t>,</w:t>
            </w:r>
            <w:r w:rsidR="007C099F" w:rsidRPr="0062598E">
              <w:rPr>
                <w:rFonts w:ascii="Times New Roman" w:hAnsi="Times New Roman"/>
                <w:lang w:eastAsia="ar-SA"/>
              </w:rPr>
              <w:t xml:space="preserve"> nurodo trigonometrinės lygties sprendinius intervale </w:t>
            </w:r>
          </w:p>
          <w:p w14:paraId="4914936B" w14:textId="5904001F"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[–2π; 2π].</w:t>
            </w:r>
          </w:p>
        </w:tc>
        <w:tc>
          <w:tcPr>
            <w:tcW w:w="4683" w:type="dxa"/>
            <w:tcBorders>
              <w:top w:val="single" w:sz="4" w:space="0" w:color="000000"/>
              <w:left w:val="single" w:sz="4" w:space="0" w:color="000000"/>
              <w:bottom w:val="single" w:sz="4" w:space="0" w:color="000000"/>
            </w:tcBorders>
          </w:tcPr>
          <w:p w14:paraId="4914936C"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Supranta, kaip randami trigonometrinės lygties sprendiniai intervale.</w:t>
            </w:r>
          </w:p>
        </w:tc>
        <w:tc>
          <w:tcPr>
            <w:tcW w:w="4683" w:type="dxa"/>
            <w:tcBorders>
              <w:top w:val="single" w:sz="4" w:space="0" w:color="000000"/>
              <w:left w:val="single" w:sz="4" w:space="0" w:color="000000"/>
              <w:bottom w:val="single" w:sz="4" w:space="0" w:color="000000"/>
              <w:right w:val="single" w:sz="4" w:space="0" w:color="000000"/>
            </w:tcBorders>
          </w:tcPr>
          <w:p w14:paraId="4914936D"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 xml:space="preserve">Moka nustatyti trigonometrinės lygties sprendinių skaičių nurodytame intervale. </w:t>
            </w:r>
          </w:p>
        </w:tc>
      </w:tr>
      <w:tr w:rsidR="007C099F" w:rsidRPr="0062598E" w14:paraId="49149373" w14:textId="77777777" w:rsidTr="00EB78F0">
        <w:trPr>
          <w:trHeight w:val="91"/>
        </w:trPr>
        <w:tc>
          <w:tcPr>
            <w:tcW w:w="4683" w:type="dxa"/>
            <w:tcBorders>
              <w:top w:val="single" w:sz="4" w:space="0" w:color="000000"/>
              <w:left w:val="single" w:sz="4" w:space="0" w:color="000000"/>
              <w:bottom w:val="single" w:sz="4" w:space="0" w:color="000000"/>
            </w:tcBorders>
          </w:tcPr>
          <w:p w14:paraId="4914936F" w14:textId="77777777" w:rsidR="007C099F" w:rsidRPr="0062598E" w:rsidRDefault="007C099F" w:rsidP="003E556A">
            <w:pPr>
              <w:suppressAutoHyphens/>
              <w:snapToGrid w:val="0"/>
              <w:spacing w:after="0" w:line="240" w:lineRule="auto"/>
              <w:rPr>
                <w:rFonts w:ascii="Times New Roman" w:hAnsi="Times New Roman"/>
                <w:lang w:eastAsia="ar-SA"/>
              </w:rPr>
            </w:pPr>
          </w:p>
        </w:tc>
        <w:tc>
          <w:tcPr>
            <w:tcW w:w="4683" w:type="dxa"/>
            <w:tcBorders>
              <w:top w:val="single" w:sz="4" w:space="0" w:color="000000"/>
              <w:left w:val="single" w:sz="4" w:space="0" w:color="000000"/>
              <w:bottom w:val="single" w:sz="4" w:space="0" w:color="000000"/>
            </w:tcBorders>
          </w:tcPr>
          <w:p w14:paraId="49149370" w14:textId="77777777" w:rsidR="007C099F" w:rsidRPr="0062598E" w:rsidRDefault="007C099F" w:rsidP="003E556A">
            <w:pPr>
              <w:suppressAutoHyphens/>
              <w:snapToGrid w:val="0"/>
              <w:spacing w:after="0" w:line="240" w:lineRule="auto"/>
              <w:rPr>
                <w:rFonts w:ascii="Times New Roman" w:hAnsi="Times New Roman"/>
                <w:lang w:eastAsia="ar-SA"/>
              </w:rPr>
            </w:pPr>
          </w:p>
        </w:tc>
        <w:tc>
          <w:tcPr>
            <w:tcW w:w="4683" w:type="dxa"/>
            <w:tcBorders>
              <w:top w:val="single" w:sz="4" w:space="0" w:color="000000"/>
              <w:left w:val="single" w:sz="4" w:space="0" w:color="000000"/>
              <w:bottom w:val="single" w:sz="4" w:space="0" w:color="000000"/>
              <w:right w:val="single" w:sz="4" w:space="0" w:color="000000"/>
            </w:tcBorders>
          </w:tcPr>
          <w:p w14:paraId="49149371"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Grafiškai sprendžia trigonometrines nelygybes.</w:t>
            </w:r>
          </w:p>
          <w:p w14:paraId="49149372" w14:textId="77777777" w:rsidR="007C099F" w:rsidRPr="0062598E" w:rsidRDefault="007C099F" w:rsidP="003E556A">
            <w:pPr>
              <w:suppressAutoHyphens/>
              <w:spacing w:after="0" w:line="240" w:lineRule="auto"/>
              <w:rPr>
                <w:rFonts w:ascii="Times New Roman" w:hAnsi="Times New Roman"/>
                <w:lang w:eastAsia="ar-SA"/>
              </w:rPr>
            </w:pPr>
            <w:r w:rsidRPr="0062598E">
              <w:rPr>
                <w:rFonts w:ascii="Times New Roman" w:hAnsi="Times New Roman"/>
                <w:lang w:eastAsia="ar-SA"/>
              </w:rPr>
              <w:t>Moka</w:t>
            </w:r>
            <w:r w:rsidR="00BB60D5">
              <w:rPr>
                <w:rFonts w:ascii="Times New Roman" w:hAnsi="Times New Roman"/>
                <w:lang w:eastAsia="ar-SA"/>
              </w:rPr>
              <w:t xml:space="preserve"> tai daryti,</w:t>
            </w:r>
            <w:r w:rsidR="005947DE" w:rsidRPr="0062598E">
              <w:rPr>
                <w:rFonts w:ascii="Times New Roman" w:hAnsi="Times New Roman"/>
                <w:lang w:eastAsia="ar-SA"/>
              </w:rPr>
              <w:t xml:space="preserve"> naudodam</w:t>
            </w:r>
            <w:r w:rsidR="00BB60D5">
              <w:rPr>
                <w:rFonts w:ascii="Times New Roman" w:hAnsi="Times New Roman"/>
                <w:lang w:eastAsia="ar-SA"/>
              </w:rPr>
              <w:t>a</w:t>
            </w:r>
            <w:r w:rsidR="005947DE" w:rsidRPr="0062598E">
              <w:rPr>
                <w:rFonts w:ascii="Times New Roman" w:hAnsi="Times New Roman"/>
                <w:lang w:eastAsia="ar-SA"/>
              </w:rPr>
              <w:t>si</w:t>
            </w:r>
            <w:r w:rsidR="00BB60D5">
              <w:rPr>
                <w:rFonts w:ascii="Times New Roman" w:hAnsi="Times New Roman"/>
                <w:lang w:eastAsia="ar-SA"/>
              </w:rPr>
              <w:t>s</w:t>
            </w:r>
            <w:r w:rsidRPr="0062598E">
              <w:rPr>
                <w:rFonts w:ascii="Times New Roman" w:hAnsi="Times New Roman"/>
                <w:lang w:eastAsia="ar-SA"/>
              </w:rPr>
              <w:t xml:space="preserve"> MKP.</w:t>
            </w:r>
          </w:p>
        </w:tc>
      </w:tr>
    </w:tbl>
    <w:p w14:paraId="49149374" w14:textId="77777777" w:rsidR="007C099F" w:rsidRPr="004E62F9" w:rsidRDefault="007C099F" w:rsidP="00651068">
      <w:pPr>
        <w:suppressAutoHyphens/>
        <w:spacing w:after="0" w:line="240" w:lineRule="auto"/>
        <w:rPr>
          <w:rFonts w:ascii="Times New Roman" w:hAnsi="Times New Roman"/>
          <w:sz w:val="24"/>
          <w:szCs w:val="24"/>
          <w:lang w:eastAsia="ar-SA"/>
        </w:rPr>
      </w:pPr>
    </w:p>
    <w:p w14:paraId="49149375" w14:textId="77777777" w:rsidR="007C099F" w:rsidRPr="004E62F9" w:rsidRDefault="002A005D" w:rsidP="00651068">
      <w:pPr>
        <w:suppressAutoHyphens/>
        <w:spacing w:after="0" w:line="240" w:lineRule="auto"/>
        <w:rPr>
          <w:rFonts w:ascii="Times New Roman" w:hAnsi="Times New Roman"/>
          <w:lang w:eastAsia="ar-SA"/>
        </w:rPr>
      </w:pPr>
      <w:r>
        <w:rPr>
          <w:rFonts w:ascii="Times New Roman" w:hAnsi="Times New Roman"/>
          <w:b/>
          <w:lang w:eastAsia="ar-SA"/>
        </w:rPr>
        <w:t>Užduočių pavyzdžiai</w:t>
      </w:r>
    </w:p>
    <w:p w14:paraId="49149376" w14:textId="77777777" w:rsidR="007C099F" w:rsidRPr="004E62F9" w:rsidRDefault="007C099F" w:rsidP="00651068">
      <w:pPr>
        <w:suppressAutoHyphens/>
        <w:spacing w:after="0" w:line="240" w:lineRule="auto"/>
        <w:rPr>
          <w:rFonts w:ascii="Times New Roman" w:hAnsi="Times New Roman"/>
          <w:lang w:eastAsia="ar-SA"/>
        </w:rPr>
      </w:pPr>
    </w:p>
    <w:tbl>
      <w:tblPr>
        <w:tblW w:w="14049" w:type="dxa"/>
        <w:tblInd w:w="-20" w:type="dxa"/>
        <w:tblLayout w:type="fixed"/>
        <w:tblLook w:val="0000" w:firstRow="0" w:lastRow="0" w:firstColumn="0" w:lastColumn="0" w:noHBand="0" w:noVBand="0"/>
      </w:tblPr>
      <w:tblGrid>
        <w:gridCol w:w="4126"/>
        <w:gridCol w:w="3307"/>
        <w:gridCol w:w="3308"/>
        <w:gridCol w:w="3308"/>
      </w:tblGrid>
      <w:tr w:rsidR="007C099F" w:rsidRPr="003F5C3C" w14:paraId="49149379" w14:textId="77777777" w:rsidTr="0002421B">
        <w:trPr>
          <w:trHeight w:val="64"/>
        </w:trPr>
        <w:tc>
          <w:tcPr>
            <w:tcW w:w="4126" w:type="dxa"/>
            <w:vMerge w:val="restart"/>
            <w:tcBorders>
              <w:top w:val="single" w:sz="4" w:space="0" w:color="000000"/>
              <w:left w:val="single" w:sz="4" w:space="0" w:color="000000"/>
              <w:bottom w:val="single" w:sz="4" w:space="0" w:color="000000"/>
            </w:tcBorders>
            <w:shd w:val="clear" w:color="auto" w:fill="F2F2F2" w:themeFill="background1" w:themeFillShade="F2"/>
          </w:tcPr>
          <w:p w14:paraId="49149377" w14:textId="77777777" w:rsidR="007C099F" w:rsidRPr="003F5C3C" w:rsidRDefault="007C099F" w:rsidP="007C1D37">
            <w:pPr>
              <w:suppressAutoHyphens/>
              <w:spacing w:after="0" w:line="240" w:lineRule="auto"/>
              <w:jc w:val="center"/>
              <w:rPr>
                <w:rFonts w:ascii="Times New Roman" w:hAnsi="Times New Roman"/>
                <w:b/>
                <w:lang w:eastAsia="ar-SA"/>
              </w:rPr>
            </w:pPr>
            <w:r w:rsidRPr="003F5C3C">
              <w:rPr>
                <w:rFonts w:ascii="Times New Roman" w:hAnsi="Times New Roman"/>
                <w:b/>
                <w:lang w:eastAsia="ar-SA"/>
              </w:rPr>
              <w:t>Žinios ir supratimas</w:t>
            </w:r>
          </w:p>
        </w:tc>
        <w:tc>
          <w:tcPr>
            <w:tcW w:w="9923"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378" w14:textId="77777777" w:rsidR="007C099F" w:rsidRPr="003F5C3C" w:rsidRDefault="007C099F" w:rsidP="007C1D37">
            <w:pPr>
              <w:suppressAutoHyphens/>
              <w:spacing w:after="0" w:line="240" w:lineRule="auto"/>
              <w:jc w:val="center"/>
              <w:rPr>
                <w:rFonts w:ascii="Times New Roman" w:hAnsi="Times New Roman"/>
                <w:b/>
                <w:lang w:eastAsia="ar-SA"/>
              </w:rPr>
            </w:pPr>
            <w:r w:rsidRPr="003F5C3C">
              <w:rPr>
                <w:rFonts w:ascii="Times New Roman" w:hAnsi="Times New Roman"/>
                <w:b/>
                <w:lang w:eastAsia="ar-SA"/>
              </w:rPr>
              <w:t>Pasiekimų lygiai</w:t>
            </w:r>
          </w:p>
        </w:tc>
      </w:tr>
      <w:tr w:rsidR="007C099F" w:rsidRPr="003F5C3C" w14:paraId="4914937E" w14:textId="77777777" w:rsidTr="00A1311B">
        <w:trPr>
          <w:trHeight w:val="64"/>
        </w:trPr>
        <w:tc>
          <w:tcPr>
            <w:tcW w:w="4126" w:type="dxa"/>
            <w:vMerge/>
            <w:tcBorders>
              <w:top w:val="single" w:sz="4" w:space="0" w:color="000000"/>
              <w:left w:val="single" w:sz="4" w:space="0" w:color="000000"/>
              <w:bottom w:val="single" w:sz="4" w:space="0" w:color="000000"/>
            </w:tcBorders>
            <w:shd w:val="clear" w:color="auto" w:fill="F2F2F2" w:themeFill="background1" w:themeFillShade="F2"/>
            <w:vAlign w:val="center"/>
          </w:tcPr>
          <w:p w14:paraId="4914937A" w14:textId="77777777" w:rsidR="007C099F" w:rsidRPr="003F5C3C" w:rsidRDefault="007C099F" w:rsidP="007C1D37">
            <w:pPr>
              <w:suppressAutoHyphens/>
              <w:snapToGrid w:val="0"/>
              <w:spacing w:after="0" w:line="240" w:lineRule="auto"/>
              <w:jc w:val="center"/>
              <w:rPr>
                <w:rFonts w:ascii="Times New Roman" w:hAnsi="Times New Roman"/>
                <w:b/>
                <w:lang w:eastAsia="ar-SA"/>
              </w:rPr>
            </w:pPr>
          </w:p>
        </w:tc>
        <w:tc>
          <w:tcPr>
            <w:tcW w:w="3307" w:type="dxa"/>
            <w:tcBorders>
              <w:top w:val="single" w:sz="4" w:space="0" w:color="000000"/>
              <w:left w:val="single" w:sz="4" w:space="0" w:color="000000"/>
              <w:bottom w:val="single" w:sz="4" w:space="0" w:color="000000"/>
            </w:tcBorders>
            <w:shd w:val="clear" w:color="auto" w:fill="F2F2F2" w:themeFill="background1" w:themeFillShade="F2"/>
          </w:tcPr>
          <w:p w14:paraId="4914937B" w14:textId="77777777" w:rsidR="007C099F" w:rsidRPr="003F5C3C" w:rsidRDefault="007C099F" w:rsidP="007C1D37">
            <w:pPr>
              <w:suppressAutoHyphens/>
              <w:spacing w:after="0" w:line="240" w:lineRule="auto"/>
              <w:jc w:val="center"/>
              <w:rPr>
                <w:rFonts w:ascii="Times New Roman" w:hAnsi="Times New Roman"/>
                <w:b/>
                <w:lang w:eastAsia="ar-SA"/>
              </w:rPr>
            </w:pPr>
            <w:r w:rsidRPr="003F5C3C">
              <w:rPr>
                <w:rFonts w:ascii="Times New Roman" w:hAnsi="Times New Roman"/>
                <w:b/>
                <w:lang w:eastAsia="ar-SA"/>
              </w:rPr>
              <w:t>Patenkinamas</w:t>
            </w:r>
          </w:p>
        </w:tc>
        <w:tc>
          <w:tcPr>
            <w:tcW w:w="3308" w:type="dxa"/>
            <w:tcBorders>
              <w:top w:val="single" w:sz="4" w:space="0" w:color="000000"/>
              <w:left w:val="single" w:sz="4" w:space="0" w:color="000000"/>
              <w:bottom w:val="single" w:sz="4" w:space="0" w:color="000000"/>
            </w:tcBorders>
            <w:shd w:val="clear" w:color="auto" w:fill="F2F2F2" w:themeFill="background1" w:themeFillShade="F2"/>
          </w:tcPr>
          <w:p w14:paraId="4914937C" w14:textId="77777777" w:rsidR="007C099F" w:rsidRPr="003F5C3C" w:rsidRDefault="007C099F" w:rsidP="007C1D37">
            <w:pPr>
              <w:suppressAutoHyphens/>
              <w:spacing w:after="0" w:line="240" w:lineRule="auto"/>
              <w:jc w:val="center"/>
              <w:rPr>
                <w:rFonts w:ascii="Times New Roman" w:hAnsi="Times New Roman"/>
                <w:b/>
                <w:lang w:eastAsia="ar-SA"/>
              </w:rPr>
            </w:pPr>
            <w:r w:rsidRPr="003F5C3C">
              <w:rPr>
                <w:rFonts w:ascii="Times New Roman" w:hAnsi="Times New Roman"/>
                <w:b/>
                <w:lang w:eastAsia="ar-SA"/>
              </w:rPr>
              <w:t>Pagrindinis</w:t>
            </w:r>
          </w:p>
        </w:tc>
        <w:tc>
          <w:tcPr>
            <w:tcW w:w="330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37D" w14:textId="77777777" w:rsidR="007C099F" w:rsidRPr="003F5C3C" w:rsidRDefault="007C099F" w:rsidP="007C1D37">
            <w:pPr>
              <w:suppressAutoHyphens/>
              <w:spacing w:after="0" w:line="240" w:lineRule="auto"/>
              <w:jc w:val="center"/>
              <w:rPr>
                <w:rFonts w:ascii="Times New Roman" w:hAnsi="Times New Roman"/>
                <w:b/>
                <w:lang w:eastAsia="ar-SA"/>
              </w:rPr>
            </w:pPr>
            <w:r w:rsidRPr="003F5C3C">
              <w:rPr>
                <w:rFonts w:ascii="Times New Roman" w:hAnsi="Times New Roman"/>
                <w:b/>
                <w:lang w:eastAsia="ar-SA"/>
              </w:rPr>
              <w:t>Aukštesnysis</w:t>
            </w:r>
          </w:p>
        </w:tc>
      </w:tr>
      <w:tr w:rsidR="004E62F9" w:rsidRPr="0062598E" w14:paraId="49149380" w14:textId="77777777" w:rsidTr="0002421B">
        <w:trPr>
          <w:trHeight w:val="51"/>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37F" w14:textId="77777777" w:rsidR="007C099F" w:rsidRPr="0062598E" w:rsidRDefault="007C099F" w:rsidP="007C1D37">
            <w:pPr>
              <w:snapToGrid w:val="0"/>
              <w:spacing w:after="0" w:line="240" w:lineRule="auto"/>
              <w:jc w:val="center"/>
              <w:rPr>
                <w:rFonts w:ascii="Times New Roman" w:hAnsi="Times New Roman"/>
                <w:bCs/>
              </w:rPr>
            </w:pPr>
            <w:r w:rsidRPr="0062598E">
              <w:rPr>
                <w:rFonts w:ascii="Times New Roman" w:hAnsi="Times New Roman"/>
              </w:rPr>
              <w:t xml:space="preserve">4.1. Taikyti trigonometrinių funkcijų (sinuso, kosinuso, tangento ir </w:t>
            </w:r>
            <w:r w:rsidRPr="0062598E">
              <w:rPr>
                <w:rFonts w:ascii="Times New Roman" w:hAnsi="Times New Roman"/>
                <w:i/>
              </w:rPr>
              <w:t>kotangento</w:t>
            </w:r>
            <w:r w:rsidRPr="0062598E">
              <w:rPr>
                <w:rFonts w:ascii="Times New Roman" w:hAnsi="Times New Roman"/>
              </w:rPr>
              <w:t>) savybes,</w:t>
            </w:r>
            <w:r w:rsidRPr="0062598E">
              <w:rPr>
                <w:rFonts w:ascii="Times New Roman" w:hAnsi="Times New Roman"/>
                <w:bCs/>
              </w:rPr>
              <w:t xml:space="preserve"> naudotis turimomis IKT.</w:t>
            </w:r>
          </w:p>
        </w:tc>
      </w:tr>
      <w:tr w:rsidR="007C099F" w:rsidRPr="0062598E" w14:paraId="4914938E" w14:textId="77777777" w:rsidTr="00A1311B">
        <w:trPr>
          <w:trHeight w:val="263"/>
        </w:trPr>
        <w:tc>
          <w:tcPr>
            <w:tcW w:w="4126" w:type="dxa"/>
            <w:tcBorders>
              <w:top w:val="single" w:sz="4" w:space="0" w:color="000000"/>
              <w:left w:val="single" w:sz="4" w:space="0" w:color="000000"/>
              <w:bottom w:val="single" w:sz="4" w:space="0" w:color="000000"/>
            </w:tcBorders>
            <w:shd w:val="clear" w:color="auto" w:fill="FFFFFF" w:themeFill="background1"/>
          </w:tcPr>
          <w:p w14:paraId="49149381" w14:textId="77777777" w:rsidR="007C099F" w:rsidRPr="0062598E" w:rsidRDefault="007C099F" w:rsidP="007C1D37">
            <w:pPr>
              <w:autoSpaceDE w:val="0"/>
              <w:snapToGrid w:val="0"/>
              <w:spacing w:line="240" w:lineRule="auto"/>
              <w:rPr>
                <w:rFonts w:ascii="Times New Roman" w:eastAsia="TimesNewRomanPSMT" w:hAnsi="Times New Roman"/>
              </w:rPr>
            </w:pPr>
            <w:r w:rsidRPr="0062598E">
              <w:rPr>
                <w:rFonts w:ascii="Times New Roman" w:eastAsia="TimesNewRomanPSMT" w:hAnsi="Times New Roman"/>
              </w:rPr>
              <w:t>4.1.1. Apibrėžti radianą, išreikšti kampo didumą radianais; radianus keisti laipsniais ir atvirkščiai.</w:t>
            </w:r>
          </w:p>
          <w:p w14:paraId="49149382" w14:textId="77777777" w:rsidR="007C099F" w:rsidRPr="0062598E" w:rsidRDefault="007C099F" w:rsidP="007C1D37">
            <w:pPr>
              <w:autoSpaceDE w:val="0"/>
              <w:spacing w:line="240" w:lineRule="auto"/>
              <w:rPr>
                <w:rFonts w:ascii="Times New Roman" w:eastAsia="TimesNewRomanPSMT" w:hAnsi="Times New Roman"/>
              </w:rPr>
            </w:pPr>
            <w:r w:rsidRPr="0062598E">
              <w:rPr>
                <w:rFonts w:ascii="Times New Roman" w:eastAsia="TimesNewRomanPSMT" w:hAnsi="Times New Roman"/>
              </w:rPr>
              <w:t xml:space="preserve">4.1.2. Apibrėžti bet kokio didumo kampo sinusą, kosinusą, taikant vienetinio apskritimo modelį. Apibrėžti bet kokio didumo kampo tangentą </w:t>
            </w:r>
            <w:r w:rsidRPr="0062598E">
              <w:rPr>
                <w:rFonts w:ascii="Times New Roman" w:eastAsia="TimesNewRomanPS-ItalicMT" w:hAnsi="Times New Roman"/>
                <w:i/>
                <w:iCs/>
              </w:rPr>
              <w:t>ir kotangentą</w:t>
            </w:r>
            <w:r w:rsidRPr="0062598E">
              <w:rPr>
                <w:rFonts w:ascii="Times New Roman" w:eastAsia="TimesNewRomanPSMT" w:hAnsi="Times New Roman"/>
              </w:rPr>
              <w:t>.</w:t>
            </w:r>
          </w:p>
          <w:p w14:paraId="49149383" w14:textId="77777777" w:rsidR="007C099F" w:rsidRPr="0062598E" w:rsidRDefault="007C099F" w:rsidP="007C1D37">
            <w:pPr>
              <w:autoSpaceDE w:val="0"/>
              <w:spacing w:line="240" w:lineRule="auto"/>
              <w:rPr>
                <w:rFonts w:ascii="Times New Roman" w:eastAsia="TimesNewRomanPSMT" w:hAnsi="Times New Roman"/>
              </w:rPr>
            </w:pPr>
            <w:r w:rsidRPr="0062598E">
              <w:rPr>
                <w:rFonts w:ascii="Times New Roman" w:eastAsia="TimesNewRomanPSMT" w:hAnsi="Times New Roman"/>
              </w:rPr>
              <w:t>4.1</w:t>
            </w:r>
            <w:r w:rsidR="00D206D2" w:rsidRPr="0062598E">
              <w:rPr>
                <w:rFonts w:ascii="Times New Roman" w:eastAsia="TimesNewRomanPSMT" w:hAnsi="Times New Roman"/>
              </w:rPr>
              <w:t xml:space="preserve">.3. Apskaičiuoti tikslias kampų </w:t>
            </w:r>
            <m:oMath>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3</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4</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6</m:t>
                  </m:r>
                </m:den>
              </m:f>
            </m:oMath>
            <w:r w:rsidR="00D206D2" w:rsidRPr="0062598E">
              <w:rPr>
                <w:rFonts w:ascii="Times New Roman" w:eastAsia="TimesNewRomanPSMT" w:hAnsi="Times New Roman"/>
                <w:lang w:eastAsia="ar-SA"/>
              </w:rPr>
              <w:t xml:space="preserve"> </w:t>
            </w:r>
            <w:r w:rsidRPr="0062598E">
              <w:rPr>
                <w:rFonts w:ascii="Times New Roman" w:eastAsia="TimesNewRomanPSMT" w:hAnsi="Times New Roman"/>
              </w:rPr>
              <w:t>tri</w:t>
            </w:r>
            <w:r w:rsidR="00F87916" w:rsidRPr="0062598E">
              <w:rPr>
                <w:rFonts w:ascii="Times New Roman" w:eastAsia="TimesNewRomanPSMT" w:hAnsi="Times New Roman"/>
              </w:rPr>
              <w:t>gonometrinių funkcijų reikšmes.</w:t>
            </w:r>
          </w:p>
        </w:tc>
        <w:tc>
          <w:tcPr>
            <w:tcW w:w="3307" w:type="dxa"/>
            <w:tcBorders>
              <w:top w:val="single" w:sz="4" w:space="0" w:color="000000"/>
              <w:left w:val="single" w:sz="4" w:space="0" w:color="000000"/>
              <w:bottom w:val="single" w:sz="4" w:space="0" w:color="000000"/>
            </w:tcBorders>
          </w:tcPr>
          <w:p w14:paraId="49149384" w14:textId="77777777" w:rsidR="007C099F" w:rsidRPr="0062598E" w:rsidRDefault="007C099F" w:rsidP="007C1D37">
            <w:pPr>
              <w:tabs>
                <w:tab w:val="left" w:pos="-540"/>
              </w:tabs>
              <w:suppressAutoHyphens/>
              <w:spacing w:after="0" w:line="240" w:lineRule="auto"/>
              <w:rPr>
                <w:rFonts w:ascii="Times New Roman" w:hAnsi="Times New Roman"/>
                <w:lang w:eastAsia="ar-SA"/>
              </w:rPr>
            </w:pPr>
            <w:r w:rsidRPr="0062598E">
              <w:rPr>
                <w:rFonts w:ascii="Times New Roman" w:hAnsi="Times New Roman"/>
                <w:lang w:eastAsia="ar-SA"/>
              </w:rPr>
              <w:t xml:space="preserve">1. Pavaizduokite posūkio kampus 395º,  </w:t>
            </w:r>
            <m:oMath>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6</m:t>
                  </m:r>
                </m:den>
              </m:f>
            </m:oMath>
            <w:r w:rsidRPr="0062598E">
              <w:rPr>
                <w:rFonts w:ascii="Times New Roman" w:hAnsi="Times New Roman"/>
                <w:lang w:eastAsia="ar-SA"/>
              </w:rPr>
              <w:t xml:space="preserve"> , –120 º. Nurodykite, kuriame ketvirtyje yra ki</w:t>
            </w:r>
            <w:r w:rsidR="00F87916" w:rsidRPr="0062598E">
              <w:rPr>
                <w:rFonts w:ascii="Times New Roman" w:hAnsi="Times New Roman"/>
                <w:lang w:eastAsia="ar-SA"/>
              </w:rPr>
              <w:t>ekvienas pavaizduotasis kampas.</w:t>
            </w:r>
          </w:p>
          <w:p w14:paraId="49149385" w14:textId="77777777" w:rsidR="007C099F" w:rsidRPr="0062598E" w:rsidRDefault="007C099F" w:rsidP="007C1D37">
            <w:pPr>
              <w:tabs>
                <w:tab w:val="left" w:pos="-540"/>
              </w:tabs>
              <w:suppressAutoHyphens/>
              <w:spacing w:after="0" w:line="240" w:lineRule="auto"/>
              <w:rPr>
                <w:rFonts w:ascii="Times New Roman" w:hAnsi="Times New Roman"/>
                <w:lang w:eastAsia="ar-SA"/>
              </w:rPr>
            </w:pPr>
            <w:r w:rsidRPr="0062598E">
              <w:rPr>
                <w:rFonts w:ascii="Times New Roman" w:hAnsi="Times New Roman"/>
                <w:lang w:eastAsia="ar-SA"/>
              </w:rPr>
              <w:t>2. Išreikškite</w:t>
            </w:r>
            <w:r w:rsidR="00F87916" w:rsidRPr="0062598E">
              <w:rPr>
                <w:rFonts w:ascii="Times New Roman" w:hAnsi="Times New Roman"/>
                <w:lang w:eastAsia="ar-SA"/>
              </w:rPr>
              <w:t xml:space="preserve"> radianais: – 45º, 150º, 1080º.</w:t>
            </w:r>
          </w:p>
          <w:p w14:paraId="49149386" w14:textId="77777777" w:rsidR="007C099F" w:rsidRPr="0062598E" w:rsidRDefault="007C099F" w:rsidP="007C1D37">
            <w:pPr>
              <w:tabs>
                <w:tab w:val="left" w:pos="-540"/>
              </w:tabs>
              <w:suppressAutoHyphens/>
              <w:spacing w:after="0" w:line="240" w:lineRule="auto"/>
              <w:rPr>
                <w:rFonts w:ascii="Times New Roman" w:hAnsi="Times New Roman"/>
                <w:lang w:eastAsia="ar-SA"/>
              </w:rPr>
            </w:pPr>
            <w:r w:rsidRPr="0062598E">
              <w:rPr>
                <w:rFonts w:ascii="Times New Roman" w:hAnsi="Times New Roman"/>
                <w:lang w:eastAsia="ar-SA"/>
              </w:rPr>
              <w:t xml:space="preserve">3.  Išreikškite laipsniais </w:t>
            </w:r>
            <m:oMath>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3</m:t>
                  </m:r>
                </m:den>
              </m:f>
              <m:r>
                <w:rPr>
                  <w:rFonts w:ascii="Cambria Math" w:eastAsia="Times New Roman" w:hAnsi="Cambria Math"/>
                  <w:lang w:eastAsia="ar-SA"/>
                </w:rPr>
                <m:t xml:space="preserve">, </m:t>
              </m:r>
              <m:f>
                <m:fPr>
                  <m:ctrlPr>
                    <w:rPr>
                      <w:rFonts w:ascii="Cambria Math" w:eastAsia="Times New Roman" w:hAnsi="Cambria Math"/>
                      <w:i/>
                      <w:lang w:eastAsia="ar-SA"/>
                    </w:rPr>
                  </m:ctrlPr>
                </m:fPr>
                <m:num>
                  <m:r>
                    <w:rPr>
                      <w:rFonts w:ascii="Cambria Math" w:eastAsia="Times New Roman" w:hAnsi="Cambria Math"/>
                      <w:lang w:eastAsia="ar-SA"/>
                    </w:rPr>
                    <m:t>7π</m:t>
                  </m:r>
                </m:num>
                <m:den>
                  <m:r>
                    <w:rPr>
                      <w:rFonts w:ascii="Cambria Math" w:eastAsia="Times New Roman" w:hAnsi="Cambria Math"/>
                      <w:lang w:eastAsia="ar-SA"/>
                    </w:rPr>
                    <m:t>6</m:t>
                  </m:r>
                </m:den>
              </m:f>
            </m:oMath>
            <w:r w:rsidRPr="0062598E">
              <w:rPr>
                <w:rFonts w:ascii="Times New Roman" w:hAnsi="Times New Roman"/>
                <w:lang w:eastAsia="ar-SA"/>
              </w:rPr>
              <w:t>.</w:t>
            </w:r>
          </w:p>
          <w:p w14:paraId="49149387" w14:textId="77777777" w:rsidR="007C099F" w:rsidRPr="0062598E" w:rsidRDefault="007C099F" w:rsidP="007C1D37">
            <w:pPr>
              <w:suppressAutoHyphens/>
              <w:spacing w:after="0" w:line="240" w:lineRule="auto"/>
              <w:rPr>
                <w:rFonts w:ascii="Times New Roman" w:hAnsi="Times New Roman"/>
                <w:lang w:eastAsia="ar-SA"/>
              </w:rPr>
            </w:pPr>
          </w:p>
        </w:tc>
        <w:tc>
          <w:tcPr>
            <w:tcW w:w="3308" w:type="dxa"/>
            <w:tcBorders>
              <w:top w:val="single" w:sz="4" w:space="0" w:color="000000"/>
              <w:left w:val="single" w:sz="4" w:space="0" w:color="000000"/>
              <w:bottom w:val="single" w:sz="4" w:space="0" w:color="000000"/>
            </w:tcBorders>
          </w:tcPr>
          <w:p w14:paraId="49149388" w14:textId="77777777" w:rsidR="007C099F" w:rsidRPr="0062598E" w:rsidRDefault="007C099F" w:rsidP="007C1D37">
            <w:pPr>
              <w:tabs>
                <w:tab w:val="left" w:pos="-540"/>
              </w:tabs>
              <w:suppressAutoHyphens/>
              <w:spacing w:after="0" w:line="240" w:lineRule="auto"/>
              <w:rPr>
                <w:rFonts w:ascii="Times New Roman" w:hAnsi="Times New Roman"/>
                <w:lang w:eastAsia="ar-SA"/>
              </w:rPr>
            </w:pPr>
            <w:r w:rsidRPr="0062598E">
              <w:rPr>
                <w:rFonts w:ascii="Times New Roman" w:hAnsi="Times New Roman"/>
                <w:lang w:eastAsia="ar-SA"/>
              </w:rPr>
              <w:t xml:space="preserve">Apskritimo spindulys </w:t>
            </w:r>
            <w:r w:rsidRPr="0062598E">
              <w:rPr>
                <w:rFonts w:ascii="Times New Roman" w:hAnsi="Times New Roman"/>
                <w:i/>
                <w:lang w:eastAsia="ar-SA"/>
              </w:rPr>
              <w:t>OA</w:t>
            </w:r>
            <w:r w:rsidR="00AB04DB" w:rsidRPr="0062598E">
              <w:rPr>
                <w:rFonts w:ascii="Times New Roman" w:hAnsi="Times New Roman"/>
                <w:i/>
                <w:lang w:eastAsia="ar-SA"/>
              </w:rPr>
              <w:t>,</w:t>
            </w:r>
            <w:r w:rsidRPr="0062598E">
              <w:rPr>
                <w:rFonts w:ascii="Times New Roman" w:hAnsi="Times New Roman"/>
                <w:lang w:eastAsia="ar-SA"/>
              </w:rPr>
              <w:t xml:space="preserve"> pasuktas kampu α = 210º apie koordinačių pradžios tašką</w:t>
            </w:r>
            <w:r w:rsidR="001F46FB" w:rsidRPr="0062598E">
              <w:rPr>
                <w:rFonts w:ascii="Times New Roman" w:hAnsi="Times New Roman"/>
                <w:lang w:eastAsia="ar-SA"/>
              </w:rPr>
              <w:t xml:space="preserve"> </w:t>
            </w:r>
            <w:r w:rsidRPr="0062598E">
              <w:rPr>
                <w:rFonts w:ascii="Times New Roman" w:hAnsi="Times New Roman"/>
                <w:lang w:eastAsia="ar-SA"/>
              </w:rPr>
              <w:t xml:space="preserve"> O, sutampa su spinduliu </w:t>
            </w:r>
            <w:r w:rsidRPr="0062598E">
              <w:rPr>
                <w:rFonts w:ascii="Times New Roman" w:hAnsi="Times New Roman"/>
                <w:i/>
                <w:lang w:eastAsia="ar-SA"/>
              </w:rPr>
              <w:t>OB</w:t>
            </w:r>
            <w:r w:rsidRPr="0062598E">
              <w:rPr>
                <w:rFonts w:ascii="Times New Roman" w:hAnsi="Times New Roman"/>
                <w:lang w:eastAsia="ar-SA"/>
              </w:rPr>
              <w:t xml:space="preserve">. Nurodykite dar du teigiamus ir du neigiamus posūkio kampus, su kuriais pradinis spindulys </w:t>
            </w:r>
            <w:r w:rsidRPr="0062598E">
              <w:rPr>
                <w:rFonts w:ascii="Times New Roman" w:hAnsi="Times New Roman"/>
                <w:i/>
                <w:lang w:eastAsia="ar-SA"/>
              </w:rPr>
              <w:t>OA</w:t>
            </w:r>
            <w:r w:rsidRPr="0062598E">
              <w:rPr>
                <w:rFonts w:ascii="Times New Roman" w:hAnsi="Times New Roman"/>
                <w:lang w:eastAsia="ar-SA"/>
              </w:rPr>
              <w:t xml:space="preserve"> sutampa su tuo pačiu spinduliu </w:t>
            </w:r>
            <w:r w:rsidRPr="0062598E">
              <w:rPr>
                <w:rFonts w:ascii="Times New Roman" w:hAnsi="Times New Roman"/>
                <w:i/>
                <w:lang w:eastAsia="ar-SA"/>
              </w:rPr>
              <w:t>OB</w:t>
            </w:r>
            <w:r w:rsidR="00F87916" w:rsidRPr="0062598E">
              <w:rPr>
                <w:rFonts w:ascii="Times New Roman" w:hAnsi="Times New Roman"/>
                <w:lang w:eastAsia="ar-SA"/>
              </w:rPr>
              <w:t>.</w:t>
            </w:r>
          </w:p>
          <w:p w14:paraId="49149389" w14:textId="77777777" w:rsidR="007C099F" w:rsidRPr="0062598E" w:rsidRDefault="007C099F" w:rsidP="007C1D37">
            <w:pPr>
              <w:tabs>
                <w:tab w:val="left" w:pos="-540"/>
              </w:tabs>
              <w:suppressAutoHyphens/>
              <w:spacing w:after="0" w:line="240" w:lineRule="auto"/>
              <w:rPr>
                <w:rFonts w:ascii="Times New Roman" w:hAnsi="Times New Roman"/>
                <w:lang w:eastAsia="ar-SA"/>
              </w:rPr>
            </w:pPr>
            <w:r w:rsidRPr="0062598E">
              <w:rPr>
                <w:rFonts w:ascii="Times New Roman" w:hAnsi="Times New Roman"/>
                <w:lang w:eastAsia="ar-SA"/>
              </w:rPr>
              <w:t xml:space="preserve">2. Išreikškite </w:t>
            </w:r>
            <w:r w:rsidR="00F87916" w:rsidRPr="0062598E">
              <w:rPr>
                <w:rFonts w:ascii="Times New Roman" w:hAnsi="Times New Roman"/>
                <w:lang w:eastAsia="ar-SA"/>
              </w:rPr>
              <w:t xml:space="preserve">radianais: 56º,  190º, –1040º. </w:t>
            </w:r>
          </w:p>
          <w:p w14:paraId="4914938A" w14:textId="77777777" w:rsidR="007C099F" w:rsidRPr="0062598E" w:rsidRDefault="00AB04DB" w:rsidP="007C1D37">
            <w:pPr>
              <w:tabs>
                <w:tab w:val="left" w:pos="-540"/>
              </w:tabs>
              <w:suppressAutoHyphens/>
              <w:spacing w:after="0" w:line="240" w:lineRule="auto"/>
              <w:rPr>
                <w:rFonts w:ascii="Times New Roman" w:hAnsi="Times New Roman"/>
                <w:lang w:eastAsia="ar-SA"/>
              </w:rPr>
            </w:pPr>
            <w:r w:rsidRPr="0062598E">
              <w:rPr>
                <w:rFonts w:ascii="Times New Roman" w:hAnsi="Times New Roman"/>
                <w:lang w:eastAsia="ar-SA"/>
              </w:rPr>
              <w:t xml:space="preserve">3. Išreikškite laipsniais: –2, </w:t>
            </w:r>
            <m:oMath>
              <m:r>
                <w:rPr>
                  <w:rFonts w:ascii="Cambria Math" w:hAnsi="Cambria Math"/>
                  <w:lang w:eastAsia="ar-SA"/>
                </w:rPr>
                <m:t>1</m:t>
              </m:r>
              <m:f>
                <m:fPr>
                  <m:ctrlPr>
                    <w:rPr>
                      <w:rFonts w:ascii="Cambria Math" w:hAnsi="Cambria Math"/>
                      <w:i/>
                      <w:lang w:eastAsia="ar-SA"/>
                    </w:rPr>
                  </m:ctrlPr>
                </m:fPr>
                <m:num>
                  <m:r>
                    <w:rPr>
                      <w:rFonts w:ascii="Cambria Math" w:hAnsi="Cambria Math"/>
                      <w:lang w:eastAsia="ar-SA"/>
                    </w:rPr>
                    <m:t>1</m:t>
                  </m:r>
                </m:num>
                <m:den>
                  <m:r>
                    <w:rPr>
                      <w:rFonts w:ascii="Cambria Math" w:hAnsi="Cambria Math"/>
                      <w:lang w:eastAsia="ar-SA"/>
                    </w:rPr>
                    <m:t>3</m:t>
                  </m:r>
                </m:den>
              </m:f>
              <m:r>
                <w:rPr>
                  <w:rFonts w:ascii="Cambria Math" w:hAnsi="Cambria Math"/>
                  <w:lang w:eastAsia="ar-SA"/>
                </w:rPr>
                <m:t>π</m:t>
              </m:r>
            </m:oMath>
            <w:r w:rsidRPr="0062598E">
              <w:rPr>
                <w:rFonts w:ascii="Times New Roman" w:hAnsi="Times New Roman"/>
                <w:lang w:eastAsia="ar-SA"/>
              </w:rPr>
              <w:t>.</w:t>
            </w:r>
          </w:p>
        </w:tc>
        <w:tc>
          <w:tcPr>
            <w:tcW w:w="3308" w:type="dxa"/>
            <w:tcBorders>
              <w:top w:val="single" w:sz="4" w:space="0" w:color="000000"/>
              <w:left w:val="single" w:sz="4" w:space="0" w:color="000000"/>
              <w:bottom w:val="single" w:sz="4" w:space="0" w:color="000000"/>
              <w:right w:val="single" w:sz="4" w:space="0" w:color="000000"/>
            </w:tcBorders>
          </w:tcPr>
          <w:p w14:paraId="4914938D" w14:textId="495BE304" w:rsidR="007C099F" w:rsidRPr="0062598E" w:rsidRDefault="007C099F" w:rsidP="003711F8">
            <w:pPr>
              <w:suppressAutoHyphens/>
              <w:spacing w:after="0" w:line="240" w:lineRule="auto"/>
              <w:rPr>
                <w:rFonts w:ascii="Times New Roman" w:hAnsi="Times New Roman"/>
                <w:lang w:eastAsia="ar-SA"/>
              </w:rPr>
            </w:pPr>
            <w:r w:rsidRPr="0062598E">
              <w:rPr>
                <w:rFonts w:ascii="Times New Roman" w:hAnsi="Times New Roman"/>
                <w:lang w:eastAsia="ar-SA"/>
              </w:rPr>
              <w:t xml:space="preserve">Taškas </w:t>
            </w:r>
            <w:r w:rsidRPr="0062598E">
              <w:rPr>
                <w:rFonts w:ascii="Times New Roman" w:hAnsi="Times New Roman"/>
                <w:i/>
                <w:lang w:eastAsia="ar-SA"/>
              </w:rPr>
              <w:t>P</w:t>
            </w:r>
            <w:r w:rsidRPr="0062598E">
              <w:rPr>
                <w:rFonts w:ascii="Times New Roman" w:hAnsi="Times New Roman"/>
                <w:lang w:eastAsia="ar-SA"/>
              </w:rPr>
              <w:t xml:space="preserve"> yra gautas pasukus </w:t>
            </w:r>
            <w:r w:rsidR="00AB04DB" w:rsidRPr="0062598E">
              <w:rPr>
                <w:rFonts w:ascii="Times New Roman" w:hAnsi="Times New Roman"/>
                <w:lang w:eastAsia="ar-SA"/>
              </w:rPr>
              <w:t xml:space="preserve">–120º kampu </w:t>
            </w:r>
            <w:r w:rsidRPr="0062598E">
              <w:rPr>
                <w:rFonts w:ascii="Times New Roman" w:hAnsi="Times New Roman"/>
                <w:lang w:eastAsia="ar-SA"/>
              </w:rPr>
              <w:t xml:space="preserve">vienetinio apskritimo pradinį spindulį </w:t>
            </w:r>
            <w:r w:rsidRPr="0062598E">
              <w:rPr>
                <w:rFonts w:ascii="Times New Roman" w:hAnsi="Times New Roman"/>
                <w:i/>
                <w:lang w:eastAsia="ar-SA"/>
              </w:rPr>
              <w:t>OA</w:t>
            </w:r>
            <w:r w:rsidRPr="0062598E">
              <w:rPr>
                <w:rFonts w:ascii="Times New Roman" w:hAnsi="Times New Roman"/>
                <w:lang w:eastAsia="ar-SA"/>
              </w:rPr>
              <w:t xml:space="preserve">. Nustatykite, kokiais kampais reikia pasukti spindulį </w:t>
            </w:r>
            <w:r w:rsidRPr="0062598E">
              <w:rPr>
                <w:rFonts w:ascii="Times New Roman" w:hAnsi="Times New Roman"/>
                <w:i/>
                <w:lang w:eastAsia="ar-SA"/>
              </w:rPr>
              <w:t>OA</w:t>
            </w:r>
            <w:r w:rsidRPr="0062598E">
              <w:rPr>
                <w:rFonts w:ascii="Times New Roman" w:hAnsi="Times New Roman"/>
                <w:lang w:eastAsia="ar-SA"/>
              </w:rPr>
              <w:t xml:space="preserve">, kad gautume taškus, simetriškus taškui </w:t>
            </w:r>
            <w:r w:rsidRPr="0062598E">
              <w:rPr>
                <w:rFonts w:ascii="Times New Roman" w:hAnsi="Times New Roman"/>
                <w:i/>
                <w:lang w:eastAsia="ar-SA"/>
              </w:rPr>
              <w:t>P</w:t>
            </w:r>
            <w:r w:rsidRPr="0062598E">
              <w:rPr>
                <w:rFonts w:ascii="Times New Roman" w:hAnsi="Times New Roman"/>
                <w:lang w:eastAsia="ar-SA"/>
              </w:rPr>
              <w:t xml:space="preserve"> abscisių ašies, ordinačių ašies ir tiesės </w:t>
            </w:r>
            <w:r w:rsidRPr="0062598E">
              <w:rPr>
                <w:rFonts w:ascii="Times New Roman" w:hAnsi="Times New Roman"/>
                <w:i/>
                <w:lang w:eastAsia="ar-SA"/>
              </w:rPr>
              <w:t>y</w:t>
            </w:r>
            <w:r w:rsidRPr="0062598E">
              <w:rPr>
                <w:rFonts w:ascii="Times New Roman" w:hAnsi="Times New Roman"/>
                <w:lang w:eastAsia="ar-SA"/>
              </w:rPr>
              <w:t xml:space="preserve"> = </w:t>
            </w:r>
            <w:r w:rsidRPr="0062598E">
              <w:rPr>
                <w:rFonts w:ascii="Times New Roman" w:hAnsi="Times New Roman"/>
                <w:i/>
                <w:lang w:eastAsia="ar-SA"/>
              </w:rPr>
              <w:t xml:space="preserve">x </w:t>
            </w:r>
            <w:r w:rsidRPr="0062598E">
              <w:rPr>
                <w:rFonts w:ascii="Times New Roman" w:hAnsi="Times New Roman"/>
                <w:lang w:eastAsia="ar-SA"/>
              </w:rPr>
              <w:t xml:space="preserve">atžvilgiu. </w:t>
            </w:r>
          </w:p>
        </w:tc>
      </w:tr>
      <w:tr w:rsidR="007C099F" w:rsidRPr="0062598E" w14:paraId="4914939B" w14:textId="77777777" w:rsidTr="0002421B">
        <w:trPr>
          <w:trHeight w:val="263"/>
        </w:trPr>
        <w:tc>
          <w:tcPr>
            <w:tcW w:w="4126" w:type="dxa"/>
            <w:tcBorders>
              <w:top w:val="single" w:sz="4" w:space="0" w:color="000000"/>
              <w:left w:val="single" w:sz="4" w:space="0" w:color="000000"/>
              <w:bottom w:val="single" w:sz="4" w:space="0" w:color="000000"/>
            </w:tcBorders>
            <w:shd w:val="clear" w:color="auto" w:fill="FFFFFF" w:themeFill="background1"/>
          </w:tcPr>
          <w:p w14:paraId="49149390" w14:textId="2B5402AB" w:rsidR="007C099F" w:rsidRPr="0062598E" w:rsidRDefault="007C099F" w:rsidP="003F5C3C">
            <w:pPr>
              <w:autoSpaceDE w:val="0"/>
              <w:spacing w:line="240" w:lineRule="auto"/>
              <w:rPr>
                <w:rFonts w:ascii="Times New Roman" w:hAnsi="Times New Roman"/>
                <w:lang w:eastAsia="ar-SA"/>
              </w:rPr>
            </w:pPr>
            <w:r w:rsidRPr="0062598E">
              <w:rPr>
                <w:rFonts w:ascii="Times New Roman" w:eastAsia="TimesNewRomanPSMT" w:hAnsi="Times New Roman"/>
              </w:rPr>
              <w:t xml:space="preserve">4.1.4. Rasti laipsniais ir radianais išreikšto kampo sinuso, kosinuso, tangento </w:t>
            </w:r>
            <w:r w:rsidRPr="0062598E">
              <w:rPr>
                <w:rFonts w:ascii="Times New Roman" w:eastAsia="TimesNewRomanPS-ItalicMT" w:hAnsi="Times New Roman"/>
                <w:iCs/>
              </w:rPr>
              <w:t>ir kotangento</w:t>
            </w:r>
            <w:r w:rsidRPr="0062598E">
              <w:rPr>
                <w:rFonts w:ascii="Times New Roman" w:eastAsia="TimesNewRomanPS-ItalicMT" w:hAnsi="Times New Roman"/>
                <w:i/>
                <w:iCs/>
              </w:rPr>
              <w:t xml:space="preserve"> </w:t>
            </w:r>
            <w:r w:rsidRPr="0062598E">
              <w:rPr>
                <w:rFonts w:ascii="Times New Roman" w:eastAsia="TimesNewRomanPSMT" w:hAnsi="Times New Roman"/>
              </w:rPr>
              <w:t>reikšmes nurodytu tikslumu.</w:t>
            </w:r>
          </w:p>
        </w:tc>
        <w:tc>
          <w:tcPr>
            <w:tcW w:w="3307" w:type="dxa"/>
            <w:tcBorders>
              <w:top w:val="single" w:sz="4" w:space="0" w:color="000000"/>
              <w:left w:val="single" w:sz="4" w:space="0" w:color="000000"/>
              <w:bottom w:val="single" w:sz="4" w:space="0" w:color="000000"/>
            </w:tcBorders>
          </w:tcPr>
          <w:p w14:paraId="49149392" w14:textId="42EF5B4B"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1. Apskaičiuokite:   cos60º –</w:t>
            </w:r>
            <w:r w:rsidR="00D206D2" w:rsidRPr="0062598E">
              <w:rPr>
                <w:rFonts w:ascii="Times New Roman" w:hAnsi="Times New Roman"/>
                <w:lang w:eastAsia="ar-SA"/>
              </w:rPr>
              <w:t xml:space="preserve"> sin</w:t>
            </w:r>
            <w:r w:rsidRPr="0062598E">
              <w:rPr>
                <w:rFonts w:ascii="Times New Roman" w:hAnsi="Times New Roman"/>
                <w:lang w:eastAsia="ar-SA"/>
              </w:rPr>
              <w:t>30º + tg45º.</w:t>
            </w:r>
          </w:p>
          <w:p w14:paraId="4914939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2. Apskaičiuokite tūkstantųjų tikslumu: sin49</w:t>
            </w:r>
            <m:oMath>
              <m:r>
                <m:rPr>
                  <m:sty m:val="p"/>
                </m:rPr>
                <w:rPr>
                  <w:rFonts w:ascii="Cambria Math" w:eastAsia="Times New Roman" w:hAnsi="Cambria Math"/>
                  <w:lang w:eastAsia="ar-SA"/>
                </w:rPr>
                <m:t>°</m:t>
              </m:r>
            </m:oMath>
            <w:r w:rsidRPr="0062598E">
              <w:rPr>
                <w:rFonts w:ascii="Times New Roman" w:hAnsi="Times New Roman"/>
                <w:lang w:eastAsia="ar-SA"/>
              </w:rPr>
              <w:t>; tg34</w:t>
            </w:r>
            <m:oMath>
              <m:r>
                <m:rPr>
                  <m:sty m:val="p"/>
                </m:rPr>
                <w:rPr>
                  <w:rFonts w:ascii="Cambria Math" w:eastAsia="Times New Roman" w:hAnsi="Cambria Math"/>
                  <w:lang w:eastAsia="ar-SA"/>
                </w:rPr>
                <m:t>°</m:t>
              </m:r>
            </m:oMath>
            <w:r w:rsidRPr="0062598E">
              <w:rPr>
                <w:rFonts w:ascii="Times New Roman" w:hAnsi="Times New Roman"/>
                <w:lang w:eastAsia="ar-SA"/>
              </w:rPr>
              <w:t>; cos76</w:t>
            </w:r>
            <m:oMath>
              <m:r>
                <m:rPr>
                  <m:sty m:val="p"/>
                </m:rPr>
                <w:rPr>
                  <w:rFonts w:ascii="Cambria Math" w:eastAsia="Times New Roman" w:hAnsi="Cambria Math"/>
                  <w:lang w:eastAsia="ar-SA"/>
                </w:rPr>
                <m:t>°</m:t>
              </m:r>
            </m:oMath>
            <w:r w:rsidRPr="0062598E">
              <w:rPr>
                <w:rFonts w:ascii="Times New Roman" w:hAnsi="Times New Roman"/>
                <w:lang w:eastAsia="ar-SA"/>
              </w:rPr>
              <w:t>.</w:t>
            </w:r>
            <w:r w:rsidR="00AB04DB" w:rsidRPr="0062598E">
              <w:rPr>
                <w:rFonts w:ascii="Times New Roman" w:hAnsi="Times New Roman"/>
                <w:lang w:eastAsia="ar-SA"/>
              </w:rPr>
              <w:t xml:space="preserve"> </w:t>
            </w:r>
          </w:p>
        </w:tc>
        <w:tc>
          <w:tcPr>
            <w:tcW w:w="3308" w:type="dxa"/>
            <w:tcBorders>
              <w:top w:val="single" w:sz="4" w:space="0" w:color="000000"/>
              <w:left w:val="single" w:sz="4" w:space="0" w:color="000000"/>
              <w:bottom w:val="single" w:sz="4" w:space="0" w:color="000000"/>
            </w:tcBorders>
          </w:tcPr>
          <w:p w14:paraId="49149394" w14:textId="77777777" w:rsidR="007C099F" w:rsidRPr="0062598E" w:rsidRDefault="007C099F" w:rsidP="007C1D37">
            <w:pPr>
              <w:suppressAutoHyphens/>
              <w:spacing w:after="0" w:line="240" w:lineRule="auto"/>
              <w:jc w:val="both"/>
              <w:rPr>
                <w:rFonts w:ascii="Times New Roman" w:hAnsi="Times New Roman"/>
                <w:lang w:eastAsia="ar-SA"/>
              </w:rPr>
            </w:pPr>
            <w:r w:rsidRPr="0062598E">
              <w:rPr>
                <w:rFonts w:ascii="Times New Roman" w:hAnsi="Times New Roman"/>
                <w:lang w:eastAsia="ar-SA"/>
              </w:rPr>
              <w:t>1. Apskaičiuokite:</w:t>
            </w:r>
          </w:p>
          <w:p w14:paraId="736D287B" w14:textId="77777777" w:rsidR="003F5C3C"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ctg225º –</w:t>
            </w:r>
            <w:r w:rsidR="00500CD0" w:rsidRPr="0062598E">
              <w:rPr>
                <w:rFonts w:ascii="Times New Roman" w:hAnsi="Times New Roman"/>
                <w:lang w:eastAsia="ar-SA"/>
              </w:rPr>
              <w:t xml:space="preserve"> sin</w:t>
            </w:r>
            <w:r w:rsidRPr="0062598E">
              <w:rPr>
                <w:rFonts w:ascii="Times New Roman" w:hAnsi="Times New Roman"/>
                <w:lang w:eastAsia="ar-SA"/>
              </w:rPr>
              <w:t>675º –</w:t>
            </w:r>
            <w:r w:rsidR="00500CD0" w:rsidRPr="0062598E">
              <w:rPr>
                <w:rFonts w:ascii="Times New Roman" w:hAnsi="Times New Roman"/>
                <w:lang w:eastAsia="ar-SA"/>
              </w:rPr>
              <w:t xml:space="preserve"> cos</w:t>
            </w:r>
            <w:r w:rsidRPr="0062598E">
              <w:rPr>
                <w:rFonts w:ascii="Times New Roman" w:hAnsi="Times New Roman"/>
                <w:lang w:eastAsia="ar-SA"/>
              </w:rPr>
              <w:t xml:space="preserve">495º + </w:t>
            </w:r>
            <w:r w:rsidR="00500CD0" w:rsidRPr="0062598E">
              <w:rPr>
                <w:rFonts w:ascii="Times New Roman" w:hAnsi="Times New Roman"/>
                <w:lang w:eastAsia="ar-SA"/>
              </w:rPr>
              <w:t>tg</w:t>
            </w:r>
            <w:r w:rsidRPr="0062598E">
              <w:rPr>
                <w:rFonts w:ascii="Times New Roman" w:hAnsi="Times New Roman"/>
                <w:lang w:eastAsia="ar-SA"/>
              </w:rPr>
              <w:t>765º.</w:t>
            </w:r>
          </w:p>
          <w:p w14:paraId="49149397" w14:textId="3DB6FBC2" w:rsidR="007C099F"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2. Išdėstykite didėjimo tvarka:</w:t>
            </w:r>
            <w:r w:rsidR="00BF0FC3">
              <w:rPr>
                <w:rFonts w:ascii="Times New Roman" w:hAnsi="Times New Roman"/>
                <w:lang w:eastAsia="ar-SA"/>
              </w:rPr>
              <w:t xml:space="preserve"> </w:t>
            </w:r>
            <m:oMath>
              <m:r>
                <m:rPr>
                  <m:sty m:val="p"/>
                </m:rPr>
                <w:rPr>
                  <w:rFonts w:ascii="Cambria Math" w:eastAsia="Times New Roman" w:hAnsi="Cambria Math"/>
                  <w:lang w:eastAsia="ar-SA"/>
                </w:rPr>
                <m:t>sin35°,  sin</m:t>
              </m:r>
              <m:f>
                <m:fPr>
                  <m:ctrlPr>
                    <w:rPr>
                      <w:rFonts w:ascii="Cambria Math" w:eastAsia="Times New Roman" w:hAnsi="Cambria Math"/>
                      <w:lang w:eastAsia="ar-SA"/>
                    </w:rPr>
                  </m:ctrlPr>
                </m:fPr>
                <m:num>
                  <m:r>
                    <m:rPr>
                      <m:sty m:val="p"/>
                    </m:rPr>
                    <w:rPr>
                      <w:rFonts w:ascii="Cambria Math" w:eastAsia="Times New Roman" w:hAnsi="Cambria Math"/>
                      <w:lang w:eastAsia="ar-SA"/>
                    </w:rPr>
                    <m:t>π</m:t>
                  </m:r>
                </m:num>
                <m:den>
                  <m:r>
                    <m:rPr>
                      <m:sty m:val="p"/>
                    </m:rPr>
                    <w:rPr>
                      <w:rFonts w:ascii="Cambria Math" w:eastAsia="Times New Roman" w:hAnsi="Cambria Math"/>
                      <w:lang w:eastAsia="ar-SA"/>
                    </w:rPr>
                    <m:t>6</m:t>
                  </m:r>
                </m:den>
              </m:f>
              <m:r>
                <m:rPr>
                  <m:sty m:val="p"/>
                </m:rPr>
                <w:rPr>
                  <w:rFonts w:ascii="Cambria Math" w:eastAsia="Times New Roman" w:hAnsi="Cambria Math"/>
                  <w:lang w:eastAsia="ar-SA"/>
                </w:rPr>
                <m:t>,  sin</m:t>
              </m:r>
              <m:f>
                <m:fPr>
                  <m:ctrlPr>
                    <w:rPr>
                      <w:rFonts w:ascii="Cambria Math" w:eastAsia="Times New Roman" w:hAnsi="Cambria Math"/>
                      <w:lang w:eastAsia="ar-SA"/>
                    </w:rPr>
                  </m:ctrlPr>
                </m:fPr>
                <m:num>
                  <m:r>
                    <m:rPr>
                      <m:sty m:val="p"/>
                    </m:rPr>
                    <w:rPr>
                      <w:rFonts w:ascii="Cambria Math" w:eastAsia="Times New Roman" w:hAnsi="Cambria Math"/>
                      <w:lang w:eastAsia="ar-SA"/>
                    </w:rPr>
                    <m:t>π</m:t>
                  </m:r>
                </m:num>
                <m:den>
                  <m:r>
                    <m:rPr>
                      <m:sty m:val="p"/>
                    </m:rPr>
                    <w:rPr>
                      <w:rFonts w:ascii="Cambria Math" w:eastAsia="Times New Roman" w:hAnsi="Cambria Math"/>
                      <w:lang w:eastAsia="ar-SA"/>
                    </w:rPr>
                    <m:t>4</m:t>
                  </m:r>
                </m:den>
              </m:f>
              <m:r>
                <m:rPr>
                  <m:sty m:val="p"/>
                </m:rPr>
                <w:rPr>
                  <w:rFonts w:ascii="Cambria Math" w:eastAsia="Times New Roman" w:hAnsi="Cambria Math"/>
                  <w:lang w:eastAsia="ar-SA"/>
                </w:rPr>
                <m:t>, sin70°,  sin</m:t>
              </m:r>
              <m:f>
                <m:fPr>
                  <m:ctrlPr>
                    <w:rPr>
                      <w:rFonts w:ascii="Cambria Math" w:eastAsia="Times New Roman" w:hAnsi="Cambria Math"/>
                      <w:lang w:eastAsia="ar-SA"/>
                    </w:rPr>
                  </m:ctrlPr>
                </m:fPr>
                <m:num>
                  <m:r>
                    <m:rPr>
                      <m:sty m:val="p"/>
                    </m:rPr>
                    <w:rPr>
                      <w:rFonts w:ascii="Cambria Math" w:eastAsia="Times New Roman" w:hAnsi="Cambria Math"/>
                      <w:lang w:eastAsia="ar-SA"/>
                    </w:rPr>
                    <m:t>π</m:t>
                  </m:r>
                </m:num>
                <m:den>
                  <m:r>
                    <m:rPr>
                      <m:sty m:val="p"/>
                    </m:rPr>
                    <w:rPr>
                      <w:rFonts w:ascii="Cambria Math" w:eastAsia="Times New Roman" w:hAnsi="Cambria Math"/>
                      <w:lang w:eastAsia="ar-SA"/>
                    </w:rPr>
                    <m:t>3</m:t>
                  </m:r>
                </m:den>
              </m:f>
              <m:r>
                <m:rPr>
                  <m:sty m:val="p"/>
                </m:rPr>
                <w:rPr>
                  <w:rFonts w:ascii="Cambria Math" w:eastAsia="Times New Roman" w:hAnsi="Cambria Math"/>
                  <w:lang w:eastAsia="ar-SA"/>
                </w:rPr>
                <m:t xml:space="preserve">, sin89° </m:t>
              </m:r>
            </m:oMath>
            <w:r w:rsidRPr="0062598E">
              <w:rPr>
                <w:rFonts w:ascii="Times New Roman" w:hAnsi="Times New Roman"/>
                <w:lang w:eastAsia="ar-SA"/>
              </w:rPr>
              <w:t>.</w:t>
            </w:r>
          </w:p>
          <w:p w14:paraId="49149398" w14:textId="77777777" w:rsidR="00BF0FC3" w:rsidRPr="0062598E" w:rsidRDefault="00BF0FC3" w:rsidP="00C10905">
            <w:pPr>
              <w:suppressAutoHyphens/>
              <w:spacing w:after="0" w:line="240" w:lineRule="auto"/>
              <w:rPr>
                <w:rFonts w:ascii="Times New Roman" w:hAnsi="Times New Roman"/>
                <w:lang w:eastAsia="ar-SA"/>
              </w:rPr>
            </w:pPr>
            <w:r>
              <w:rPr>
                <w:rFonts w:ascii="Times New Roman" w:hAnsi="Times New Roman"/>
                <w:lang w:eastAsia="ar-SA"/>
              </w:rPr>
              <w:t xml:space="preserve">3. </w:t>
            </w:r>
            <w:r w:rsidR="00C10905">
              <w:rPr>
                <w:rFonts w:ascii="Times New Roman" w:hAnsi="Times New Roman"/>
                <w:lang w:eastAsia="ar-SA"/>
              </w:rPr>
              <w:t xml:space="preserve">Palyginkite: a) </w:t>
            </w:r>
            <w:r>
              <w:rPr>
                <w:rFonts w:ascii="Times New Roman" w:hAnsi="Times New Roman"/>
                <w:lang w:eastAsia="ar-SA"/>
              </w:rPr>
              <w:t xml:space="preserve"> </w:t>
            </w:r>
            <m:oMath>
              <m:r>
                <m:rPr>
                  <m:sty m:val="p"/>
                </m:rPr>
                <w:rPr>
                  <w:rFonts w:ascii="Cambria Math" w:hAnsi="Cambria Math"/>
                  <w:lang w:eastAsia="ar-SA"/>
                </w:rPr>
                <m:t>tg</m:t>
              </m:r>
              <m:sSup>
                <m:sSupPr>
                  <m:ctrlPr>
                    <w:rPr>
                      <w:rFonts w:ascii="Cambria Math" w:hAnsi="Cambria Math"/>
                      <w:i/>
                      <w:lang w:eastAsia="ar-SA"/>
                    </w:rPr>
                  </m:ctrlPr>
                </m:sSupPr>
                <m:e>
                  <m:r>
                    <w:rPr>
                      <w:rFonts w:ascii="Cambria Math" w:hAnsi="Cambria Math"/>
                      <w:lang w:eastAsia="ar-SA"/>
                    </w:rPr>
                    <m:t>15</m:t>
                  </m:r>
                </m:e>
                <m:sup>
                  <m:r>
                    <w:rPr>
                      <w:rFonts w:ascii="Cambria Math" w:hAnsi="Cambria Math"/>
                      <w:lang w:eastAsia="ar-SA"/>
                    </w:rPr>
                    <m:t>°</m:t>
                  </m:r>
                </m:sup>
              </m:sSup>
              <m:r>
                <m:rPr>
                  <m:sty m:val="p"/>
                </m:rPr>
                <w:rPr>
                  <w:rFonts w:ascii="Cambria Math" w:hAnsi="Cambria Math"/>
                  <w:lang w:eastAsia="ar-SA"/>
                </w:rPr>
                <m:t>ir</m:t>
              </m:r>
              <m:r>
                <w:rPr>
                  <w:rFonts w:ascii="Cambria Math" w:hAnsi="Cambria Math"/>
                  <w:lang w:eastAsia="ar-SA"/>
                </w:rPr>
                <m:t xml:space="preserve"> </m:t>
              </m:r>
              <m:r>
                <m:rPr>
                  <m:sty m:val="p"/>
                </m:rPr>
                <w:rPr>
                  <w:rFonts w:ascii="Cambria Math" w:hAnsi="Cambria Math"/>
                  <w:lang w:eastAsia="ar-SA"/>
                </w:rPr>
                <m:t>ctg</m:t>
              </m:r>
              <m:sSup>
                <m:sSupPr>
                  <m:ctrlPr>
                    <w:rPr>
                      <w:rFonts w:ascii="Cambria Math" w:hAnsi="Cambria Math"/>
                      <w:i/>
                      <w:lang w:eastAsia="ar-SA"/>
                    </w:rPr>
                  </m:ctrlPr>
                </m:sSupPr>
                <m:e>
                  <m:r>
                    <w:rPr>
                      <w:rFonts w:ascii="Cambria Math" w:hAnsi="Cambria Math"/>
                      <w:lang w:eastAsia="ar-SA"/>
                    </w:rPr>
                    <m:t>75</m:t>
                  </m:r>
                </m:e>
                <m:sup>
                  <m:r>
                    <w:rPr>
                      <w:rFonts w:ascii="Cambria Math" w:hAnsi="Cambria Math"/>
                      <w:lang w:eastAsia="ar-SA"/>
                    </w:rPr>
                    <m:t>°</m:t>
                  </m:r>
                </m:sup>
              </m:sSup>
            </m:oMath>
            <w:r w:rsidR="00C10905">
              <w:rPr>
                <w:rFonts w:ascii="Times New Roman" w:hAnsi="Times New Roman"/>
                <w:lang w:eastAsia="ar-SA"/>
              </w:rPr>
              <w:t xml:space="preserve">; b) </w:t>
            </w:r>
            <m:oMath>
              <m:r>
                <m:rPr>
                  <m:sty m:val="p"/>
                </m:rPr>
                <w:rPr>
                  <w:rFonts w:ascii="Cambria Math" w:hAnsi="Cambria Math"/>
                  <w:lang w:eastAsia="ar-SA"/>
                </w:rPr>
                <m:t>ctg</m:t>
              </m:r>
              <m:sSup>
                <m:sSupPr>
                  <m:ctrlPr>
                    <w:rPr>
                      <w:rFonts w:ascii="Cambria Math" w:hAnsi="Cambria Math"/>
                      <w:i/>
                      <w:lang w:eastAsia="ar-SA"/>
                    </w:rPr>
                  </m:ctrlPr>
                </m:sSupPr>
                <m:e>
                  <m:r>
                    <w:rPr>
                      <w:rFonts w:ascii="Cambria Math" w:hAnsi="Cambria Math"/>
                      <w:lang w:eastAsia="ar-SA"/>
                    </w:rPr>
                    <m:t>100</m:t>
                  </m:r>
                </m:e>
                <m:sup>
                  <m:r>
                    <w:rPr>
                      <w:rFonts w:ascii="Cambria Math" w:hAnsi="Cambria Math"/>
                      <w:lang w:eastAsia="ar-SA"/>
                    </w:rPr>
                    <m:t>°</m:t>
                  </m:r>
                </m:sup>
              </m:sSup>
            </m:oMath>
            <w:r w:rsidR="00C10905">
              <w:rPr>
                <w:rFonts w:ascii="Times New Roman" w:hAnsi="Times New Roman"/>
                <w:lang w:eastAsia="ar-SA"/>
              </w:rPr>
              <w:t xml:space="preserve"> ir </w:t>
            </w:r>
            <m:oMath>
              <m:r>
                <m:rPr>
                  <m:sty m:val="p"/>
                </m:rPr>
                <w:rPr>
                  <w:rFonts w:ascii="Cambria Math" w:hAnsi="Cambria Math"/>
                  <w:lang w:eastAsia="ar-SA"/>
                </w:rPr>
                <m:t>ctg</m:t>
              </m:r>
              <m:r>
                <w:rPr>
                  <w:rFonts w:ascii="Cambria Math" w:hAnsi="Cambria Math"/>
                  <w:lang w:eastAsia="ar-SA"/>
                </w:rPr>
                <m:t xml:space="preserve"> </m:t>
              </m:r>
              <m:sSup>
                <m:sSupPr>
                  <m:ctrlPr>
                    <w:rPr>
                      <w:rFonts w:ascii="Cambria Math" w:hAnsi="Cambria Math"/>
                      <w:i/>
                      <w:lang w:eastAsia="ar-SA"/>
                    </w:rPr>
                  </m:ctrlPr>
                </m:sSupPr>
                <m:e>
                  <m:r>
                    <w:rPr>
                      <w:rFonts w:ascii="Cambria Math" w:hAnsi="Cambria Math"/>
                      <w:lang w:eastAsia="ar-SA"/>
                    </w:rPr>
                    <m:t>150</m:t>
                  </m:r>
                </m:e>
                <m:sup>
                  <m:r>
                    <w:rPr>
                      <w:rFonts w:ascii="Cambria Math" w:hAnsi="Cambria Math"/>
                      <w:lang w:eastAsia="ar-SA"/>
                    </w:rPr>
                    <m:t>°</m:t>
                  </m:r>
                </m:sup>
              </m:sSup>
            </m:oMath>
            <w:r w:rsidR="00C10905">
              <w:rPr>
                <w:rFonts w:ascii="Times New Roman" w:hAnsi="Times New Roman"/>
                <w:lang w:eastAsia="ar-SA"/>
              </w:rPr>
              <w:t>.</w:t>
            </w:r>
          </w:p>
        </w:tc>
        <w:tc>
          <w:tcPr>
            <w:tcW w:w="3308" w:type="dxa"/>
            <w:tcBorders>
              <w:top w:val="single" w:sz="4" w:space="0" w:color="000000"/>
              <w:left w:val="single" w:sz="4" w:space="0" w:color="000000"/>
              <w:bottom w:val="single" w:sz="4" w:space="0" w:color="000000"/>
              <w:right w:val="single" w:sz="4" w:space="0" w:color="000000"/>
            </w:tcBorders>
          </w:tcPr>
          <w:p w14:paraId="4914939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Apskaičiuokite:</w:t>
            </w:r>
          </w:p>
          <w:p w14:paraId="4914939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w:t>
            </w:r>
            <m:oMath>
              <m:r>
                <m:rPr>
                  <m:sty m:val="p"/>
                </m:rPr>
                <w:rPr>
                  <w:rFonts w:ascii="Cambria Math" w:eastAsia="Times New Roman" w:hAnsi="Cambria Math"/>
                  <w:lang w:eastAsia="ar-SA"/>
                </w:rPr>
                <m:t>sin</m:t>
              </m:r>
              <m:d>
                <m:dPr>
                  <m:ctrlPr>
                    <w:rPr>
                      <w:rFonts w:ascii="Cambria Math" w:eastAsia="Times New Roman" w:hAnsi="Cambria Math"/>
                      <w:lang w:eastAsia="ar-SA"/>
                    </w:rPr>
                  </m:ctrlPr>
                </m:dPr>
                <m:e>
                  <m:r>
                    <m:rPr>
                      <m:sty m:val="p"/>
                    </m:rPr>
                    <w:rPr>
                      <w:rFonts w:ascii="Cambria Math" w:eastAsia="Times New Roman" w:hAnsi="Cambria Math"/>
                      <w:lang w:eastAsia="ar-SA"/>
                    </w:rPr>
                    <m:t>-2</m:t>
                  </m:r>
                  <m:r>
                    <w:rPr>
                      <w:rFonts w:ascii="Cambria Math" w:eastAsia="Times New Roman" w:hAnsi="Cambria Math"/>
                      <w:lang w:eastAsia="ar-SA"/>
                    </w:rPr>
                    <m:t>π</m:t>
                  </m:r>
                </m:e>
              </m:d>
              <m:r>
                <m:rPr>
                  <m:sty m:val="p"/>
                </m:rPr>
                <w:rPr>
                  <w:rFonts w:ascii="Cambria Math" w:eastAsia="Times New Roman" w:hAnsi="Cambria Math"/>
                  <w:lang w:eastAsia="ar-SA"/>
                </w:rPr>
                <m:t>+2ctg</m:t>
              </m:r>
              <m:f>
                <m:fPr>
                  <m:ctrlPr>
                    <w:rPr>
                      <w:rFonts w:ascii="Cambria Math" w:eastAsia="Times New Roman" w:hAnsi="Cambria Math"/>
                      <w:lang w:eastAsia="ar-SA"/>
                    </w:rPr>
                  </m:ctrlPr>
                </m:fPr>
                <m:num>
                  <m:r>
                    <m:rPr>
                      <m:sty m:val="p"/>
                    </m:rPr>
                    <w:rPr>
                      <w:rFonts w:ascii="Cambria Math" w:eastAsia="Times New Roman" w:hAnsi="Cambria Math"/>
                      <w:lang w:eastAsia="ar-SA"/>
                    </w:rPr>
                    <m:t>31π</m:t>
                  </m:r>
                </m:num>
                <m:den>
                  <m:r>
                    <m:rPr>
                      <m:sty m:val="p"/>
                    </m:rPr>
                    <w:rPr>
                      <w:rFonts w:ascii="Cambria Math" w:eastAsia="Times New Roman" w:hAnsi="Cambria Math"/>
                      <w:lang w:eastAsia="ar-SA"/>
                    </w:rPr>
                    <m:t>3</m:t>
                  </m:r>
                </m:den>
              </m:f>
              <m:r>
                <m:rPr>
                  <m:sty m:val="p"/>
                </m:rPr>
                <w:rPr>
                  <w:rFonts w:ascii="Cambria Math" w:eastAsia="Times New Roman" w:hAnsi="Cambria Math"/>
                  <w:lang w:eastAsia="ar-SA"/>
                </w:rPr>
                <m:t>-tg</m:t>
              </m:r>
              <m:f>
                <m:fPr>
                  <m:ctrlPr>
                    <w:rPr>
                      <w:rFonts w:ascii="Cambria Math" w:eastAsia="Times New Roman" w:hAnsi="Cambria Math"/>
                      <w:lang w:eastAsia="ar-SA"/>
                    </w:rPr>
                  </m:ctrlPr>
                </m:fPr>
                <m:num>
                  <m:r>
                    <m:rPr>
                      <m:sty m:val="p"/>
                    </m:rPr>
                    <w:rPr>
                      <w:rFonts w:ascii="Cambria Math" w:eastAsia="Times New Roman" w:hAnsi="Cambria Math"/>
                      <w:lang w:eastAsia="ar-SA"/>
                    </w:rPr>
                    <m:t>7π</m:t>
                  </m:r>
                </m:num>
                <m:den>
                  <m:r>
                    <m:rPr>
                      <m:sty m:val="p"/>
                    </m:rPr>
                    <w:rPr>
                      <w:rFonts w:ascii="Cambria Math" w:eastAsia="Times New Roman" w:hAnsi="Cambria Math"/>
                      <w:lang w:eastAsia="ar-SA"/>
                    </w:rPr>
                    <m:t>4</m:t>
                  </m:r>
                </m:den>
              </m:f>
            </m:oMath>
            <w:r w:rsidR="001E7CB7">
              <w:rPr>
                <w:rFonts w:ascii="Times New Roman" w:hAnsi="Times New Roman"/>
                <w:lang w:eastAsia="ar-SA"/>
              </w:rPr>
              <w:t>.</w:t>
            </w:r>
          </w:p>
        </w:tc>
      </w:tr>
      <w:tr w:rsidR="007C099F" w:rsidRPr="0062598E" w14:paraId="491493AE" w14:textId="77777777" w:rsidTr="0002421B">
        <w:trPr>
          <w:trHeight w:val="263"/>
        </w:trPr>
        <w:tc>
          <w:tcPr>
            <w:tcW w:w="4126" w:type="dxa"/>
            <w:tcBorders>
              <w:top w:val="single" w:sz="4" w:space="0" w:color="000000"/>
              <w:left w:val="single" w:sz="4" w:space="0" w:color="000000"/>
              <w:bottom w:val="single" w:sz="4" w:space="0" w:color="000000"/>
            </w:tcBorders>
            <w:shd w:val="clear" w:color="auto" w:fill="FFFFFF" w:themeFill="background1"/>
          </w:tcPr>
          <w:p w14:paraId="4914939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eastAsia="TimesNewRomanPSMT" w:hAnsi="Times New Roman"/>
              </w:rPr>
              <w:lastRenderedPageBreak/>
              <w:t xml:space="preserve">4.1.5. Brėžti trigonometrinių funkcijų grafikus (eskizus) </w:t>
            </w:r>
            <w:r w:rsidRPr="0062598E">
              <w:rPr>
                <w:rFonts w:ascii="Times New Roman" w:eastAsia="TimesNewRomanPS-ItalicMT" w:hAnsi="Times New Roman"/>
                <w:iCs/>
              </w:rPr>
              <w:t>ir atlikti jų transformacijas (naudojantis turimomis IKT).</w:t>
            </w:r>
          </w:p>
        </w:tc>
        <w:tc>
          <w:tcPr>
            <w:tcW w:w="3307" w:type="dxa"/>
            <w:tcBorders>
              <w:top w:val="single" w:sz="4" w:space="0" w:color="000000"/>
              <w:left w:val="single" w:sz="4" w:space="0" w:color="000000"/>
              <w:bottom w:val="single" w:sz="4" w:space="0" w:color="000000"/>
            </w:tcBorders>
          </w:tcPr>
          <w:p w14:paraId="4914939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Nubrėžkite funkcijų grafikus: </w:t>
            </w:r>
          </w:p>
          <w:p w14:paraId="4914939E" w14:textId="77777777" w:rsidR="007C099F" w:rsidRPr="0062598E" w:rsidRDefault="007C099F" w:rsidP="007C1D37">
            <w:pPr>
              <w:numPr>
                <w:ilvl w:val="0"/>
                <w:numId w:val="26"/>
              </w:numPr>
              <w:tabs>
                <w:tab w:val="clear" w:pos="720"/>
                <w:tab w:val="num" w:pos="243"/>
              </w:tabs>
              <w:suppressAutoHyphens/>
              <w:spacing w:after="0" w:line="240" w:lineRule="auto"/>
              <w:ind w:hanging="720"/>
              <w:rPr>
                <w:rFonts w:ascii="Times New Roman" w:hAnsi="Times New Roman"/>
                <w:lang w:eastAsia="ar-SA"/>
              </w:rPr>
            </w:pP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00500CD0" w:rsidRPr="0062598E">
              <w:rPr>
                <w:rFonts w:ascii="Times New Roman" w:hAnsi="Times New Roman"/>
                <w:lang w:eastAsia="ar-SA"/>
              </w:rPr>
              <w:t>) = sin</w:t>
            </w:r>
            <w:r w:rsidRPr="0062598E">
              <w:rPr>
                <w:rFonts w:ascii="Times New Roman" w:hAnsi="Times New Roman"/>
                <w:i/>
                <w:lang w:eastAsia="ar-SA"/>
              </w:rPr>
              <w:t>x</w:t>
            </w:r>
            <w:r w:rsidRPr="0062598E">
              <w:rPr>
                <w:rFonts w:ascii="Times New Roman" w:hAnsi="Times New Roman"/>
                <w:lang w:eastAsia="ar-SA"/>
              </w:rPr>
              <w:t>;</w:t>
            </w:r>
          </w:p>
          <w:p w14:paraId="4914939F" w14:textId="77777777" w:rsidR="007C099F" w:rsidRPr="0062598E" w:rsidRDefault="007C099F" w:rsidP="007C1D37">
            <w:pPr>
              <w:numPr>
                <w:ilvl w:val="0"/>
                <w:numId w:val="26"/>
              </w:numPr>
              <w:tabs>
                <w:tab w:val="clear" w:pos="720"/>
                <w:tab w:val="num" w:pos="243"/>
              </w:tabs>
              <w:suppressAutoHyphens/>
              <w:spacing w:after="0" w:line="240" w:lineRule="auto"/>
              <w:ind w:hanging="720"/>
              <w:rPr>
                <w:rFonts w:ascii="Times New Roman" w:hAnsi="Times New Roman"/>
                <w:lang w:eastAsia="ar-SA"/>
              </w:rPr>
            </w:pPr>
            <w:r w:rsidRPr="0062598E">
              <w:rPr>
                <w:rFonts w:ascii="Times New Roman" w:hAnsi="Times New Roman"/>
                <w:i/>
                <w:lang w:eastAsia="ar-SA"/>
              </w:rPr>
              <w:t>g</w:t>
            </w:r>
            <w:r w:rsidRPr="0062598E">
              <w:rPr>
                <w:rFonts w:ascii="Times New Roman" w:hAnsi="Times New Roman"/>
                <w:lang w:eastAsia="ar-SA"/>
              </w:rPr>
              <w:t>(</w:t>
            </w:r>
            <w:r w:rsidRPr="0062598E">
              <w:rPr>
                <w:rFonts w:ascii="Times New Roman" w:hAnsi="Times New Roman"/>
                <w:i/>
                <w:lang w:eastAsia="ar-SA"/>
              </w:rPr>
              <w:t>x</w:t>
            </w:r>
            <w:r w:rsidR="00500CD0" w:rsidRPr="0062598E">
              <w:rPr>
                <w:rFonts w:ascii="Times New Roman" w:hAnsi="Times New Roman"/>
                <w:lang w:eastAsia="ar-SA"/>
              </w:rPr>
              <w:t>) = cos</w:t>
            </w:r>
            <w:r w:rsidRPr="0062598E">
              <w:rPr>
                <w:rFonts w:ascii="Times New Roman" w:hAnsi="Times New Roman"/>
                <w:i/>
                <w:lang w:eastAsia="ar-SA"/>
              </w:rPr>
              <w:t>x</w:t>
            </w:r>
            <w:r w:rsidRPr="0062598E">
              <w:rPr>
                <w:rFonts w:ascii="Times New Roman" w:hAnsi="Times New Roman"/>
                <w:lang w:eastAsia="ar-SA"/>
              </w:rPr>
              <w:t>;</w:t>
            </w:r>
          </w:p>
          <w:p w14:paraId="491493A0" w14:textId="77777777" w:rsidR="007C099F" w:rsidRPr="0062598E" w:rsidRDefault="007C099F" w:rsidP="007C1D37">
            <w:pPr>
              <w:numPr>
                <w:ilvl w:val="0"/>
                <w:numId w:val="26"/>
              </w:numPr>
              <w:tabs>
                <w:tab w:val="clear" w:pos="720"/>
                <w:tab w:val="num" w:pos="243"/>
              </w:tabs>
              <w:suppressAutoHyphens/>
              <w:spacing w:after="0" w:line="240" w:lineRule="auto"/>
              <w:ind w:hanging="720"/>
              <w:rPr>
                <w:rFonts w:ascii="Times New Roman" w:hAnsi="Times New Roman"/>
                <w:lang w:eastAsia="ar-SA"/>
              </w:rPr>
            </w:pPr>
            <w:r w:rsidRPr="0062598E">
              <w:rPr>
                <w:rFonts w:ascii="Times New Roman" w:hAnsi="Times New Roman"/>
                <w:i/>
                <w:lang w:eastAsia="ar-SA"/>
              </w:rPr>
              <w:t>h</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tg</w:t>
            </w:r>
            <w:r w:rsidRPr="0062598E">
              <w:rPr>
                <w:rFonts w:ascii="Times New Roman" w:hAnsi="Times New Roman"/>
                <w:i/>
                <w:lang w:eastAsia="ar-SA"/>
              </w:rPr>
              <w:t>x</w:t>
            </w:r>
            <w:r w:rsidRPr="0062598E">
              <w:rPr>
                <w:rFonts w:ascii="Times New Roman" w:hAnsi="Times New Roman"/>
                <w:lang w:eastAsia="ar-SA"/>
              </w:rPr>
              <w:t>.</w:t>
            </w:r>
          </w:p>
        </w:tc>
        <w:tc>
          <w:tcPr>
            <w:tcW w:w="3308" w:type="dxa"/>
            <w:tcBorders>
              <w:top w:val="single" w:sz="4" w:space="0" w:color="000000"/>
              <w:left w:val="single" w:sz="4" w:space="0" w:color="000000"/>
              <w:bottom w:val="single" w:sz="4" w:space="0" w:color="000000"/>
            </w:tcBorders>
          </w:tcPr>
          <w:p w14:paraId="491493A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Nubrėžkite funkcijų grafikus: </w:t>
            </w:r>
          </w:p>
          <w:p w14:paraId="491493A2" w14:textId="77777777" w:rsidR="007C099F" w:rsidRPr="0062598E" w:rsidRDefault="007C099F" w:rsidP="007C1D37">
            <w:pPr>
              <w:numPr>
                <w:ilvl w:val="0"/>
                <w:numId w:val="27"/>
              </w:numPr>
              <w:tabs>
                <w:tab w:val="clear" w:pos="720"/>
                <w:tab w:val="num" w:pos="286"/>
              </w:tabs>
              <w:suppressAutoHyphens/>
              <w:spacing w:after="0" w:line="240" w:lineRule="auto"/>
              <w:ind w:hanging="720"/>
              <w:rPr>
                <w:rFonts w:ascii="Times New Roman" w:hAnsi="Times New Roman"/>
                <w:lang w:eastAsia="ar-SA"/>
              </w:rPr>
            </w:pP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sin</w:t>
            </w:r>
            <w:r w:rsidRPr="0062598E">
              <w:rPr>
                <w:rFonts w:ascii="Times New Roman" w:hAnsi="Times New Roman"/>
                <w:i/>
                <w:lang w:eastAsia="ar-SA"/>
              </w:rPr>
              <w:t>x</w:t>
            </w:r>
            <w:r w:rsidRPr="0062598E">
              <w:rPr>
                <w:rFonts w:ascii="Times New Roman" w:hAnsi="Times New Roman"/>
                <w:lang w:eastAsia="ar-SA"/>
              </w:rPr>
              <w:t>;</w:t>
            </w:r>
          </w:p>
          <w:p w14:paraId="491493A3" w14:textId="77777777" w:rsidR="007C099F" w:rsidRPr="0062598E" w:rsidRDefault="007C099F" w:rsidP="007C1D37">
            <w:pPr>
              <w:numPr>
                <w:ilvl w:val="0"/>
                <w:numId w:val="27"/>
              </w:numPr>
              <w:tabs>
                <w:tab w:val="clear" w:pos="720"/>
                <w:tab w:val="num" w:pos="286"/>
              </w:tabs>
              <w:suppressAutoHyphens/>
              <w:spacing w:after="0" w:line="240" w:lineRule="auto"/>
              <w:ind w:hanging="720"/>
              <w:rPr>
                <w:rFonts w:ascii="Times New Roman" w:hAnsi="Times New Roman"/>
                <w:lang w:eastAsia="ar-SA"/>
              </w:rPr>
            </w:pPr>
            <w:r w:rsidRPr="0062598E">
              <w:rPr>
                <w:rFonts w:ascii="Times New Roman" w:hAnsi="Times New Roman"/>
                <w:i/>
                <w:lang w:eastAsia="ar-SA"/>
              </w:rPr>
              <w:t>g</w:t>
            </w:r>
            <w:r w:rsidRPr="0062598E">
              <w:rPr>
                <w:rFonts w:ascii="Times New Roman" w:hAnsi="Times New Roman"/>
                <w:lang w:eastAsia="ar-SA"/>
              </w:rPr>
              <w:t>(</w:t>
            </w:r>
            <w:r w:rsidRPr="0062598E">
              <w:rPr>
                <w:rFonts w:ascii="Times New Roman" w:hAnsi="Times New Roman"/>
                <w:i/>
                <w:lang w:eastAsia="ar-SA"/>
              </w:rPr>
              <w:t>x</w:t>
            </w:r>
            <w:r w:rsidR="00500CD0" w:rsidRPr="0062598E">
              <w:rPr>
                <w:rFonts w:ascii="Times New Roman" w:hAnsi="Times New Roman"/>
                <w:lang w:eastAsia="ar-SA"/>
              </w:rPr>
              <w:t>) = cos</w:t>
            </w:r>
            <w:r w:rsidRPr="0062598E">
              <w:rPr>
                <w:rFonts w:ascii="Times New Roman" w:hAnsi="Times New Roman"/>
                <w:i/>
                <w:lang w:eastAsia="ar-SA"/>
              </w:rPr>
              <w:t>x</w:t>
            </w:r>
            <w:r w:rsidRPr="0062598E">
              <w:rPr>
                <w:rFonts w:ascii="Times New Roman" w:hAnsi="Times New Roman"/>
                <w:lang w:eastAsia="ar-SA"/>
              </w:rPr>
              <w:t>;</w:t>
            </w:r>
          </w:p>
          <w:p w14:paraId="491493A4" w14:textId="77777777" w:rsidR="007C099F" w:rsidRDefault="007C099F" w:rsidP="007C1D37">
            <w:pPr>
              <w:numPr>
                <w:ilvl w:val="0"/>
                <w:numId w:val="27"/>
              </w:numPr>
              <w:tabs>
                <w:tab w:val="clear" w:pos="720"/>
                <w:tab w:val="num" w:pos="286"/>
              </w:tabs>
              <w:suppressAutoHyphens/>
              <w:spacing w:after="0" w:line="240" w:lineRule="auto"/>
              <w:ind w:hanging="720"/>
              <w:rPr>
                <w:rFonts w:ascii="Times New Roman" w:hAnsi="Times New Roman"/>
                <w:lang w:eastAsia="ar-SA"/>
              </w:rPr>
            </w:pPr>
            <w:r w:rsidRPr="0062598E">
              <w:rPr>
                <w:rFonts w:ascii="Times New Roman" w:hAnsi="Times New Roman"/>
                <w:i/>
                <w:lang w:eastAsia="ar-SA"/>
              </w:rPr>
              <w:t>h</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tg</w:t>
            </w:r>
            <w:r w:rsidRPr="0062598E">
              <w:rPr>
                <w:rFonts w:ascii="Times New Roman" w:hAnsi="Times New Roman"/>
                <w:i/>
                <w:lang w:eastAsia="ar-SA"/>
              </w:rPr>
              <w:t>x</w:t>
            </w:r>
            <w:r w:rsidR="00C10905">
              <w:rPr>
                <w:rFonts w:ascii="Times New Roman" w:hAnsi="Times New Roman"/>
                <w:lang w:eastAsia="ar-SA"/>
              </w:rPr>
              <w:t>;</w:t>
            </w:r>
          </w:p>
          <w:p w14:paraId="491493A5" w14:textId="77777777" w:rsidR="00C10905" w:rsidRPr="0062598E" w:rsidRDefault="00C10905" w:rsidP="007C1D37">
            <w:pPr>
              <w:numPr>
                <w:ilvl w:val="0"/>
                <w:numId w:val="27"/>
              </w:numPr>
              <w:tabs>
                <w:tab w:val="clear" w:pos="720"/>
                <w:tab w:val="num" w:pos="286"/>
              </w:tabs>
              <w:suppressAutoHyphens/>
              <w:spacing w:after="0" w:line="240" w:lineRule="auto"/>
              <w:ind w:hanging="720"/>
              <w:rPr>
                <w:rFonts w:ascii="Times New Roman" w:hAnsi="Times New Roman"/>
                <w:lang w:eastAsia="ar-SA"/>
              </w:rPr>
            </w:pPr>
            <w:r>
              <w:rPr>
                <w:rFonts w:ascii="Times New Roman" w:hAnsi="Times New Roman"/>
                <w:i/>
                <w:lang w:eastAsia="ar-SA"/>
              </w:rPr>
              <w:t>m</w:t>
            </w:r>
            <w:r>
              <w:rPr>
                <w:rFonts w:ascii="Times New Roman" w:hAnsi="Times New Roman"/>
                <w:lang w:eastAsia="ar-SA"/>
              </w:rPr>
              <w:t>(</w:t>
            </w:r>
            <w:r>
              <w:rPr>
                <w:rFonts w:ascii="Times New Roman" w:hAnsi="Times New Roman"/>
                <w:i/>
                <w:lang w:eastAsia="ar-SA"/>
              </w:rPr>
              <w:t>x</w:t>
            </w:r>
            <w:r>
              <w:rPr>
                <w:rFonts w:ascii="Times New Roman" w:hAnsi="Times New Roman"/>
                <w:lang w:eastAsia="ar-SA"/>
              </w:rPr>
              <w:t>) = ctg</w:t>
            </w:r>
            <w:r>
              <w:rPr>
                <w:rFonts w:ascii="Times New Roman" w:hAnsi="Times New Roman"/>
                <w:i/>
                <w:lang w:eastAsia="ar-SA"/>
              </w:rPr>
              <w:t>x.</w:t>
            </w:r>
          </w:p>
          <w:p w14:paraId="491493A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Naudodamiesi nubrėžtais grafikais, nubrėžkite:</w:t>
            </w:r>
          </w:p>
          <w:p w14:paraId="491493A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±3</m:t>
              </m:r>
            </m:oMath>
            <w:r w:rsidRPr="0062598E">
              <w:rPr>
                <w:rFonts w:ascii="Times New Roman" w:hAnsi="Times New Roman"/>
                <w:lang w:eastAsia="ar-SA"/>
              </w:rPr>
              <w:t>, 2</w:t>
            </w:r>
            <w:r w:rsidRPr="0062598E">
              <w:rPr>
                <w:rFonts w:ascii="Times New Roman" w:hAnsi="Times New Roman"/>
                <w:i/>
                <w:lang w:eastAsia="ar-SA"/>
              </w:rPr>
              <w:t>g</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w:t>
            </w:r>
            <w:r w:rsidRPr="0062598E">
              <w:rPr>
                <w:rFonts w:ascii="Times New Roman" w:hAnsi="Times New Roman"/>
                <w:i/>
                <w:lang w:eastAsia="ar-SA"/>
              </w:rPr>
              <w:t>h</w:t>
            </w:r>
            <w:r w:rsidRPr="0062598E">
              <w:rPr>
                <w:rFonts w:ascii="Times New Roman" w:hAnsi="Times New Roman"/>
                <w:lang w:eastAsia="ar-SA"/>
              </w:rPr>
              <w:t>(2</w:t>
            </w:r>
            <w:r w:rsidRPr="0062598E">
              <w:rPr>
                <w:rFonts w:ascii="Times New Roman" w:hAnsi="Times New Roman"/>
                <w:i/>
                <w:lang w:eastAsia="ar-SA"/>
              </w:rPr>
              <w:t>x</w:t>
            </w:r>
            <w:r w:rsidRPr="0062598E">
              <w:rPr>
                <w:rFonts w:ascii="Times New Roman" w:hAnsi="Times New Roman"/>
                <w:lang w:eastAsia="ar-SA"/>
              </w:rPr>
              <w:t>).</w:t>
            </w:r>
          </w:p>
        </w:tc>
        <w:tc>
          <w:tcPr>
            <w:tcW w:w="3308" w:type="dxa"/>
            <w:tcBorders>
              <w:top w:val="single" w:sz="4" w:space="0" w:color="000000"/>
              <w:left w:val="single" w:sz="4" w:space="0" w:color="000000"/>
              <w:bottom w:val="single" w:sz="4" w:space="0" w:color="000000"/>
              <w:right w:val="single" w:sz="4" w:space="0" w:color="000000"/>
            </w:tcBorders>
          </w:tcPr>
          <w:p w14:paraId="491493A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Nubrėžkite funkcijų grafikus: </w:t>
            </w:r>
          </w:p>
          <w:p w14:paraId="491493A9" w14:textId="77777777" w:rsidR="007C099F" w:rsidRPr="0062598E" w:rsidRDefault="007C099F" w:rsidP="007C1D37">
            <w:pPr>
              <w:numPr>
                <w:ilvl w:val="0"/>
                <w:numId w:val="28"/>
              </w:numPr>
              <w:tabs>
                <w:tab w:val="clear" w:pos="720"/>
                <w:tab w:val="num" w:pos="285"/>
              </w:tabs>
              <w:suppressAutoHyphens/>
              <w:spacing w:after="0" w:line="240" w:lineRule="auto"/>
              <w:ind w:hanging="720"/>
              <w:rPr>
                <w:rFonts w:ascii="Times New Roman" w:hAnsi="Times New Roman"/>
                <w:lang w:eastAsia="ar-SA"/>
              </w:rPr>
            </w:pP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sin</w:t>
            </w:r>
            <w:r w:rsidRPr="0062598E">
              <w:rPr>
                <w:rFonts w:ascii="Times New Roman" w:hAnsi="Times New Roman"/>
                <w:i/>
                <w:lang w:eastAsia="ar-SA"/>
              </w:rPr>
              <w:t>x</w:t>
            </w:r>
            <w:r w:rsidRPr="0062598E">
              <w:rPr>
                <w:rFonts w:ascii="Times New Roman" w:hAnsi="Times New Roman"/>
                <w:lang w:eastAsia="ar-SA"/>
              </w:rPr>
              <w:t>;</w:t>
            </w:r>
          </w:p>
          <w:p w14:paraId="491493AA" w14:textId="77777777" w:rsidR="007C099F" w:rsidRPr="0062598E" w:rsidRDefault="007C099F" w:rsidP="007C1D37">
            <w:pPr>
              <w:numPr>
                <w:ilvl w:val="0"/>
                <w:numId w:val="28"/>
              </w:numPr>
              <w:tabs>
                <w:tab w:val="clear" w:pos="720"/>
                <w:tab w:val="num" w:pos="285"/>
              </w:tabs>
              <w:suppressAutoHyphens/>
              <w:spacing w:after="0" w:line="240" w:lineRule="auto"/>
              <w:ind w:hanging="720"/>
              <w:rPr>
                <w:rFonts w:ascii="Times New Roman" w:hAnsi="Times New Roman"/>
                <w:lang w:eastAsia="ar-SA"/>
              </w:rPr>
            </w:pP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00500CD0" w:rsidRPr="0062598E">
              <w:rPr>
                <w:rFonts w:ascii="Times New Roman" w:hAnsi="Times New Roman"/>
                <w:lang w:eastAsia="ar-SA"/>
              </w:rPr>
              <w:t>) = cos</w:t>
            </w:r>
            <w:r w:rsidRPr="0062598E">
              <w:rPr>
                <w:rFonts w:ascii="Times New Roman" w:hAnsi="Times New Roman"/>
                <w:i/>
                <w:lang w:eastAsia="ar-SA"/>
              </w:rPr>
              <w:t>x</w:t>
            </w:r>
            <w:r w:rsidRPr="0062598E">
              <w:rPr>
                <w:rFonts w:ascii="Times New Roman" w:hAnsi="Times New Roman"/>
                <w:lang w:eastAsia="ar-SA"/>
              </w:rPr>
              <w:t>;</w:t>
            </w:r>
          </w:p>
          <w:p w14:paraId="491493AB" w14:textId="77777777" w:rsidR="007C099F" w:rsidRPr="0062598E" w:rsidRDefault="007C099F" w:rsidP="007C1D37">
            <w:pPr>
              <w:numPr>
                <w:ilvl w:val="0"/>
                <w:numId w:val="28"/>
              </w:numPr>
              <w:tabs>
                <w:tab w:val="clear" w:pos="720"/>
                <w:tab w:val="num" w:pos="285"/>
              </w:tabs>
              <w:suppressAutoHyphens/>
              <w:spacing w:after="0" w:line="240" w:lineRule="auto"/>
              <w:ind w:hanging="720"/>
              <w:rPr>
                <w:rFonts w:ascii="Times New Roman" w:hAnsi="Times New Roman"/>
                <w:lang w:eastAsia="ar-SA"/>
              </w:rPr>
            </w:pP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tg</w:t>
            </w:r>
            <w:r w:rsidRPr="0062598E">
              <w:rPr>
                <w:rFonts w:ascii="Times New Roman" w:hAnsi="Times New Roman"/>
                <w:i/>
                <w:lang w:eastAsia="ar-SA"/>
              </w:rPr>
              <w:t>x</w:t>
            </w:r>
            <w:r w:rsidRPr="0062598E">
              <w:rPr>
                <w:rFonts w:ascii="Times New Roman" w:hAnsi="Times New Roman"/>
                <w:lang w:eastAsia="ar-SA"/>
              </w:rPr>
              <w:t>;</w:t>
            </w:r>
          </w:p>
          <w:p w14:paraId="491493AC" w14:textId="77777777" w:rsidR="007C099F" w:rsidRPr="0062598E" w:rsidRDefault="007C099F" w:rsidP="007C1D37">
            <w:pPr>
              <w:numPr>
                <w:ilvl w:val="0"/>
                <w:numId w:val="28"/>
              </w:numPr>
              <w:tabs>
                <w:tab w:val="clear" w:pos="720"/>
                <w:tab w:val="num" w:pos="285"/>
              </w:tabs>
              <w:suppressAutoHyphens/>
              <w:spacing w:after="0" w:line="240" w:lineRule="auto"/>
              <w:ind w:hanging="720"/>
              <w:rPr>
                <w:rFonts w:ascii="Times New Roman" w:hAnsi="Times New Roman"/>
                <w:lang w:eastAsia="ar-SA"/>
              </w:rPr>
            </w:pP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ctg</w:t>
            </w:r>
            <w:r w:rsidRPr="0062598E">
              <w:rPr>
                <w:rFonts w:ascii="Times New Roman" w:hAnsi="Times New Roman"/>
                <w:i/>
                <w:lang w:eastAsia="ar-SA"/>
              </w:rPr>
              <w:t>x</w:t>
            </w:r>
            <w:r w:rsidRPr="0062598E">
              <w:rPr>
                <w:rFonts w:ascii="Times New Roman" w:hAnsi="Times New Roman"/>
                <w:lang w:eastAsia="ar-SA"/>
              </w:rPr>
              <w:t>.</w:t>
            </w:r>
          </w:p>
          <w:p w14:paraId="491493A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Atlikite transformacijas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x+2</m:t>
                  </m:r>
                </m:e>
              </m:d>
              <m:r>
                <w:rPr>
                  <w:rFonts w:ascii="Cambria Math" w:eastAsia="Times New Roman" w:hAnsi="Cambria Math"/>
                  <w:lang w:eastAsia="ar-SA"/>
                </w:rPr>
                <m:t>, f</m:t>
              </m:r>
              <m:d>
                <m:dPr>
                  <m:ctrlPr>
                    <w:rPr>
                      <w:rFonts w:ascii="Cambria Math" w:eastAsia="Times New Roman" w:hAnsi="Cambria Math"/>
                      <w:i/>
                      <w:lang w:eastAsia="ar-SA"/>
                    </w:rPr>
                  </m:ctrlPr>
                </m:dPr>
                <m:e>
                  <m:r>
                    <w:rPr>
                      <w:rFonts w:ascii="Cambria Math" w:eastAsia="Times New Roman" w:hAnsi="Cambria Math"/>
                      <w:lang w:eastAsia="ar-SA"/>
                    </w:rPr>
                    <m:t>x-2</m:t>
                  </m:r>
                </m:e>
              </m:d>
            </m:oMath>
            <w:r w:rsidRPr="0062598E">
              <w:rPr>
                <w:rFonts w:ascii="Times New Roman" w:hAnsi="Times New Roman"/>
                <w:lang w:eastAsia="ar-SA"/>
              </w:rPr>
              <w:t>, 0,5</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w:t>
            </w:r>
            <w:r w:rsidRPr="0062598E">
              <w:rPr>
                <w:rFonts w:ascii="Times New Roman" w:hAnsi="Times New Roman"/>
                <w:i/>
                <w:lang w:eastAsia="ar-SA"/>
              </w:rPr>
              <w:t>f</w:t>
            </w:r>
            <w:r w:rsidRPr="0062598E">
              <w:rPr>
                <w:rFonts w:ascii="Times New Roman" w:hAnsi="Times New Roman"/>
                <w:lang w:eastAsia="ar-SA"/>
              </w:rPr>
              <w:t>(0,5</w:t>
            </w:r>
            <w:r w:rsidRPr="0062598E">
              <w:rPr>
                <w:rFonts w:ascii="Times New Roman" w:hAnsi="Times New Roman"/>
                <w:i/>
                <w:lang w:eastAsia="ar-SA"/>
              </w:rPr>
              <w:t>x</w:t>
            </w:r>
            <w:r w:rsidRPr="0062598E">
              <w:rPr>
                <w:rFonts w:ascii="Times New Roman" w:hAnsi="Times New Roman"/>
                <w:lang w:eastAsia="ar-SA"/>
              </w:rPr>
              <w:t>),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w:t>
            </w:r>
          </w:p>
        </w:tc>
      </w:tr>
      <w:tr w:rsidR="007C099F" w:rsidRPr="0062598E" w14:paraId="491493BA" w14:textId="77777777" w:rsidTr="0002421B">
        <w:trPr>
          <w:trHeight w:val="196"/>
        </w:trPr>
        <w:tc>
          <w:tcPr>
            <w:tcW w:w="4126" w:type="dxa"/>
            <w:tcBorders>
              <w:top w:val="single" w:sz="4" w:space="0" w:color="000000"/>
              <w:left w:val="single" w:sz="4" w:space="0" w:color="000000"/>
              <w:bottom w:val="single" w:sz="4" w:space="0" w:color="000000"/>
            </w:tcBorders>
            <w:shd w:val="clear" w:color="auto" w:fill="FFFFFF" w:themeFill="background1"/>
          </w:tcPr>
          <w:p w14:paraId="491493B0" w14:textId="3658AC87" w:rsidR="007C099F" w:rsidRPr="0062598E" w:rsidRDefault="007C099F" w:rsidP="003711F8">
            <w:pPr>
              <w:autoSpaceDE w:val="0"/>
              <w:spacing w:line="240" w:lineRule="auto"/>
              <w:rPr>
                <w:rFonts w:ascii="Times New Roman" w:hAnsi="Times New Roman"/>
                <w:lang w:eastAsia="ar-SA"/>
              </w:rPr>
            </w:pPr>
            <w:r w:rsidRPr="0062598E">
              <w:rPr>
                <w:rFonts w:ascii="Times New Roman" w:eastAsia="TimesNewRomanPSMT" w:hAnsi="Times New Roman"/>
              </w:rPr>
              <w:t>4.1.6. Žinoti ir taikyti pagrindines trigonometrinių funkcijų sąvokas (apibrėžimo ir reikšmių sritis, funkcijos didėjimo ir mažėjimo intervalai, periodiškumas, lyginumas).</w:t>
            </w:r>
          </w:p>
        </w:tc>
        <w:tc>
          <w:tcPr>
            <w:tcW w:w="3307" w:type="dxa"/>
            <w:tcBorders>
              <w:top w:val="single" w:sz="4" w:space="0" w:color="000000"/>
              <w:left w:val="single" w:sz="4" w:space="0" w:color="000000"/>
              <w:bottom w:val="single" w:sz="4" w:space="0" w:color="000000"/>
            </w:tcBorders>
          </w:tcPr>
          <w:p w14:paraId="491493B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Nubrėžkite funkcijos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sin</w:t>
            </w:r>
            <w:r w:rsidRPr="0062598E">
              <w:rPr>
                <w:rFonts w:ascii="Times New Roman" w:hAnsi="Times New Roman"/>
                <w:i/>
                <w:lang w:eastAsia="ar-SA"/>
              </w:rPr>
              <w:t>x</w:t>
            </w:r>
            <w:r w:rsidRPr="0062598E">
              <w:rPr>
                <w:rFonts w:ascii="Times New Roman" w:hAnsi="Times New Roman"/>
                <w:lang w:eastAsia="ar-SA"/>
              </w:rPr>
              <w:t xml:space="preserve"> grafiką intervale [–360º; 360º]. Remdamiesi grafiku, nurodykite: </w:t>
            </w:r>
          </w:p>
          <w:p w14:paraId="491493B3" w14:textId="731AC336" w:rsidR="007C099F" w:rsidRPr="0062598E" w:rsidRDefault="007C099F" w:rsidP="003F5C3C">
            <w:pPr>
              <w:suppressAutoHyphens/>
              <w:spacing w:after="0" w:line="240" w:lineRule="auto"/>
              <w:rPr>
                <w:rFonts w:ascii="Times New Roman" w:hAnsi="Times New Roman"/>
                <w:lang w:eastAsia="ar-SA"/>
              </w:rPr>
            </w:pPr>
            <w:r w:rsidRPr="0062598E">
              <w:rPr>
                <w:rFonts w:ascii="Times New Roman" w:hAnsi="Times New Roman"/>
                <w:lang w:eastAsia="ar-SA"/>
              </w:rPr>
              <w:t>a) apibrėžimo sritį; b) reikšmių sritį; c) teigiamųjų ir neigiamųjų reikšmių intervalus; d) mažiausią ir didžiausią reikšmę; e) didėjimo ir mažėjimo intervalus.</w:t>
            </w:r>
          </w:p>
        </w:tc>
        <w:tc>
          <w:tcPr>
            <w:tcW w:w="3308" w:type="dxa"/>
            <w:tcBorders>
              <w:top w:val="single" w:sz="4" w:space="0" w:color="000000"/>
              <w:left w:val="single" w:sz="4" w:space="0" w:color="000000"/>
              <w:bottom w:val="single" w:sz="4" w:space="0" w:color="000000"/>
            </w:tcBorders>
          </w:tcPr>
          <w:p w14:paraId="491493B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Nubrėžkite funkcijos</w:t>
            </w:r>
          </w:p>
          <w:p w14:paraId="491493B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2cos</w:t>
            </w:r>
            <w:r w:rsidRPr="0062598E">
              <w:rPr>
                <w:rFonts w:ascii="Times New Roman" w:hAnsi="Times New Roman"/>
                <w:i/>
                <w:lang w:eastAsia="ar-SA"/>
              </w:rPr>
              <w:t>x</w:t>
            </w:r>
            <w:r w:rsidRPr="0062598E">
              <w:rPr>
                <w:rFonts w:ascii="Times New Roman" w:hAnsi="Times New Roman"/>
                <w:lang w:eastAsia="ar-SA"/>
              </w:rPr>
              <w:t xml:space="preserve"> grafiką. </w:t>
            </w:r>
          </w:p>
          <w:p w14:paraId="491493B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Naudodamiesi  grafiku, raskite funkcijos: a) apibrėžimo sritį </w:t>
            </w:r>
            <w:r w:rsidRPr="0062598E">
              <w:rPr>
                <w:rFonts w:ascii="Times New Roman" w:hAnsi="Times New Roman"/>
                <w:i/>
                <w:lang w:eastAsia="ar-SA"/>
              </w:rPr>
              <w:t>D</w:t>
            </w:r>
            <w:r w:rsidRPr="0062598E">
              <w:rPr>
                <w:rFonts w:ascii="Times New Roman" w:hAnsi="Times New Roman"/>
                <w:lang w:eastAsia="ar-SA"/>
              </w:rPr>
              <w:t xml:space="preserve">; b) kitimo sritį </w:t>
            </w:r>
            <w:r w:rsidRPr="0062598E">
              <w:rPr>
                <w:rFonts w:ascii="Times New Roman" w:hAnsi="Times New Roman"/>
                <w:i/>
                <w:lang w:eastAsia="ar-SA"/>
              </w:rPr>
              <w:t>E</w:t>
            </w:r>
            <w:r w:rsidRPr="0062598E">
              <w:rPr>
                <w:rFonts w:ascii="Times New Roman" w:hAnsi="Times New Roman"/>
                <w:lang w:eastAsia="ar-SA"/>
              </w:rPr>
              <w:t>; c) periodą; d) pastovaus ženklo intervalus; e) mažiausią ir didž</w:t>
            </w:r>
            <w:r w:rsidR="00AB04DB" w:rsidRPr="0062598E">
              <w:rPr>
                <w:rFonts w:ascii="Times New Roman" w:hAnsi="Times New Roman"/>
                <w:lang w:eastAsia="ar-SA"/>
              </w:rPr>
              <w:t>iausią reikšmę; f) didėjimo ir mažėjimo</w:t>
            </w:r>
            <w:r w:rsidRPr="0062598E">
              <w:rPr>
                <w:rFonts w:ascii="Times New Roman" w:hAnsi="Times New Roman"/>
                <w:lang w:eastAsia="ar-SA"/>
              </w:rPr>
              <w:t xml:space="preserve"> intervalus.</w:t>
            </w:r>
          </w:p>
        </w:tc>
        <w:tc>
          <w:tcPr>
            <w:tcW w:w="3308" w:type="dxa"/>
            <w:tcBorders>
              <w:top w:val="single" w:sz="4" w:space="0" w:color="000000"/>
              <w:left w:val="single" w:sz="4" w:space="0" w:color="000000"/>
              <w:bottom w:val="single" w:sz="4" w:space="0" w:color="000000"/>
              <w:right w:val="single" w:sz="4" w:space="0" w:color="000000"/>
            </w:tcBorders>
          </w:tcPr>
          <w:p w14:paraId="491493B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Nubrėžkite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
                <m:rPr>
                  <m:sty m:val="p"/>
                </m:rPr>
                <w:rPr>
                  <w:rFonts w:ascii="Cambria Math" w:eastAsia="Times New Roman" w:hAnsi="Cambria Math"/>
                  <w:lang w:eastAsia="ar-SA"/>
                </w:rPr>
                <m:t>tg</m:t>
              </m:r>
              <m:d>
                <m:dPr>
                  <m:ctrlPr>
                    <w:rPr>
                      <w:rFonts w:ascii="Cambria Math" w:eastAsia="Times New Roman" w:hAnsi="Cambria Math"/>
                      <w:i/>
                      <w:lang w:eastAsia="ar-SA"/>
                    </w:rPr>
                  </m:ctrlPr>
                </m:dPr>
                <m:e>
                  <m:r>
                    <w:rPr>
                      <w:rFonts w:ascii="Cambria Math" w:eastAsia="Times New Roman" w:hAnsi="Cambria Math"/>
                      <w:lang w:eastAsia="ar-SA"/>
                    </w:rPr>
                    <m:t>x-</m:t>
                  </m:r>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4</m:t>
                      </m:r>
                    </m:den>
                  </m:f>
                </m:e>
              </m:d>
            </m:oMath>
            <w:r w:rsidRPr="0062598E">
              <w:rPr>
                <w:rFonts w:ascii="Times New Roman" w:hAnsi="Times New Roman"/>
                <w:lang w:eastAsia="ar-SA"/>
              </w:rPr>
              <w:t xml:space="preserve"> grafiką. </w:t>
            </w:r>
          </w:p>
          <w:p w14:paraId="491493B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Raskite funkcijos: a) apibrėžimo sritį</w:t>
            </w:r>
            <w:r w:rsidRPr="0062598E">
              <w:rPr>
                <w:rFonts w:ascii="Times New Roman" w:hAnsi="Times New Roman"/>
                <w:i/>
                <w:lang w:eastAsia="ar-SA"/>
              </w:rPr>
              <w:t xml:space="preserve"> D</w:t>
            </w:r>
            <w:r w:rsidRPr="0062598E">
              <w:rPr>
                <w:rFonts w:ascii="Times New Roman" w:hAnsi="Times New Roman"/>
                <w:lang w:eastAsia="ar-SA"/>
              </w:rPr>
              <w:t xml:space="preserve">; b) kitimo sritį </w:t>
            </w:r>
            <w:r w:rsidRPr="0062598E">
              <w:rPr>
                <w:rFonts w:ascii="Times New Roman" w:hAnsi="Times New Roman"/>
                <w:i/>
                <w:lang w:eastAsia="ar-SA"/>
              </w:rPr>
              <w:t>E</w:t>
            </w:r>
            <w:r w:rsidRPr="0062598E">
              <w:rPr>
                <w:rFonts w:ascii="Times New Roman" w:hAnsi="Times New Roman"/>
                <w:lang w:eastAsia="ar-SA"/>
              </w:rPr>
              <w:t>; c) nulius; d) pastovaus ženklo intervalus; e) periodą.</w:t>
            </w:r>
          </w:p>
          <w:p w14:paraId="491493B9" w14:textId="77777777" w:rsidR="007C099F" w:rsidRPr="0062598E" w:rsidRDefault="00AB04DB" w:rsidP="007C1D37">
            <w:pPr>
              <w:suppressAutoHyphens/>
              <w:spacing w:after="0" w:line="240" w:lineRule="auto"/>
              <w:rPr>
                <w:rFonts w:ascii="Times New Roman" w:hAnsi="Times New Roman"/>
                <w:lang w:eastAsia="ar-SA"/>
              </w:rPr>
            </w:pPr>
            <w:r w:rsidRPr="0062598E">
              <w:rPr>
                <w:rFonts w:ascii="Times New Roman" w:hAnsi="Times New Roman"/>
                <w:lang w:eastAsia="ar-SA"/>
              </w:rPr>
              <w:t>2. I</w:t>
            </w:r>
            <w:r w:rsidR="007C099F" w:rsidRPr="0062598E">
              <w:rPr>
                <w:rFonts w:ascii="Times New Roman" w:hAnsi="Times New Roman"/>
                <w:lang w:eastAsia="ar-SA"/>
              </w:rPr>
              <w:t xml:space="preserve">štirkite funkcijos </w:t>
            </w:r>
            <w:r w:rsidR="007C099F" w:rsidRPr="0062598E">
              <w:rPr>
                <w:rFonts w:ascii="Times New Roman" w:hAnsi="Times New Roman"/>
                <w:i/>
                <w:lang w:eastAsia="ar-SA"/>
              </w:rPr>
              <w:t>f</w:t>
            </w:r>
            <w:r w:rsidR="007C099F" w:rsidRPr="0062598E">
              <w:rPr>
                <w:rFonts w:ascii="Times New Roman" w:hAnsi="Times New Roman"/>
                <w:lang w:eastAsia="ar-SA"/>
              </w:rPr>
              <w:t>(</w:t>
            </w:r>
            <w:r w:rsidR="007C099F" w:rsidRPr="0062598E">
              <w:rPr>
                <w:rFonts w:ascii="Times New Roman" w:hAnsi="Times New Roman"/>
                <w:i/>
                <w:lang w:eastAsia="ar-SA"/>
              </w:rPr>
              <w:t>x</w:t>
            </w:r>
            <w:r w:rsidR="007C099F" w:rsidRPr="0062598E">
              <w:rPr>
                <w:rFonts w:ascii="Times New Roman" w:hAnsi="Times New Roman"/>
                <w:lang w:eastAsia="ar-SA"/>
              </w:rPr>
              <w:t>) = 2sin²</w:t>
            </w:r>
            <w:r w:rsidR="007C099F" w:rsidRPr="001E7CB7">
              <w:rPr>
                <w:rFonts w:ascii="Times New Roman" w:hAnsi="Times New Roman"/>
                <w:i/>
                <w:lang w:eastAsia="ar-SA"/>
              </w:rPr>
              <w:t>x</w:t>
            </w:r>
            <w:r w:rsidR="007C099F" w:rsidRPr="0062598E">
              <w:rPr>
                <w:rFonts w:ascii="Times New Roman" w:hAnsi="Times New Roman"/>
                <w:lang w:eastAsia="ar-SA"/>
              </w:rPr>
              <w:t xml:space="preserve"> savybes ir nubrėžkite grafiką.</w:t>
            </w:r>
          </w:p>
        </w:tc>
      </w:tr>
      <w:tr w:rsidR="007C099F" w:rsidRPr="0062598E" w14:paraId="491493C0" w14:textId="77777777" w:rsidTr="0002421B">
        <w:trPr>
          <w:trHeight w:val="190"/>
        </w:trPr>
        <w:tc>
          <w:tcPr>
            <w:tcW w:w="4126" w:type="dxa"/>
            <w:tcBorders>
              <w:top w:val="single" w:sz="4" w:space="0" w:color="000000"/>
              <w:left w:val="single" w:sz="4" w:space="0" w:color="000000"/>
              <w:bottom w:val="single" w:sz="4" w:space="0" w:color="000000"/>
            </w:tcBorders>
            <w:shd w:val="clear" w:color="auto" w:fill="FFFFFF" w:themeFill="background1"/>
          </w:tcPr>
          <w:p w14:paraId="491493BB" w14:textId="77777777" w:rsidR="007C099F" w:rsidRPr="0062598E" w:rsidRDefault="007C099F" w:rsidP="00A90D04">
            <w:pPr>
              <w:autoSpaceDE w:val="0"/>
              <w:spacing w:after="0" w:line="240" w:lineRule="auto"/>
              <w:rPr>
                <w:rFonts w:ascii="Times New Roman" w:eastAsia="TimesNewRomanPSMT" w:hAnsi="Times New Roman"/>
              </w:rPr>
            </w:pPr>
            <w:r w:rsidRPr="0062598E">
              <w:rPr>
                <w:rFonts w:ascii="Times New Roman" w:eastAsia="TimesNewRomanPSMT" w:hAnsi="Times New Roman"/>
              </w:rPr>
              <w:t xml:space="preserve">4.1.7. Pertvarkant nesudėtingus trigonometrinius reiškinius taikyti to paties argumento trigonometrinių funkcijų sąryšius. </w:t>
            </w:r>
            <w:r w:rsidRPr="0062598E">
              <w:rPr>
                <w:rFonts w:ascii="Times New Roman" w:eastAsia="TimesNewRomanPS-ItalicMT" w:hAnsi="Times New Roman"/>
                <w:iCs/>
              </w:rPr>
              <w:t>Juos įrodyti.</w:t>
            </w:r>
          </w:p>
        </w:tc>
        <w:tc>
          <w:tcPr>
            <w:tcW w:w="3307" w:type="dxa"/>
            <w:tcBorders>
              <w:top w:val="single" w:sz="4" w:space="0" w:color="000000"/>
              <w:left w:val="single" w:sz="4" w:space="0" w:color="000000"/>
              <w:bottom w:val="single" w:sz="4" w:space="0" w:color="000000"/>
            </w:tcBorders>
          </w:tcPr>
          <w:p w14:paraId="491493B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Suprastinkite</w:t>
            </w:r>
          </w:p>
          <w:p w14:paraId="491493B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sin³α + cos²α∙sinα.</w:t>
            </w:r>
          </w:p>
        </w:tc>
        <w:tc>
          <w:tcPr>
            <w:tcW w:w="3308" w:type="dxa"/>
            <w:tcBorders>
              <w:top w:val="single" w:sz="4" w:space="0" w:color="000000"/>
              <w:left w:val="single" w:sz="4" w:space="0" w:color="000000"/>
              <w:bottom w:val="single" w:sz="4" w:space="0" w:color="000000"/>
            </w:tcBorders>
          </w:tcPr>
          <w:p w14:paraId="491493B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Suprastinkite reiškinį </w:t>
            </w:r>
            <m:oMath>
              <m:f>
                <m:fPr>
                  <m:ctrlPr>
                    <w:rPr>
                      <w:rFonts w:ascii="Cambria Math" w:eastAsia="Times New Roman" w:hAnsi="Cambria Math"/>
                      <w:i/>
                      <w:lang w:eastAsia="ar-SA"/>
                    </w:rPr>
                  </m:ctrlPr>
                </m:fPr>
                <m:num>
                  <m:sSup>
                    <m:sSupPr>
                      <m:ctrlPr>
                        <w:rPr>
                          <w:rFonts w:ascii="Cambria Math" w:eastAsia="Times New Roman" w:hAnsi="Cambria Math"/>
                          <w:i/>
                          <w:lang w:eastAsia="ar-SA"/>
                        </w:rPr>
                      </m:ctrlPr>
                    </m:sSupPr>
                    <m:e>
                      <m:r>
                        <m:rPr>
                          <m:sty m:val="p"/>
                        </m:rPr>
                        <w:rPr>
                          <w:rFonts w:ascii="Cambria Math" w:eastAsia="Times New Roman" w:hAnsi="Cambria Math"/>
                          <w:lang w:eastAsia="ar-SA"/>
                        </w:rPr>
                        <m:t>sin</m:t>
                      </m:r>
                    </m:e>
                    <m:sup>
                      <m:r>
                        <w:rPr>
                          <w:rFonts w:ascii="Cambria Math" w:eastAsia="Times New Roman" w:hAnsi="Cambria Math"/>
                          <w:lang w:eastAsia="ar-SA"/>
                        </w:rPr>
                        <m:t>2</m:t>
                      </m:r>
                    </m:sup>
                  </m:sSup>
                  <m:r>
                    <w:rPr>
                      <w:rFonts w:ascii="Cambria Math" w:eastAsia="Times New Roman" w:hAnsi="Cambria Math"/>
                      <w:lang w:eastAsia="ar-SA"/>
                    </w:rPr>
                    <m:t>α</m:t>
                  </m:r>
                </m:num>
                <m:den>
                  <m:r>
                    <w:rPr>
                      <w:rFonts w:ascii="Cambria Math" w:eastAsia="Times New Roman" w:hAnsi="Cambria Math"/>
                      <w:lang w:eastAsia="ar-SA"/>
                    </w:rPr>
                    <m:t>1+</m:t>
                  </m:r>
                  <m:r>
                    <m:rPr>
                      <m:sty m:val="p"/>
                    </m:rPr>
                    <w:rPr>
                      <w:rFonts w:ascii="Cambria Math" w:eastAsia="Times New Roman" w:hAnsi="Cambria Math"/>
                      <w:lang w:eastAsia="ar-SA"/>
                    </w:rPr>
                    <m:t>cos</m:t>
                  </m:r>
                  <m:r>
                    <w:rPr>
                      <w:rFonts w:ascii="Cambria Math" w:eastAsia="Times New Roman" w:hAnsi="Cambria Math"/>
                      <w:lang w:eastAsia="ar-SA"/>
                    </w:rPr>
                    <m:t>α</m:t>
                  </m:r>
                </m:den>
              </m:f>
              <m:r>
                <w:rPr>
                  <w:rFonts w:ascii="Cambria Math" w:eastAsia="Times New Roman" w:hAnsi="Cambria Math"/>
                  <w:lang w:eastAsia="ar-SA"/>
                </w:rPr>
                <m:t>+</m:t>
              </m:r>
              <m:r>
                <m:rPr>
                  <m:sty m:val="p"/>
                </m:rPr>
                <w:rPr>
                  <w:rFonts w:ascii="Cambria Math" w:eastAsia="Times New Roman" w:hAnsi="Cambria Math"/>
                  <w:lang w:eastAsia="ar-SA"/>
                </w:rPr>
                <m:t>cos</m:t>
              </m:r>
              <m:r>
                <w:rPr>
                  <w:rFonts w:ascii="Cambria Math" w:eastAsia="Times New Roman" w:hAnsi="Cambria Math"/>
                  <w:lang w:eastAsia="ar-SA"/>
                </w:rPr>
                <m:t>α</m:t>
              </m:r>
            </m:oMath>
            <w:r w:rsidRPr="0062598E">
              <w:rPr>
                <w:rFonts w:ascii="Times New Roman" w:hAnsi="Times New Roman"/>
                <w:lang w:eastAsia="ar-SA"/>
              </w:rPr>
              <w:t>.</w:t>
            </w:r>
          </w:p>
        </w:tc>
        <w:tc>
          <w:tcPr>
            <w:tcW w:w="3308" w:type="dxa"/>
            <w:tcBorders>
              <w:top w:val="single" w:sz="4" w:space="0" w:color="000000"/>
              <w:left w:val="single" w:sz="4" w:space="0" w:color="000000"/>
              <w:bottom w:val="single" w:sz="4" w:space="0" w:color="000000"/>
              <w:right w:val="single" w:sz="4" w:space="0" w:color="000000"/>
            </w:tcBorders>
          </w:tcPr>
          <w:p w14:paraId="491493BF" w14:textId="77777777" w:rsidR="007C099F" w:rsidRPr="0062598E" w:rsidRDefault="007C099F" w:rsidP="007C1D37">
            <w:pPr>
              <w:suppressAutoHyphens/>
              <w:spacing w:after="0" w:line="240" w:lineRule="auto"/>
              <w:jc w:val="both"/>
              <w:rPr>
                <w:rFonts w:ascii="Times New Roman" w:hAnsi="Times New Roman"/>
                <w:lang w:eastAsia="ar-SA"/>
              </w:rPr>
            </w:pPr>
            <w:r w:rsidRPr="0062598E">
              <w:rPr>
                <w:rFonts w:ascii="Times New Roman" w:hAnsi="Times New Roman"/>
                <w:lang w:eastAsia="ar-SA"/>
              </w:rPr>
              <w:t xml:space="preserve">Apskaičiuokite </w:t>
            </w:r>
            <m:oMath>
              <m:sSup>
                <m:sSupPr>
                  <m:ctrlPr>
                    <w:rPr>
                      <w:rFonts w:ascii="Cambria Math" w:eastAsia="Times New Roman" w:hAnsi="Cambria Math"/>
                      <w:lang w:eastAsia="ar-SA"/>
                    </w:rPr>
                  </m:ctrlPr>
                </m:sSupPr>
                <m:e>
                  <m:r>
                    <m:rPr>
                      <m:sty m:val="p"/>
                    </m:rPr>
                    <w:rPr>
                      <w:rFonts w:ascii="Cambria Math" w:eastAsia="Times New Roman" w:hAnsi="Cambria Math"/>
                      <w:lang w:eastAsia="ar-SA"/>
                    </w:rPr>
                    <m:t>tg</m:t>
                  </m:r>
                </m:e>
                <m:sup>
                  <m:r>
                    <m:rPr>
                      <m:sty m:val="p"/>
                    </m:rPr>
                    <w:rPr>
                      <w:rFonts w:ascii="Cambria Math" w:eastAsia="Times New Roman" w:hAnsi="Cambria Math"/>
                      <w:lang w:eastAsia="ar-SA"/>
                    </w:rPr>
                    <m:t>2</m:t>
                  </m:r>
                </m:sup>
              </m:sSup>
              <m:r>
                <w:rPr>
                  <w:rFonts w:ascii="Cambria Math" w:eastAsia="Times New Roman" w:hAnsi="Cambria Math"/>
                  <w:lang w:eastAsia="ar-SA"/>
                </w:rPr>
                <m:t>x</m:t>
              </m:r>
            </m:oMath>
            <w:r w:rsidRPr="0062598E">
              <w:rPr>
                <w:rFonts w:ascii="Times New Roman" w:hAnsi="Times New Roman"/>
                <w:lang w:eastAsia="ar-SA"/>
              </w:rPr>
              <w:t xml:space="preserve"> ir </w:t>
            </w:r>
            <m:oMath>
              <m:sSup>
                <m:sSupPr>
                  <m:ctrlPr>
                    <w:rPr>
                      <w:rFonts w:ascii="Cambria Math" w:eastAsia="Times New Roman" w:hAnsi="Cambria Math"/>
                      <w:lang w:eastAsia="ar-SA"/>
                    </w:rPr>
                  </m:ctrlPr>
                </m:sSupPr>
                <m:e>
                  <m:r>
                    <m:rPr>
                      <m:sty m:val="p"/>
                    </m:rPr>
                    <w:rPr>
                      <w:rFonts w:ascii="Cambria Math" w:eastAsia="Times New Roman" w:hAnsi="Cambria Math"/>
                      <w:lang w:eastAsia="ar-SA"/>
                    </w:rPr>
                    <m:t>cos</m:t>
                  </m:r>
                </m:e>
                <m:sup>
                  <m:r>
                    <m:rPr>
                      <m:sty m:val="p"/>
                    </m:rPr>
                    <w:rPr>
                      <w:rFonts w:ascii="Cambria Math" w:eastAsia="Times New Roman" w:hAnsi="Cambria Math"/>
                      <w:lang w:eastAsia="ar-SA"/>
                    </w:rPr>
                    <m:t>2</m:t>
                  </m:r>
                </m:sup>
              </m:sSup>
              <m:r>
                <w:rPr>
                  <w:rFonts w:ascii="Cambria Math" w:eastAsia="Times New Roman" w:hAnsi="Cambria Math"/>
                  <w:lang w:eastAsia="ar-SA"/>
                </w:rPr>
                <m:t>x</m:t>
              </m:r>
            </m:oMath>
            <w:r w:rsidRPr="0062598E">
              <w:rPr>
                <w:rFonts w:ascii="Times New Roman" w:hAnsi="Times New Roman"/>
                <w:lang w:eastAsia="ar-SA"/>
              </w:rPr>
              <w:t xml:space="preserve">, kai </w:t>
            </w:r>
            <m:oMath>
              <m:r>
                <m:rPr>
                  <m:sty m:val="p"/>
                </m:rPr>
                <w:rPr>
                  <w:rFonts w:ascii="Cambria Math" w:eastAsia="Times New Roman" w:hAnsi="Cambria Math"/>
                  <w:lang w:eastAsia="ar-SA"/>
                </w:rPr>
                <m:t>ctg</m:t>
              </m:r>
              <m:r>
                <w:rPr>
                  <w:rFonts w:ascii="Cambria Math" w:eastAsia="Times New Roman" w:hAnsi="Cambria Math"/>
                  <w:lang w:eastAsia="ar-SA"/>
                </w:rPr>
                <m:t>x=</m:t>
              </m:r>
              <m:f>
                <m:fPr>
                  <m:ctrlPr>
                    <w:rPr>
                      <w:rFonts w:ascii="Cambria Math" w:eastAsia="Times New Roman" w:hAnsi="Cambria Math"/>
                      <w:i/>
                      <w:lang w:eastAsia="ar-SA"/>
                    </w:rPr>
                  </m:ctrlPr>
                </m:fPr>
                <m:num>
                  <m:r>
                    <w:rPr>
                      <w:rFonts w:ascii="Cambria Math" w:eastAsia="Times New Roman" w:hAnsi="Cambria Math"/>
                      <w:lang w:eastAsia="ar-SA"/>
                    </w:rPr>
                    <m:t>3</m:t>
                  </m:r>
                </m:num>
                <m:den>
                  <m:r>
                    <w:rPr>
                      <w:rFonts w:ascii="Cambria Math" w:eastAsia="Times New Roman" w:hAnsi="Cambria Math"/>
                      <w:lang w:eastAsia="ar-SA"/>
                    </w:rPr>
                    <m:t>4</m:t>
                  </m:r>
                </m:den>
              </m:f>
              <m:r>
                <w:rPr>
                  <w:rFonts w:ascii="Cambria Math" w:eastAsia="Times New Roman" w:hAnsi="Cambria Math"/>
                  <w:lang w:eastAsia="ar-SA"/>
                </w:rPr>
                <m:t>, 0&lt;x&lt;</m:t>
              </m:r>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2</m:t>
                  </m:r>
                </m:den>
              </m:f>
            </m:oMath>
            <w:r w:rsidRPr="0062598E">
              <w:rPr>
                <w:rFonts w:ascii="Times New Roman" w:hAnsi="Times New Roman"/>
                <w:lang w:eastAsia="ar-SA"/>
              </w:rPr>
              <w:t>.</w:t>
            </w:r>
          </w:p>
        </w:tc>
      </w:tr>
      <w:tr w:rsidR="007C099F" w:rsidRPr="0062598E" w14:paraId="491493C8" w14:textId="77777777" w:rsidTr="0002421B">
        <w:trPr>
          <w:trHeight w:val="195"/>
        </w:trPr>
        <w:tc>
          <w:tcPr>
            <w:tcW w:w="4126" w:type="dxa"/>
            <w:tcBorders>
              <w:top w:val="single" w:sz="4" w:space="0" w:color="000000"/>
              <w:left w:val="single" w:sz="4" w:space="0" w:color="000000"/>
              <w:bottom w:val="single" w:sz="4" w:space="0" w:color="000000"/>
            </w:tcBorders>
            <w:shd w:val="clear" w:color="auto" w:fill="FFFFFF" w:themeFill="background1"/>
          </w:tcPr>
          <w:p w14:paraId="491493C1" w14:textId="77777777" w:rsidR="007C099F" w:rsidRPr="0062598E" w:rsidRDefault="007C099F" w:rsidP="00F87916">
            <w:pPr>
              <w:autoSpaceDE w:val="0"/>
              <w:spacing w:line="240" w:lineRule="auto"/>
              <w:rPr>
                <w:rFonts w:ascii="Times New Roman" w:eastAsia="TimesNewRomanPSMT" w:hAnsi="Times New Roman"/>
              </w:rPr>
            </w:pPr>
            <w:r w:rsidRPr="0062598E">
              <w:rPr>
                <w:rFonts w:ascii="Times New Roman" w:eastAsia="TimesNewRomanPSMT" w:hAnsi="Times New Roman"/>
              </w:rPr>
              <w:t>4.1.8. Reduk</w:t>
            </w:r>
            <w:r w:rsidR="00F87916" w:rsidRPr="0062598E">
              <w:rPr>
                <w:rFonts w:ascii="Times New Roman" w:eastAsia="TimesNewRomanPSMT" w:hAnsi="Times New Roman"/>
              </w:rPr>
              <w:t>uoti trigonometrines funkcijas.</w:t>
            </w:r>
          </w:p>
        </w:tc>
        <w:tc>
          <w:tcPr>
            <w:tcW w:w="3307" w:type="dxa"/>
            <w:tcBorders>
              <w:top w:val="single" w:sz="4" w:space="0" w:color="000000"/>
              <w:left w:val="single" w:sz="4" w:space="0" w:color="000000"/>
              <w:bottom w:val="single" w:sz="4" w:space="0" w:color="000000"/>
            </w:tcBorders>
          </w:tcPr>
          <w:p w14:paraId="491493C2" w14:textId="77777777" w:rsidR="007C099F" w:rsidRPr="0062598E" w:rsidRDefault="007C099F" w:rsidP="007C1D37">
            <w:pPr>
              <w:suppressAutoHyphens/>
              <w:spacing w:after="0" w:line="240" w:lineRule="auto"/>
              <w:jc w:val="both"/>
              <w:rPr>
                <w:rFonts w:ascii="Times New Roman" w:hAnsi="Times New Roman"/>
                <w:lang w:eastAsia="ar-SA"/>
              </w:rPr>
            </w:pPr>
            <w:r w:rsidRPr="0062598E">
              <w:rPr>
                <w:rFonts w:ascii="Times New Roman" w:hAnsi="Times New Roman"/>
                <w:lang w:eastAsia="ar-SA"/>
              </w:rPr>
              <w:t>Apskaičiuokite:</w:t>
            </w:r>
          </w:p>
          <w:p w14:paraId="491493C3" w14:textId="77777777" w:rsidR="007C099F" w:rsidRPr="0062598E" w:rsidRDefault="00500CD0" w:rsidP="007C1D37">
            <w:pPr>
              <w:suppressAutoHyphens/>
              <w:spacing w:after="0" w:line="240" w:lineRule="auto"/>
              <w:rPr>
                <w:rFonts w:ascii="Times New Roman" w:hAnsi="Times New Roman"/>
                <w:lang w:eastAsia="ar-SA"/>
              </w:rPr>
            </w:pPr>
            <w:r w:rsidRPr="0062598E">
              <w:rPr>
                <w:rFonts w:ascii="Times New Roman" w:hAnsi="Times New Roman"/>
                <w:lang w:eastAsia="ar-SA"/>
              </w:rPr>
              <w:t>ctg225º – ctg</w:t>
            </w:r>
            <w:r w:rsidR="007C099F" w:rsidRPr="0062598E">
              <w:rPr>
                <w:rFonts w:ascii="Times New Roman" w:hAnsi="Times New Roman"/>
                <w:lang w:eastAsia="ar-SA"/>
              </w:rPr>
              <w:t>675º –</w:t>
            </w:r>
            <w:r w:rsidRPr="0062598E">
              <w:rPr>
                <w:rFonts w:ascii="Times New Roman" w:hAnsi="Times New Roman"/>
                <w:lang w:eastAsia="ar-SA"/>
              </w:rPr>
              <w:t xml:space="preserve"> cos495º + cos</w:t>
            </w:r>
            <w:r w:rsidR="007C099F" w:rsidRPr="0062598E">
              <w:rPr>
                <w:rFonts w:ascii="Times New Roman" w:hAnsi="Times New Roman"/>
                <w:lang w:eastAsia="ar-SA"/>
              </w:rPr>
              <w:t>765º.</w:t>
            </w:r>
          </w:p>
        </w:tc>
        <w:tc>
          <w:tcPr>
            <w:tcW w:w="3308" w:type="dxa"/>
            <w:tcBorders>
              <w:top w:val="single" w:sz="4" w:space="0" w:color="000000"/>
              <w:left w:val="single" w:sz="4" w:space="0" w:color="000000"/>
              <w:bottom w:val="single" w:sz="4" w:space="0" w:color="000000"/>
            </w:tcBorders>
          </w:tcPr>
          <w:p w14:paraId="491493C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Suprastinkite reiškinį </w:t>
            </w:r>
          </w:p>
          <w:p w14:paraId="491493C5" w14:textId="77777777" w:rsidR="007C099F" w:rsidRPr="0062598E" w:rsidRDefault="001F46FB" w:rsidP="007C1D37">
            <w:pPr>
              <w:suppressAutoHyphens/>
              <w:spacing w:after="0" w:line="240" w:lineRule="auto"/>
              <w:rPr>
                <w:rFonts w:ascii="Times New Roman" w:hAnsi="Times New Roman"/>
                <w:lang w:eastAsia="ar-SA"/>
              </w:rPr>
            </w:pPr>
            <m:oMath>
              <m:r>
                <m:rPr>
                  <m:sty m:val="p"/>
                </m:rPr>
                <w:rPr>
                  <w:rFonts w:ascii="Cambria Math" w:eastAsia="Times New Roman" w:hAnsi="Cambria Math"/>
                  <w:lang w:eastAsia="ar-SA"/>
                </w:rPr>
                <m:t>sin</m:t>
              </m:r>
              <m:d>
                <m:dPr>
                  <m:ctrlPr>
                    <w:rPr>
                      <w:rFonts w:ascii="Cambria Math" w:eastAsia="Times New Roman" w:hAnsi="Cambria Math"/>
                      <w:i/>
                      <w:lang w:eastAsia="ar-SA"/>
                    </w:rPr>
                  </m:ctrlPr>
                </m:dPr>
                <m:e>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2</m:t>
                      </m:r>
                    </m:den>
                  </m:f>
                  <m:r>
                    <w:rPr>
                      <w:rFonts w:ascii="Cambria Math" w:eastAsia="Times New Roman" w:hAnsi="Cambria Math"/>
                      <w:lang w:eastAsia="ar-SA"/>
                    </w:rPr>
                    <m:t>+α</m:t>
                  </m:r>
                </m:e>
              </m:d>
              <m:r>
                <w:rPr>
                  <w:rFonts w:ascii="Cambria Math" w:eastAsia="Times New Roman" w:hAnsi="Cambria Math"/>
                  <w:lang w:eastAsia="ar-SA"/>
                </w:rPr>
                <m:t>+</m:t>
              </m:r>
              <m:r>
                <m:rPr>
                  <m:sty m:val="p"/>
                </m:rPr>
                <w:rPr>
                  <w:rFonts w:ascii="Cambria Math" w:eastAsia="Times New Roman" w:hAnsi="Cambria Math"/>
                  <w:lang w:eastAsia="ar-SA"/>
                </w:rPr>
                <m:t>cos</m:t>
              </m:r>
              <m:d>
                <m:dPr>
                  <m:ctrlPr>
                    <w:rPr>
                      <w:rFonts w:ascii="Cambria Math" w:eastAsia="Times New Roman" w:hAnsi="Cambria Math"/>
                      <w:i/>
                      <w:lang w:eastAsia="ar-SA"/>
                    </w:rPr>
                  </m:ctrlPr>
                </m:dPr>
                <m:e>
                  <m:r>
                    <w:rPr>
                      <w:rFonts w:ascii="Cambria Math" w:eastAsia="Times New Roman" w:hAnsi="Cambria Math"/>
                      <w:lang w:eastAsia="ar-SA"/>
                    </w:rPr>
                    <m:t>π-α</m:t>
                  </m:r>
                </m:e>
              </m:d>
              <m:r>
                <w:rPr>
                  <w:rFonts w:ascii="Cambria Math" w:eastAsia="Times New Roman" w:hAnsi="Cambria Math"/>
                  <w:lang w:eastAsia="ar-SA"/>
                </w:rPr>
                <m:t>+</m:t>
              </m:r>
              <m:r>
                <m:rPr>
                  <m:sty m:val="p"/>
                </m:rPr>
                <w:rPr>
                  <w:rFonts w:ascii="Cambria Math" w:eastAsia="Times New Roman" w:hAnsi="Cambria Math"/>
                  <w:lang w:eastAsia="ar-SA"/>
                </w:rPr>
                <m:t>tg</m:t>
              </m:r>
              <m:d>
                <m:dPr>
                  <m:ctrlPr>
                    <w:rPr>
                      <w:rFonts w:ascii="Cambria Math" w:eastAsia="Times New Roman" w:hAnsi="Cambria Math"/>
                      <w:i/>
                      <w:lang w:eastAsia="ar-SA"/>
                    </w:rPr>
                  </m:ctrlPr>
                </m:dPr>
                <m:e>
                  <m:r>
                    <w:rPr>
                      <w:rFonts w:ascii="Cambria Math" w:eastAsia="Times New Roman" w:hAnsi="Cambria Math"/>
                      <w:lang w:eastAsia="ar-SA"/>
                    </w:rPr>
                    <m:t>π-α</m:t>
                  </m:r>
                </m:e>
              </m:d>
              <m:r>
                <w:rPr>
                  <w:rFonts w:ascii="Cambria Math" w:eastAsia="Times New Roman" w:hAnsi="Cambria Math"/>
                  <w:lang w:eastAsia="ar-SA"/>
                </w:rPr>
                <m:t>.</m:t>
              </m:r>
            </m:oMath>
            <w:r w:rsidR="007C099F" w:rsidRPr="0062598E">
              <w:rPr>
                <w:rFonts w:ascii="Times New Roman" w:hAnsi="Times New Roman"/>
                <w:lang w:eastAsia="ar-SA"/>
              </w:rPr>
              <w:t xml:space="preserve"> </w:t>
            </w:r>
          </w:p>
        </w:tc>
        <w:tc>
          <w:tcPr>
            <w:tcW w:w="3308" w:type="dxa"/>
            <w:tcBorders>
              <w:top w:val="single" w:sz="4" w:space="0" w:color="000000"/>
              <w:left w:val="single" w:sz="4" w:space="0" w:color="000000"/>
              <w:bottom w:val="single" w:sz="4" w:space="0" w:color="000000"/>
              <w:right w:val="single" w:sz="4" w:space="0" w:color="000000"/>
            </w:tcBorders>
          </w:tcPr>
          <w:p w14:paraId="491493C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Suprastinkite reiškinį </w:t>
            </w:r>
          </w:p>
          <w:p w14:paraId="491493C7" w14:textId="77777777" w:rsidR="007C099F" w:rsidRPr="0062598E" w:rsidRDefault="00AD49ED" w:rsidP="007C1D37">
            <w:pPr>
              <w:suppressAutoHyphens/>
              <w:spacing w:after="0" w:line="240" w:lineRule="auto"/>
              <w:rPr>
                <w:rFonts w:ascii="Times New Roman" w:hAnsi="Times New Roman"/>
                <w:lang w:eastAsia="ar-SA"/>
              </w:rPr>
            </w:pPr>
            <m:oMath>
              <m:r>
                <w:rPr>
                  <w:rFonts w:ascii="Cambria Math" w:eastAsia="Times New Roman" w:hAnsi="Cambria Math"/>
                  <w:lang w:eastAsia="ar-SA"/>
                </w:rPr>
                <m:t>1-</m:t>
              </m:r>
              <m:f>
                <m:fPr>
                  <m:ctrlPr>
                    <w:rPr>
                      <w:rFonts w:ascii="Cambria Math" w:eastAsia="Times New Roman" w:hAnsi="Cambria Math"/>
                      <w:i/>
                      <w:lang w:eastAsia="ar-SA"/>
                    </w:rPr>
                  </m:ctrlPr>
                </m:fPr>
                <m:num>
                  <m:r>
                    <m:rPr>
                      <m:sty m:val="p"/>
                    </m:rPr>
                    <w:rPr>
                      <w:rFonts w:ascii="Cambria Math" w:eastAsia="Times New Roman" w:hAnsi="Cambria Math"/>
                      <w:lang w:eastAsia="ar-SA"/>
                    </w:rPr>
                    <m:t>tg</m:t>
                  </m:r>
                  <m:d>
                    <m:dPr>
                      <m:ctrlPr>
                        <w:rPr>
                          <w:rFonts w:ascii="Cambria Math" w:eastAsia="Times New Roman" w:hAnsi="Cambria Math"/>
                          <w:i/>
                          <w:lang w:eastAsia="ar-SA"/>
                        </w:rPr>
                      </m:ctrlPr>
                    </m:dPr>
                    <m:e>
                      <m:f>
                        <m:fPr>
                          <m:ctrlPr>
                            <w:rPr>
                              <w:rFonts w:ascii="Cambria Math" w:eastAsia="Times New Roman" w:hAnsi="Cambria Math"/>
                              <w:i/>
                              <w:lang w:eastAsia="ar-SA"/>
                            </w:rPr>
                          </m:ctrlPr>
                        </m:fPr>
                        <m:num>
                          <m:r>
                            <w:rPr>
                              <w:rFonts w:ascii="Cambria Math" w:eastAsia="Times New Roman" w:hAnsi="Cambria Math"/>
                              <w:lang w:eastAsia="ar-SA"/>
                            </w:rPr>
                            <m:t>3π</m:t>
                          </m:r>
                        </m:num>
                        <m:den>
                          <m:r>
                            <w:rPr>
                              <w:rFonts w:ascii="Cambria Math" w:eastAsia="Times New Roman" w:hAnsi="Cambria Math"/>
                              <w:lang w:eastAsia="ar-SA"/>
                            </w:rPr>
                            <m:t>2</m:t>
                          </m:r>
                        </m:den>
                      </m:f>
                      <m:r>
                        <w:rPr>
                          <w:rFonts w:ascii="Cambria Math" w:eastAsia="Times New Roman" w:hAnsi="Cambria Math"/>
                          <w:lang w:eastAsia="ar-SA"/>
                        </w:rPr>
                        <m:t>+α</m:t>
                      </m:r>
                    </m:e>
                  </m:d>
                </m:num>
                <m:den>
                  <m:r>
                    <m:rPr>
                      <m:sty m:val="p"/>
                    </m:rPr>
                    <w:rPr>
                      <w:rFonts w:ascii="Cambria Math" w:eastAsia="Times New Roman" w:hAnsi="Cambria Math"/>
                      <w:lang w:eastAsia="ar-SA"/>
                    </w:rPr>
                    <m:t>ctg</m:t>
                  </m:r>
                  <m:d>
                    <m:dPr>
                      <m:ctrlPr>
                        <w:rPr>
                          <w:rFonts w:ascii="Cambria Math" w:eastAsia="Times New Roman" w:hAnsi="Cambria Math"/>
                          <w:i/>
                          <w:lang w:eastAsia="ar-SA"/>
                        </w:rPr>
                      </m:ctrlPr>
                    </m:dPr>
                    <m:e>
                      <m:r>
                        <w:rPr>
                          <w:rFonts w:ascii="Cambria Math" w:eastAsia="Times New Roman" w:hAnsi="Cambria Math"/>
                          <w:lang w:eastAsia="ar-SA"/>
                        </w:rPr>
                        <m:t>π-α</m:t>
                      </m:r>
                    </m:e>
                  </m:d>
                </m:den>
              </m:f>
              <m:r>
                <w:rPr>
                  <w:rFonts w:ascii="Cambria Math" w:eastAsia="Times New Roman" w:hAnsi="Cambria Math"/>
                  <w:lang w:eastAsia="ar-SA"/>
                </w:rPr>
                <m:t>+</m:t>
              </m:r>
              <m:f>
                <m:fPr>
                  <m:ctrlPr>
                    <w:rPr>
                      <w:rFonts w:ascii="Cambria Math" w:eastAsia="Times New Roman" w:hAnsi="Cambria Math"/>
                      <w:i/>
                      <w:lang w:eastAsia="ar-SA"/>
                    </w:rPr>
                  </m:ctrlPr>
                </m:fPr>
                <m:num>
                  <m:r>
                    <m:rPr>
                      <m:sty m:val="p"/>
                    </m:rPr>
                    <w:rPr>
                      <w:rFonts w:ascii="Cambria Math" w:eastAsia="Times New Roman" w:hAnsi="Cambria Math"/>
                      <w:lang w:eastAsia="ar-SA"/>
                    </w:rPr>
                    <m:t>sin</m:t>
                  </m:r>
                  <m:d>
                    <m:dPr>
                      <m:ctrlPr>
                        <w:rPr>
                          <w:rFonts w:ascii="Cambria Math" w:eastAsia="Times New Roman" w:hAnsi="Cambria Math"/>
                          <w:i/>
                          <w:lang w:eastAsia="ar-SA"/>
                        </w:rPr>
                      </m:ctrlPr>
                    </m:dPr>
                    <m:e>
                      <m:r>
                        <w:rPr>
                          <w:rFonts w:ascii="Cambria Math" w:eastAsia="Times New Roman" w:hAnsi="Cambria Math"/>
                          <w:lang w:eastAsia="ar-SA"/>
                        </w:rPr>
                        <m:t>π+α</m:t>
                      </m:r>
                    </m:e>
                  </m:d>
                </m:num>
                <m:den>
                  <m:r>
                    <m:rPr>
                      <m:sty m:val="p"/>
                    </m:rPr>
                    <w:rPr>
                      <w:rFonts w:ascii="Cambria Math" w:eastAsia="Times New Roman" w:hAnsi="Cambria Math"/>
                      <w:lang w:eastAsia="ar-SA"/>
                    </w:rPr>
                    <m:t>sin</m:t>
                  </m:r>
                  <m:d>
                    <m:dPr>
                      <m:ctrlPr>
                        <w:rPr>
                          <w:rFonts w:ascii="Cambria Math" w:eastAsia="Times New Roman" w:hAnsi="Cambria Math"/>
                          <w:i/>
                          <w:lang w:eastAsia="ar-SA"/>
                        </w:rPr>
                      </m:ctrlPr>
                    </m:dPr>
                    <m:e>
                      <m:f>
                        <m:fPr>
                          <m:ctrlPr>
                            <w:rPr>
                              <w:rFonts w:ascii="Cambria Math" w:eastAsia="Times New Roman" w:hAnsi="Cambria Math"/>
                              <w:i/>
                              <w:lang w:eastAsia="ar-SA"/>
                            </w:rPr>
                          </m:ctrlPr>
                        </m:fPr>
                        <m:num>
                          <m:r>
                            <w:rPr>
                              <w:rFonts w:ascii="Cambria Math" w:eastAsia="Times New Roman" w:hAnsi="Cambria Math"/>
                              <w:lang w:eastAsia="ar-SA"/>
                            </w:rPr>
                            <m:t>3π</m:t>
                          </m:r>
                        </m:num>
                        <m:den>
                          <m:r>
                            <w:rPr>
                              <w:rFonts w:ascii="Cambria Math" w:eastAsia="Times New Roman" w:hAnsi="Cambria Math"/>
                              <w:lang w:eastAsia="ar-SA"/>
                            </w:rPr>
                            <m:t>2</m:t>
                          </m:r>
                        </m:den>
                      </m:f>
                      <m:r>
                        <w:rPr>
                          <w:rFonts w:ascii="Cambria Math" w:eastAsia="Times New Roman" w:hAnsi="Cambria Math"/>
                          <w:lang w:eastAsia="ar-SA"/>
                        </w:rPr>
                        <m:t>-α</m:t>
                      </m:r>
                    </m:e>
                  </m:d>
                </m:den>
              </m:f>
            </m:oMath>
            <w:r w:rsidR="007C099F" w:rsidRPr="0062598E">
              <w:t>.</w:t>
            </w:r>
          </w:p>
        </w:tc>
      </w:tr>
      <w:tr w:rsidR="007C099F" w:rsidRPr="0062598E" w14:paraId="491493CE" w14:textId="77777777" w:rsidTr="0002421B">
        <w:trPr>
          <w:trHeight w:val="263"/>
        </w:trPr>
        <w:tc>
          <w:tcPr>
            <w:tcW w:w="4126" w:type="dxa"/>
            <w:tcBorders>
              <w:top w:val="single" w:sz="4" w:space="0" w:color="000000"/>
              <w:left w:val="single" w:sz="4" w:space="0" w:color="000000"/>
              <w:bottom w:val="single" w:sz="4" w:space="0" w:color="000000"/>
            </w:tcBorders>
            <w:shd w:val="clear" w:color="auto" w:fill="FFFFFF" w:themeFill="background1"/>
          </w:tcPr>
          <w:p w14:paraId="491493C9" w14:textId="77777777" w:rsidR="007C099F" w:rsidRPr="0062598E" w:rsidRDefault="007C099F" w:rsidP="00F87916">
            <w:pPr>
              <w:autoSpaceDE w:val="0"/>
              <w:spacing w:line="240" w:lineRule="auto"/>
              <w:rPr>
                <w:rFonts w:ascii="Times New Roman" w:eastAsia="TimesNewRomanPS-ItalicMT" w:hAnsi="Times New Roman"/>
                <w:iCs/>
              </w:rPr>
            </w:pPr>
            <w:r w:rsidRPr="0062598E">
              <w:rPr>
                <w:rFonts w:ascii="Times New Roman" w:eastAsia="TimesNewRomanPSMT" w:hAnsi="Times New Roman"/>
              </w:rPr>
              <w:t xml:space="preserve">4.1.9. Trigonometrinių </w:t>
            </w:r>
            <w:r w:rsidR="00AB04DB" w:rsidRPr="0062598E">
              <w:rPr>
                <w:rFonts w:ascii="Times New Roman" w:eastAsia="TimesNewRomanPSMT" w:hAnsi="Times New Roman"/>
              </w:rPr>
              <w:t>funkcijų reikšmėms apskaičiuoti</w:t>
            </w:r>
            <w:r w:rsidRPr="0062598E">
              <w:rPr>
                <w:rFonts w:ascii="Times New Roman" w:eastAsia="TimesNewRomanPSMT" w:hAnsi="Times New Roman"/>
              </w:rPr>
              <w:t>, nesudėtingiems reiškiniams pertvarkyti taikyti dviejų kampų sumos ir skirtumo sinuso, kosinuso, tangento formules</w:t>
            </w:r>
            <w:r w:rsidRPr="0062598E">
              <w:rPr>
                <w:rFonts w:ascii="Times New Roman" w:eastAsia="TimesNewRomanPS-ItalicMT" w:hAnsi="Times New Roman"/>
                <w:i/>
                <w:iCs/>
              </w:rPr>
              <w:t xml:space="preserve">. </w:t>
            </w:r>
            <w:r w:rsidR="00F87916" w:rsidRPr="0062598E">
              <w:rPr>
                <w:rFonts w:ascii="Times New Roman" w:eastAsia="TimesNewRomanPS-ItalicMT" w:hAnsi="Times New Roman"/>
                <w:iCs/>
              </w:rPr>
              <w:t>Jas  įrodyti.</w:t>
            </w:r>
          </w:p>
        </w:tc>
        <w:tc>
          <w:tcPr>
            <w:tcW w:w="3307" w:type="dxa"/>
            <w:tcBorders>
              <w:top w:val="single" w:sz="4" w:space="0" w:color="000000"/>
              <w:left w:val="single" w:sz="4" w:space="0" w:color="000000"/>
              <w:bottom w:val="single" w:sz="4" w:space="0" w:color="000000"/>
            </w:tcBorders>
          </w:tcPr>
          <w:p w14:paraId="491493CA" w14:textId="77777777" w:rsidR="007C099F" w:rsidRPr="0062598E" w:rsidRDefault="007C099F" w:rsidP="007C1D37">
            <w:pPr>
              <w:suppressAutoHyphens/>
              <w:spacing w:after="0" w:line="240" w:lineRule="auto"/>
              <w:rPr>
                <w:rFonts w:ascii="Times New Roman" w:hAnsi="Times New Roman"/>
                <w:lang w:eastAsia="ar-SA"/>
              </w:rPr>
            </w:pPr>
          </w:p>
        </w:tc>
        <w:tc>
          <w:tcPr>
            <w:tcW w:w="3308" w:type="dxa"/>
            <w:tcBorders>
              <w:top w:val="single" w:sz="4" w:space="0" w:color="000000"/>
              <w:left w:val="single" w:sz="4" w:space="0" w:color="000000"/>
              <w:bottom w:val="single" w:sz="4" w:space="0" w:color="000000"/>
            </w:tcBorders>
          </w:tcPr>
          <w:p w14:paraId="491493C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Apskaičiuokite</w:t>
            </w:r>
          </w:p>
          <w:p w14:paraId="491493C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w:t>
            </w:r>
            <m:oMath>
              <m:r>
                <m:rPr>
                  <m:sty m:val="p"/>
                </m:rPr>
                <w:rPr>
                  <w:rFonts w:ascii="Cambria Math" w:eastAsia="Times New Roman" w:hAnsi="Cambria Math"/>
                  <w:lang w:eastAsia="ar-SA"/>
                </w:rPr>
                <m:t>cos</m:t>
              </m:r>
              <m:d>
                <m:dPr>
                  <m:ctrlPr>
                    <w:rPr>
                      <w:rFonts w:ascii="Cambria Math" w:eastAsia="Times New Roman" w:hAnsi="Cambria Math"/>
                      <w:i/>
                      <w:lang w:eastAsia="ar-SA"/>
                    </w:rPr>
                  </m:ctrlPr>
                </m:dPr>
                <m:e>
                  <m:r>
                    <w:rPr>
                      <w:rFonts w:ascii="Cambria Math" w:eastAsia="Times New Roman" w:hAnsi="Cambria Math"/>
                      <w:lang w:eastAsia="ar-SA"/>
                    </w:rPr>
                    <m:t>α-β</m:t>
                  </m:r>
                </m:e>
              </m:d>
              <m:r>
                <w:rPr>
                  <w:rFonts w:ascii="Cambria Math" w:eastAsia="Times New Roman" w:hAnsi="Cambria Math"/>
                  <w:lang w:eastAsia="ar-SA"/>
                </w:rPr>
                <m:t xml:space="preserve">, </m:t>
              </m:r>
              <m:r>
                <m:rPr>
                  <m:sty m:val="p"/>
                </m:rPr>
                <w:rPr>
                  <w:rFonts w:ascii="Cambria Math" w:eastAsia="Times New Roman" w:hAnsi="Cambria Math"/>
                  <w:lang w:eastAsia="ar-SA"/>
                </w:rPr>
                <m:t>kai</m:t>
              </m:r>
              <m:r>
                <w:rPr>
                  <w:rFonts w:ascii="Cambria Math" w:eastAsia="Times New Roman" w:hAnsi="Cambria Math"/>
                  <w:lang w:eastAsia="ar-SA"/>
                </w:rPr>
                <m:t xml:space="preserve"> </m:t>
              </m:r>
              <m:r>
                <m:rPr>
                  <m:sty m:val="p"/>
                </m:rPr>
                <w:rPr>
                  <w:rFonts w:ascii="Cambria Math" w:eastAsia="Times New Roman" w:hAnsi="Cambria Math"/>
                  <w:lang w:eastAsia="ar-SA"/>
                </w:rPr>
                <m:t>sin</m:t>
              </m:r>
              <m:r>
                <w:rPr>
                  <w:rFonts w:ascii="Cambria Math" w:eastAsia="Times New Roman" w:hAnsi="Cambria Math"/>
                  <w:lang w:eastAsia="ar-SA"/>
                </w:rPr>
                <m:t>α=</m:t>
              </m:r>
              <m:f>
                <m:fPr>
                  <m:ctrlPr>
                    <w:rPr>
                      <w:rFonts w:ascii="Cambria Math" w:eastAsia="Times New Roman" w:hAnsi="Cambria Math"/>
                      <w:i/>
                      <w:lang w:eastAsia="ar-SA"/>
                    </w:rPr>
                  </m:ctrlPr>
                </m:fPr>
                <m:num>
                  <m:r>
                    <w:rPr>
                      <w:rFonts w:ascii="Cambria Math" w:eastAsia="Times New Roman" w:hAnsi="Cambria Math"/>
                      <w:lang w:eastAsia="ar-SA"/>
                    </w:rPr>
                    <m:t>5</m:t>
                  </m:r>
                </m:num>
                <m:den>
                  <m:r>
                    <w:rPr>
                      <w:rFonts w:ascii="Cambria Math" w:eastAsia="Times New Roman" w:hAnsi="Cambria Math"/>
                      <w:lang w:eastAsia="ar-SA"/>
                    </w:rPr>
                    <m:t>13</m:t>
                  </m:r>
                </m:den>
              </m:f>
              <m:r>
                <w:rPr>
                  <w:rFonts w:ascii="Cambria Math" w:eastAsia="Times New Roman" w:hAnsi="Cambria Math"/>
                  <w:lang w:eastAsia="ar-SA"/>
                </w:rPr>
                <m:t xml:space="preserve">,  </m:t>
              </m:r>
              <m:r>
                <m:rPr>
                  <m:sty m:val="p"/>
                </m:rPr>
                <w:rPr>
                  <w:rFonts w:ascii="Cambria Math" w:eastAsia="Times New Roman" w:hAnsi="Cambria Math"/>
                  <w:lang w:eastAsia="ar-SA"/>
                </w:rPr>
                <m:t>sin</m:t>
              </m:r>
              <m:r>
                <w:rPr>
                  <w:rFonts w:ascii="Cambria Math" w:eastAsia="Times New Roman" w:hAnsi="Cambria Math"/>
                  <w:lang w:eastAsia="ar-SA"/>
                </w:rPr>
                <m:t>β=0,6</m:t>
              </m:r>
            </m:oMath>
            <w:r w:rsidR="00AB04DB" w:rsidRPr="0062598E">
              <w:rPr>
                <w:rFonts w:ascii="Times New Roman" w:hAnsi="Times New Roman"/>
                <w:lang w:eastAsia="ar-SA"/>
              </w:rPr>
              <w:t>,</w:t>
            </w:r>
            <w:r w:rsidRPr="0062598E">
              <w:rPr>
                <w:rFonts w:ascii="Times New Roman" w:hAnsi="Times New Roman"/>
                <w:lang w:eastAsia="ar-SA"/>
              </w:rPr>
              <w:t xml:space="preserve"> </w:t>
            </w:r>
            <m:oMath>
              <m:r>
                <w:rPr>
                  <w:rFonts w:ascii="Cambria Math" w:eastAsia="Times New Roman" w:hAnsi="Cambria Math"/>
                  <w:lang w:eastAsia="ar-SA"/>
                </w:rPr>
                <m:t>α-</m:t>
              </m:r>
              <m:r>
                <m:rPr>
                  <m:sty m:val="p"/>
                </m:rPr>
                <w:rPr>
                  <w:rFonts w:ascii="Cambria Math" w:eastAsia="Times New Roman" w:hAnsi="Cambria Math"/>
                  <w:lang w:eastAsia="ar-SA"/>
                </w:rPr>
                <m:t>I ketvirčio kampas</m:t>
              </m:r>
            </m:oMath>
            <w:r w:rsidRPr="0062598E">
              <w:rPr>
                <w:rFonts w:ascii="Times New Roman" w:hAnsi="Times New Roman"/>
                <w:lang w:eastAsia="ar-SA"/>
              </w:rPr>
              <w:t xml:space="preserve">, </w:t>
            </w:r>
            <m:oMath>
              <m:r>
                <w:rPr>
                  <w:rFonts w:ascii="Cambria Math" w:eastAsia="Times New Roman" w:hAnsi="Cambria Math"/>
                  <w:lang w:eastAsia="ar-SA"/>
                </w:rPr>
                <m:t>β-</m:t>
              </m:r>
              <m:r>
                <m:rPr>
                  <m:sty m:val="p"/>
                </m:rPr>
                <w:rPr>
                  <w:rFonts w:ascii="Cambria Math" w:eastAsia="Times New Roman" w:hAnsi="Cambria Math"/>
                  <w:lang w:eastAsia="ar-SA"/>
                </w:rPr>
                <m:t>II ketvirčio kampas.</m:t>
              </m:r>
            </m:oMath>
          </w:p>
        </w:tc>
        <w:tc>
          <w:tcPr>
            <w:tcW w:w="3308" w:type="dxa"/>
            <w:tcBorders>
              <w:top w:val="single" w:sz="4" w:space="0" w:color="000000"/>
              <w:left w:val="single" w:sz="4" w:space="0" w:color="000000"/>
              <w:bottom w:val="single" w:sz="4" w:space="0" w:color="000000"/>
              <w:right w:val="single" w:sz="4" w:space="0" w:color="000000"/>
            </w:tcBorders>
          </w:tcPr>
          <w:p w14:paraId="491493C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Įrodykite dviejų kampų sumos ir skirtumo sinuso (kosinuso, tangento) formules.</w:t>
            </w:r>
          </w:p>
        </w:tc>
      </w:tr>
      <w:tr w:rsidR="007C099F" w:rsidRPr="0062598E" w14:paraId="491493DA" w14:textId="77777777" w:rsidTr="0002421B">
        <w:trPr>
          <w:trHeight w:val="263"/>
        </w:trPr>
        <w:tc>
          <w:tcPr>
            <w:tcW w:w="4126" w:type="dxa"/>
            <w:tcBorders>
              <w:top w:val="single" w:sz="4" w:space="0" w:color="000000"/>
              <w:left w:val="single" w:sz="4" w:space="0" w:color="000000"/>
              <w:bottom w:val="single" w:sz="4" w:space="0" w:color="000000"/>
            </w:tcBorders>
            <w:shd w:val="clear" w:color="auto" w:fill="FFFFFF" w:themeFill="background1"/>
          </w:tcPr>
          <w:p w14:paraId="491493D0" w14:textId="6A9C1D0E" w:rsidR="007C099F" w:rsidRPr="0062598E" w:rsidRDefault="007C099F" w:rsidP="003711F8">
            <w:pPr>
              <w:autoSpaceDE w:val="0"/>
              <w:spacing w:line="240" w:lineRule="auto"/>
              <w:rPr>
                <w:rFonts w:ascii="Times New Roman" w:hAnsi="Times New Roman"/>
                <w:lang w:eastAsia="ar-SA"/>
              </w:rPr>
            </w:pPr>
            <w:r w:rsidRPr="0062598E">
              <w:rPr>
                <w:rFonts w:ascii="Times New Roman" w:eastAsia="TimesNewRomanPSMT" w:hAnsi="Times New Roman"/>
              </w:rPr>
              <w:lastRenderedPageBreak/>
              <w:t>4.1.10. Žinoti pagrindines funkcijų savybes (apibrėžimo ir reikšmių sritis, lyginumas), skaityti pateiktus atvirkštinių trigonometrinių funkcijų grafikus (eskizus).</w:t>
            </w:r>
          </w:p>
        </w:tc>
        <w:tc>
          <w:tcPr>
            <w:tcW w:w="3307" w:type="dxa"/>
            <w:tcBorders>
              <w:top w:val="single" w:sz="4" w:space="0" w:color="000000"/>
              <w:left w:val="single" w:sz="4" w:space="0" w:color="000000"/>
              <w:bottom w:val="single" w:sz="4" w:space="0" w:color="000000"/>
            </w:tcBorders>
          </w:tcPr>
          <w:p w14:paraId="491493D1" w14:textId="77777777" w:rsidR="007C099F" w:rsidRPr="0062598E" w:rsidRDefault="00C10905" w:rsidP="007C1D37">
            <w:pPr>
              <w:suppressAutoHyphens/>
              <w:snapToGrid w:val="0"/>
              <w:spacing w:after="0" w:line="240" w:lineRule="auto"/>
              <w:rPr>
                <w:rFonts w:ascii="Times New Roman" w:hAnsi="Times New Roman"/>
                <w:lang w:eastAsia="ar-SA"/>
              </w:rPr>
            </w:pPr>
            <w:r>
              <w:rPr>
                <w:rFonts w:ascii="Times New Roman" w:hAnsi="Times New Roman"/>
                <w:lang w:eastAsia="ar-SA"/>
              </w:rPr>
              <w:t>Remdamiesi pateiktu grafiku</w:t>
            </w:r>
            <w:r w:rsidR="001E7CB7">
              <w:rPr>
                <w:rFonts w:ascii="Times New Roman" w:hAnsi="Times New Roman"/>
                <w:lang w:eastAsia="ar-SA"/>
              </w:rPr>
              <w:t>,</w:t>
            </w:r>
            <w:r>
              <w:rPr>
                <w:rFonts w:ascii="Times New Roman" w:hAnsi="Times New Roman"/>
                <w:lang w:eastAsia="ar-SA"/>
              </w:rPr>
              <w:t xml:space="preserve"> nustatykite</w:t>
            </w:r>
            <w:r w:rsidR="007C099F" w:rsidRPr="0062598E">
              <w:rPr>
                <w:rFonts w:ascii="Times New Roman" w:hAnsi="Times New Roman"/>
                <w:lang w:eastAsia="ar-SA"/>
              </w:rPr>
              <w:t xml:space="preserve"> funkcijos </w:t>
            </w:r>
            <w:r w:rsidR="007C099F" w:rsidRPr="0062598E">
              <w:rPr>
                <w:rFonts w:ascii="Times New Roman" w:hAnsi="Times New Roman"/>
                <w:i/>
                <w:lang w:eastAsia="ar-SA"/>
              </w:rPr>
              <w:t>f</w:t>
            </w:r>
            <w:r w:rsidR="007C099F" w:rsidRPr="0062598E">
              <w:rPr>
                <w:rFonts w:ascii="Times New Roman" w:hAnsi="Times New Roman"/>
                <w:lang w:eastAsia="ar-SA"/>
              </w:rPr>
              <w:t>(</w:t>
            </w:r>
            <w:r w:rsidR="007C099F" w:rsidRPr="0062598E">
              <w:rPr>
                <w:rFonts w:ascii="Times New Roman" w:hAnsi="Times New Roman"/>
                <w:i/>
                <w:lang w:eastAsia="ar-SA"/>
              </w:rPr>
              <w:t>x</w:t>
            </w:r>
            <w:r w:rsidR="007C099F" w:rsidRPr="0062598E">
              <w:rPr>
                <w:rFonts w:ascii="Times New Roman" w:hAnsi="Times New Roman"/>
                <w:lang w:eastAsia="ar-SA"/>
              </w:rPr>
              <w:t>) = arcsin</w:t>
            </w:r>
            <w:r w:rsidR="007C099F" w:rsidRPr="0062598E">
              <w:rPr>
                <w:rFonts w:ascii="Times New Roman" w:hAnsi="Times New Roman"/>
                <w:i/>
                <w:lang w:eastAsia="ar-SA"/>
              </w:rPr>
              <w:t>x</w:t>
            </w:r>
            <w:r>
              <w:rPr>
                <w:rFonts w:ascii="Times New Roman" w:hAnsi="Times New Roman"/>
                <w:lang w:eastAsia="ar-SA"/>
              </w:rPr>
              <w:t xml:space="preserve"> apibrėžimo ir reikšmių sritį</w:t>
            </w:r>
            <w:r w:rsidR="007C099F" w:rsidRPr="0062598E">
              <w:rPr>
                <w:rFonts w:ascii="Times New Roman" w:hAnsi="Times New Roman"/>
                <w:lang w:eastAsia="ar-SA"/>
              </w:rPr>
              <w:t>.</w:t>
            </w:r>
          </w:p>
          <w:p w14:paraId="491493D2" w14:textId="77777777" w:rsidR="007C099F" w:rsidRPr="0062598E" w:rsidRDefault="007C099F" w:rsidP="007C1D37">
            <w:pPr>
              <w:suppressAutoHyphens/>
              <w:snapToGrid w:val="0"/>
              <w:spacing w:after="0" w:line="240" w:lineRule="auto"/>
              <w:rPr>
                <w:rFonts w:ascii="Times New Roman" w:hAnsi="Times New Roman"/>
                <w:lang w:eastAsia="ar-SA"/>
              </w:rPr>
            </w:pPr>
          </w:p>
          <w:p w14:paraId="491493D3" w14:textId="77777777" w:rsidR="007C099F" w:rsidRPr="0062598E" w:rsidRDefault="007C099F" w:rsidP="007C1D37">
            <w:pPr>
              <w:suppressAutoHyphens/>
              <w:snapToGrid w:val="0"/>
              <w:spacing w:after="0" w:line="240" w:lineRule="auto"/>
              <w:rPr>
                <w:rFonts w:ascii="Times New Roman" w:hAnsi="Times New Roman"/>
                <w:lang w:eastAsia="ar-SA"/>
              </w:rPr>
            </w:pPr>
            <w:r w:rsidRPr="0062598E">
              <w:rPr>
                <w:rFonts w:eastAsia="Times New Roman"/>
              </w:rPr>
              <w:object w:dxaOrig="2970" w:dyaOrig="4470" w14:anchorId="4914A9D7">
                <v:shape id="_x0000_i1043" type="#_x0000_t75" style="width:92.2pt;height:139.15pt" o:ole="">
                  <v:imagedata r:id="rId43" o:title=""/>
                </v:shape>
                <o:OLEObject Type="Embed" ProgID="PBrush" ShapeID="_x0000_i1043" DrawAspect="Content" ObjectID="_1525601182" r:id="rId44"/>
              </w:object>
            </w:r>
          </w:p>
          <w:p w14:paraId="491493D4"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3308" w:type="dxa"/>
            <w:tcBorders>
              <w:top w:val="single" w:sz="4" w:space="0" w:color="000000"/>
              <w:left w:val="single" w:sz="4" w:space="0" w:color="000000"/>
              <w:bottom w:val="single" w:sz="4" w:space="0" w:color="000000"/>
            </w:tcBorders>
          </w:tcPr>
          <w:p w14:paraId="491493D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1. Išvardykite arkkosinuso savybes.</w:t>
            </w:r>
          </w:p>
          <w:p w14:paraId="491493D6" w14:textId="77777777" w:rsidR="007C099F" w:rsidRPr="0062598E" w:rsidRDefault="007C099F" w:rsidP="007C1D37">
            <w:pPr>
              <w:suppressAutoHyphens/>
              <w:spacing w:after="0" w:line="240" w:lineRule="auto"/>
            </w:pPr>
            <w:r w:rsidRPr="0062598E">
              <w:rPr>
                <w:rFonts w:eastAsia="Times New Roman"/>
              </w:rPr>
              <w:object w:dxaOrig="3210" w:dyaOrig="4260" w14:anchorId="4914A9D8">
                <v:shape id="_x0000_i1044" type="#_x0000_t75" style="width:89.8pt;height:118.9pt" o:ole="">
                  <v:imagedata r:id="rId45" o:title=""/>
                </v:shape>
                <o:OLEObject Type="Embed" ProgID="PBrush" ShapeID="_x0000_i1044" DrawAspect="Content" ObjectID="_1525601183" r:id="rId46"/>
              </w:object>
            </w:r>
          </w:p>
          <w:p w14:paraId="491493D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2. Išvardykite arktangento savybes.</w:t>
            </w:r>
          </w:p>
          <w:p w14:paraId="491493D8" w14:textId="77777777" w:rsidR="007C099F" w:rsidRPr="0062598E" w:rsidRDefault="007C099F" w:rsidP="007C1D37">
            <w:pPr>
              <w:suppressAutoHyphens/>
              <w:spacing w:after="0" w:line="240" w:lineRule="auto"/>
              <w:rPr>
                <w:rFonts w:ascii="Times New Roman" w:hAnsi="Times New Roman"/>
                <w:lang w:eastAsia="ar-SA"/>
              </w:rPr>
            </w:pPr>
            <w:r w:rsidRPr="0062598E">
              <w:rPr>
                <w:rFonts w:eastAsia="Times New Roman"/>
              </w:rPr>
              <w:object w:dxaOrig="3750" w:dyaOrig="2850" w14:anchorId="4914A9D9">
                <v:shape id="_x0000_i1045" type="#_x0000_t75" style="width:135.1pt;height:102.75pt" o:ole="">
                  <v:imagedata r:id="rId47" o:title=""/>
                </v:shape>
                <o:OLEObject Type="Embed" ProgID="PBrush" ShapeID="_x0000_i1045" DrawAspect="Content" ObjectID="_1525601184" r:id="rId48"/>
              </w:object>
            </w:r>
          </w:p>
        </w:tc>
        <w:tc>
          <w:tcPr>
            <w:tcW w:w="3308" w:type="dxa"/>
            <w:tcBorders>
              <w:top w:val="single" w:sz="4" w:space="0" w:color="000000"/>
              <w:left w:val="single" w:sz="4" w:space="0" w:color="000000"/>
              <w:bottom w:val="single" w:sz="4" w:space="0" w:color="000000"/>
              <w:right w:val="single" w:sz="4" w:space="0" w:color="000000"/>
            </w:tcBorders>
          </w:tcPr>
          <w:p w14:paraId="491493D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Brėžiniu iliustruokite, kad funkcijos </w:t>
            </w:r>
            <w:r w:rsidRPr="0062598E">
              <w:rPr>
                <w:rFonts w:ascii="Times New Roman" w:hAnsi="Times New Roman"/>
                <w:i/>
                <w:lang w:eastAsia="ar-SA"/>
              </w:rPr>
              <w:t>y</w:t>
            </w:r>
            <w:r w:rsidRPr="0062598E">
              <w:rPr>
                <w:rFonts w:ascii="Times New Roman" w:hAnsi="Times New Roman"/>
                <w:lang w:eastAsia="ar-SA"/>
              </w:rPr>
              <w:t xml:space="preserve"> = sin</w:t>
            </w:r>
            <w:r w:rsidRPr="0062598E">
              <w:rPr>
                <w:rFonts w:ascii="Times New Roman" w:hAnsi="Times New Roman"/>
                <w:i/>
                <w:lang w:eastAsia="ar-SA"/>
              </w:rPr>
              <w:t>x</w:t>
            </w:r>
            <w:r w:rsidRPr="0062598E">
              <w:rPr>
                <w:rFonts w:ascii="Times New Roman" w:hAnsi="Times New Roman"/>
                <w:lang w:eastAsia="ar-SA"/>
              </w:rPr>
              <w:t xml:space="preserve"> ir </w:t>
            </w:r>
            <w:r w:rsidRPr="0062598E">
              <w:rPr>
                <w:rFonts w:ascii="Times New Roman" w:hAnsi="Times New Roman"/>
                <w:i/>
                <w:lang w:eastAsia="ar-SA"/>
              </w:rPr>
              <w:t>y</w:t>
            </w:r>
            <w:r w:rsidRPr="0062598E">
              <w:rPr>
                <w:rFonts w:ascii="Times New Roman" w:hAnsi="Times New Roman"/>
                <w:lang w:eastAsia="ar-SA"/>
              </w:rPr>
              <w:t xml:space="preserve"> = arcsin</w:t>
            </w:r>
            <w:r w:rsidRPr="0062598E">
              <w:rPr>
                <w:rFonts w:ascii="Times New Roman" w:hAnsi="Times New Roman"/>
                <w:i/>
                <w:lang w:eastAsia="ar-SA"/>
              </w:rPr>
              <w:t>x</w:t>
            </w:r>
            <w:r w:rsidRPr="0062598E">
              <w:rPr>
                <w:rFonts w:ascii="Times New Roman" w:hAnsi="Times New Roman"/>
                <w:lang w:eastAsia="ar-SA"/>
              </w:rPr>
              <w:t xml:space="preserve"> yra viena kitai atv</w:t>
            </w:r>
            <w:r w:rsidR="00AB04DB" w:rsidRPr="0062598E">
              <w:rPr>
                <w:rFonts w:ascii="Times New Roman" w:hAnsi="Times New Roman"/>
                <w:lang w:eastAsia="ar-SA"/>
              </w:rPr>
              <w:t xml:space="preserve">irkštinės intervale </w:t>
            </w:r>
            <m:oMath>
              <m:d>
                <m:dPr>
                  <m:begChr m:val="["/>
                  <m:endChr m:val="]"/>
                  <m:ctrlPr>
                    <w:rPr>
                      <w:rFonts w:ascii="Cambria Math" w:hAnsi="Cambria Math"/>
                      <w:i/>
                      <w:lang w:eastAsia="ar-SA"/>
                    </w:rPr>
                  </m:ctrlPr>
                </m:dPr>
                <m:e>
                  <m:r>
                    <w:rPr>
                      <w:rFonts w:ascii="Cambria Math" w:hAnsi="Cambria Math"/>
                      <w:lang w:eastAsia="ar-SA"/>
                    </w:rPr>
                    <m:t>-</m:t>
                  </m:r>
                  <m:f>
                    <m:fPr>
                      <m:ctrlPr>
                        <w:rPr>
                          <w:rFonts w:ascii="Cambria Math" w:hAnsi="Cambria Math"/>
                          <w:i/>
                          <w:lang w:eastAsia="ar-SA"/>
                        </w:rPr>
                      </m:ctrlPr>
                    </m:fPr>
                    <m:num>
                      <m:r>
                        <w:rPr>
                          <w:rFonts w:ascii="Cambria Math" w:hAnsi="Cambria Math"/>
                          <w:lang w:eastAsia="ar-SA"/>
                        </w:rPr>
                        <m:t>π</m:t>
                      </m:r>
                    </m:num>
                    <m:den>
                      <m:r>
                        <w:rPr>
                          <w:rFonts w:ascii="Cambria Math" w:hAnsi="Cambria Math"/>
                          <w:lang w:eastAsia="ar-SA"/>
                        </w:rPr>
                        <m:t>2</m:t>
                      </m:r>
                    </m:den>
                  </m:f>
                  <m:r>
                    <w:rPr>
                      <w:rFonts w:ascii="Cambria Math" w:hAnsi="Cambria Math"/>
                      <w:lang w:eastAsia="ar-SA"/>
                    </w:rPr>
                    <m:t>;</m:t>
                  </m:r>
                  <m:f>
                    <m:fPr>
                      <m:ctrlPr>
                        <w:rPr>
                          <w:rFonts w:ascii="Cambria Math" w:hAnsi="Cambria Math"/>
                          <w:i/>
                          <w:lang w:eastAsia="ar-SA"/>
                        </w:rPr>
                      </m:ctrlPr>
                    </m:fPr>
                    <m:num>
                      <m:r>
                        <w:rPr>
                          <w:rFonts w:ascii="Cambria Math" w:hAnsi="Cambria Math"/>
                          <w:lang w:eastAsia="ar-SA"/>
                        </w:rPr>
                        <m:t>π</m:t>
                      </m:r>
                    </m:num>
                    <m:den>
                      <m:r>
                        <w:rPr>
                          <w:rFonts w:ascii="Cambria Math" w:hAnsi="Cambria Math"/>
                          <w:lang w:eastAsia="ar-SA"/>
                        </w:rPr>
                        <m:t>2</m:t>
                      </m:r>
                    </m:den>
                  </m:f>
                </m:e>
              </m:d>
            </m:oMath>
            <w:r w:rsidR="00AB04DB" w:rsidRPr="0062598E">
              <w:rPr>
                <w:rFonts w:ascii="Times New Roman" w:hAnsi="Times New Roman"/>
                <w:lang w:eastAsia="ar-SA"/>
              </w:rPr>
              <w:t>.</w:t>
            </w:r>
          </w:p>
        </w:tc>
      </w:tr>
      <w:tr w:rsidR="007C099F" w:rsidRPr="0062598E" w14:paraId="491493E5" w14:textId="77777777" w:rsidTr="0002421B">
        <w:trPr>
          <w:trHeight w:val="208"/>
        </w:trPr>
        <w:tc>
          <w:tcPr>
            <w:tcW w:w="4126" w:type="dxa"/>
            <w:tcBorders>
              <w:top w:val="single" w:sz="4" w:space="0" w:color="000000"/>
              <w:left w:val="single" w:sz="4" w:space="0" w:color="000000"/>
              <w:bottom w:val="single" w:sz="4" w:space="0" w:color="000000"/>
            </w:tcBorders>
            <w:shd w:val="clear" w:color="auto" w:fill="FFFFFF" w:themeFill="background1"/>
          </w:tcPr>
          <w:p w14:paraId="491493DC" w14:textId="1E22CDB2" w:rsidR="007C099F" w:rsidRPr="0062598E" w:rsidRDefault="007C099F" w:rsidP="003711F8">
            <w:pPr>
              <w:autoSpaceDE w:val="0"/>
              <w:spacing w:line="240" w:lineRule="auto"/>
              <w:rPr>
                <w:rFonts w:ascii="Times New Roman" w:hAnsi="Times New Roman"/>
                <w:lang w:eastAsia="ar-SA"/>
              </w:rPr>
            </w:pPr>
            <w:r w:rsidRPr="0062598E">
              <w:rPr>
                <w:rFonts w:ascii="Times New Roman" w:eastAsia="TimesNewRomanPSMT" w:hAnsi="Times New Roman"/>
              </w:rPr>
              <w:t>4.1.11. Apskaičiuoti atvirkštinių trigonometrinių funkcijų reikšmes.</w:t>
            </w:r>
          </w:p>
        </w:tc>
        <w:tc>
          <w:tcPr>
            <w:tcW w:w="3307" w:type="dxa"/>
            <w:tcBorders>
              <w:top w:val="single" w:sz="4" w:space="0" w:color="000000"/>
              <w:left w:val="single" w:sz="4" w:space="0" w:color="000000"/>
              <w:bottom w:val="single" w:sz="4" w:space="0" w:color="000000"/>
            </w:tcBorders>
          </w:tcPr>
          <w:p w14:paraId="491493D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Apskaičiuokite:</w:t>
            </w:r>
          </w:p>
          <w:p w14:paraId="491493DE" w14:textId="77777777" w:rsidR="007C099F" w:rsidRDefault="007C099F" w:rsidP="003916A8">
            <w:pPr>
              <w:pStyle w:val="Sraopastraipa"/>
              <w:numPr>
                <w:ilvl w:val="0"/>
                <w:numId w:val="72"/>
              </w:numPr>
              <w:tabs>
                <w:tab w:val="left" w:pos="309"/>
              </w:tabs>
              <w:suppressAutoHyphens/>
              <w:spacing w:after="0" w:line="240" w:lineRule="auto"/>
              <w:ind w:left="25" w:hanging="25"/>
              <w:rPr>
                <w:rFonts w:ascii="Times New Roman" w:hAnsi="Times New Roman"/>
                <w:lang w:eastAsia="ar-SA"/>
              </w:rPr>
            </w:pPr>
            <w:r w:rsidRPr="00C10905">
              <w:rPr>
                <w:rFonts w:ascii="Times New Roman" w:hAnsi="Times New Roman"/>
                <w:lang w:eastAsia="ar-SA"/>
              </w:rPr>
              <w:t xml:space="preserve"> </w:t>
            </w:r>
            <m:oMath>
              <m:r>
                <w:rPr>
                  <w:rFonts w:ascii="Cambria Math" w:eastAsia="Times New Roman" w:hAnsi="Cambria Math"/>
                  <w:lang w:eastAsia="ar-SA"/>
                </w:rPr>
                <m:t>2</m:t>
              </m:r>
              <m:r>
                <m:rPr>
                  <m:sty m:val="p"/>
                </m:rPr>
                <w:rPr>
                  <w:rFonts w:ascii="Cambria Math" w:eastAsia="Times New Roman" w:hAnsi="Cambria Math"/>
                  <w:lang w:eastAsia="ar-SA"/>
                </w:rPr>
                <m:t>arcsin</m:t>
              </m:r>
              <m:d>
                <m:dPr>
                  <m:ctrlPr>
                    <w:rPr>
                      <w:rFonts w:ascii="Cambria Math" w:eastAsia="Times New Roman" w:hAnsi="Cambria Math"/>
                      <w:i/>
                      <w:lang w:eastAsia="ar-SA"/>
                    </w:rPr>
                  </m:ctrlPr>
                </m:dPr>
                <m:e>
                  <m:f>
                    <m:fPr>
                      <m:ctrlPr>
                        <w:rPr>
                          <w:rFonts w:ascii="Cambria Math" w:eastAsia="Times New Roman" w:hAnsi="Cambria Math"/>
                          <w:i/>
                          <w:lang w:eastAsia="ar-SA"/>
                        </w:rPr>
                      </m:ctrlPr>
                    </m:fPr>
                    <m:num>
                      <m:rad>
                        <m:radPr>
                          <m:degHide m:val="1"/>
                          <m:ctrlPr>
                            <w:rPr>
                              <w:rFonts w:ascii="Cambria Math" w:eastAsia="Times New Roman" w:hAnsi="Cambria Math"/>
                              <w:i/>
                              <w:lang w:eastAsia="ar-SA"/>
                            </w:rPr>
                          </m:ctrlPr>
                        </m:radPr>
                        <m:deg/>
                        <m:e>
                          <m:r>
                            <w:rPr>
                              <w:rFonts w:ascii="Cambria Math" w:eastAsia="Times New Roman" w:hAnsi="Cambria Math"/>
                              <w:lang w:eastAsia="ar-SA"/>
                            </w:rPr>
                            <m:t>3</m:t>
                          </m:r>
                        </m:e>
                      </m:rad>
                    </m:num>
                    <m:den>
                      <m:r>
                        <w:rPr>
                          <w:rFonts w:ascii="Cambria Math" w:eastAsia="Times New Roman" w:hAnsi="Cambria Math"/>
                          <w:lang w:eastAsia="ar-SA"/>
                        </w:rPr>
                        <m:t>2</m:t>
                      </m:r>
                    </m:den>
                  </m:f>
                </m:e>
              </m:d>
              <m:r>
                <w:rPr>
                  <w:rFonts w:ascii="Cambria Math" w:eastAsia="Times New Roman" w:hAnsi="Cambria Math"/>
                  <w:lang w:eastAsia="ar-SA"/>
                </w:rPr>
                <m:t>+3</m:t>
              </m:r>
              <m:r>
                <m:rPr>
                  <m:sty m:val="p"/>
                </m:rPr>
                <w:rPr>
                  <w:rFonts w:ascii="Cambria Math" w:eastAsia="Times New Roman" w:hAnsi="Cambria Math"/>
                  <w:lang w:eastAsia="ar-SA"/>
                </w:rPr>
                <m:t>arcsin</m:t>
              </m:r>
              <m:d>
                <m:dPr>
                  <m:ctrlPr>
                    <w:rPr>
                      <w:rFonts w:ascii="Cambria Math" w:eastAsia="Times New Roman" w:hAnsi="Cambria Math"/>
                      <w:i/>
                      <w:lang w:eastAsia="ar-SA"/>
                    </w:rPr>
                  </m:ctrlPr>
                </m:dPr>
                <m:e>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2</m:t>
                      </m:r>
                    </m:den>
                  </m:f>
                </m:e>
              </m:d>
            </m:oMath>
            <w:r w:rsidR="00EF3587">
              <w:rPr>
                <w:rFonts w:ascii="Times New Roman" w:hAnsi="Times New Roman"/>
                <w:lang w:eastAsia="ar-SA"/>
              </w:rPr>
              <w:t>;</w:t>
            </w:r>
          </w:p>
          <w:p w14:paraId="491493DF" w14:textId="77777777" w:rsidR="00EF3587" w:rsidRDefault="001E7CB7" w:rsidP="003916A8">
            <w:pPr>
              <w:pStyle w:val="Sraopastraipa"/>
              <w:numPr>
                <w:ilvl w:val="0"/>
                <w:numId w:val="72"/>
              </w:numPr>
              <w:tabs>
                <w:tab w:val="left" w:pos="309"/>
              </w:tabs>
              <w:suppressAutoHyphens/>
              <w:spacing w:after="0" w:line="240" w:lineRule="auto"/>
              <w:ind w:left="25" w:hanging="25"/>
              <w:rPr>
                <w:rFonts w:ascii="Times New Roman" w:hAnsi="Times New Roman"/>
                <w:lang w:eastAsia="ar-SA"/>
              </w:rPr>
            </w:pPr>
            <m:oMath>
              <m:r>
                <m:rPr>
                  <m:sty m:val="p"/>
                </m:rPr>
                <w:rPr>
                  <w:rFonts w:ascii="Cambria Math" w:hAnsi="Cambria Math"/>
                  <w:lang w:eastAsia="ar-SA"/>
                </w:rPr>
                <m:t>arccos</m:t>
              </m:r>
              <m:r>
                <w:rPr>
                  <w:rFonts w:ascii="Cambria Math" w:hAnsi="Cambria Math"/>
                  <w:lang w:eastAsia="ar-SA"/>
                </w:rPr>
                <m:t>1+</m:t>
              </m:r>
              <m:r>
                <m:rPr>
                  <m:sty m:val="p"/>
                </m:rPr>
                <w:rPr>
                  <w:rFonts w:ascii="Cambria Math" w:hAnsi="Cambria Math"/>
                  <w:lang w:eastAsia="ar-SA"/>
                </w:rPr>
                <m:t>arccos</m:t>
              </m:r>
              <m:d>
                <m:dPr>
                  <m:ctrlPr>
                    <w:rPr>
                      <w:rFonts w:ascii="Cambria Math" w:hAnsi="Cambria Math"/>
                      <w:i/>
                      <w:lang w:eastAsia="ar-SA"/>
                    </w:rPr>
                  </m:ctrlPr>
                </m:dPr>
                <m:e>
                  <m:f>
                    <m:fPr>
                      <m:ctrlPr>
                        <w:rPr>
                          <w:rFonts w:ascii="Cambria Math" w:hAnsi="Cambria Math"/>
                          <w:i/>
                          <w:lang w:eastAsia="ar-SA"/>
                        </w:rPr>
                      </m:ctrlPr>
                    </m:fPr>
                    <m:num>
                      <m:rad>
                        <m:radPr>
                          <m:degHide m:val="1"/>
                          <m:ctrlPr>
                            <w:rPr>
                              <w:rFonts w:ascii="Cambria Math" w:hAnsi="Cambria Math"/>
                              <w:i/>
                              <w:lang w:eastAsia="ar-SA"/>
                            </w:rPr>
                          </m:ctrlPr>
                        </m:radPr>
                        <m:deg/>
                        <m:e>
                          <m:r>
                            <w:rPr>
                              <w:rFonts w:ascii="Cambria Math" w:hAnsi="Cambria Math"/>
                              <w:lang w:eastAsia="ar-SA"/>
                            </w:rPr>
                            <m:t>2</m:t>
                          </m:r>
                        </m:e>
                      </m:rad>
                    </m:num>
                    <m:den>
                      <m:r>
                        <w:rPr>
                          <w:rFonts w:ascii="Cambria Math" w:hAnsi="Cambria Math"/>
                          <w:lang w:eastAsia="ar-SA"/>
                        </w:rPr>
                        <m:t>2</m:t>
                      </m:r>
                    </m:den>
                  </m:f>
                </m:e>
              </m:d>
            </m:oMath>
            <w:r w:rsidR="00EF3587">
              <w:rPr>
                <w:rFonts w:ascii="Times New Roman" w:hAnsi="Times New Roman"/>
                <w:lang w:eastAsia="ar-SA"/>
              </w:rPr>
              <w:t>;</w:t>
            </w:r>
          </w:p>
          <w:p w14:paraId="491493E0" w14:textId="77777777" w:rsidR="00C10905" w:rsidRPr="00C10905" w:rsidRDefault="00C10905" w:rsidP="003916A8">
            <w:pPr>
              <w:pStyle w:val="Sraopastraipa"/>
              <w:numPr>
                <w:ilvl w:val="0"/>
                <w:numId w:val="72"/>
              </w:numPr>
              <w:suppressAutoHyphens/>
              <w:spacing w:after="0" w:line="240" w:lineRule="auto"/>
              <w:ind w:left="309" w:hanging="309"/>
              <w:rPr>
                <w:rFonts w:ascii="Times New Roman" w:hAnsi="Times New Roman"/>
                <w:lang w:eastAsia="ar-SA"/>
              </w:rPr>
            </w:pPr>
            <m:oMath>
              <m:r>
                <m:rPr>
                  <m:sty m:val="p"/>
                </m:rPr>
                <w:rPr>
                  <w:rFonts w:ascii="Cambria Math" w:hAnsi="Cambria Math"/>
                  <w:lang w:eastAsia="ar-SA"/>
                </w:rPr>
                <m:t>arctg</m:t>
              </m:r>
              <m:r>
                <w:rPr>
                  <w:rFonts w:ascii="Cambria Math" w:hAnsi="Cambria Math"/>
                  <w:lang w:eastAsia="ar-SA"/>
                </w:rPr>
                <m:t>1-</m:t>
              </m:r>
              <m:r>
                <m:rPr>
                  <m:sty m:val="p"/>
                </m:rPr>
                <w:rPr>
                  <w:rFonts w:ascii="Cambria Math" w:hAnsi="Cambria Math"/>
                  <w:lang w:eastAsia="ar-SA"/>
                </w:rPr>
                <m:t>arctg</m:t>
              </m:r>
              <m:rad>
                <m:radPr>
                  <m:degHide m:val="1"/>
                  <m:ctrlPr>
                    <w:rPr>
                      <w:rFonts w:ascii="Cambria Math" w:hAnsi="Cambria Math"/>
                      <w:i/>
                      <w:lang w:eastAsia="ar-SA"/>
                    </w:rPr>
                  </m:ctrlPr>
                </m:radPr>
                <m:deg/>
                <m:e>
                  <m:r>
                    <w:rPr>
                      <w:rFonts w:ascii="Cambria Math" w:hAnsi="Cambria Math"/>
                      <w:lang w:eastAsia="ar-SA"/>
                    </w:rPr>
                    <m:t>3</m:t>
                  </m:r>
                </m:e>
              </m:rad>
            </m:oMath>
            <w:r w:rsidR="00EF3587">
              <w:rPr>
                <w:rFonts w:ascii="Times New Roman" w:hAnsi="Times New Roman"/>
                <w:lang w:eastAsia="ar-SA"/>
              </w:rPr>
              <w:t>.</w:t>
            </w:r>
          </w:p>
        </w:tc>
        <w:tc>
          <w:tcPr>
            <w:tcW w:w="3308" w:type="dxa"/>
            <w:tcBorders>
              <w:top w:val="single" w:sz="4" w:space="0" w:color="000000"/>
              <w:left w:val="single" w:sz="4" w:space="0" w:color="000000"/>
              <w:bottom w:val="single" w:sz="4" w:space="0" w:color="000000"/>
            </w:tcBorders>
          </w:tcPr>
          <w:p w14:paraId="491493E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Apskaičiuokite:</w:t>
            </w:r>
          </w:p>
          <w:p w14:paraId="491493E2" w14:textId="77777777" w:rsidR="007C099F" w:rsidRDefault="007C099F" w:rsidP="003916A8">
            <w:pPr>
              <w:pStyle w:val="Sraopastraipa"/>
              <w:numPr>
                <w:ilvl w:val="0"/>
                <w:numId w:val="73"/>
              </w:numPr>
              <w:suppressAutoHyphens/>
              <w:spacing w:after="0" w:line="240" w:lineRule="auto"/>
              <w:ind w:left="278" w:hanging="218"/>
              <w:rPr>
                <w:rFonts w:ascii="Times New Roman" w:hAnsi="Times New Roman"/>
                <w:lang w:eastAsia="ar-SA"/>
              </w:rPr>
            </w:pPr>
            <m:oMath>
              <m:r>
                <m:rPr>
                  <m:sty m:val="p"/>
                </m:rPr>
                <w:rPr>
                  <w:rFonts w:ascii="Cambria Math" w:eastAsia="Times New Roman" w:hAnsi="Cambria Math"/>
                  <w:lang w:eastAsia="ar-SA"/>
                </w:rPr>
                <m:t>arccos</m:t>
              </m:r>
              <m:d>
                <m:dPr>
                  <m:ctrlPr>
                    <w:rPr>
                      <w:rFonts w:ascii="Cambria Math" w:eastAsia="Times New Roman" w:hAnsi="Cambria Math"/>
                      <w:i/>
                      <w:lang w:eastAsia="ar-SA"/>
                    </w:rPr>
                  </m:ctrlPr>
                </m:dPr>
                <m:e>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2</m:t>
                      </m:r>
                    </m:den>
                  </m:f>
                </m:e>
              </m:d>
              <m:r>
                <w:rPr>
                  <w:rFonts w:ascii="Cambria Math" w:eastAsia="Times New Roman" w:hAnsi="Cambria Math"/>
                  <w:lang w:eastAsia="ar-SA"/>
                </w:rPr>
                <m:t>+</m:t>
              </m:r>
              <m:r>
                <m:rPr>
                  <m:sty m:val="p"/>
                </m:rPr>
                <w:rPr>
                  <w:rFonts w:ascii="Cambria Math" w:eastAsia="Times New Roman" w:hAnsi="Cambria Math"/>
                  <w:lang w:eastAsia="ar-SA"/>
                </w:rPr>
                <m:t>arcsin</m:t>
              </m:r>
              <m:d>
                <m:dPr>
                  <m:ctrlPr>
                    <w:rPr>
                      <w:rFonts w:ascii="Cambria Math" w:eastAsia="Times New Roman" w:hAnsi="Cambria Math"/>
                      <w:i/>
                      <w:lang w:eastAsia="ar-SA"/>
                    </w:rPr>
                  </m:ctrlPr>
                </m:dPr>
                <m:e>
                  <m:r>
                    <w:rPr>
                      <w:rFonts w:ascii="Cambria Math" w:eastAsia="Times New Roman" w:hAnsi="Cambria Math"/>
                      <w:lang w:eastAsia="ar-SA"/>
                    </w:rPr>
                    <m:t>-</m:t>
                  </m:r>
                  <m:f>
                    <m:fPr>
                      <m:ctrlPr>
                        <w:rPr>
                          <w:rFonts w:ascii="Cambria Math" w:eastAsia="Times New Roman" w:hAnsi="Cambria Math"/>
                          <w:i/>
                          <w:lang w:eastAsia="ar-SA"/>
                        </w:rPr>
                      </m:ctrlPr>
                    </m:fPr>
                    <m:num>
                      <m:rad>
                        <m:radPr>
                          <m:degHide m:val="1"/>
                          <m:ctrlPr>
                            <w:rPr>
                              <w:rFonts w:ascii="Cambria Math" w:eastAsia="Times New Roman" w:hAnsi="Cambria Math"/>
                              <w:i/>
                              <w:lang w:eastAsia="ar-SA"/>
                            </w:rPr>
                          </m:ctrlPr>
                        </m:radPr>
                        <m:deg/>
                        <m:e>
                          <m:r>
                            <w:rPr>
                              <w:rFonts w:ascii="Cambria Math" w:eastAsia="Times New Roman" w:hAnsi="Cambria Math"/>
                              <w:lang w:eastAsia="ar-SA"/>
                            </w:rPr>
                            <m:t>3</m:t>
                          </m:r>
                        </m:e>
                      </m:rad>
                    </m:num>
                    <m:den>
                      <m:r>
                        <w:rPr>
                          <w:rFonts w:ascii="Cambria Math" w:eastAsia="Times New Roman" w:hAnsi="Cambria Math"/>
                          <w:lang w:eastAsia="ar-SA"/>
                        </w:rPr>
                        <m:t>2</m:t>
                      </m:r>
                    </m:den>
                  </m:f>
                </m:e>
              </m:d>
            </m:oMath>
            <w:r w:rsidR="00C10905">
              <w:rPr>
                <w:rFonts w:ascii="Times New Roman" w:hAnsi="Times New Roman"/>
                <w:lang w:eastAsia="ar-SA"/>
              </w:rPr>
              <w:t>;</w:t>
            </w:r>
          </w:p>
          <w:p w14:paraId="491493E3" w14:textId="77777777" w:rsidR="00C10905" w:rsidRPr="00C10905" w:rsidRDefault="001E7CB7" w:rsidP="003916A8">
            <w:pPr>
              <w:pStyle w:val="Sraopastraipa"/>
              <w:numPr>
                <w:ilvl w:val="0"/>
                <w:numId w:val="73"/>
              </w:numPr>
              <w:suppressAutoHyphens/>
              <w:spacing w:after="0" w:line="240" w:lineRule="auto"/>
              <w:ind w:left="278" w:hanging="218"/>
              <w:rPr>
                <w:rFonts w:ascii="Times New Roman" w:hAnsi="Times New Roman"/>
                <w:lang w:eastAsia="ar-SA"/>
              </w:rPr>
            </w:pPr>
            <m:oMath>
              <m:r>
                <m:rPr>
                  <m:sty m:val="p"/>
                </m:rPr>
                <w:rPr>
                  <w:rFonts w:ascii="Cambria Math" w:hAnsi="Cambria Math"/>
                  <w:lang w:eastAsia="ar-SA"/>
                </w:rPr>
                <m:t>arctg</m:t>
              </m:r>
              <m:d>
                <m:dPr>
                  <m:ctrlPr>
                    <w:rPr>
                      <w:rFonts w:ascii="Cambria Math" w:hAnsi="Cambria Math"/>
                      <w:i/>
                      <w:lang w:eastAsia="ar-SA"/>
                    </w:rPr>
                  </m:ctrlPr>
                </m:dPr>
                <m:e>
                  <m:f>
                    <m:fPr>
                      <m:ctrlPr>
                        <w:rPr>
                          <w:rFonts w:ascii="Cambria Math" w:hAnsi="Cambria Math"/>
                          <w:i/>
                          <w:lang w:eastAsia="ar-SA"/>
                        </w:rPr>
                      </m:ctrlPr>
                    </m:fPr>
                    <m:num>
                      <m:rad>
                        <m:radPr>
                          <m:degHide m:val="1"/>
                          <m:ctrlPr>
                            <w:rPr>
                              <w:rFonts w:ascii="Cambria Math" w:hAnsi="Cambria Math"/>
                              <w:i/>
                              <w:lang w:eastAsia="ar-SA"/>
                            </w:rPr>
                          </m:ctrlPr>
                        </m:radPr>
                        <m:deg/>
                        <m:e>
                          <m:r>
                            <w:rPr>
                              <w:rFonts w:ascii="Cambria Math" w:hAnsi="Cambria Math"/>
                              <w:lang w:eastAsia="ar-SA"/>
                            </w:rPr>
                            <m:t>3</m:t>
                          </m:r>
                        </m:e>
                      </m:rad>
                    </m:num>
                    <m:den>
                      <m:r>
                        <w:rPr>
                          <w:rFonts w:ascii="Cambria Math" w:hAnsi="Cambria Math"/>
                          <w:lang w:eastAsia="ar-SA"/>
                        </w:rPr>
                        <m:t>3</m:t>
                      </m:r>
                    </m:den>
                  </m:f>
                </m:e>
              </m:d>
              <m:r>
                <w:rPr>
                  <w:rFonts w:ascii="Cambria Math" w:hAnsi="Cambria Math"/>
                  <w:lang w:eastAsia="ar-SA"/>
                </w:rPr>
                <m:t>-3</m:t>
              </m:r>
              <m:r>
                <m:rPr>
                  <m:sty m:val="p"/>
                </m:rPr>
                <w:rPr>
                  <w:rFonts w:ascii="Cambria Math" w:hAnsi="Cambria Math"/>
                  <w:lang w:eastAsia="ar-SA"/>
                </w:rPr>
                <m:t>arctg</m:t>
              </m:r>
              <m:d>
                <m:dPr>
                  <m:ctrlPr>
                    <w:rPr>
                      <w:rFonts w:ascii="Cambria Math" w:hAnsi="Cambria Math"/>
                      <w:i/>
                      <w:lang w:eastAsia="ar-SA"/>
                    </w:rPr>
                  </m:ctrlPr>
                </m:dPr>
                <m:e>
                  <m:r>
                    <w:rPr>
                      <w:rFonts w:ascii="Cambria Math" w:hAnsi="Cambria Math"/>
                      <w:lang w:eastAsia="ar-SA"/>
                    </w:rPr>
                    <m:t>-</m:t>
                  </m:r>
                  <m:rad>
                    <m:radPr>
                      <m:degHide m:val="1"/>
                      <m:ctrlPr>
                        <w:rPr>
                          <w:rFonts w:ascii="Cambria Math" w:hAnsi="Cambria Math"/>
                          <w:i/>
                          <w:lang w:eastAsia="ar-SA"/>
                        </w:rPr>
                      </m:ctrlPr>
                    </m:radPr>
                    <m:deg/>
                    <m:e>
                      <m:r>
                        <w:rPr>
                          <w:rFonts w:ascii="Cambria Math" w:hAnsi="Cambria Math"/>
                          <w:lang w:eastAsia="ar-SA"/>
                        </w:rPr>
                        <m:t>3</m:t>
                      </m:r>
                    </m:e>
                  </m:rad>
                </m:e>
              </m:d>
            </m:oMath>
            <w:r w:rsidR="00EF3587">
              <w:rPr>
                <w:rFonts w:ascii="Times New Roman" w:hAnsi="Times New Roman"/>
                <w:lang w:eastAsia="ar-SA"/>
              </w:rPr>
              <w:t>.</w:t>
            </w:r>
          </w:p>
        </w:tc>
        <w:tc>
          <w:tcPr>
            <w:tcW w:w="3308" w:type="dxa"/>
            <w:tcBorders>
              <w:top w:val="single" w:sz="4" w:space="0" w:color="000000"/>
              <w:left w:val="single" w:sz="4" w:space="0" w:color="000000"/>
              <w:bottom w:val="single" w:sz="4" w:space="0" w:color="000000"/>
              <w:right w:val="single" w:sz="4" w:space="0" w:color="000000"/>
            </w:tcBorders>
          </w:tcPr>
          <w:p w14:paraId="491493E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Apskaičiuokite: </w:t>
            </w:r>
            <m:oMath>
              <m:r>
                <m:rPr>
                  <m:sty m:val="p"/>
                </m:rPr>
                <w:rPr>
                  <w:rFonts w:ascii="Cambria Math" w:eastAsia="Times New Roman" w:hAnsi="Cambria Math"/>
                  <w:lang w:eastAsia="ar-SA"/>
                </w:rPr>
                <m:t>sin</m:t>
              </m:r>
              <m:d>
                <m:dPr>
                  <m:ctrlPr>
                    <w:rPr>
                      <w:rFonts w:ascii="Cambria Math" w:eastAsia="Times New Roman" w:hAnsi="Cambria Math"/>
                      <w:i/>
                      <w:lang w:eastAsia="ar-SA"/>
                    </w:rPr>
                  </m:ctrlPr>
                </m:dPr>
                <m:e>
                  <m:r>
                    <w:rPr>
                      <w:rFonts w:ascii="Cambria Math" w:eastAsia="Times New Roman" w:hAnsi="Cambria Math"/>
                      <w:lang w:eastAsia="ar-SA"/>
                    </w:rPr>
                    <m:t>4</m:t>
                  </m:r>
                  <m:r>
                    <m:rPr>
                      <m:sty m:val="p"/>
                    </m:rPr>
                    <w:rPr>
                      <w:rFonts w:ascii="Cambria Math" w:eastAsia="Times New Roman" w:hAnsi="Cambria Math"/>
                      <w:lang w:eastAsia="ar-SA"/>
                    </w:rPr>
                    <m:t>arcsin</m:t>
                  </m:r>
                  <m:r>
                    <w:rPr>
                      <w:rFonts w:ascii="Cambria Math" w:eastAsia="Times New Roman" w:hAnsi="Cambria Math"/>
                      <w:lang w:eastAsia="ar-SA"/>
                    </w:rPr>
                    <m:t>1</m:t>
                  </m:r>
                </m:e>
              </m:d>
              <m:r>
                <w:rPr>
                  <w:rFonts w:ascii="Cambria Math" w:eastAsia="Times New Roman" w:hAnsi="Cambria Math"/>
                  <w:lang w:eastAsia="ar-SA"/>
                </w:rPr>
                <m:t>+</m:t>
              </m:r>
              <m:r>
                <m:rPr>
                  <m:sty m:val="p"/>
                </m:rPr>
                <w:rPr>
                  <w:rFonts w:ascii="Cambria Math" w:eastAsia="Times New Roman" w:hAnsi="Cambria Math"/>
                  <w:lang w:eastAsia="ar-SA"/>
                </w:rPr>
                <m:t>tg</m:t>
              </m:r>
              <m:d>
                <m:dPr>
                  <m:ctrlPr>
                    <w:rPr>
                      <w:rFonts w:ascii="Cambria Math" w:eastAsia="Times New Roman" w:hAnsi="Cambria Math"/>
                      <w:i/>
                      <w:lang w:eastAsia="ar-SA"/>
                    </w:rPr>
                  </m:ctrlPr>
                </m:dPr>
                <m:e>
                  <m:r>
                    <m:rPr>
                      <m:sty m:val="p"/>
                    </m:rPr>
                    <w:rPr>
                      <w:rFonts w:ascii="Cambria Math" w:eastAsia="Times New Roman" w:hAnsi="Cambria Math"/>
                      <w:lang w:eastAsia="ar-SA"/>
                    </w:rPr>
                    <m:t>arccos</m:t>
                  </m:r>
                  <m:d>
                    <m:dPr>
                      <m:ctrlPr>
                        <w:rPr>
                          <w:rFonts w:ascii="Cambria Math" w:eastAsia="Times New Roman" w:hAnsi="Cambria Math"/>
                          <w:i/>
                          <w:lang w:eastAsia="ar-SA"/>
                        </w:rPr>
                      </m:ctrlPr>
                    </m:dPr>
                    <m:e>
                      <m:r>
                        <w:rPr>
                          <w:rFonts w:ascii="Cambria Math" w:eastAsia="Times New Roman" w:hAnsi="Cambria Math"/>
                          <w:lang w:eastAsia="ar-SA"/>
                        </w:rPr>
                        <m:t>-</m:t>
                      </m:r>
                      <m:f>
                        <m:fPr>
                          <m:ctrlPr>
                            <w:rPr>
                              <w:rFonts w:ascii="Cambria Math" w:eastAsia="Times New Roman" w:hAnsi="Cambria Math"/>
                              <w:i/>
                              <w:lang w:eastAsia="ar-SA"/>
                            </w:rPr>
                          </m:ctrlPr>
                        </m:fPr>
                        <m:num>
                          <m:rad>
                            <m:radPr>
                              <m:degHide m:val="1"/>
                              <m:ctrlPr>
                                <w:rPr>
                                  <w:rFonts w:ascii="Cambria Math" w:eastAsia="Times New Roman" w:hAnsi="Cambria Math"/>
                                  <w:i/>
                                  <w:lang w:eastAsia="ar-SA"/>
                                </w:rPr>
                              </m:ctrlPr>
                            </m:radPr>
                            <m:deg/>
                            <m:e>
                              <m:r>
                                <w:rPr>
                                  <w:rFonts w:ascii="Cambria Math" w:eastAsia="Times New Roman" w:hAnsi="Cambria Math"/>
                                  <w:lang w:eastAsia="ar-SA"/>
                                </w:rPr>
                                <m:t>2</m:t>
                              </m:r>
                            </m:e>
                          </m:rad>
                        </m:num>
                        <m:den>
                          <m:r>
                            <w:rPr>
                              <w:rFonts w:ascii="Cambria Math" w:eastAsia="Times New Roman" w:hAnsi="Cambria Math"/>
                              <w:lang w:eastAsia="ar-SA"/>
                            </w:rPr>
                            <m:t>2</m:t>
                          </m:r>
                        </m:den>
                      </m:f>
                    </m:e>
                  </m:d>
                </m:e>
              </m:d>
            </m:oMath>
            <w:r w:rsidRPr="0062598E">
              <w:rPr>
                <w:rFonts w:ascii="Times New Roman" w:hAnsi="Times New Roman"/>
                <w:lang w:eastAsia="ar-SA"/>
              </w:rPr>
              <w:t xml:space="preserve">. </w:t>
            </w:r>
          </w:p>
        </w:tc>
      </w:tr>
      <w:tr w:rsidR="007C099F" w:rsidRPr="0062598E" w14:paraId="491493F6" w14:textId="77777777" w:rsidTr="0002421B">
        <w:trPr>
          <w:trHeight w:val="263"/>
        </w:trPr>
        <w:tc>
          <w:tcPr>
            <w:tcW w:w="4126" w:type="dxa"/>
            <w:tcBorders>
              <w:top w:val="single" w:sz="4" w:space="0" w:color="000000"/>
              <w:left w:val="single" w:sz="4" w:space="0" w:color="000000"/>
              <w:bottom w:val="single" w:sz="4" w:space="0" w:color="000000"/>
            </w:tcBorders>
            <w:shd w:val="clear" w:color="auto" w:fill="FFFFFF" w:themeFill="background1"/>
          </w:tcPr>
          <w:p w14:paraId="491493E6" w14:textId="77777777" w:rsidR="007C099F" w:rsidRPr="0062598E" w:rsidRDefault="007C099F" w:rsidP="00F87916">
            <w:pPr>
              <w:autoSpaceDE w:val="0"/>
              <w:spacing w:after="0" w:line="240" w:lineRule="auto"/>
              <w:rPr>
                <w:rFonts w:ascii="Times New Roman" w:eastAsia="TimesNewRomanPSMT" w:hAnsi="Times New Roman"/>
              </w:rPr>
            </w:pPr>
            <w:r w:rsidRPr="0062598E">
              <w:rPr>
                <w:rFonts w:ascii="Times New Roman" w:eastAsia="TimesNewRomanPSMT" w:hAnsi="Times New Roman"/>
              </w:rPr>
              <w:t>4.1.12. Spręsti nesudėtingas trigonometrines lygtis.</w:t>
            </w:r>
          </w:p>
          <w:p w14:paraId="491493E8" w14:textId="51CFC05B" w:rsidR="007C099F" w:rsidRPr="0062598E" w:rsidRDefault="007C099F" w:rsidP="003711F8">
            <w:pPr>
              <w:autoSpaceDE w:val="0"/>
              <w:spacing w:after="0" w:line="240" w:lineRule="auto"/>
              <w:rPr>
                <w:rFonts w:ascii="Times New Roman" w:hAnsi="Times New Roman"/>
                <w:lang w:eastAsia="ar-SA"/>
              </w:rPr>
            </w:pPr>
            <w:r w:rsidRPr="0062598E">
              <w:rPr>
                <w:rFonts w:ascii="Times New Roman" w:eastAsia="TimesNewRomanPSMT" w:hAnsi="Times New Roman"/>
              </w:rPr>
              <w:t>4.1.13. Rasti trigonometrinės lygties sprendinius duotajame intervale.</w:t>
            </w:r>
          </w:p>
        </w:tc>
        <w:tc>
          <w:tcPr>
            <w:tcW w:w="3307" w:type="dxa"/>
            <w:tcBorders>
              <w:top w:val="single" w:sz="4" w:space="0" w:color="000000"/>
              <w:left w:val="single" w:sz="4" w:space="0" w:color="000000"/>
              <w:bottom w:val="single" w:sz="4" w:space="0" w:color="000000"/>
            </w:tcBorders>
          </w:tcPr>
          <w:p w14:paraId="491493E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Išspręskite lygtis:  </w:t>
            </w:r>
          </w:p>
          <w:p w14:paraId="491493EA" w14:textId="77777777" w:rsidR="007C099F" w:rsidRPr="0062598E" w:rsidRDefault="00AD49ED" w:rsidP="001E7CB7">
            <w:pPr>
              <w:pStyle w:val="Sraopastraipa"/>
              <w:numPr>
                <w:ilvl w:val="0"/>
                <w:numId w:val="11"/>
              </w:numPr>
              <w:suppressAutoHyphens/>
              <w:spacing w:after="0" w:line="240" w:lineRule="auto"/>
              <w:ind w:left="309" w:hanging="284"/>
              <w:rPr>
                <w:rFonts w:ascii="Times New Roman" w:hAnsi="Times New Roman"/>
                <w:lang w:eastAsia="ar-SA"/>
              </w:rPr>
            </w:pPr>
            <m:oMath>
              <m:r>
                <w:rPr>
                  <w:rFonts w:ascii="Cambria Math" w:eastAsia="Times New Roman" w:hAnsi="Cambria Math"/>
                  <w:lang w:eastAsia="ar-SA"/>
                </w:rPr>
                <m:t>1+</m:t>
              </m:r>
              <m:r>
                <m:rPr>
                  <m:sty m:val="p"/>
                </m:rPr>
                <w:rPr>
                  <w:rFonts w:ascii="Cambria Math" w:eastAsia="Times New Roman" w:hAnsi="Cambria Math"/>
                  <w:lang w:eastAsia="ar-SA"/>
                </w:rPr>
                <m:t>sin</m:t>
              </m:r>
              <m:r>
                <w:rPr>
                  <w:rFonts w:ascii="Cambria Math" w:eastAsia="Times New Roman" w:hAnsi="Cambria Math"/>
                  <w:lang w:eastAsia="ar-SA"/>
                </w:rPr>
                <m:t>x=1,5</m:t>
              </m:r>
            </m:oMath>
            <w:r w:rsidR="007C099F" w:rsidRPr="0062598E">
              <w:rPr>
                <w:rFonts w:ascii="Times New Roman" w:hAnsi="Times New Roman"/>
                <w:lang w:eastAsia="ar-SA"/>
              </w:rPr>
              <w:t>,</w:t>
            </w:r>
          </w:p>
          <w:p w14:paraId="491493EB" w14:textId="77777777" w:rsidR="007C099F" w:rsidRPr="0062598E" w:rsidRDefault="00AB04DB" w:rsidP="001E7CB7">
            <w:pPr>
              <w:pStyle w:val="Sraopastraipa"/>
              <w:numPr>
                <w:ilvl w:val="0"/>
                <w:numId w:val="11"/>
              </w:numPr>
              <w:suppressAutoHyphens/>
              <w:spacing w:after="0" w:line="240" w:lineRule="auto"/>
              <w:ind w:left="309" w:hanging="284"/>
              <w:rPr>
                <w:rFonts w:ascii="Times New Roman" w:hAnsi="Times New Roman"/>
                <w:lang w:eastAsia="ar-SA"/>
              </w:rPr>
            </w:pPr>
            <m:oMath>
              <m:r>
                <m:rPr>
                  <m:sty m:val="p"/>
                </m:rPr>
                <w:rPr>
                  <w:rFonts w:ascii="Cambria Math" w:eastAsia="Times New Roman" w:hAnsi="Cambria Math"/>
                  <w:lang w:eastAsia="ar-SA"/>
                </w:rPr>
                <m:t>cos</m:t>
              </m:r>
              <m:r>
                <w:rPr>
                  <w:rFonts w:ascii="Cambria Math" w:eastAsia="Times New Roman" w:hAnsi="Cambria Math"/>
                  <w:lang w:eastAsia="ar-SA"/>
                </w:rPr>
                <m:t>2x=</m:t>
              </m:r>
              <m:f>
                <m:fPr>
                  <m:ctrlPr>
                    <w:rPr>
                      <w:rFonts w:ascii="Cambria Math" w:eastAsia="Times New Roman" w:hAnsi="Cambria Math"/>
                      <w:i/>
                      <w:lang w:eastAsia="ar-SA"/>
                    </w:rPr>
                  </m:ctrlPr>
                </m:fPr>
                <m:num>
                  <m:rad>
                    <m:radPr>
                      <m:degHide m:val="1"/>
                      <m:ctrlPr>
                        <w:rPr>
                          <w:rFonts w:ascii="Cambria Math" w:eastAsia="Times New Roman" w:hAnsi="Cambria Math"/>
                          <w:i/>
                          <w:lang w:eastAsia="ar-SA"/>
                        </w:rPr>
                      </m:ctrlPr>
                    </m:radPr>
                    <m:deg/>
                    <m:e>
                      <m:r>
                        <w:rPr>
                          <w:rFonts w:ascii="Cambria Math" w:eastAsia="Times New Roman" w:hAnsi="Cambria Math"/>
                          <w:lang w:eastAsia="ar-SA"/>
                        </w:rPr>
                        <m:t>3</m:t>
                      </m:r>
                    </m:e>
                  </m:rad>
                </m:num>
                <m:den>
                  <m:r>
                    <w:rPr>
                      <w:rFonts w:ascii="Cambria Math" w:eastAsia="Times New Roman" w:hAnsi="Cambria Math"/>
                      <w:lang w:eastAsia="ar-SA"/>
                    </w:rPr>
                    <m:t>2</m:t>
                  </m:r>
                </m:den>
              </m:f>
            </m:oMath>
            <w:r w:rsidR="007C099F" w:rsidRPr="0062598E">
              <w:rPr>
                <w:rFonts w:ascii="Times New Roman" w:hAnsi="Times New Roman"/>
                <w:lang w:eastAsia="ar-SA"/>
              </w:rPr>
              <w:t>,</w:t>
            </w:r>
          </w:p>
          <w:p w14:paraId="491493ED" w14:textId="365DDFEF" w:rsidR="007C099F" w:rsidRPr="0062598E" w:rsidRDefault="00AD49ED" w:rsidP="003711F8">
            <w:pPr>
              <w:pStyle w:val="Sraopastraipa"/>
              <w:numPr>
                <w:ilvl w:val="0"/>
                <w:numId w:val="11"/>
              </w:numPr>
              <w:suppressAutoHyphens/>
              <w:spacing w:after="0" w:line="240" w:lineRule="auto"/>
              <w:ind w:left="309" w:hanging="284"/>
              <w:rPr>
                <w:rFonts w:ascii="Times New Roman" w:hAnsi="Times New Roman"/>
                <w:lang w:eastAsia="ar-SA"/>
              </w:rPr>
            </w:pPr>
            <m:oMath>
              <m:r>
                <w:rPr>
                  <w:rFonts w:ascii="Cambria Math" w:eastAsia="Times New Roman" w:hAnsi="Cambria Math"/>
                  <w:lang w:eastAsia="ar-SA"/>
                </w:rPr>
                <m:t>3</m:t>
              </m:r>
              <m:r>
                <m:rPr>
                  <m:sty m:val="p"/>
                </m:rPr>
                <w:rPr>
                  <w:rFonts w:ascii="Cambria Math" w:eastAsia="Times New Roman" w:hAnsi="Cambria Math"/>
                  <w:lang w:eastAsia="ar-SA"/>
                </w:rPr>
                <m:t>tg</m:t>
              </m:r>
              <m:d>
                <m:dPr>
                  <m:ctrlPr>
                    <w:rPr>
                      <w:rFonts w:ascii="Cambria Math" w:eastAsia="Times New Roman" w:hAnsi="Cambria Math"/>
                      <w:i/>
                      <w:lang w:eastAsia="ar-SA"/>
                    </w:rPr>
                  </m:ctrlPr>
                </m:dPr>
                <m:e>
                  <m:r>
                    <w:rPr>
                      <w:rFonts w:ascii="Cambria Math" w:eastAsia="Times New Roman" w:hAnsi="Cambria Math"/>
                      <w:lang w:eastAsia="ar-SA"/>
                    </w:rPr>
                    <m:t>x-</m:t>
                  </m:r>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4</m:t>
                      </m:r>
                    </m:den>
                  </m:f>
                </m:e>
              </m: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3</m:t>
                  </m:r>
                </m:e>
              </m:rad>
            </m:oMath>
            <w:r w:rsidR="007C099F" w:rsidRPr="0062598E">
              <w:rPr>
                <w:rFonts w:ascii="Times New Roman" w:hAnsi="Times New Roman"/>
                <w:lang w:eastAsia="ar-SA"/>
              </w:rPr>
              <w:t xml:space="preserve">. </w:t>
            </w:r>
          </w:p>
        </w:tc>
        <w:tc>
          <w:tcPr>
            <w:tcW w:w="3308" w:type="dxa"/>
            <w:tcBorders>
              <w:top w:val="single" w:sz="4" w:space="0" w:color="000000"/>
              <w:left w:val="single" w:sz="4" w:space="0" w:color="000000"/>
              <w:bottom w:val="single" w:sz="4" w:space="0" w:color="000000"/>
            </w:tcBorders>
          </w:tcPr>
          <w:p w14:paraId="491493E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 Išspręskite lygtis:  </w:t>
            </w:r>
          </w:p>
          <w:p w14:paraId="491493E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 </w:t>
            </w:r>
            <m:oMath>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m:rPr>
                          <m:sty m:val="p"/>
                        </m:rPr>
                        <w:rPr>
                          <w:rFonts w:ascii="Cambria Math" w:eastAsia="Times New Roman" w:hAnsi="Cambria Math"/>
                          <w:lang w:eastAsia="ar-SA"/>
                        </w:rPr>
                        <m:t>sin</m:t>
                      </m:r>
                      <m:f>
                        <m:fPr>
                          <m:ctrlPr>
                            <w:rPr>
                              <w:rFonts w:ascii="Cambria Math" w:eastAsia="Times New Roman" w:hAnsi="Cambria Math"/>
                              <w:i/>
                              <w:lang w:eastAsia="ar-SA"/>
                            </w:rPr>
                          </m:ctrlPr>
                        </m:fPr>
                        <m:num>
                          <m:r>
                            <w:rPr>
                              <w:rFonts w:ascii="Cambria Math" w:eastAsia="Times New Roman" w:hAnsi="Cambria Math"/>
                              <w:lang w:eastAsia="ar-SA"/>
                            </w:rPr>
                            <m:t>x</m:t>
                          </m:r>
                        </m:num>
                        <m:den>
                          <m:r>
                            <w:rPr>
                              <w:rFonts w:ascii="Cambria Math" w:eastAsia="Times New Roman" w:hAnsi="Cambria Math"/>
                              <w:lang w:eastAsia="ar-SA"/>
                            </w:rPr>
                            <m:t>2</m:t>
                          </m:r>
                        </m:den>
                      </m:f>
                      <m:r>
                        <w:rPr>
                          <w:rFonts w:ascii="Cambria Math" w:eastAsia="Times New Roman" w:hAnsi="Cambria Math"/>
                          <w:lang w:eastAsia="ar-SA"/>
                        </w:rPr>
                        <m:t>-</m:t>
                      </m:r>
                      <m:r>
                        <m:rPr>
                          <m:sty m:val="p"/>
                        </m:rPr>
                        <w:rPr>
                          <w:rFonts w:ascii="Cambria Math" w:eastAsia="Times New Roman" w:hAnsi="Cambria Math"/>
                          <w:lang w:eastAsia="ar-SA"/>
                        </w:rPr>
                        <m:t>cos</m:t>
                      </m:r>
                      <m:f>
                        <m:fPr>
                          <m:ctrlPr>
                            <w:rPr>
                              <w:rFonts w:ascii="Cambria Math" w:eastAsia="Times New Roman" w:hAnsi="Cambria Math"/>
                              <w:i/>
                              <w:lang w:eastAsia="ar-SA"/>
                            </w:rPr>
                          </m:ctrlPr>
                        </m:fPr>
                        <m:num>
                          <m:r>
                            <w:rPr>
                              <w:rFonts w:ascii="Cambria Math" w:eastAsia="Times New Roman" w:hAnsi="Cambria Math"/>
                              <w:lang w:eastAsia="ar-SA"/>
                            </w:rPr>
                            <m:t>x</m:t>
                          </m:r>
                        </m:num>
                        <m:den>
                          <m:r>
                            <w:rPr>
                              <w:rFonts w:ascii="Cambria Math" w:eastAsia="Times New Roman" w:hAnsi="Cambria Math"/>
                              <w:lang w:eastAsia="ar-SA"/>
                            </w:rPr>
                            <m:t>2</m:t>
                          </m:r>
                        </m:den>
                      </m:f>
                    </m:e>
                  </m:d>
                </m:e>
                <m:sup>
                  <m:r>
                    <w:rPr>
                      <w:rFonts w:ascii="Cambria Math" w:eastAsia="Times New Roman" w:hAnsi="Cambria Math"/>
                      <w:lang w:eastAsia="ar-SA"/>
                    </w:rPr>
                    <m:t>2</m:t>
                  </m:r>
                </m:sup>
              </m:sSup>
              <m:r>
                <w:rPr>
                  <w:rFonts w:ascii="Cambria Math" w:eastAsia="Times New Roman" w:hAnsi="Cambria Math"/>
                  <w:lang w:eastAsia="ar-SA"/>
                </w:rPr>
                <m:t>=1+cosx</m:t>
              </m:r>
            </m:oMath>
            <w:r w:rsidRPr="0062598E">
              <w:rPr>
                <w:rFonts w:ascii="Times New Roman" w:hAnsi="Times New Roman"/>
                <w:lang w:eastAsia="ar-SA"/>
              </w:rPr>
              <w:t>, b)</w:t>
            </w:r>
            <w:r w:rsidR="00AB1AF3" w:rsidRPr="0062598E">
              <w:rPr>
                <w:rFonts w:ascii="Times New Roman" w:hAnsi="Times New Roman"/>
                <w:lang w:eastAsia="ar-SA"/>
              </w:rPr>
              <w:t xml:space="preserve"> </w:t>
            </w:r>
            <m:oMath>
              <m:r>
                <w:rPr>
                  <w:rFonts w:ascii="Cambria Math" w:hAnsi="Cambria Math"/>
                  <w:lang w:eastAsia="ar-SA"/>
                </w:rPr>
                <m:t>2</m:t>
              </m:r>
              <m:sSup>
                <m:sSupPr>
                  <m:ctrlPr>
                    <w:rPr>
                      <w:rFonts w:ascii="Cambria Math" w:hAnsi="Cambria Math"/>
                      <w:i/>
                      <w:lang w:eastAsia="ar-SA"/>
                    </w:rPr>
                  </m:ctrlPr>
                </m:sSupPr>
                <m:e>
                  <m:r>
                    <m:rPr>
                      <m:sty m:val="p"/>
                    </m:rPr>
                    <w:rPr>
                      <w:rFonts w:ascii="Cambria Math" w:hAnsi="Cambria Math"/>
                      <w:lang w:eastAsia="ar-SA"/>
                    </w:rPr>
                    <m:t>cos</m:t>
                  </m:r>
                </m:e>
                <m:sup>
                  <m:r>
                    <w:rPr>
                      <w:rFonts w:ascii="Cambria Math" w:hAnsi="Cambria Math"/>
                      <w:lang w:eastAsia="ar-SA"/>
                    </w:rPr>
                    <m:t>2</m:t>
                  </m:r>
                </m:sup>
              </m:sSup>
              <m:r>
                <w:rPr>
                  <w:rFonts w:ascii="Cambria Math" w:hAnsi="Cambria Math"/>
                  <w:lang w:eastAsia="ar-SA"/>
                </w:rPr>
                <m:t>x+</m:t>
              </m:r>
              <m:r>
                <m:rPr>
                  <m:sty m:val="p"/>
                </m:rPr>
                <w:rPr>
                  <w:rFonts w:ascii="Cambria Math" w:hAnsi="Cambria Math"/>
                  <w:lang w:eastAsia="ar-SA"/>
                </w:rPr>
                <m:t>sin</m:t>
              </m:r>
              <m:r>
                <w:rPr>
                  <w:rFonts w:ascii="Cambria Math" w:hAnsi="Cambria Math"/>
                  <w:lang w:eastAsia="ar-SA"/>
                </w:rPr>
                <m:t>x+1=0</m:t>
              </m:r>
            </m:oMath>
            <w:r w:rsidRPr="0062598E">
              <w:rPr>
                <w:rFonts w:ascii="Times New Roman" w:hAnsi="Times New Roman"/>
                <w:lang w:eastAsia="ar-SA"/>
              </w:rPr>
              <w:t xml:space="preserve"> . </w:t>
            </w:r>
          </w:p>
          <w:p w14:paraId="491493F0" w14:textId="77777777" w:rsidR="00500CD0"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2. Raskite lygties</w:t>
            </w:r>
          </w:p>
          <w:p w14:paraId="491493F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w:t>
            </w:r>
            <m:oMath>
              <m:d>
                <m:dPr>
                  <m:ctrlPr>
                    <w:rPr>
                      <w:rFonts w:ascii="Cambria Math" w:eastAsia="Times New Roman" w:hAnsi="Cambria Math"/>
                      <w:i/>
                      <w:lang w:eastAsia="ar-SA"/>
                    </w:rPr>
                  </m:ctrlPr>
                </m:dPr>
                <m:e>
                  <m:r>
                    <m:rPr>
                      <m:sty m:val="p"/>
                    </m:rPr>
                    <w:rPr>
                      <w:rFonts w:ascii="Cambria Math" w:eastAsia="Times New Roman" w:hAnsi="Cambria Math"/>
                      <w:lang w:eastAsia="ar-SA"/>
                    </w:rPr>
                    <m:t>cos</m:t>
                  </m:r>
                  <m:r>
                    <w:rPr>
                      <w:rFonts w:ascii="Cambria Math" w:eastAsia="Times New Roman" w:hAnsi="Cambria Math"/>
                      <w:lang w:eastAsia="ar-SA"/>
                    </w:rPr>
                    <m:t>x-3</m:t>
                  </m:r>
                </m:e>
              </m:d>
              <m:d>
                <m:dPr>
                  <m:ctrlPr>
                    <w:rPr>
                      <w:rFonts w:ascii="Cambria Math" w:eastAsia="Times New Roman" w:hAnsi="Cambria Math"/>
                      <w:i/>
                      <w:lang w:eastAsia="ar-SA"/>
                    </w:rPr>
                  </m:ctrlPr>
                </m:dPr>
                <m:e>
                  <m:r>
                    <m:rPr>
                      <m:sty m:val="p"/>
                    </m:rPr>
                    <w:rPr>
                      <w:rFonts w:ascii="Cambria Math" w:eastAsia="Times New Roman" w:hAnsi="Cambria Math"/>
                      <w:lang w:eastAsia="ar-SA"/>
                    </w:rPr>
                    <m:t>cos</m:t>
                  </m:r>
                  <m:r>
                    <w:rPr>
                      <w:rFonts w:ascii="Cambria Math" w:eastAsia="Times New Roman" w:hAnsi="Cambria Math"/>
                      <w:lang w:eastAsia="ar-SA"/>
                    </w:rPr>
                    <m:t>2x+</m:t>
                  </m:r>
                  <m:f>
                    <m:fPr>
                      <m:ctrlPr>
                        <w:rPr>
                          <w:rFonts w:ascii="Cambria Math" w:eastAsia="Times New Roman" w:hAnsi="Cambria Math"/>
                          <w:i/>
                          <w:lang w:eastAsia="ar-SA"/>
                        </w:rPr>
                      </m:ctrlPr>
                    </m:fPr>
                    <m:num>
                      <m:rad>
                        <m:radPr>
                          <m:degHide m:val="1"/>
                          <m:ctrlPr>
                            <w:rPr>
                              <w:rFonts w:ascii="Cambria Math" w:eastAsia="Times New Roman" w:hAnsi="Cambria Math"/>
                              <w:i/>
                              <w:lang w:eastAsia="ar-SA"/>
                            </w:rPr>
                          </m:ctrlPr>
                        </m:radPr>
                        <m:deg/>
                        <m:e>
                          <m:r>
                            <w:rPr>
                              <w:rFonts w:ascii="Cambria Math" w:eastAsia="Times New Roman" w:hAnsi="Cambria Math"/>
                              <w:lang w:eastAsia="ar-SA"/>
                            </w:rPr>
                            <m:t>3</m:t>
                          </m:r>
                        </m:e>
                      </m:rad>
                    </m:num>
                    <m:den>
                      <m:r>
                        <w:rPr>
                          <w:rFonts w:ascii="Cambria Math" w:eastAsia="Times New Roman" w:hAnsi="Cambria Math"/>
                          <w:lang w:eastAsia="ar-SA"/>
                        </w:rPr>
                        <m:t>2</m:t>
                      </m:r>
                    </m:den>
                  </m:f>
                </m:e>
              </m:d>
              <m:r>
                <w:rPr>
                  <w:rFonts w:ascii="Cambria Math" w:eastAsia="Times New Roman" w:hAnsi="Cambria Math"/>
                  <w:lang w:eastAsia="ar-SA"/>
                </w:rPr>
                <m:t xml:space="preserve"> </m:t>
              </m:r>
            </m:oMath>
            <w:r w:rsidRPr="0062598E">
              <w:rPr>
                <w:rFonts w:ascii="Times New Roman" w:hAnsi="Times New Roman"/>
                <w:lang w:eastAsia="ar-SA"/>
              </w:rPr>
              <w:t xml:space="preserve">= 0 sprendinius intervale </w:t>
            </w:r>
            <m:oMath>
              <m:r>
                <w:rPr>
                  <w:rFonts w:ascii="Cambria Math" w:eastAsia="Times New Roman" w:hAnsi="Cambria Math"/>
                  <w:lang w:eastAsia="ar-SA"/>
                </w:rPr>
                <m:t>[0; π]</m:t>
              </m:r>
            </m:oMath>
            <w:r w:rsidRPr="0062598E">
              <w:rPr>
                <w:rFonts w:ascii="Times New Roman" w:hAnsi="Times New Roman"/>
                <w:lang w:eastAsia="ar-SA"/>
              </w:rPr>
              <w:t>.</w:t>
            </w:r>
          </w:p>
        </w:tc>
        <w:tc>
          <w:tcPr>
            <w:tcW w:w="3308" w:type="dxa"/>
            <w:tcBorders>
              <w:top w:val="single" w:sz="4" w:space="0" w:color="000000"/>
              <w:left w:val="single" w:sz="4" w:space="0" w:color="000000"/>
              <w:bottom w:val="single" w:sz="4" w:space="0" w:color="000000"/>
              <w:right w:val="single" w:sz="4" w:space="0" w:color="000000"/>
            </w:tcBorders>
          </w:tcPr>
          <w:p w14:paraId="491493F2" w14:textId="77777777" w:rsidR="007C099F" w:rsidRPr="0062598E" w:rsidRDefault="007C099F" w:rsidP="007C1D37">
            <w:pPr>
              <w:suppressAutoHyphens/>
              <w:spacing w:after="0" w:line="240" w:lineRule="auto"/>
              <w:rPr>
                <w:rFonts w:ascii="Times New Roman" w:hAnsi="Times New Roman"/>
                <w:lang w:val="en-US" w:eastAsia="ar-SA"/>
              </w:rPr>
            </w:pPr>
            <w:r w:rsidRPr="0062598E">
              <w:rPr>
                <w:rFonts w:ascii="Times New Roman" w:hAnsi="Times New Roman"/>
                <w:lang w:eastAsia="ar-SA"/>
              </w:rPr>
              <w:t>1. Išspręskite</w:t>
            </w:r>
            <w:r w:rsidRPr="0062598E">
              <w:rPr>
                <w:rFonts w:ascii="Times New Roman" w:hAnsi="Times New Roman"/>
                <w:lang w:val="en-US" w:eastAsia="ar-SA"/>
              </w:rPr>
              <w:t xml:space="preserve"> </w:t>
            </w:r>
            <w:r w:rsidRPr="0062598E">
              <w:rPr>
                <w:rFonts w:ascii="Times New Roman" w:hAnsi="Times New Roman"/>
                <w:lang w:eastAsia="ar-SA"/>
              </w:rPr>
              <w:t>lygtis</w:t>
            </w:r>
            <w:r w:rsidRPr="0062598E">
              <w:rPr>
                <w:rFonts w:ascii="Times New Roman" w:hAnsi="Times New Roman"/>
                <w:lang w:val="en-US" w:eastAsia="ar-SA"/>
              </w:rPr>
              <w:t>:</w:t>
            </w:r>
          </w:p>
          <w:p w14:paraId="491493F3" w14:textId="77777777" w:rsidR="007C099F" w:rsidRPr="0062598E" w:rsidRDefault="007C099F" w:rsidP="007C1D37">
            <w:pPr>
              <w:suppressAutoHyphens/>
              <w:spacing w:after="0" w:line="240" w:lineRule="auto"/>
              <w:rPr>
                <w:rFonts w:ascii="Times New Roman" w:hAnsi="Times New Roman"/>
                <w:lang w:val="en-US" w:eastAsia="ar-SA"/>
              </w:rPr>
            </w:pPr>
            <w:r w:rsidRPr="0062598E">
              <w:rPr>
                <w:rFonts w:ascii="Times New Roman" w:hAnsi="Times New Roman"/>
                <w:lang w:val="en-US" w:eastAsia="ar-SA"/>
              </w:rPr>
              <w:t>a)</w:t>
            </w:r>
            <w:r w:rsidR="00AB1AF3" w:rsidRPr="0062598E">
              <w:rPr>
                <w:rFonts w:ascii="Times New Roman" w:hAnsi="Times New Roman"/>
                <w:lang w:val="en-US" w:eastAsia="ar-SA"/>
              </w:rPr>
              <w:t xml:space="preserve"> </w:t>
            </w:r>
            <m:oMath>
              <m:d>
                <m:dPr>
                  <m:ctrlPr>
                    <w:rPr>
                      <w:rFonts w:ascii="Cambria Math" w:hAnsi="Cambria Math"/>
                      <w:i/>
                      <w:lang w:val="en-US" w:eastAsia="ar-SA"/>
                    </w:rPr>
                  </m:ctrlPr>
                </m:dPr>
                <m:e>
                  <m:r>
                    <w:rPr>
                      <w:rFonts w:ascii="Cambria Math" w:hAnsi="Cambria Math"/>
                      <w:lang w:val="en-US" w:eastAsia="ar-SA"/>
                    </w:rPr>
                    <m:t>1+</m:t>
                  </m:r>
                  <m:r>
                    <m:rPr>
                      <m:sty m:val="p"/>
                    </m:rPr>
                    <w:rPr>
                      <w:rFonts w:ascii="Cambria Math" w:hAnsi="Cambria Math"/>
                      <w:lang w:val="en-US" w:eastAsia="ar-SA"/>
                    </w:rPr>
                    <m:t>cos</m:t>
                  </m:r>
                  <m:r>
                    <w:rPr>
                      <w:rFonts w:ascii="Cambria Math" w:hAnsi="Cambria Math"/>
                      <w:lang w:val="en-US" w:eastAsia="ar-SA"/>
                    </w:rPr>
                    <m:t>2x</m:t>
                  </m:r>
                </m:e>
              </m:d>
              <m:r>
                <w:rPr>
                  <w:rFonts w:ascii="Cambria Math" w:hAnsi="Cambria Math"/>
                  <w:lang w:val="en-US" w:eastAsia="ar-SA"/>
                </w:rPr>
                <m:t>∙</m:t>
              </m:r>
              <m:r>
                <m:rPr>
                  <m:sty m:val="p"/>
                </m:rPr>
                <w:rPr>
                  <w:rFonts w:ascii="Cambria Math" w:hAnsi="Cambria Math"/>
                  <w:lang w:val="en-US" w:eastAsia="ar-SA"/>
                </w:rPr>
                <m:t>tg</m:t>
              </m:r>
              <m:f>
                <m:fPr>
                  <m:ctrlPr>
                    <w:rPr>
                      <w:rFonts w:ascii="Cambria Math" w:hAnsi="Cambria Math"/>
                      <w:i/>
                      <w:lang w:val="en-US" w:eastAsia="ar-SA"/>
                    </w:rPr>
                  </m:ctrlPr>
                </m:fPr>
                <m:num>
                  <m:r>
                    <w:rPr>
                      <w:rFonts w:ascii="Cambria Math" w:hAnsi="Cambria Math"/>
                      <w:lang w:val="en-US" w:eastAsia="ar-SA"/>
                    </w:rPr>
                    <m:t>x</m:t>
                  </m:r>
                </m:num>
                <m:den>
                  <m:r>
                    <w:rPr>
                      <w:rFonts w:ascii="Cambria Math" w:hAnsi="Cambria Math"/>
                      <w:lang w:val="en-US" w:eastAsia="ar-SA"/>
                    </w:rPr>
                    <m:t>2</m:t>
                  </m:r>
                </m:den>
              </m:f>
              <m:r>
                <w:rPr>
                  <w:rFonts w:ascii="Cambria Math" w:hAnsi="Cambria Math"/>
                  <w:lang w:val="en-US" w:eastAsia="ar-SA"/>
                </w:rPr>
                <m:t>=0</m:t>
              </m:r>
            </m:oMath>
            <w:r w:rsidR="00AB1AF3" w:rsidRPr="0062598E">
              <w:rPr>
                <w:rFonts w:ascii="Times New Roman" w:hAnsi="Times New Roman"/>
                <w:lang w:val="en-US" w:eastAsia="ar-SA"/>
              </w:rPr>
              <w:t>;</w:t>
            </w:r>
            <w:r w:rsidRPr="0062598E">
              <w:rPr>
                <w:rFonts w:ascii="Times New Roman" w:hAnsi="Times New Roman"/>
                <w:lang w:val="en-US" w:eastAsia="ar-SA"/>
              </w:rPr>
              <w:t xml:space="preserve"> </w:t>
            </w:r>
          </w:p>
          <w:p w14:paraId="491493F4" w14:textId="77777777" w:rsidR="007C099F" w:rsidRPr="0062598E" w:rsidRDefault="007C099F" w:rsidP="007C1D37">
            <w:pPr>
              <w:suppressAutoHyphens/>
              <w:spacing w:after="0" w:line="240" w:lineRule="auto"/>
              <w:rPr>
                <w:rFonts w:ascii="Times New Roman" w:hAnsi="Times New Roman"/>
                <w:lang w:val="en-US" w:eastAsia="ar-SA"/>
              </w:rPr>
            </w:pPr>
            <w:r w:rsidRPr="0062598E">
              <w:rPr>
                <w:rFonts w:ascii="Times New Roman" w:hAnsi="Times New Roman"/>
                <w:lang w:val="en-US" w:eastAsia="ar-SA"/>
              </w:rPr>
              <w:t xml:space="preserve">b) </w:t>
            </w:r>
            <m:oMath>
              <m:sSup>
                <m:sSupPr>
                  <m:ctrlPr>
                    <w:rPr>
                      <w:rFonts w:ascii="Cambria Math" w:eastAsia="Times New Roman" w:hAnsi="Cambria Math"/>
                      <w:i/>
                      <w:lang w:val="en-US" w:eastAsia="ar-SA"/>
                    </w:rPr>
                  </m:ctrlPr>
                </m:sSupPr>
                <m:e>
                  <m:d>
                    <m:dPr>
                      <m:ctrlPr>
                        <w:rPr>
                          <w:rFonts w:ascii="Cambria Math" w:eastAsia="Times New Roman" w:hAnsi="Cambria Math"/>
                          <w:i/>
                          <w:lang w:val="en-US" w:eastAsia="ar-SA"/>
                        </w:rPr>
                      </m:ctrlPr>
                    </m:dPr>
                    <m:e>
                      <m:r>
                        <m:rPr>
                          <m:sty m:val="p"/>
                        </m:rPr>
                        <w:rPr>
                          <w:rFonts w:ascii="Cambria Math" w:eastAsia="Times New Roman" w:hAnsi="Cambria Math"/>
                          <w:lang w:val="en-US" w:eastAsia="ar-SA"/>
                        </w:rPr>
                        <m:t>sin</m:t>
                      </m:r>
                      <m:r>
                        <w:rPr>
                          <w:rFonts w:ascii="Cambria Math" w:eastAsia="Times New Roman" w:hAnsi="Cambria Math"/>
                          <w:lang w:val="en-US" w:eastAsia="ar-SA"/>
                        </w:rPr>
                        <m:t>x-</m:t>
                      </m:r>
                      <m:r>
                        <m:rPr>
                          <m:sty m:val="p"/>
                        </m:rPr>
                        <w:rPr>
                          <w:rFonts w:ascii="Cambria Math" w:eastAsia="Times New Roman" w:hAnsi="Cambria Math"/>
                          <w:lang w:val="en-US" w:eastAsia="ar-SA"/>
                        </w:rPr>
                        <m:t>cos</m:t>
                      </m:r>
                      <m:r>
                        <w:rPr>
                          <w:rFonts w:ascii="Cambria Math" w:eastAsia="Times New Roman" w:hAnsi="Cambria Math"/>
                          <w:lang w:val="en-US" w:eastAsia="ar-SA"/>
                        </w:rPr>
                        <m:t>x</m:t>
                      </m:r>
                    </m:e>
                  </m:d>
                </m:e>
                <m:sup>
                  <m:r>
                    <w:rPr>
                      <w:rFonts w:ascii="Cambria Math" w:eastAsia="Times New Roman" w:hAnsi="Cambria Math"/>
                      <w:lang w:val="en-US" w:eastAsia="ar-SA"/>
                    </w:rPr>
                    <m:t>2</m:t>
                  </m:r>
                </m:sup>
              </m:sSup>
              <m:r>
                <w:rPr>
                  <w:rFonts w:ascii="Cambria Math" w:eastAsia="Times New Roman" w:hAnsi="Cambria Math"/>
                  <w:lang w:val="en-US" w:eastAsia="ar-SA"/>
                </w:rPr>
                <m:t>=1</m:t>
              </m:r>
            </m:oMath>
            <w:r w:rsidRPr="0062598E">
              <w:rPr>
                <w:rFonts w:ascii="Times New Roman" w:hAnsi="Times New Roman"/>
                <w:lang w:val="en-US" w:eastAsia="ar-SA"/>
              </w:rPr>
              <w:t>.</w:t>
            </w:r>
          </w:p>
          <w:p w14:paraId="491493F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2. Kiek sprendinių turi lygtis</w:t>
            </w:r>
            <w:r w:rsidR="004E56AE" w:rsidRPr="0062598E">
              <w:rPr>
                <w:rFonts w:ascii="Times New Roman" w:hAnsi="Times New Roman"/>
                <w:lang w:eastAsia="ar-SA"/>
              </w:rPr>
              <w:t xml:space="preserve"> </w:t>
            </w:r>
            <m:oMath>
              <m:r>
                <w:rPr>
                  <w:rFonts w:ascii="Cambria Math" w:hAnsi="Cambria Math"/>
                  <w:lang w:eastAsia="ar-SA"/>
                </w:rPr>
                <m:t>3</m:t>
              </m:r>
              <m:sSup>
                <m:sSupPr>
                  <m:ctrlPr>
                    <w:rPr>
                      <w:rFonts w:ascii="Cambria Math" w:hAnsi="Cambria Math"/>
                      <w:i/>
                      <w:lang w:eastAsia="ar-SA"/>
                    </w:rPr>
                  </m:ctrlPr>
                </m:sSupPr>
                <m:e>
                  <m:r>
                    <m:rPr>
                      <m:sty m:val="p"/>
                    </m:rPr>
                    <w:rPr>
                      <w:rFonts w:ascii="Cambria Math" w:hAnsi="Cambria Math"/>
                      <w:lang w:eastAsia="ar-SA"/>
                    </w:rPr>
                    <m:t>cos</m:t>
                  </m:r>
                </m:e>
                <m:sup>
                  <m:r>
                    <w:rPr>
                      <w:rFonts w:ascii="Cambria Math" w:hAnsi="Cambria Math"/>
                      <w:lang w:eastAsia="ar-SA"/>
                    </w:rPr>
                    <m:t>2</m:t>
                  </m:r>
                </m:sup>
              </m:sSup>
              <m:r>
                <w:rPr>
                  <w:rFonts w:ascii="Cambria Math" w:hAnsi="Cambria Math"/>
                  <w:lang w:eastAsia="ar-SA"/>
                </w:rPr>
                <m:t>x-3</m:t>
              </m:r>
              <m:r>
                <m:rPr>
                  <m:sty m:val="p"/>
                </m:rPr>
                <w:rPr>
                  <w:rFonts w:ascii="Cambria Math" w:hAnsi="Cambria Math"/>
                  <w:lang w:eastAsia="ar-SA"/>
                </w:rPr>
                <m:t>sin</m:t>
              </m:r>
              <m:r>
                <w:rPr>
                  <w:rFonts w:ascii="Cambria Math" w:hAnsi="Cambria Math"/>
                  <w:lang w:eastAsia="ar-SA"/>
                </w:rPr>
                <m:t>x=0</m:t>
              </m:r>
            </m:oMath>
            <w:r w:rsidRPr="0062598E">
              <w:rPr>
                <w:rFonts w:ascii="Times New Roman" w:hAnsi="Times New Roman"/>
                <w:lang w:eastAsia="ar-SA"/>
              </w:rPr>
              <w:t xml:space="preserve"> intervale </w:t>
            </w:r>
            <m:oMath>
              <m:d>
                <m:dPr>
                  <m:ctrlPr>
                    <w:rPr>
                      <w:rFonts w:ascii="Cambria Math" w:eastAsia="Times New Roman" w:hAnsi="Cambria Math"/>
                      <w:i/>
                      <w:lang w:eastAsia="ar-SA"/>
                    </w:rPr>
                  </m:ctrlPr>
                </m:dPr>
                <m:e>
                  <m:r>
                    <w:rPr>
                      <w:rFonts w:ascii="Cambria Math" w:eastAsia="Times New Roman" w:hAnsi="Cambria Math"/>
                      <w:lang w:eastAsia="ar-SA"/>
                    </w:rPr>
                    <m:t>0; π</m:t>
                  </m:r>
                </m:e>
              </m:d>
            </m:oMath>
            <w:r w:rsidRPr="0062598E">
              <w:rPr>
                <w:rFonts w:ascii="Times New Roman" w:hAnsi="Times New Roman"/>
                <w:lang w:eastAsia="ar-SA"/>
              </w:rPr>
              <w:t>?</w:t>
            </w:r>
          </w:p>
        </w:tc>
      </w:tr>
      <w:tr w:rsidR="007C099F" w:rsidRPr="0062598E" w14:paraId="49149401" w14:textId="77777777" w:rsidTr="0002421B">
        <w:trPr>
          <w:trHeight w:val="263"/>
        </w:trPr>
        <w:tc>
          <w:tcPr>
            <w:tcW w:w="4126" w:type="dxa"/>
            <w:tcBorders>
              <w:top w:val="single" w:sz="4" w:space="0" w:color="000000"/>
              <w:left w:val="single" w:sz="4" w:space="0" w:color="000000"/>
              <w:bottom w:val="single" w:sz="4" w:space="0" w:color="000000"/>
            </w:tcBorders>
            <w:shd w:val="clear" w:color="auto" w:fill="FFFFFF" w:themeFill="background1"/>
          </w:tcPr>
          <w:p w14:paraId="491493F8" w14:textId="15EC4766" w:rsidR="007C099F" w:rsidRPr="0062598E" w:rsidRDefault="007C099F" w:rsidP="003711F8">
            <w:pPr>
              <w:autoSpaceDE w:val="0"/>
              <w:spacing w:line="240" w:lineRule="auto"/>
              <w:rPr>
                <w:rFonts w:ascii="Times New Roman" w:hAnsi="Times New Roman"/>
                <w:lang w:eastAsia="ar-SA"/>
              </w:rPr>
            </w:pPr>
            <w:r w:rsidRPr="0062598E">
              <w:rPr>
                <w:rFonts w:ascii="Times New Roman" w:eastAsia="TimesNewRomanPSMT" w:hAnsi="Times New Roman"/>
              </w:rPr>
              <w:t xml:space="preserve">4.1.14. </w:t>
            </w:r>
            <w:r w:rsidRPr="0062598E">
              <w:rPr>
                <w:rFonts w:ascii="Times New Roman" w:eastAsia="TimesNewRomanPS-ItalicMT" w:hAnsi="Times New Roman"/>
                <w:iCs/>
              </w:rPr>
              <w:t xml:space="preserve">Grafiškai spręsti trigonometrines nelygybes </w:t>
            </w:r>
            <w:r w:rsidRPr="001E7CB7">
              <w:rPr>
                <w:rFonts w:ascii="Times New Roman" w:eastAsia="TimesNewRomanPS-ItalicMT" w:hAnsi="Times New Roman"/>
                <w:i/>
                <w:iCs/>
              </w:rPr>
              <w:t>f</w:t>
            </w:r>
            <w:r w:rsidRPr="0062598E">
              <w:rPr>
                <w:rFonts w:ascii="Times New Roman" w:eastAsia="TimesNewRomanPS-ItalicMT" w:hAnsi="Times New Roman"/>
                <w:iCs/>
              </w:rPr>
              <w:t>(</w:t>
            </w:r>
            <w:r w:rsidRPr="001E7CB7">
              <w:rPr>
                <w:rFonts w:ascii="Times New Roman" w:eastAsia="TimesNewRomanPS-ItalicMT" w:hAnsi="Times New Roman"/>
                <w:i/>
                <w:iCs/>
              </w:rPr>
              <w:t>x</w:t>
            </w:r>
            <w:r w:rsidRPr="0062598E">
              <w:rPr>
                <w:rFonts w:ascii="Times New Roman" w:eastAsia="TimesNewRomanPS-ItalicMT" w:hAnsi="Times New Roman"/>
                <w:iCs/>
              </w:rPr>
              <w:t xml:space="preserve">) </w:t>
            </w:r>
            <w:r w:rsidRPr="0062598E">
              <w:rPr>
                <w:rFonts w:ascii="Times New Roman" w:hAnsi="Times New Roman"/>
              </w:rPr>
              <w:t xml:space="preserve">* </w:t>
            </w:r>
            <w:r w:rsidRPr="001E7CB7">
              <w:rPr>
                <w:rFonts w:ascii="Times New Roman" w:eastAsia="TimesNewRomanPS-ItalicMT" w:hAnsi="Times New Roman"/>
                <w:i/>
                <w:iCs/>
              </w:rPr>
              <w:t>a</w:t>
            </w:r>
            <w:r w:rsidRPr="0062598E">
              <w:rPr>
                <w:rFonts w:ascii="Times New Roman" w:eastAsia="TimesNewRomanPS-ItalicMT" w:hAnsi="Times New Roman"/>
                <w:iCs/>
              </w:rPr>
              <w:t xml:space="preserve"> </w:t>
            </w:r>
            <w:r w:rsidRPr="0062598E">
              <w:rPr>
                <w:rFonts w:ascii="Times New Roman" w:eastAsia="TimesNewRomanPSMT" w:hAnsi="Times New Roman"/>
              </w:rPr>
              <w:t>(</w:t>
            </w:r>
            <w:r w:rsidRPr="001E7CB7">
              <w:rPr>
                <w:rFonts w:ascii="Times New Roman" w:eastAsia="TimesNewRomanPS-ItalicMT" w:hAnsi="Times New Roman"/>
                <w:i/>
                <w:iCs/>
              </w:rPr>
              <w:t>f</w:t>
            </w:r>
            <w:r w:rsidRPr="0062598E">
              <w:rPr>
                <w:rFonts w:ascii="Times New Roman" w:eastAsia="TimesNewRomanPS-ItalicMT" w:hAnsi="Times New Roman"/>
                <w:iCs/>
              </w:rPr>
              <w:t>(</w:t>
            </w:r>
            <w:r w:rsidRPr="001E7CB7">
              <w:rPr>
                <w:rFonts w:ascii="Times New Roman" w:eastAsia="TimesNewRomanPS-ItalicMT" w:hAnsi="Times New Roman"/>
                <w:i/>
                <w:iCs/>
              </w:rPr>
              <w:t>x</w:t>
            </w:r>
            <w:r w:rsidRPr="0062598E">
              <w:rPr>
                <w:rFonts w:ascii="Times New Roman" w:eastAsia="TimesNewRomanPS-ItalicMT" w:hAnsi="Times New Roman"/>
                <w:iCs/>
              </w:rPr>
              <w:t>) = sin</w:t>
            </w:r>
            <w:r w:rsidRPr="001E7CB7">
              <w:rPr>
                <w:rFonts w:ascii="Times New Roman" w:eastAsia="TimesNewRomanPS-ItalicMT" w:hAnsi="Times New Roman"/>
                <w:i/>
                <w:iCs/>
              </w:rPr>
              <w:t>x</w:t>
            </w:r>
            <w:r w:rsidRPr="0062598E">
              <w:rPr>
                <w:rFonts w:ascii="Times New Roman" w:eastAsia="TimesNewRomanPS-ItalicMT" w:hAnsi="Times New Roman"/>
                <w:iCs/>
              </w:rPr>
              <w:t>,</w:t>
            </w:r>
            <w:r w:rsidRPr="001E7CB7">
              <w:rPr>
                <w:rFonts w:ascii="Times New Roman" w:eastAsia="TimesNewRomanPS-ItalicMT" w:hAnsi="Times New Roman"/>
                <w:i/>
                <w:iCs/>
              </w:rPr>
              <w:t xml:space="preserve"> f</w:t>
            </w:r>
            <w:r w:rsidRPr="0062598E">
              <w:rPr>
                <w:rFonts w:ascii="Times New Roman" w:eastAsia="TimesNewRomanPS-ItalicMT" w:hAnsi="Times New Roman"/>
                <w:iCs/>
              </w:rPr>
              <w:t>(</w:t>
            </w:r>
            <w:r w:rsidRPr="001E7CB7">
              <w:rPr>
                <w:rFonts w:ascii="Times New Roman" w:eastAsia="TimesNewRomanPS-ItalicMT" w:hAnsi="Times New Roman"/>
                <w:i/>
                <w:iCs/>
              </w:rPr>
              <w:t>x</w:t>
            </w:r>
            <w:r w:rsidRPr="0062598E">
              <w:rPr>
                <w:rFonts w:ascii="Times New Roman" w:eastAsia="TimesNewRomanPS-ItalicMT" w:hAnsi="Times New Roman"/>
                <w:iCs/>
              </w:rPr>
              <w:t>) = cos</w:t>
            </w:r>
            <w:r w:rsidRPr="001E7CB7">
              <w:rPr>
                <w:rFonts w:ascii="Times New Roman" w:eastAsia="TimesNewRomanPS-ItalicMT" w:hAnsi="Times New Roman"/>
                <w:i/>
                <w:iCs/>
              </w:rPr>
              <w:t>x</w:t>
            </w:r>
            <w:r w:rsidRPr="0062598E">
              <w:rPr>
                <w:rFonts w:ascii="Times New Roman" w:eastAsia="TimesNewRomanPS-ItalicMT" w:hAnsi="Times New Roman"/>
                <w:iCs/>
              </w:rPr>
              <w:t xml:space="preserve">, </w:t>
            </w:r>
            <w:r w:rsidRPr="001E7CB7">
              <w:rPr>
                <w:rFonts w:ascii="Times New Roman" w:eastAsia="TimesNewRomanPS-ItalicMT" w:hAnsi="Times New Roman"/>
                <w:i/>
                <w:iCs/>
              </w:rPr>
              <w:lastRenderedPageBreak/>
              <w:t>f</w:t>
            </w:r>
            <w:r w:rsidRPr="0062598E">
              <w:rPr>
                <w:rFonts w:ascii="Times New Roman" w:eastAsia="TimesNewRomanPS-ItalicMT" w:hAnsi="Times New Roman"/>
                <w:iCs/>
              </w:rPr>
              <w:t>(</w:t>
            </w:r>
            <w:r w:rsidRPr="001E7CB7">
              <w:rPr>
                <w:rFonts w:ascii="Times New Roman" w:eastAsia="TimesNewRomanPS-ItalicMT" w:hAnsi="Times New Roman"/>
                <w:i/>
                <w:iCs/>
              </w:rPr>
              <w:t>x</w:t>
            </w:r>
            <w:r w:rsidRPr="0062598E">
              <w:rPr>
                <w:rFonts w:ascii="Times New Roman" w:eastAsia="TimesNewRomanPS-ItalicMT" w:hAnsi="Times New Roman"/>
                <w:iCs/>
              </w:rPr>
              <w:t>) = tg</w:t>
            </w:r>
            <w:r w:rsidRPr="001E7CB7">
              <w:rPr>
                <w:rFonts w:ascii="Times New Roman" w:eastAsia="TimesNewRomanPS-ItalicMT" w:hAnsi="Times New Roman"/>
                <w:i/>
                <w:iCs/>
              </w:rPr>
              <w:t>x</w:t>
            </w:r>
            <w:r w:rsidRPr="0062598E">
              <w:rPr>
                <w:rFonts w:ascii="Times New Roman" w:eastAsia="TimesNewRomanPS-ItalicMT" w:hAnsi="Times New Roman"/>
                <w:iCs/>
              </w:rPr>
              <w:t xml:space="preserve">, * žymi </w:t>
            </w:r>
            <w:r w:rsidR="00D206D2" w:rsidRPr="0062598E">
              <w:rPr>
                <w:rFonts w:ascii="Times New Roman" w:eastAsia="Times New Roman" w:hAnsi="Times New Roman"/>
                <w:lang w:eastAsia="ar-SA"/>
              </w:rPr>
              <w:t xml:space="preserve">&lt;, &gt;, </w:t>
            </w:r>
            <m:oMath>
              <m:r>
                <m:rPr>
                  <m:sty m:val="p"/>
                </m:rPr>
                <w:rPr>
                  <w:rFonts w:ascii="Cambria Math" w:eastAsia="Times New Roman" w:hAnsi="Cambria Math"/>
                  <w:lang w:eastAsia="ar-SA"/>
                </w:rPr>
                <m:t>≥</m:t>
              </m:r>
            </m:oMath>
            <w:r w:rsidR="00D206D2" w:rsidRPr="0062598E">
              <w:rPr>
                <w:rFonts w:ascii="Times New Roman" w:eastAsia="Times New Roman" w:hAnsi="Times New Roman"/>
                <w:lang w:eastAsia="ar-SA"/>
              </w:rPr>
              <w:t xml:space="preserve">, </w:t>
            </w:r>
            <m:oMath>
              <m:r>
                <m:rPr>
                  <m:sty m:val="p"/>
                </m:rPr>
                <w:rPr>
                  <w:rFonts w:ascii="Cambria Math" w:eastAsia="Times New Roman" w:hAnsi="Cambria Math"/>
                  <w:lang w:eastAsia="ar-SA"/>
                </w:rPr>
                <m:t>≤</m:t>
              </m:r>
            </m:oMath>
            <w:r w:rsidR="00D206D2" w:rsidRPr="0062598E">
              <w:rPr>
                <w:rFonts w:ascii="Times New Roman" w:eastAsia="Times New Roman" w:hAnsi="Times New Roman"/>
                <w:lang w:eastAsia="ar-SA"/>
              </w:rPr>
              <w:t>,</w:t>
            </w:r>
            <w:r w:rsidR="001E7CB7">
              <w:rPr>
                <w:rFonts w:ascii="Times New Roman" w:eastAsia="TimesNewRomanPS-ItalicMT" w:hAnsi="Times New Roman"/>
                <w:iCs/>
              </w:rPr>
              <w:t xml:space="preserve"> a – </w:t>
            </w:r>
            <w:r w:rsidRPr="0062598E">
              <w:rPr>
                <w:rFonts w:ascii="Times New Roman" w:eastAsia="TimesNewRomanPS-ItalicMT" w:hAnsi="Times New Roman"/>
                <w:iCs/>
              </w:rPr>
              <w:t>skaičius), naudojantis turimomis IKT.</w:t>
            </w:r>
          </w:p>
        </w:tc>
        <w:tc>
          <w:tcPr>
            <w:tcW w:w="3307" w:type="dxa"/>
            <w:tcBorders>
              <w:top w:val="single" w:sz="4" w:space="0" w:color="000000"/>
              <w:left w:val="single" w:sz="4" w:space="0" w:color="000000"/>
              <w:bottom w:val="single" w:sz="4" w:space="0" w:color="000000"/>
            </w:tcBorders>
          </w:tcPr>
          <w:p w14:paraId="491493F9" w14:textId="77777777" w:rsidR="007C099F" w:rsidRPr="0062598E" w:rsidRDefault="007C099F" w:rsidP="007C1D37">
            <w:pPr>
              <w:suppressAutoHyphens/>
              <w:spacing w:after="0" w:line="240" w:lineRule="auto"/>
              <w:rPr>
                <w:rFonts w:ascii="Times New Roman" w:hAnsi="Times New Roman"/>
                <w:lang w:eastAsia="ar-SA"/>
              </w:rPr>
            </w:pPr>
          </w:p>
        </w:tc>
        <w:tc>
          <w:tcPr>
            <w:tcW w:w="3308" w:type="dxa"/>
            <w:tcBorders>
              <w:top w:val="single" w:sz="4" w:space="0" w:color="000000"/>
              <w:left w:val="single" w:sz="4" w:space="0" w:color="000000"/>
              <w:bottom w:val="single" w:sz="4" w:space="0" w:color="000000"/>
            </w:tcBorders>
          </w:tcPr>
          <w:p w14:paraId="491493F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Išspręskite nelygybes:</w:t>
            </w:r>
          </w:p>
          <w:p w14:paraId="491493FB" w14:textId="77777777" w:rsidR="007C099F" w:rsidRPr="0062598E" w:rsidRDefault="009461A7" w:rsidP="007C1D37">
            <w:pPr>
              <w:pStyle w:val="Sraopastraipa"/>
              <w:numPr>
                <w:ilvl w:val="0"/>
                <w:numId w:val="12"/>
              </w:numPr>
              <w:suppressAutoHyphens/>
              <w:spacing w:after="0" w:line="240" w:lineRule="auto"/>
              <w:ind w:left="266" w:hanging="266"/>
              <w:rPr>
                <w:rFonts w:ascii="Times New Roman" w:hAnsi="Times New Roman"/>
                <w:lang w:eastAsia="ar-SA"/>
              </w:rPr>
            </w:pPr>
            <m:oMath>
              <m:r>
                <m:rPr>
                  <m:sty m:val="p"/>
                </m:rPr>
                <w:rPr>
                  <w:rFonts w:ascii="Cambria Math" w:eastAsia="Times New Roman" w:hAnsi="Cambria Math"/>
                  <w:lang w:eastAsia="ar-SA"/>
                </w:rPr>
                <w:lastRenderedPageBreak/>
                <m:t>sin</m:t>
              </m:r>
              <m:r>
                <w:rPr>
                  <w:rFonts w:ascii="Cambria Math" w:eastAsia="Times New Roman" w:hAnsi="Cambria Math"/>
                  <w:lang w:eastAsia="ar-SA"/>
                </w:rPr>
                <m:t>x≥</m:t>
              </m:r>
              <m:f>
                <m:fPr>
                  <m:ctrlPr>
                    <w:rPr>
                      <w:rFonts w:ascii="Cambria Math" w:eastAsia="Times New Roman" w:hAnsi="Cambria Math"/>
                      <w:i/>
                      <w:lang w:eastAsia="ar-SA"/>
                    </w:rPr>
                  </m:ctrlPr>
                </m:fPr>
                <m:num>
                  <m:rad>
                    <m:radPr>
                      <m:degHide m:val="1"/>
                      <m:ctrlPr>
                        <w:rPr>
                          <w:rFonts w:ascii="Cambria Math" w:eastAsia="Times New Roman" w:hAnsi="Cambria Math"/>
                          <w:i/>
                          <w:lang w:eastAsia="ar-SA"/>
                        </w:rPr>
                      </m:ctrlPr>
                    </m:radPr>
                    <m:deg/>
                    <m:e>
                      <m:r>
                        <w:rPr>
                          <w:rFonts w:ascii="Cambria Math" w:eastAsia="Times New Roman" w:hAnsi="Cambria Math"/>
                          <w:lang w:eastAsia="ar-SA"/>
                        </w:rPr>
                        <m:t>2</m:t>
                      </m:r>
                    </m:e>
                  </m:rad>
                </m:num>
                <m:den>
                  <m:r>
                    <w:rPr>
                      <w:rFonts w:ascii="Cambria Math" w:eastAsia="Times New Roman" w:hAnsi="Cambria Math"/>
                      <w:lang w:eastAsia="ar-SA"/>
                    </w:rPr>
                    <m:t>2</m:t>
                  </m:r>
                </m:den>
              </m:f>
            </m:oMath>
            <w:r w:rsidR="007C099F" w:rsidRPr="0062598E">
              <w:rPr>
                <w:rFonts w:ascii="Times New Roman" w:hAnsi="Times New Roman"/>
                <w:lang w:eastAsia="ar-SA"/>
              </w:rPr>
              <w:t>;</w:t>
            </w:r>
          </w:p>
          <w:p w14:paraId="491493FC" w14:textId="77777777" w:rsidR="007C099F" w:rsidRPr="0062598E" w:rsidRDefault="009461A7" w:rsidP="007C1D37">
            <w:pPr>
              <w:pStyle w:val="Sraopastraipa"/>
              <w:numPr>
                <w:ilvl w:val="0"/>
                <w:numId w:val="12"/>
              </w:numPr>
              <w:suppressAutoHyphens/>
              <w:spacing w:after="0" w:line="240" w:lineRule="auto"/>
              <w:ind w:left="266" w:hanging="266"/>
              <w:rPr>
                <w:rFonts w:ascii="Times New Roman" w:hAnsi="Times New Roman"/>
                <w:lang w:eastAsia="ar-SA"/>
              </w:rPr>
            </w:pPr>
            <m:oMath>
              <m:r>
                <m:rPr>
                  <m:sty m:val="p"/>
                </m:rPr>
                <w:rPr>
                  <w:rFonts w:ascii="Cambria Math" w:eastAsia="Times New Roman" w:hAnsi="Cambria Math"/>
                  <w:lang w:eastAsia="ar-SA"/>
                </w:rPr>
                <m:t>cos</m:t>
              </m:r>
              <m:r>
                <w:rPr>
                  <w:rFonts w:ascii="Cambria Math" w:eastAsia="Times New Roman" w:hAnsi="Cambria Math"/>
                  <w:lang w:eastAsia="ar-SA"/>
                </w:rPr>
                <m:t>x+1&lt;</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2</m:t>
                  </m:r>
                </m:den>
              </m:f>
            </m:oMath>
            <w:r w:rsidR="007C099F" w:rsidRPr="0062598E">
              <w:rPr>
                <w:rFonts w:ascii="Times New Roman" w:hAnsi="Times New Roman"/>
                <w:lang w:eastAsia="ar-SA"/>
              </w:rPr>
              <w:t>,</w:t>
            </w:r>
          </w:p>
          <w:p w14:paraId="491493FD" w14:textId="77777777" w:rsidR="007C099F" w:rsidRPr="0062598E" w:rsidRDefault="00647639" w:rsidP="007C1D37">
            <w:pPr>
              <w:pStyle w:val="Sraopastraipa"/>
              <w:numPr>
                <w:ilvl w:val="0"/>
                <w:numId w:val="12"/>
              </w:numPr>
              <w:suppressAutoHyphens/>
              <w:spacing w:after="0" w:line="240" w:lineRule="auto"/>
              <w:ind w:left="266" w:hanging="266"/>
              <w:rPr>
                <w:rFonts w:ascii="Times New Roman" w:hAnsi="Times New Roman"/>
                <w:lang w:eastAsia="ar-SA"/>
              </w:rPr>
            </w:pPr>
            <m:oMath>
              <m:rad>
                <m:radPr>
                  <m:degHide m:val="1"/>
                  <m:ctrlPr>
                    <w:rPr>
                      <w:rFonts w:ascii="Cambria Math" w:eastAsia="Times New Roman" w:hAnsi="Cambria Math"/>
                      <w:i/>
                      <w:lang w:eastAsia="ar-SA"/>
                    </w:rPr>
                  </m:ctrlPr>
                </m:radPr>
                <m:deg/>
                <m:e>
                  <m:r>
                    <w:rPr>
                      <w:rFonts w:ascii="Cambria Math" w:eastAsia="Times New Roman" w:hAnsi="Cambria Math"/>
                      <w:lang w:eastAsia="ar-SA"/>
                    </w:rPr>
                    <m:t>3</m:t>
                  </m:r>
                </m:e>
              </m:rad>
              <m:r>
                <m:rPr>
                  <m:sty m:val="p"/>
                </m:rPr>
                <w:rPr>
                  <w:rFonts w:ascii="Cambria Math" w:eastAsia="Times New Roman" w:hAnsi="Cambria Math"/>
                  <w:lang w:eastAsia="ar-SA"/>
                </w:rPr>
                <m:t>tg</m:t>
              </m:r>
              <m:r>
                <w:rPr>
                  <w:rFonts w:ascii="Cambria Math" w:eastAsia="Times New Roman" w:hAnsi="Cambria Math"/>
                  <w:lang w:eastAsia="ar-SA"/>
                </w:rPr>
                <m:t>x-3&gt;0</m:t>
              </m:r>
            </m:oMath>
            <w:r w:rsidR="007C099F" w:rsidRPr="0062598E">
              <w:rPr>
                <w:rFonts w:ascii="Times New Roman" w:hAnsi="Times New Roman"/>
                <w:lang w:eastAsia="ar-SA"/>
              </w:rPr>
              <w:t>.</w:t>
            </w:r>
          </w:p>
        </w:tc>
        <w:tc>
          <w:tcPr>
            <w:tcW w:w="3308" w:type="dxa"/>
            <w:tcBorders>
              <w:top w:val="single" w:sz="4" w:space="0" w:color="000000"/>
              <w:left w:val="single" w:sz="4" w:space="0" w:color="000000"/>
              <w:bottom w:val="single" w:sz="4" w:space="0" w:color="000000"/>
              <w:right w:val="single" w:sz="4" w:space="0" w:color="000000"/>
            </w:tcBorders>
          </w:tcPr>
          <w:p w14:paraId="491493F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Išspręskite nelygybes:</w:t>
            </w:r>
          </w:p>
          <w:p w14:paraId="491493FF" w14:textId="77777777" w:rsidR="007C099F" w:rsidRPr="0062598E" w:rsidRDefault="00AD49ED" w:rsidP="007C1D37">
            <w:pPr>
              <w:pStyle w:val="Sraopastraipa"/>
              <w:numPr>
                <w:ilvl w:val="0"/>
                <w:numId w:val="13"/>
              </w:numPr>
              <w:suppressAutoHyphens/>
              <w:spacing w:after="0" w:line="240" w:lineRule="auto"/>
              <w:ind w:left="285" w:hanging="285"/>
              <w:rPr>
                <w:rFonts w:ascii="Times New Roman" w:hAnsi="Times New Roman"/>
                <w:lang w:eastAsia="ar-SA"/>
              </w:rPr>
            </w:pPr>
            <m:oMath>
              <m:r>
                <w:rPr>
                  <w:rFonts w:ascii="Cambria Math" w:eastAsia="Times New Roman" w:hAnsi="Cambria Math"/>
                  <w:lang w:eastAsia="ar-SA"/>
                </w:rPr>
                <w:lastRenderedPageBreak/>
                <m:t>2</m:t>
              </m:r>
              <m:r>
                <m:rPr>
                  <m:sty m:val="p"/>
                </m:rPr>
                <w:rPr>
                  <w:rFonts w:ascii="Cambria Math" w:eastAsia="Times New Roman" w:hAnsi="Cambria Math"/>
                  <w:lang w:eastAsia="ar-SA"/>
                </w:rPr>
                <m:t>sin</m:t>
              </m:r>
              <m:d>
                <m:dPr>
                  <m:ctrlPr>
                    <w:rPr>
                      <w:rFonts w:ascii="Cambria Math" w:eastAsia="Times New Roman" w:hAnsi="Cambria Math"/>
                      <w:i/>
                      <w:lang w:eastAsia="ar-SA"/>
                    </w:rPr>
                  </m:ctrlPr>
                </m:dPr>
                <m:e>
                  <m:r>
                    <w:rPr>
                      <w:rFonts w:ascii="Cambria Math" w:eastAsia="Times New Roman" w:hAnsi="Cambria Math"/>
                      <w:lang w:eastAsia="ar-SA"/>
                    </w:rPr>
                    <m:t>x-</m:t>
                  </m:r>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3</m:t>
                      </m:r>
                    </m:den>
                  </m:f>
                </m:e>
              </m: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3</m:t>
                  </m:r>
                </m:e>
              </m:rad>
            </m:oMath>
            <w:r w:rsidR="007C099F" w:rsidRPr="0062598E">
              <w:rPr>
                <w:rFonts w:ascii="Times New Roman" w:hAnsi="Times New Roman"/>
                <w:lang w:eastAsia="ar-SA"/>
              </w:rPr>
              <w:t>,</w:t>
            </w:r>
          </w:p>
          <w:p w14:paraId="49149400" w14:textId="77777777" w:rsidR="007C099F" w:rsidRPr="0062598E" w:rsidRDefault="00647639" w:rsidP="007C1D37">
            <w:pPr>
              <w:pStyle w:val="Sraopastraipa"/>
              <w:numPr>
                <w:ilvl w:val="0"/>
                <w:numId w:val="13"/>
              </w:numPr>
              <w:suppressAutoHyphens/>
              <w:spacing w:after="0" w:line="240" w:lineRule="auto"/>
              <w:ind w:left="285" w:hanging="285"/>
              <w:rPr>
                <w:rFonts w:ascii="Times New Roman" w:hAnsi="Times New Roman"/>
                <w:lang w:eastAsia="ar-SA"/>
              </w:rPr>
            </w:pPr>
            <m:oMath>
              <m:sSup>
                <m:sSupPr>
                  <m:ctrlPr>
                    <w:rPr>
                      <w:rFonts w:ascii="Cambria Math" w:eastAsia="Times New Roman" w:hAnsi="Cambria Math"/>
                      <w:i/>
                      <w:lang w:eastAsia="ar-SA"/>
                    </w:rPr>
                  </m:ctrlPr>
                </m:sSupPr>
                <m:e>
                  <m:r>
                    <m:rPr>
                      <m:sty m:val="p"/>
                    </m:rPr>
                    <w:rPr>
                      <w:rFonts w:ascii="Cambria Math" w:eastAsia="Times New Roman" w:hAnsi="Cambria Math"/>
                      <w:lang w:eastAsia="ar-SA"/>
                    </w:rPr>
                    <m:t>cos</m:t>
                  </m:r>
                </m:e>
                <m:sup>
                  <m:r>
                    <w:rPr>
                      <w:rFonts w:ascii="Cambria Math" w:eastAsia="Times New Roman" w:hAnsi="Cambria Math"/>
                      <w:lang w:eastAsia="ar-SA"/>
                    </w:rPr>
                    <m:t>2</m:t>
                  </m:r>
                </m:sup>
              </m:sSup>
              <m:r>
                <w:rPr>
                  <w:rFonts w:ascii="Cambria Math" w:eastAsia="Times New Roman" w:hAnsi="Cambria Math"/>
                  <w:lang w:eastAsia="ar-SA"/>
                </w:rPr>
                <m:t>x-</m:t>
              </m:r>
              <m:sSup>
                <m:sSupPr>
                  <m:ctrlPr>
                    <w:rPr>
                      <w:rFonts w:ascii="Cambria Math" w:eastAsia="Times New Roman" w:hAnsi="Cambria Math"/>
                      <w:i/>
                      <w:lang w:eastAsia="ar-SA"/>
                    </w:rPr>
                  </m:ctrlPr>
                </m:sSupPr>
                <m:e>
                  <m:r>
                    <m:rPr>
                      <m:sty m:val="p"/>
                    </m:rPr>
                    <w:rPr>
                      <w:rFonts w:ascii="Cambria Math" w:eastAsia="Times New Roman" w:hAnsi="Cambria Math"/>
                      <w:lang w:eastAsia="ar-SA"/>
                    </w:rPr>
                    <m:t>sin</m:t>
                  </m:r>
                </m:e>
                <m:sup>
                  <m:r>
                    <w:rPr>
                      <w:rFonts w:ascii="Cambria Math" w:eastAsia="Times New Roman" w:hAnsi="Cambria Math"/>
                      <w:lang w:eastAsia="ar-SA"/>
                    </w:rPr>
                    <m:t>2</m:t>
                  </m:r>
                </m:sup>
              </m:sSup>
              <m:r>
                <w:rPr>
                  <w:rFonts w:ascii="Cambria Math" w:eastAsia="Times New Roman" w:hAnsi="Cambria Math"/>
                  <w:lang w:eastAsia="ar-SA"/>
                </w:rPr>
                <m:t>x&gt;-1</m:t>
              </m:r>
            </m:oMath>
            <w:r w:rsidR="007C099F" w:rsidRPr="0062598E">
              <w:rPr>
                <w:rFonts w:ascii="Times New Roman" w:hAnsi="Times New Roman"/>
                <w:lang w:eastAsia="ar-SA"/>
              </w:rPr>
              <w:t>.</w:t>
            </w:r>
          </w:p>
        </w:tc>
      </w:tr>
    </w:tbl>
    <w:p w14:paraId="547EE3E1" w14:textId="77777777" w:rsidR="003F5C3C" w:rsidRDefault="003F5C3C">
      <w:pPr>
        <w:spacing w:after="0" w:line="240" w:lineRule="auto"/>
        <w:rPr>
          <w:rFonts w:ascii="Times New Roman" w:eastAsia="Times New Roman" w:hAnsi="Times New Roman"/>
          <w:b/>
          <w:bCs/>
          <w:sz w:val="26"/>
          <w:szCs w:val="26"/>
          <w:lang w:eastAsia="ar-SA"/>
        </w:rPr>
      </w:pPr>
      <w:bookmarkStart w:id="64" w:name="_Toc373429908"/>
      <w:bookmarkStart w:id="65" w:name="_Toc373430104"/>
      <w:bookmarkStart w:id="66" w:name="_Toc373430589"/>
      <w:bookmarkStart w:id="67" w:name="_Toc379119252"/>
      <w:bookmarkStart w:id="68" w:name="_Toc379119632"/>
      <w:bookmarkStart w:id="69" w:name="_Toc379819582"/>
      <w:bookmarkStart w:id="70" w:name="_Toc380600640"/>
      <w:bookmarkStart w:id="71" w:name="_Toc381303454"/>
      <w:bookmarkStart w:id="72" w:name="_Toc382740929"/>
      <w:bookmarkStart w:id="73" w:name="_Toc382994135"/>
      <w:r>
        <w:rPr>
          <w:rFonts w:ascii="Times New Roman" w:hAnsi="Times New Roman"/>
        </w:rPr>
        <w:lastRenderedPageBreak/>
        <w:br w:type="page"/>
      </w:r>
    </w:p>
    <w:p w14:paraId="49149403" w14:textId="6DAE5850" w:rsidR="007C099F" w:rsidRPr="00167B4E" w:rsidRDefault="007C099F" w:rsidP="00BF6CD0">
      <w:pPr>
        <w:pStyle w:val="Antrat3"/>
        <w:spacing w:before="0" w:after="0"/>
        <w:jc w:val="center"/>
        <w:rPr>
          <w:rFonts w:ascii="Times New Roman" w:hAnsi="Times New Roman" w:cs="Times New Roman"/>
        </w:rPr>
      </w:pPr>
      <w:r w:rsidRPr="00167B4E">
        <w:rPr>
          <w:rFonts w:ascii="Times New Roman" w:hAnsi="Times New Roman" w:cs="Times New Roman"/>
        </w:rPr>
        <w:lastRenderedPageBreak/>
        <w:t>5 modulis. Geometrija</w:t>
      </w:r>
      <w:bookmarkEnd w:id="64"/>
      <w:bookmarkEnd w:id="65"/>
      <w:bookmarkEnd w:id="66"/>
      <w:bookmarkEnd w:id="67"/>
      <w:bookmarkEnd w:id="68"/>
      <w:bookmarkEnd w:id="69"/>
      <w:bookmarkEnd w:id="70"/>
      <w:bookmarkEnd w:id="71"/>
      <w:bookmarkEnd w:id="72"/>
      <w:bookmarkEnd w:id="73"/>
    </w:p>
    <w:p w14:paraId="49149404" w14:textId="77777777" w:rsidR="007C099F" w:rsidRPr="004E62F9" w:rsidRDefault="007C099F" w:rsidP="00BF6CD0">
      <w:pPr>
        <w:suppressAutoHyphens/>
        <w:spacing w:after="0" w:line="240" w:lineRule="auto"/>
        <w:rPr>
          <w:rFonts w:ascii="Times New Roman" w:hAnsi="Times New Roman"/>
          <w:lang w:eastAsia="ar-SA"/>
        </w:rPr>
      </w:pPr>
    </w:p>
    <w:tbl>
      <w:tblPr>
        <w:tblW w:w="14049" w:type="dxa"/>
        <w:tblInd w:w="-20" w:type="dxa"/>
        <w:tblLayout w:type="fixed"/>
        <w:tblLook w:val="0000" w:firstRow="0" w:lastRow="0" w:firstColumn="0" w:lastColumn="0" w:noHBand="0" w:noVBand="0"/>
      </w:tblPr>
      <w:tblGrid>
        <w:gridCol w:w="4683"/>
        <w:gridCol w:w="4683"/>
        <w:gridCol w:w="4683"/>
      </w:tblGrid>
      <w:tr w:rsidR="007C099F" w:rsidRPr="0062598E" w14:paraId="49149406" w14:textId="77777777" w:rsidTr="00A1311B">
        <w:trPr>
          <w:trHeight w:val="76"/>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405" w14:textId="77777777" w:rsidR="007C099F" w:rsidRPr="00A1311B" w:rsidRDefault="007C099F" w:rsidP="007C1D37">
            <w:pPr>
              <w:suppressAutoHyphens/>
              <w:spacing w:after="0" w:line="240" w:lineRule="auto"/>
              <w:jc w:val="center"/>
              <w:rPr>
                <w:rFonts w:ascii="Times New Roman" w:hAnsi="Times New Roman"/>
                <w:b/>
                <w:lang w:eastAsia="ar-SA"/>
              </w:rPr>
            </w:pPr>
            <w:r w:rsidRPr="00A1311B">
              <w:rPr>
                <w:rFonts w:ascii="Times New Roman" w:hAnsi="Times New Roman"/>
                <w:b/>
                <w:lang w:eastAsia="ar-SA"/>
              </w:rPr>
              <w:t>Pasiekimų lygiai</w:t>
            </w:r>
          </w:p>
        </w:tc>
      </w:tr>
      <w:tr w:rsidR="007C099F" w:rsidRPr="0062598E" w14:paraId="4914940A" w14:textId="77777777" w:rsidTr="00A1311B">
        <w:trPr>
          <w:trHeight w:val="76"/>
        </w:trPr>
        <w:tc>
          <w:tcPr>
            <w:tcW w:w="4683" w:type="dxa"/>
            <w:tcBorders>
              <w:top w:val="single" w:sz="4" w:space="0" w:color="000000"/>
              <w:left w:val="single" w:sz="4" w:space="0" w:color="000000"/>
              <w:bottom w:val="single" w:sz="4" w:space="0" w:color="000000"/>
            </w:tcBorders>
            <w:shd w:val="clear" w:color="auto" w:fill="F2F2F2" w:themeFill="background1" w:themeFillShade="F2"/>
          </w:tcPr>
          <w:p w14:paraId="49149407" w14:textId="77777777" w:rsidR="007C099F" w:rsidRPr="00A1311B" w:rsidRDefault="007C099F" w:rsidP="007C1D37">
            <w:pPr>
              <w:suppressAutoHyphens/>
              <w:spacing w:after="0" w:line="240" w:lineRule="auto"/>
              <w:jc w:val="center"/>
              <w:rPr>
                <w:rFonts w:ascii="Times New Roman" w:hAnsi="Times New Roman"/>
                <w:b/>
                <w:lang w:eastAsia="ar-SA"/>
              </w:rPr>
            </w:pPr>
            <w:r w:rsidRPr="00A1311B">
              <w:rPr>
                <w:rFonts w:ascii="Times New Roman" w:hAnsi="Times New Roman"/>
                <w:b/>
                <w:lang w:eastAsia="ar-SA"/>
              </w:rPr>
              <w:t>Patenkinamas</w:t>
            </w:r>
          </w:p>
        </w:tc>
        <w:tc>
          <w:tcPr>
            <w:tcW w:w="4683" w:type="dxa"/>
            <w:tcBorders>
              <w:top w:val="single" w:sz="4" w:space="0" w:color="000000"/>
              <w:left w:val="single" w:sz="4" w:space="0" w:color="000000"/>
              <w:bottom w:val="single" w:sz="4" w:space="0" w:color="000000"/>
            </w:tcBorders>
            <w:shd w:val="clear" w:color="auto" w:fill="F2F2F2" w:themeFill="background1" w:themeFillShade="F2"/>
          </w:tcPr>
          <w:p w14:paraId="49149408" w14:textId="77777777" w:rsidR="007C099F" w:rsidRPr="00A1311B" w:rsidRDefault="007C099F" w:rsidP="007C1D37">
            <w:pPr>
              <w:suppressAutoHyphens/>
              <w:spacing w:after="0" w:line="240" w:lineRule="auto"/>
              <w:jc w:val="center"/>
              <w:rPr>
                <w:rFonts w:ascii="Times New Roman" w:hAnsi="Times New Roman"/>
                <w:b/>
                <w:lang w:eastAsia="ar-SA"/>
              </w:rPr>
            </w:pPr>
            <w:r w:rsidRPr="00A1311B">
              <w:rPr>
                <w:rFonts w:ascii="Times New Roman" w:hAnsi="Times New Roman"/>
                <w:b/>
                <w:lang w:eastAsia="ar-SA"/>
              </w:rPr>
              <w:t>Pagrindinis</w:t>
            </w:r>
          </w:p>
        </w:tc>
        <w:tc>
          <w:tcPr>
            <w:tcW w:w="468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409" w14:textId="77777777" w:rsidR="007C099F" w:rsidRPr="00A1311B" w:rsidRDefault="007C099F" w:rsidP="007C1D37">
            <w:pPr>
              <w:suppressAutoHyphens/>
              <w:spacing w:after="0" w:line="240" w:lineRule="auto"/>
              <w:jc w:val="center"/>
              <w:rPr>
                <w:rFonts w:ascii="Times New Roman" w:hAnsi="Times New Roman"/>
                <w:b/>
                <w:lang w:eastAsia="ar-SA"/>
              </w:rPr>
            </w:pPr>
            <w:r w:rsidRPr="00A1311B">
              <w:rPr>
                <w:rFonts w:ascii="Times New Roman" w:hAnsi="Times New Roman"/>
                <w:b/>
                <w:lang w:eastAsia="ar-SA"/>
              </w:rPr>
              <w:t>Aukštesnysis</w:t>
            </w:r>
          </w:p>
        </w:tc>
      </w:tr>
      <w:tr w:rsidR="007C099F" w:rsidRPr="0062598E" w14:paraId="4914940C" w14:textId="77777777" w:rsidTr="00A1311B">
        <w:trPr>
          <w:trHeight w:val="76"/>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40B" w14:textId="77777777" w:rsidR="007C099F" w:rsidRPr="0062598E" w:rsidRDefault="007C099F" w:rsidP="007C1D37">
            <w:pPr>
              <w:suppressAutoHyphens/>
              <w:spacing w:after="0" w:line="240" w:lineRule="auto"/>
              <w:jc w:val="center"/>
              <w:rPr>
                <w:rFonts w:ascii="Times New Roman" w:hAnsi="Times New Roman"/>
                <w:bCs/>
                <w:lang w:eastAsia="ar-SA"/>
              </w:rPr>
            </w:pPr>
            <w:r w:rsidRPr="0062598E">
              <w:rPr>
                <w:rFonts w:ascii="Times New Roman" w:hAnsi="Times New Roman"/>
                <w:bCs/>
                <w:lang w:eastAsia="ar-SA"/>
              </w:rPr>
              <w:t xml:space="preserve">5.1. Taikyti žinias apie plokštumos figūras sprendžiant nesudėtingus </w:t>
            </w:r>
            <w:r w:rsidRPr="0062598E">
              <w:rPr>
                <w:rFonts w:ascii="Times New Roman" w:hAnsi="Times New Roman"/>
                <w:lang w:eastAsia="ar-SA"/>
              </w:rPr>
              <w:t>įvairių plokštumos figūrų, jų dalių bei junginių</w:t>
            </w:r>
            <w:r w:rsidRPr="0062598E">
              <w:rPr>
                <w:rFonts w:ascii="Times New Roman" w:hAnsi="Times New Roman"/>
                <w:bCs/>
                <w:lang w:eastAsia="ar-SA"/>
              </w:rPr>
              <w:t xml:space="preserve"> </w:t>
            </w:r>
            <w:r w:rsidRPr="0062598E">
              <w:rPr>
                <w:rFonts w:ascii="Times New Roman" w:hAnsi="Times New Roman"/>
                <w:lang w:eastAsia="ar-SA"/>
              </w:rPr>
              <w:t xml:space="preserve">elementų ilgių, kampų dydžių, perimetrų ir plotų, </w:t>
            </w:r>
            <w:r w:rsidRPr="0062598E">
              <w:rPr>
                <w:rFonts w:ascii="Times New Roman" w:hAnsi="Times New Roman"/>
                <w:bCs/>
                <w:lang w:eastAsia="ar-SA"/>
              </w:rPr>
              <w:t>skaičiavimo uždavinius, įrodant teiginius.</w:t>
            </w:r>
          </w:p>
        </w:tc>
      </w:tr>
      <w:tr w:rsidR="007C099F" w:rsidRPr="0062598E" w14:paraId="49149410" w14:textId="77777777" w:rsidTr="00A1311B">
        <w:trPr>
          <w:trHeight w:val="76"/>
        </w:trPr>
        <w:tc>
          <w:tcPr>
            <w:tcW w:w="4683" w:type="dxa"/>
            <w:tcBorders>
              <w:top w:val="single" w:sz="4" w:space="0" w:color="000000"/>
              <w:left w:val="single" w:sz="4" w:space="0" w:color="000000"/>
              <w:bottom w:val="single" w:sz="4" w:space="0" w:color="000000"/>
            </w:tcBorders>
          </w:tcPr>
          <w:p w14:paraId="4914940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centrinio ir įbrėžtinio kampo sąvokas ir sąryšį tarp jų.  Geba pavaizduoti centrinį ir įbrėžtinį kampą, geba apskaičiuoti įbrėžtinį kampą, kai žinomas centrinis, ir atvirkščiai.</w:t>
            </w:r>
          </w:p>
        </w:tc>
        <w:tc>
          <w:tcPr>
            <w:tcW w:w="4683" w:type="dxa"/>
            <w:tcBorders>
              <w:top w:val="single" w:sz="4" w:space="0" w:color="000000"/>
              <w:left w:val="single" w:sz="4" w:space="0" w:color="000000"/>
              <w:bottom w:val="single" w:sz="4" w:space="0" w:color="000000"/>
            </w:tcBorders>
          </w:tcPr>
          <w:p w14:paraId="4914940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Suformuluoja centrinio ir įbrėžtinio kampo apibrėžimus, supranta įbrėžtinio kampo savybes, geba ją taikyti paprastiems uždaviniams spręsti. </w:t>
            </w:r>
          </w:p>
        </w:tc>
        <w:tc>
          <w:tcPr>
            <w:tcW w:w="4683" w:type="dxa"/>
            <w:tcBorders>
              <w:top w:val="single" w:sz="4" w:space="0" w:color="000000"/>
              <w:left w:val="single" w:sz="4" w:space="0" w:color="000000"/>
              <w:bottom w:val="single" w:sz="4" w:space="0" w:color="000000"/>
              <w:right w:val="single" w:sz="4" w:space="0" w:color="000000"/>
            </w:tcBorders>
          </w:tcPr>
          <w:p w14:paraId="4914940F"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lang w:eastAsia="ar-SA"/>
              </w:rPr>
              <w:t>Įrodo įbrėžtinio kampo teoremą, kitas įbrėžtinio kampo  savybes. Pagrindžia pasirinktą sprendimą, pasirinkto atlikimo būdo racionalumą.</w:t>
            </w:r>
          </w:p>
        </w:tc>
      </w:tr>
      <w:tr w:rsidR="007C099F" w:rsidRPr="0062598E" w14:paraId="49149419" w14:textId="77777777" w:rsidTr="00A1311B">
        <w:trPr>
          <w:trHeight w:val="76"/>
        </w:trPr>
        <w:tc>
          <w:tcPr>
            <w:tcW w:w="4683" w:type="dxa"/>
            <w:tcBorders>
              <w:top w:val="single" w:sz="4" w:space="0" w:color="000000"/>
              <w:left w:val="single" w:sz="4" w:space="0" w:color="000000"/>
              <w:bottom w:val="single" w:sz="4" w:space="0" w:color="000000"/>
            </w:tcBorders>
          </w:tcPr>
          <w:p w14:paraId="4914941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įbrėžtinio ir apibrėžtinio trikampio, keturkampio sąvokas. Geba pavaizduoti apibrėžtinius ir įbrėžtinius trikam</w:t>
            </w:r>
            <w:r w:rsidR="00B10CFD" w:rsidRPr="0062598E">
              <w:rPr>
                <w:rFonts w:ascii="Times New Roman" w:hAnsi="Times New Roman"/>
                <w:lang w:eastAsia="ar-SA"/>
              </w:rPr>
              <w:t>pį ir keturkampį.  Taiko įbrėžtinio ir apibrėžtinio</w:t>
            </w:r>
            <w:r w:rsidRPr="0062598E">
              <w:rPr>
                <w:rFonts w:ascii="Times New Roman" w:hAnsi="Times New Roman"/>
                <w:lang w:eastAsia="ar-SA"/>
              </w:rPr>
              <w:t xml:space="preserve"> keturkampio savybes paprasčiausiems uždaviniams spręsti.</w:t>
            </w:r>
          </w:p>
        </w:tc>
        <w:tc>
          <w:tcPr>
            <w:tcW w:w="4683" w:type="dxa"/>
            <w:tcBorders>
              <w:top w:val="single" w:sz="4" w:space="0" w:color="000000"/>
              <w:left w:val="single" w:sz="4" w:space="0" w:color="000000"/>
              <w:bottom w:val="single" w:sz="4" w:space="0" w:color="000000"/>
            </w:tcBorders>
          </w:tcPr>
          <w:p w14:paraId="4914941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Supranta ir suformuluoja įbrėžtinio ir apibrėžtinio trikampio ir keturkampio apibrėžimus, savybes. </w:t>
            </w:r>
          </w:p>
          <w:p w14:paraId="4914941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Taiko jas nesudėtingiems geometrijos ir praktinio turinio uždaviniams spręsti.</w:t>
            </w:r>
          </w:p>
          <w:p w14:paraId="4914941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kaip nusakomas įbrėžto į trikampį ir apibrėžto apie trikampį apskritimo centras.</w:t>
            </w:r>
          </w:p>
          <w:p w14:paraId="4914941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Paaiškina įbrėžto į apskritimą taisyklingojo daugiakampio ir apibrėžto apie apskritimą tais</w:t>
            </w:r>
            <w:r w:rsidR="00F87916" w:rsidRPr="0062598E">
              <w:rPr>
                <w:rFonts w:ascii="Times New Roman" w:hAnsi="Times New Roman"/>
                <w:lang w:eastAsia="ar-SA"/>
              </w:rPr>
              <w:t>yklingojo daugiakampio sąvokas.</w:t>
            </w:r>
          </w:p>
        </w:tc>
        <w:tc>
          <w:tcPr>
            <w:tcW w:w="4683" w:type="dxa"/>
            <w:tcBorders>
              <w:top w:val="single" w:sz="4" w:space="0" w:color="000000"/>
              <w:left w:val="single" w:sz="4" w:space="0" w:color="000000"/>
              <w:bottom w:val="single" w:sz="4" w:space="0" w:color="000000"/>
              <w:right w:val="single" w:sz="4" w:space="0" w:color="000000"/>
            </w:tcBorders>
          </w:tcPr>
          <w:p w14:paraId="4914941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Įrodo įbrėžto ir apibrėžto apie apskritimą keturkampio pagrindines savybes. </w:t>
            </w:r>
          </w:p>
          <w:p w14:paraId="49149418" w14:textId="65B76744" w:rsidR="007C099F" w:rsidRPr="0062598E" w:rsidRDefault="007C099F" w:rsidP="00A1311B">
            <w:pPr>
              <w:suppressAutoHyphens/>
              <w:spacing w:after="0" w:line="240" w:lineRule="auto"/>
              <w:rPr>
                <w:rFonts w:ascii="Times New Roman" w:hAnsi="Times New Roman"/>
                <w:lang w:eastAsia="ar-SA"/>
              </w:rPr>
            </w:pPr>
            <w:r w:rsidRPr="0062598E">
              <w:rPr>
                <w:rFonts w:ascii="Times New Roman" w:hAnsi="Times New Roman"/>
                <w:lang w:eastAsia="ar-SA"/>
              </w:rPr>
              <w:t>Geba analizuoti pateiktą geometrinio turinio tekstą, argumentuoti pasirinktą sprendimo strategiją.</w:t>
            </w:r>
          </w:p>
        </w:tc>
      </w:tr>
      <w:tr w:rsidR="007C099F" w:rsidRPr="0062598E" w14:paraId="4914941D" w14:textId="77777777" w:rsidTr="00A1311B">
        <w:trPr>
          <w:trHeight w:val="76"/>
        </w:trPr>
        <w:tc>
          <w:tcPr>
            <w:tcW w:w="4683" w:type="dxa"/>
            <w:tcBorders>
              <w:top w:val="single" w:sz="4" w:space="0" w:color="000000"/>
              <w:left w:val="single" w:sz="4" w:space="0" w:color="000000"/>
              <w:bottom w:val="single" w:sz="4" w:space="0" w:color="000000"/>
            </w:tcBorders>
          </w:tcPr>
          <w:p w14:paraId="4914941A"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t>Taiko figūrų lygumą ir panašumą, sprendžiant paprastus praktinio ir matematinio turinio uždavinius.</w:t>
            </w:r>
          </w:p>
        </w:tc>
        <w:tc>
          <w:tcPr>
            <w:tcW w:w="4683" w:type="dxa"/>
            <w:tcBorders>
              <w:top w:val="single" w:sz="4" w:space="0" w:color="000000"/>
              <w:left w:val="single" w:sz="4" w:space="0" w:color="000000"/>
              <w:bottom w:val="single" w:sz="4" w:space="0" w:color="000000"/>
            </w:tcBorders>
          </w:tcPr>
          <w:p w14:paraId="4914941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bCs/>
                <w:lang w:eastAsia="ar-SA"/>
              </w:rPr>
              <w:t>Taiko figūrų lygumą ir panašumą, sprendžiant nesudėtingus praktinio ir matematinio turinio uždavinius.</w:t>
            </w:r>
          </w:p>
        </w:tc>
        <w:tc>
          <w:tcPr>
            <w:tcW w:w="4683" w:type="dxa"/>
            <w:tcBorders>
              <w:top w:val="single" w:sz="4" w:space="0" w:color="000000"/>
              <w:left w:val="single" w:sz="4" w:space="0" w:color="000000"/>
              <w:bottom w:val="single" w:sz="4" w:space="0" w:color="000000"/>
              <w:right w:val="single" w:sz="4" w:space="0" w:color="000000"/>
            </w:tcBorders>
          </w:tcPr>
          <w:p w14:paraId="4914941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Geba įrodyti Talio ir jai atvirkštinę teoremą.</w:t>
            </w:r>
          </w:p>
        </w:tc>
      </w:tr>
      <w:tr w:rsidR="007C099F" w:rsidRPr="0062598E" w14:paraId="4914941F" w14:textId="77777777" w:rsidTr="00A1311B">
        <w:trPr>
          <w:trHeight w:val="76"/>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41E"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hAnsi="Times New Roman"/>
                <w:lang w:eastAsia="ar-SA"/>
              </w:rPr>
              <w:t>5.2. Taikyti trigonometrijos žinias sprendžiant paprastus geometrinius (praktinio bei matematinio turinio) uždavinius.</w:t>
            </w:r>
          </w:p>
        </w:tc>
      </w:tr>
      <w:tr w:rsidR="007C099F" w:rsidRPr="0062598E" w14:paraId="49149423" w14:textId="77777777" w:rsidTr="00A1311B">
        <w:trPr>
          <w:trHeight w:val="76"/>
        </w:trPr>
        <w:tc>
          <w:tcPr>
            <w:tcW w:w="4683" w:type="dxa"/>
            <w:tcBorders>
              <w:top w:val="single" w:sz="4" w:space="0" w:color="000000"/>
              <w:left w:val="single" w:sz="4" w:space="0" w:color="000000"/>
              <w:bottom w:val="single" w:sz="4" w:space="0" w:color="000000"/>
            </w:tcBorders>
          </w:tcPr>
          <w:p w14:paraId="4914942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Užrašo, kas yra stačiojo trikampio smailiųjų kampų kotangentai.</w:t>
            </w:r>
          </w:p>
        </w:tc>
        <w:tc>
          <w:tcPr>
            <w:tcW w:w="4683" w:type="dxa"/>
            <w:tcBorders>
              <w:top w:val="single" w:sz="4" w:space="0" w:color="000000"/>
              <w:left w:val="single" w:sz="4" w:space="0" w:color="000000"/>
              <w:bottom w:val="single" w:sz="4" w:space="0" w:color="000000"/>
            </w:tcBorders>
          </w:tcPr>
          <w:p w14:paraId="4914942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Suformuluoja smailiojo kampo kotangento apibrėžimą, geba jį taikyti stačiojo trikampio elementams rasti. </w:t>
            </w:r>
          </w:p>
        </w:tc>
        <w:tc>
          <w:tcPr>
            <w:tcW w:w="4683" w:type="dxa"/>
            <w:tcBorders>
              <w:top w:val="single" w:sz="4" w:space="0" w:color="000000"/>
              <w:left w:val="single" w:sz="4" w:space="0" w:color="000000"/>
              <w:bottom w:val="single" w:sz="4" w:space="0" w:color="000000"/>
              <w:right w:val="single" w:sz="4" w:space="0" w:color="000000"/>
            </w:tcBorders>
          </w:tcPr>
          <w:p w14:paraId="4914942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Geba analizuoti kotangento ir kitų stačiojo trikampio smailiojo kampo</w:t>
            </w:r>
            <w:r w:rsidR="00B10CFD" w:rsidRPr="0062598E">
              <w:rPr>
                <w:rFonts w:ascii="Times New Roman" w:hAnsi="Times New Roman"/>
                <w:lang w:eastAsia="ar-SA"/>
              </w:rPr>
              <w:t xml:space="preserve"> trigonometrinių funkcijų sąryšiu</w:t>
            </w:r>
            <w:r w:rsidRPr="0062598E">
              <w:rPr>
                <w:rFonts w:ascii="Times New Roman" w:hAnsi="Times New Roman"/>
                <w:lang w:eastAsia="ar-SA"/>
              </w:rPr>
              <w:t>s.</w:t>
            </w:r>
          </w:p>
        </w:tc>
      </w:tr>
      <w:tr w:rsidR="007C099F" w:rsidRPr="0062598E" w14:paraId="49149427" w14:textId="77777777" w:rsidTr="00A1311B">
        <w:trPr>
          <w:trHeight w:val="76"/>
        </w:trPr>
        <w:tc>
          <w:tcPr>
            <w:tcW w:w="4683" w:type="dxa"/>
            <w:tcBorders>
              <w:top w:val="single" w:sz="4" w:space="0" w:color="000000"/>
              <w:left w:val="single" w:sz="4" w:space="0" w:color="000000"/>
              <w:bottom w:val="single" w:sz="4" w:space="0" w:color="000000"/>
            </w:tcBorders>
          </w:tcPr>
          <w:p w14:paraId="4914942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 trikampio ploto formulę </w:t>
            </w:r>
            <m:oMath>
              <m:r>
                <w:rPr>
                  <w:rFonts w:ascii="Cambria Math" w:eastAsia="Times New Roman" w:hAnsi="Cambria Math"/>
                  <w:lang w:eastAsia="ar-SA"/>
                </w:rPr>
                <m:t>S=</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2</m:t>
                  </m:r>
                </m:den>
              </m:f>
              <m:r>
                <w:rPr>
                  <w:rFonts w:ascii="Cambria Math" w:eastAsia="Times New Roman" w:hAnsi="Cambria Math"/>
                  <w:lang w:eastAsia="ar-SA"/>
                </w:rPr>
                <m:t>ab</m:t>
              </m:r>
              <m:r>
                <m:rPr>
                  <m:sty m:val="p"/>
                </m:rPr>
                <w:rPr>
                  <w:rFonts w:ascii="Cambria Math" w:eastAsia="Times New Roman" w:hAnsi="Cambria Math"/>
                  <w:lang w:eastAsia="ar-SA"/>
                </w:rPr>
                <m:t>sin</m:t>
              </m:r>
              <m:r>
                <w:rPr>
                  <w:rFonts w:ascii="Cambria Math" w:eastAsia="Times New Roman" w:hAnsi="Cambria Math"/>
                  <w:lang w:eastAsia="ar-SA"/>
                </w:rPr>
                <m:t>γ</m:t>
              </m:r>
            </m:oMath>
            <w:r w:rsidRPr="0062598E">
              <w:rPr>
                <w:rFonts w:ascii="Times New Roman" w:hAnsi="Times New Roman"/>
                <w:noProof/>
                <w:position w:val="-6"/>
                <w:lang w:eastAsia="lt-LT"/>
              </w:rPr>
              <w:t xml:space="preserve"> </w:t>
            </w:r>
            <w:r w:rsidRPr="0062598E">
              <w:rPr>
                <w:rFonts w:ascii="Times New Roman" w:hAnsi="Times New Roman"/>
                <w:lang w:eastAsia="ar-SA"/>
              </w:rPr>
              <w:t>. Geba ją taikyti  paprasčiausiems uždaviniams spręsti.</w:t>
            </w:r>
          </w:p>
        </w:tc>
        <w:tc>
          <w:tcPr>
            <w:tcW w:w="4683" w:type="dxa"/>
            <w:tcBorders>
              <w:top w:val="single" w:sz="4" w:space="0" w:color="000000"/>
              <w:left w:val="single" w:sz="4" w:space="0" w:color="000000"/>
              <w:bottom w:val="single" w:sz="4" w:space="0" w:color="000000"/>
            </w:tcBorders>
          </w:tcPr>
          <w:p w14:paraId="4914942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Suformuluoja sinusų ir kosinusų teoremas. Taiko jas trikampio, keturkampio ir taisyklingųjų daugiakampių elementams rasti. </w:t>
            </w:r>
          </w:p>
        </w:tc>
        <w:tc>
          <w:tcPr>
            <w:tcW w:w="4683" w:type="dxa"/>
            <w:tcBorders>
              <w:top w:val="single" w:sz="4" w:space="0" w:color="000000"/>
              <w:left w:val="single" w:sz="4" w:space="0" w:color="000000"/>
              <w:bottom w:val="single" w:sz="4" w:space="0" w:color="000000"/>
              <w:right w:val="single" w:sz="4" w:space="0" w:color="000000"/>
            </w:tcBorders>
          </w:tcPr>
          <w:p w14:paraId="4914942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Įrodo sinusų ir kosinusų teoremas. Taiko jas matematinėse ir praktinėse situacijose. Argumentuoja uždavinio sprendimo žingsnius.</w:t>
            </w:r>
          </w:p>
        </w:tc>
      </w:tr>
      <w:tr w:rsidR="007C099F" w:rsidRPr="0062598E" w14:paraId="4914942B" w14:textId="77777777" w:rsidTr="00A1311B">
        <w:trPr>
          <w:trHeight w:val="529"/>
        </w:trPr>
        <w:tc>
          <w:tcPr>
            <w:tcW w:w="4683" w:type="dxa"/>
            <w:tcBorders>
              <w:top w:val="single" w:sz="4" w:space="0" w:color="000000"/>
              <w:left w:val="single" w:sz="4" w:space="0" w:color="000000"/>
              <w:bottom w:val="single" w:sz="4" w:space="0" w:color="000000"/>
            </w:tcBorders>
          </w:tcPr>
          <w:p w14:paraId="49149428"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4683" w:type="dxa"/>
            <w:tcBorders>
              <w:top w:val="single" w:sz="4" w:space="0" w:color="000000"/>
              <w:left w:val="single" w:sz="4" w:space="0" w:color="000000"/>
              <w:bottom w:val="single" w:sz="4" w:space="0" w:color="000000"/>
            </w:tcBorders>
          </w:tcPr>
          <w:p w14:paraId="49149429"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4683" w:type="dxa"/>
            <w:tcBorders>
              <w:top w:val="single" w:sz="4" w:space="0" w:color="000000"/>
              <w:left w:val="single" w:sz="4" w:space="0" w:color="000000"/>
              <w:bottom w:val="single" w:sz="4" w:space="0" w:color="000000"/>
              <w:right w:val="single" w:sz="4" w:space="0" w:color="000000"/>
            </w:tcBorders>
          </w:tcPr>
          <w:p w14:paraId="4914942A"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lang w:eastAsia="ar-SA"/>
              </w:rPr>
              <w:t xml:space="preserve">Analizuodamas užduoties tekstą, pastebi, kad </w:t>
            </w:r>
            <w:r w:rsidR="00B10CFD" w:rsidRPr="0062598E">
              <w:rPr>
                <w:rFonts w:ascii="Times New Roman" w:hAnsi="Times New Roman"/>
                <w:lang w:eastAsia="ar-SA"/>
              </w:rPr>
              <w:t>uždavinyje</w:t>
            </w:r>
            <w:r w:rsidRPr="0062598E">
              <w:rPr>
                <w:rFonts w:ascii="Times New Roman" w:hAnsi="Times New Roman"/>
                <w:lang w:eastAsia="ar-SA"/>
              </w:rPr>
              <w:t xml:space="preserve"> kosinusas gali būti neigiamas</w:t>
            </w:r>
            <w:r w:rsidRPr="0062598E">
              <w:rPr>
                <w:rFonts w:ascii="Times New Roman" w:hAnsi="Times New Roman"/>
                <w:i/>
                <w:lang w:eastAsia="ar-SA"/>
              </w:rPr>
              <w:t>.</w:t>
            </w:r>
          </w:p>
        </w:tc>
      </w:tr>
      <w:tr w:rsidR="007C099F" w:rsidRPr="0062598E" w14:paraId="4914942D" w14:textId="77777777" w:rsidTr="00A1311B">
        <w:trPr>
          <w:trHeight w:val="76"/>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42C" w14:textId="77777777" w:rsidR="007C099F" w:rsidRPr="0062598E" w:rsidRDefault="007C099F" w:rsidP="007C1D37">
            <w:pPr>
              <w:suppressAutoHyphens/>
              <w:spacing w:after="0" w:line="240" w:lineRule="auto"/>
              <w:jc w:val="center"/>
              <w:rPr>
                <w:rFonts w:ascii="Times New Roman" w:hAnsi="Times New Roman"/>
                <w:bCs/>
                <w:lang w:eastAsia="ar-SA"/>
              </w:rPr>
            </w:pPr>
            <w:r w:rsidRPr="0062598E">
              <w:rPr>
                <w:rFonts w:ascii="Times New Roman" w:hAnsi="Times New Roman"/>
                <w:bCs/>
                <w:lang w:eastAsia="ar-SA"/>
              </w:rPr>
              <w:t xml:space="preserve">5.3. Taikyti žinias apie erdvės figūras sprendžiant nesudėtingus </w:t>
            </w:r>
            <w:r w:rsidRPr="0062598E">
              <w:rPr>
                <w:rFonts w:ascii="Times New Roman" w:hAnsi="Times New Roman"/>
                <w:lang w:eastAsia="ar-SA"/>
              </w:rPr>
              <w:t xml:space="preserve">erdvės figūrų, jų dalių bei junginių elementų ilgių, kampų dydžių, paviršiaus plotų bei tūrio skaičiavimo </w:t>
            </w:r>
            <w:r w:rsidRPr="0062598E">
              <w:rPr>
                <w:rFonts w:ascii="Times New Roman" w:hAnsi="Times New Roman"/>
                <w:bCs/>
                <w:lang w:eastAsia="ar-SA"/>
              </w:rPr>
              <w:t>uždavinius, įrodant teiginius.</w:t>
            </w:r>
          </w:p>
        </w:tc>
      </w:tr>
      <w:tr w:rsidR="007C099F" w:rsidRPr="0062598E" w14:paraId="49149432" w14:textId="77777777" w:rsidTr="00A1311B">
        <w:trPr>
          <w:trHeight w:val="76"/>
        </w:trPr>
        <w:tc>
          <w:tcPr>
            <w:tcW w:w="4683" w:type="dxa"/>
            <w:tcBorders>
              <w:top w:val="single" w:sz="4" w:space="0" w:color="000000"/>
              <w:left w:val="single" w:sz="4" w:space="0" w:color="000000"/>
              <w:bottom w:val="single" w:sz="4" w:space="0" w:color="000000"/>
            </w:tcBorders>
          </w:tcPr>
          <w:p w14:paraId="4914942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Geba pavaizduoti erdvinių figūrų paprastus pjūvius  (lygiagrečius pagrindui, ašinius). </w:t>
            </w:r>
          </w:p>
          <w:p w14:paraId="4914942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Atpažįsta ir geba pavaizduoti nupjautinę piramidę ir nupjautinį kūgį.</w:t>
            </w:r>
          </w:p>
        </w:tc>
        <w:tc>
          <w:tcPr>
            <w:tcW w:w="4683" w:type="dxa"/>
            <w:tcBorders>
              <w:top w:val="single" w:sz="4" w:space="0" w:color="000000"/>
              <w:left w:val="single" w:sz="4" w:space="0" w:color="000000"/>
              <w:bottom w:val="single" w:sz="4" w:space="0" w:color="000000"/>
            </w:tcBorders>
          </w:tcPr>
          <w:p w14:paraId="4914943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Apibūdina nupjautinę piramidę ir nupjautinį kūgį. Geba pavaizduoti erdvinių kūnų ašinius pjūvius, lygiagrečius pagrindui</w:t>
            </w:r>
            <w:r w:rsidR="00B10CFD" w:rsidRPr="0062598E">
              <w:rPr>
                <w:rFonts w:ascii="Times New Roman" w:hAnsi="Times New Roman"/>
                <w:lang w:eastAsia="ar-SA"/>
              </w:rPr>
              <w:t xml:space="preserve"> pjūvius</w:t>
            </w:r>
            <w:r w:rsidRPr="0062598E">
              <w:rPr>
                <w:rFonts w:ascii="Times New Roman" w:hAnsi="Times New Roman"/>
                <w:lang w:eastAsia="ar-SA"/>
              </w:rPr>
              <w:t>.</w:t>
            </w:r>
          </w:p>
        </w:tc>
        <w:tc>
          <w:tcPr>
            <w:tcW w:w="4683" w:type="dxa"/>
            <w:tcBorders>
              <w:top w:val="single" w:sz="4" w:space="0" w:color="000000"/>
              <w:left w:val="single" w:sz="4" w:space="0" w:color="000000"/>
              <w:bottom w:val="single" w:sz="4" w:space="0" w:color="000000"/>
              <w:right w:val="single" w:sz="4" w:space="0" w:color="000000"/>
            </w:tcBorders>
          </w:tcPr>
          <w:p w14:paraId="49149431"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lang w:eastAsia="ar-SA"/>
              </w:rPr>
              <w:t xml:space="preserve">Geba pavaizduoti erdvinių  kūnų išklotines. </w:t>
            </w:r>
          </w:p>
        </w:tc>
      </w:tr>
      <w:tr w:rsidR="007C099F" w:rsidRPr="0062598E" w14:paraId="49149436" w14:textId="77777777" w:rsidTr="00A1311B">
        <w:trPr>
          <w:trHeight w:val="76"/>
        </w:trPr>
        <w:tc>
          <w:tcPr>
            <w:tcW w:w="4683" w:type="dxa"/>
            <w:tcBorders>
              <w:top w:val="single" w:sz="4" w:space="0" w:color="000000"/>
              <w:left w:val="single" w:sz="4" w:space="0" w:color="000000"/>
              <w:bottom w:val="single" w:sz="4" w:space="0" w:color="000000"/>
            </w:tcBorders>
          </w:tcPr>
          <w:p w14:paraId="4914943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Modelyje randa dvisienį kampą. Pavaizduoja dvisienį kampą .</w:t>
            </w:r>
          </w:p>
        </w:tc>
        <w:tc>
          <w:tcPr>
            <w:tcW w:w="4683" w:type="dxa"/>
            <w:tcBorders>
              <w:top w:val="single" w:sz="4" w:space="0" w:color="000000"/>
              <w:left w:val="single" w:sz="4" w:space="0" w:color="000000"/>
              <w:bottom w:val="single" w:sz="4" w:space="0" w:color="000000"/>
            </w:tcBorders>
          </w:tcPr>
          <w:p w14:paraId="4914943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Suformuluoja dvisienio kampo apibrėžimą. Geba jį taikyti sprendžiant uždavinius. </w:t>
            </w:r>
          </w:p>
        </w:tc>
        <w:tc>
          <w:tcPr>
            <w:tcW w:w="4683" w:type="dxa"/>
            <w:tcBorders>
              <w:top w:val="single" w:sz="4" w:space="0" w:color="000000"/>
              <w:left w:val="single" w:sz="4" w:space="0" w:color="000000"/>
              <w:bottom w:val="single" w:sz="4" w:space="0" w:color="000000"/>
              <w:right w:val="single" w:sz="4" w:space="0" w:color="000000"/>
            </w:tcBorders>
          </w:tcPr>
          <w:p w14:paraId="4914943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Argumentuoja uždavinių sprendimus, teisingai naudoja matematinius simbolius.</w:t>
            </w:r>
          </w:p>
        </w:tc>
      </w:tr>
      <w:tr w:rsidR="007C099F" w:rsidRPr="0062598E" w14:paraId="4914943B" w14:textId="77777777" w:rsidTr="00A1311B">
        <w:trPr>
          <w:trHeight w:val="76"/>
        </w:trPr>
        <w:tc>
          <w:tcPr>
            <w:tcW w:w="4683" w:type="dxa"/>
            <w:tcBorders>
              <w:top w:val="single" w:sz="4" w:space="0" w:color="000000"/>
              <w:left w:val="single" w:sz="4" w:space="0" w:color="000000"/>
              <w:bottom w:val="single" w:sz="4" w:space="0" w:color="000000"/>
            </w:tcBorders>
          </w:tcPr>
          <w:p w14:paraId="4914943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Geba stačiakampio gretasienio,  kubo modelyje parodyti atstumą tarp prasilenkiančiųjų tiesių, atstumą tarp lygiagrečiųjų plokštumų, atstumą tarp tiesės ir jai lygiagrečios plokštumos.</w:t>
            </w:r>
          </w:p>
        </w:tc>
        <w:tc>
          <w:tcPr>
            <w:tcW w:w="4683" w:type="dxa"/>
            <w:tcBorders>
              <w:top w:val="single" w:sz="4" w:space="0" w:color="000000"/>
              <w:left w:val="single" w:sz="4" w:space="0" w:color="000000"/>
              <w:bottom w:val="single" w:sz="4" w:space="0" w:color="000000"/>
            </w:tcBorders>
          </w:tcPr>
          <w:p w14:paraId="49149439" w14:textId="68253B50" w:rsidR="007C099F" w:rsidRPr="0062598E" w:rsidRDefault="007C099F" w:rsidP="00A1311B">
            <w:pPr>
              <w:suppressAutoHyphens/>
              <w:spacing w:after="0" w:line="240" w:lineRule="auto"/>
              <w:rPr>
                <w:rFonts w:ascii="Times New Roman" w:hAnsi="Times New Roman"/>
                <w:lang w:eastAsia="ar-SA"/>
              </w:rPr>
            </w:pPr>
            <w:r w:rsidRPr="0062598E">
              <w:rPr>
                <w:rFonts w:ascii="Times New Roman" w:hAnsi="Times New Roman"/>
                <w:lang w:eastAsia="ar-SA"/>
              </w:rPr>
              <w:t>Paaiškina atstumo tarp prasilenkiančiųjų tiesių, atstumo tarp lygiagrečiųjų plokštumų, atstumo tarp tiesės ir jai lygiagrečios plokštumos sąvokas, geba jas taikyti.</w:t>
            </w:r>
          </w:p>
        </w:tc>
        <w:tc>
          <w:tcPr>
            <w:tcW w:w="4683" w:type="dxa"/>
            <w:tcBorders>
              <w:top w:val="single" w:sz="4" w:space="0" w:color="000000"/>
              <w:left w:val="single" w:sz="4" w:space="0" w:color="000000"/>
              <w:bottom w:val="single" w:sz="4" w:space="0" w:color="000000"/>
              <w:right w:val="single" w:sz="4" w:space="0" w:color="000000"/>
            </w:tcBorders>
          </w:tcPr>
          <w:p w14:paraId="4914943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Nuosekliai, tiksliai, aiškiai aprašo ir argumentuoja uždavinio sprendimą.</w:t>
            </w:r>
          </w:p>
        </w:tc>
      </w:tr>
      <w:tr w:rsidR="007C099F" w:rsidRPr="0062598E" w14:paraId="4914943F" w14:textId="77777777" w:rsidTr="00A1311B">
        <w:trPr>
          <w:trHeight w:val="76"/>
        </w:trPr>
        <w:tc>
          <w:tcPr>
            <w:tcW w:w="4683" w:type="dxa"/>
            <w:tcBorders>
              <w:top w:val="single" w:sz="4" w:space="0" w:color="000000"/>
              <w:left w:val="single" w:sz="4" w:space="0" w:color="000000"/>
              <w:bottom w:val="single" w:sz="4" w:space="0" w:color="000000"/>
            </w:tcBorders>
          </w:tcPr>
          <w:p w14:paraId="4914943C" w14:textId="77777777" w:rsidR="007C099F" w:rsidRPr="0062598E" w:rsidRDefault="007C099F" w:rsidP="007C1D37">
            <w:pPr>
              <w:suppressAutoHyphens/>
              <w:snapToGrid w:val="0"/>
              <w:spacing w:after="0" w:line="240" w:lineRule="auto"/>
              <w:rPr>
                <w:rFonts w:ascii="Times New Roman" w:hAnsi="Times New Roman"/>
                <w:lang w:eastAsia="ar-SA"/>
              </w:rPr>
            </w:pPr>
            <w:r w:rsidRPr="0062598E">
              <w:rPr>
                <w:rFonts w:ascii="Times New Roman" w:hAnsi="Times New Roman"/>
                <w:lang w:eastAsia="ar-SA"/>
              </w:rPr>
              <w:t>Remdamasis pateikta teoremos formuluote ir pateiktu brėžiniu</w:t>
            </w:r>
            <w:r w:rsidR="001E7CB7">
              <w:rPr>
                <w:rFonts w:ascii="Times New Roman" w:hAnsi="Times New Roman"/>
                <w:lang w:eastAsia="ar-SA"/>
              </w:rPr>
              <w:t>,</w:t>
            </w:r>
            <w:r w:rsidRPr="0062598E">
              <w:rPr>
                <w:rFonts w:ascii="Times New Roman" w:hAnsi="Times New Roman"/>
                <w:lang w:eastAsia="ar-SA"/>
              </w:rPr>
              <w:t xml:space="preserve"> taiko trijų statmenų ir jai atvirkštinę teoremas. </w:t>
            </w:r>
          </w:p>
        </w:tc>
        <w:tc>
          <w:tcPr>
            <w:tcW w:w="4683" w:type="dxa"/>
            <w:tcBorders>
              <w:top w:val="single" w:sz="4" w:space="0" w:color="000000"/>
              <w:left w:val="single" w:sz="4" w:space="0" w:color="000000"/>
              <w:bottom w:val="single" w:sz="4" w:space="0" w:color="000000"/>
            </w:tcBorders>
          </w:tcPr>
          <w:p w14:paraId="4914943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Suformuluoja ir taiko trijų statmenų ir jai atvirkštinę teoremą paprastoms užduotims atlikti.</w:t>
            </w:r>
          </w:p>
        </w:tc>
        <w:tc>
          <w:tcPr>
            <w:tcW w:w="4683" w:type="dxa"/>
            <w:tcBorders>
              <w:top w:val="single" w:sz="4" w:space="0" w:color="000000"/>
              <w:left w:val="single" w:sz="4" w:space="0" w:color="000000"/>
              <w:bottom w:val="single" w:sz="4" w:space="0" w:color="000000"/>
              <w:right w:val="single" w:sz="4" w:space="0" w:color="000000"/>
            </w:tcBorders>
          </w:tcPr>
          <w:p w14:paraId="4914943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Įrodo ir taiko trijų statmenų ir jai atvirkštinę teoremą įvairiose praktinėse ir matematinėse situacijose. Argumentuoja sprendimą.</w:t>
            </w:r>
          </w:p>
        </w:tc>
      </w:tr>
      <w:tr w:rsidR="007C099F" w:rsidRPr="0062598E" w14:paraId="49149443" w14:textId="77777777" w:rsidTr="00A1311B">
        <w:trPr>
          <w:trHeight w:val="1037"/>
        </w:trPr>
        <w:tc>
          <w:tcPr>
            <w:tcW w:w="4683" w:type="dxa"/>
            <w:tcBorders>
              <w:top w:val="single" w:sz="4" w:space="0" w:color="000000"/>
              <w:left w:val="single" w:sz="4" w:space="0" w:color="000000"/>
              <w:bottom w:val="single" w:sz="4" w:space="0" w:color="000000"/>
            </w:tcBorders>
          </w:tcPr>
          <w:p w14:paraId="4914944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erdvinių kūnų  paviršiaus ploto ir tūrio sąryšius, juos taiko paprasčiausiai atvejais.</w:t>
            </w:r>
          </w:p>
        </w:tc>
        <w:tc>
          <w:tcPr>
            <w:tcW w:w="4683" w:type="dxa"/>
            <w:tcBorders>
              <w:top w:val="single" w:sz="4" w:space="0" w:color="000000"/>
              <w:left w:val="single" w:sz="4" w:space="0" w:color="000000"/>
              <w:bottom w:val="single" w:sz="4" w:space="0" w:color="000000"/>
            </w:tcBorders>
          </w:tcPr>
          <w:p w14:paraId="4914944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Geba nesudėtingais atvejais apskaičiuoti erdvinių figūrų elementus, šoninio ir viso paviršiaus plotą, tūrį bei paprastų jų dalių paviršiaus plotą, tūrį, paprastų pjūvių plotus.</w:t>
            </w:r>
          </w:p>
        </w:tc>
        <w:tc>
          <w:tcPr>
            <w:tcW w:w="4683" w:type="dxa"/>
            <w:tcBorders>
              <w:top w:val="single" w:sz="4" w:space="0" w:color="000000"/>
              <w:left w:val="single" w:sz="4" w:space="0" w:color="000000"/>
              <w:bottom w:val="single" w:sz="4" w:space="0" w:color="000000"/>
              <w:right w:val="single" w:sz="4" w:space="0" w:color="000000"/>
            </w:tcBorders>
          </w:tcPr>
          <w:p w14:paraId="4914944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Argumentuotai, nuosekliai ir tiksliai aprašo užduoties sprendimą, parenka tinkamą strategiją užduoties tikslui pasiekti. </w:t>
            </w:r>
          </w:p>
        </w:tc>
      </w:tr>
    </w:tbl>
    <w:p w14:paraId="49149444" w14:textId="77777777" w:rsidR="007C099F" w:rsidRPr="004E62F9" w:rsidRDefault="007C099F" w:rsidP="001F2288">
      <w:pPr>
        <w:suppressAutoHyphens/>
        <w:spacing w:after="0" w:line="240" w:lineRule="auto"/>
        <w:rPr>
          <w:rFonts w:ascii="Times New Roman" w:hAnsi="Times New Roman"/>
          <w:sz w:val="24"/>
          <w:szCs w:val="24"/>
          <w:lang w:eastAsia="ar-SA"/>
        </w:rPr>
      </w:pPr>
    </w:p>
    <w:p w14:paraId="49149445" w14:textId="77777777" w:rsidR="007C099F" w:rsidRPr="004E62F9" w:rsidRDefault="007C099F" w:rsidP="001F2288">
      <w:pPr>
        <w:suppressAutoHyphens/>
        <w:spacing w:after="0" w:line="240" w:lineRule="auto"/>
        <w:rPr>
          <w:rFonts w:ascii="Times New Roman" w:hAnsi="Times New Roman"/>
          <w:b/>
          <w:lang w:eastAsia="ar-SA"/>
        </w:rPr>
      </w:pPr>
      <w:r w:rsidRPr="004E62F9">
        <w:rPr>
          <w:rFonts w:ascii="Times New Roman" w:hAnsi="Times New Roman"/>
          <w:b/>
          <w:lang w:eastAsia="ar-SA"/>
        </w:rPr>
        <w:t>Užduočių pavyzdžiai</w:t>
      </w:r>
    </w:p>
    <w:p w14:paraId="49149446" w14:textId="77777777" w:rsidR="007C099F" w:rsidRPr="004E62F9" w:rsidRDefault="007C099F" w:rsidP="001F2288">
      <w:pPr>
        <w:suppressAutoHyphens/>
        <w:spacing w:after="0" w:line="240" w:lineRule="auto"/>
        <w:rPr>
          <w:rFonts w:ascii="Times New Roman" w:hAnsi="Times New Roman"/>
          <w:b/>
          <w:lang w:eastAsia="ar-SA"/>
        </w:rPr>
      </w:pPr>
    </w:p>
    <w:tbl>
      <w:tblPr>
        <w:tblW w:w="14049" w:type="dxa"/>
        <w:tblInd w:w="-20" w:type="dxa"/>
        <w:tblLayout w:type="fixed"/>
        <w:tblLook w:val="0000" w:firstRow="0" w:lastRow="0" w:firstColumn="0" w:lastColumn="0" w:noHBand="0" w:noVBand="0"/>
      </w:tblPr>
      <w:tblGrid>
        <w:gridCol w:w="4693"/>
        <w:gridCol w:w="3118"/>
        <w:gridCol w:w="3119"/>
        <w:gridCol w:w="3119"/>
      </w:tblGrid>
      <w:tr w:rsidR="007C099F" w:rsidRPr="0062598E" w14:paraId="49149449" w14:textId="77777777" w:rsidTr="00A1311B">
        <w:trPr>
          <w:trHeight w:val="294"/>
        </w:trPr>
        <w:tc>
          <w:tcPr>
            <w:tcW w:w="4693" w:type="dxa"/>
            <w:vMerge w:val="restart"/>
            <w:tcBorders>
              <w:top w:val="single" w:sz="4" w:space="0" w:color="000000"/>
              <w:left w:val="single" w:sz="4" w:space="0" w:color="000000"/>
              <w:bottom w:val="single" w:sz="4" w:space="0" w:color="000000"/>
            </w:tcBorders>
            <w:shd w:val="clear" w:color="auto" w:fill="F2F2F2"/>
          </w:tcPr>
          <w:p w14:paraId="49149447" w14:textId="77777777" w:rsidR="007C099F" w:rsidRPr="00A1311B" w:rsidRDefault="007C099F" w:rsidP="007C1D37">
            <w:pPr>
              <w:suppressAutoHyphens/>
              <w:spacing w:after="0" w:line="240" w:lineRule="auto"/>
              <w:jc w:val="center"/>
              <w:rPr>
                <w:rFonts w:ascii="Times New Roman" w:hAnsi="Times New Roman"/>
                <w:b/>
                <w:lang w:eastAsia="ar-SA"/>
              </w:rPr>
            </w:pPr>
            <w:r w:rsidRPr="00A1311B">
              <w:rPr>
                <w:rFonts w:ascii="Times New Roman" w:hAnsi="Times New Roman"/>
                <w:b/>
                <w:lang w:eastAsia="ar-SA"/>
              </w:rPr>
              <w:t>Žinios ir supratimas</w:t>
            </w:r>
          </w:p>
        </w:tc>
        <w:tc>
          <w:tcPr>
            <w:tcW w:w="9356" w:type="dxa"/>
            <w:gridSpan w:val="3"/>
            <w:tcBorders>
              <w:top w:val="single" w:sz="4" w:space="0" w:color="000000"/>
              <w:left w:val="single" w:sz="4" w:space="0" w:color="000000"/>
              <w:bottom w:val="single" w:sz="4" w:space="0" w:color="000000"/>
              <w:right w:val="single" w:sz="4" w:space="0" w:color="000000"/>
            </w:tcBorders>
            <w:shd w:val="clear" w:color="auto" w:fill="F2F2F2"/>
          </w:tcPr>
          <w:p w14:paraId="49149448" w14:textId="77777777" w:rsidR="007C099F" w:rsidRPr="00A1311B" w:rsidRDefault="007C099F" w:rsidP="007C1D37">
            <w:pPr>
              <w:suppressAutoHyphens/>
              <w:spacing w:after="0" w:line="240" w:lineRule="auto"/>
              <w:jc w:val="center"/>
              <w:rPr>
                <w:rFonts w:ascii="Times New Roman" w:hAnsi="Times New Roman"/>
                <w:b/>
                <w:bCs/>
                <w:lang w:eastAsia="ar-SA"/>
              </w:rPr>
            </w:pPr>
            <w:r w:rsidRPr="00A1311B">
              <w:rPr>
                <w:rFonts w:ascii="Times New Roman" w:hAnsi="Times New Roman"/>
                <w:b/>
                <w:lang w:eastAsia="ar-SA"/>
              </w:rPr>
              <w:t>Pasiekimų lygiai</w:t>
            </w:r>
          </w:p>
        </w:tc>
      </w:tr>
      <w:tr w:rsidR="007C099F" w:rsidRPr="0062598E" w14:paraId="4914944E" w14:textId="77777777" w:rsidTr="00A1311B">
        <w:trPr>
          <w:trHeight w:val="294"/>
        </w:trPr>
        <w:tc>
          <w:tcPr>
            <w:tcW w:w="4693" w:type="dxa"/>
            <w:vMerge/>
            <w:tcBorders>
              <w:top w:val="single" w:sz="4" w:space="0" w:color="000000"/>
              <w:left w:val="single" w:sz="4" w:space="0" w:color="000000"/>
              <w:bottom w:val="single" w:sz="4" w:space="0" w:color="000000"/>
            </w:tcBorders>
            <w:shd w:val="clear" w:color="auto" w:fill="F2F2F2"/>
          </w:tcPr>
          <w:p w14:paraId="4914944A" w14:textId="77777777" w:rsidR="007C099F" w:rsidRPr="00A1311B" w:rsidRDefault="007C099F" w:rsidP="007C1D37">
            <w:pPr>
              <w:suppressAutoHyphens/>
              <w:snapToGrid w:val="0"/>
              <w:spacing w:after="0" w:line="240" w:lineRule="auto"/>
              <w:jc w:val="center"/>
              <w:rPr>
                <w:rFonts w:ascii="Times New Roman" w:hAnsi="Times New Roman"/>
                <w:b/>
                <w:bCs/>
                <w:lang w:eastAsia="ar-SA"/>
              </w:rPr>
            </w:pPr>
          </w:p>
        </w:tc>
        <w:tc>
          <w:tcPr>
            <w:tcW w:w="3118" w:type="dxa"/>
            <w:tcBorders>
              <w:top w:val="single" w:sz="4" w:space="0" w:color="000000"/>
              <w:left w:val="single" w:sz="4" w:space="0" w:color="000000"/>
              <w:bottom w:val="single" w:sz="4" w:space="0" w:color="000000"/>
            </w:tcBorders>
            <w:shd w:val="clear" w:color="auto" w:fill="F2F2F2"/>
          </w:tcPr>
          <w:p w14:paraId="4914944B" w14:textId="77777777" w:rsidR="007C099F" w:rsidRPr="00A1311B" w:rsidRDefault="007C099F" w:rsidP="007C1D37">
            <w:pPr>
              <w:suppressAutoHyphens/>
              <w:spacing w:after="0" w:line="240" w:lineRule="auto"/>
              <w:jc w:val="center"/>
              <w:rPr>
                <w:rFonts w:ascii="Times New Roman" w:hAnsi="Times New Roman"/>
                <w:b/>
                <w:lang w:eastAsia="ar-SA"/>
              </w:rPr>
            </w:pPr>
            <w:r w:rsidRPr="00A1311B">
              <w:rPr>
                <w:rFonts w:ascii="Times New Roman" w:hAnsi="Times New Roman"/>
                <w:b/>
                <w:lang w:eastAsia="ar-SA"/>
              </w:rPr>
              <w:t>Patenkinamas</w:t>
            </w:r>
          </w:p>
        </w:tc>
        <w:tc>
          <w:tcPr>
            <w:tcW w:w="3119" w:type="dxa"/>
            <w:tcBorders>
              <w:top w:val="single" w:sz="4" w:space="0" w:color="000000"/>
              <w:left w:val="single" w:sz="4" w:space="0" w:color="000000"/>
              <w:bottom w:val="single" w:sz="4" w:space="0" w:color="000000"/>
            </w:tcBorders>
            <w:shd w:val="clear" w:color="auto" w:fill="F2F2F2"/>
          </w:tcPr>
          <w:p w14:paraId="4914944C" w14:textId="77777777" w:rsidR="007C099F" w:rsidRPr="00A1311B" w:rsidRDefault="007C099F" w:rsidP="007C1D37">
            <w:pPr>
              <w:suppressAutoHyphens/>
              <w:spacing w:after="0" w:line="240" w:lineRule="auto"/>
              <w:jc w:val="center"/>
              <w:rPr>
                <w:rFonts w:ascii="Times New Roman" w:hAnsi="Times New Roman"/>
                <w:b/>
                <w:lang w:eastAsia="ar-SA"/>
              </w:rPr>
            </w:pPr>
            <w:r w:rsidRPr="00A1311B">
              <w:rPr>
                <w:rFonts w:ascii="Times New Roman" w:hAnsi="Times New Roman"/>
                <w:b/>
                <w:lang w:eastAsia="ar-SA"/>
              </w:rPr>
              <w:t>Pagrindinis</w:t>
            </w:r>
          </w:p>
        </w:tc>
        <w:tc>
          <w:tcPr>
            <w:tcW w:w="3119" w:type="dxa"/>
            <w:tcBorders>
              <w:top w:val="single" w:sz="4" w:space="0" w:color="000000"/>
              <w:left w:val="single" w:sz="4" w:space="0" w:color="000000"/>
              <w:bottom w:val="single" w:sz="4" w:space="0" w:color="000000"/>
              <w:right w:val="single" w:sz="4" w:space="0" w:color="000000"/>
            </w:tcBorders>
            <w:shd w:val="clear" w:color="auto" w:fill="F2F2F2"/>
          </w:tcPr>
          <w:p w14:paraId="4914944D" w14:textId="77777777" w:rsidR="007C099F" w:rsidRPr="00A1311B" w:rsidRDefault="007C099F" w:rsidP="007C1D37">
            <w:pPr>
              <w:suppressAutoHyphens/>
              <w:spacing w:after="0" w:line="240" w:lineRule="auto"/>
              <w:jc w:val="center"/>
              <w:rPr>
                <w:rFonts w:ascii="Times New Roman" w:hAnsi="Times New Roman"/>
                <w:b/>
                <w:bCs/>
                <w:lang w:eastAsia="ar-SA"/>
              </w:rPr>
            </w:pPr>
            <w:r w:rsidRPr="00A1311B">
              <w:rPr>
                <w:rFonts w:ascii="Times New Roman" w:hAnsi="Times New Roman"/>
                <w:b/>
                <w:lang w:eastAsia="ar-SA"/>
              </w:rPr>
              <w:t>Aukštesnysis</w:t>
            </w:r>
          </w:p>
        </w:tc>
      </w:tr>
      <w:tr w:rsidR="007C099F" w:rsidRPr="0062598E" w14:paraId="49149450" w14:textId="77777777" w:rsidTr="00A1311B">
        <w:trPr>
          <w:trHeight w:val="573"/>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cPr>
          <w:p w14:paraId="4914944F" w14:textId="77777777" w:rsidR="007C099F" w:rsidRPr="0062598E" w:rsidRDefault="007C099F" w:rsidP="007C1D37">
            <w:pPr>
              <w:autoSpaceDE w:val="0"/>
              <w:snapToGrid w:val="0"/>
              <w:spacing w:after="0" w:line="240" w:lineRule="auto"/>
              <w:jc w:val="center"/>
              <w:rPr>
                <w:rFonts w:ascii="Times New Roman" w:eastAsia="TimesNewRomanPSMT" w:hAnsi="Times New Roman"/>
              </w:rPr>
            </w:pPr>
            <w:r w:rsidRPr="0062598E">
              <w:rPr>
                <w:rFonts w:ascii="Times New Roman" w:eastAsia="TimesNewRomanPSMT" w:hAnsi="Times New Roman"/>
              </w:rPr>
              <w:t>5.1. Taikyti žinias apie plokštumos figūras sprendžiant nesudėtingus įvairių plokštumos figūrų, jų dalių ir junginių elementų ilgio, kampų didumo, perimetro ir ploto skaičiavimo uždavinius, įrodant teiginius.</w:t>
            </w:r>
          </w:p>
        </w:tc>
      </w:tr>
      <w:tr w:rsidR="007C099F" w:rsidRPr="0062598E" w14:paraId="49149459" w14:textId="77777777" w:rsidTr="00A1311B">
        <w:trPr>
          <w:trHeight w:val="449"/>
        </w:trPr>
        <w:tc>
          <w:tcPr>
            <w:tcW w:w="4693" w:type="dxa"/>
            <w:tcBorders>
              <w:top w:val="single" w:sz="4" w:space="0" w:color="000000"/>
              <w:left w:val="single" w:sz="4" w:space="0" w:color="000000"/>
              <w:bottom w:val="single" w:sz="4" w:space="0" w:color="000000"/>
            </w:tcBorders>
            <w:shd w:val="clear" w:color="auto" w:fill="FFFFFF" w:themeFill="background1"/>
          </w:tcPr>
          <w:p w14:paraId="49149451" w14:textId="77777777" w:rsidR="007C099F" w:rsidRPr="0062598E" w:rsidRDefault="007C099F" w:rsidP="007C1D37">
            <w:pPr>
              <w:autoSpaceDE w:val="0"/>
              <w:snapToGrid w:val="0"/>
              <w:spacing w:line="240" w:lineRule="auto"/>
              <w:rPr>
                <w:rFonts w:ascii="Times New Roman" w:eastAsia="TimesNewRomanPSMT" w:hAnsi="Times New Roman"/>
              </w:rPr>
            </w:pPr>
            <w:r w:rsidRPr="0062598E">
              <w:rPr>
                <w:rFonts w:ascii="Times New Roman" w:hAnsi="Times New Roman"/>
                <w:bCs/>
                <w:i/>
                <w:lang w:eastAsia="ar-SA"/>
              </w:rPr>
              <w:t xml:space="preserve"> </w:t>
            </w:r>
            <w:r w:rsidRPr="0062598E">
              <w:rPr>
                <w:rFonts w:ascii="Times New Roman" w:eastAsia="TimesNewRomanPSMT" w:hAnsi="Times New Roman"/>
              </w:rPr>
              <w:t>5.1.1. Žinoti, kas yra apskritimo</w:t>
            </w:r>
            <w:r w:rsidR="00B10CFD" w:rsidRPr="0062598E">
              <w:rPr>
                <w:rFonts w:ascii="Times New Roman" w:eastAsia="TimesNewRomanPSMT" w:hAnsi="Times New Roman"/>
              </w:rPr>
              <w:t xml:space="preserve"> centrinis ir įbrėžtinis kampai;</w:t>
            </w:r>
            <w:r w:rsidRPr="0062598E">
              <w:rPr>
                <w:rFonts w:ascii="Times New Roman" w:eastAsia="TimesNewRomanPSMT" w:hAnsi="Times New Roman"/>
              </w:rPr>
              <w:t xml:space="preserve"> rasti vieno jų d</w:t>
            </w:r>
            <w:r w:rsidR="00B10CFD" w:rsidRPr="0062598E">
              <w:rPr>
                <w:rFonts w:ascii="Times New Roman" w:eastAsia="TimesNewRomanPSMT" w:hAnsi="Times New Roman"/>
              </w:rPr>
              <w:t>idumą, kai žinomas kito didumas;</w:t>
            </w:r>
            <w:r w:rsidRPr="0062598E">
              <w:rPr>
                <w:rFonts w:ascii="Times New Roman" w:eastAsia="TimesNewRomanPSMT" w:hAnsi="Times New Roman"/>
              </w:rPr>
              <w:t xml:space="preserve"> žinoti, kad įbrėžtiniai kampai, kurie remiasi į tą patį lanką, yra lygūs.</w:t>
            </w:r>
          </w:p>
          <w:p w14:paraId="49149452" w14:textId="77777777" w:rsidR="007C099F" w:rsidRPr="0062598E" w:rsidRDefault="007C099F" w:rsidP="007C1D37">
            <w:pPr>
              <w:suppressAutoHyphens/>
              <w:spacing w:after="0" w:line="240" w:lineRule="auto"/>
              <w:rPr>
                <w:rFonts w:ascii="Times New Roman" w:hAnsi="Times New Roman"/>
                <w:lang w:eastAsia="ar-SA"/>
              </w:rPr>
            </w:pPr>
          </w:p>
        </w:tc>
        <w:tc>
          <w:tcPr>
            <w:tcW w:w="3118" w:type="dxa"/>
            <w:tcBorders>
              <w:top w:val="single" w:sz="4" w:space="0" w:color="000000"/>
              <w:left w:val="single" w:sz="4" w:space="0" w:color="000000"/>
              <w:bottom w:val="single" w:sz="4" w:space="0" w:color="000000"/>
            </w:tcBorders>
          </w:tcPr>
          <w:p w14:paraId="4914945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Lankas </w:t>
            </w:r>
            <w:r w:rsidRPr="0062598E">
              <w:rPr>
                <w:rFonts w:ascii="Times New Roman" w:hAnsi="Times New Roman"/>
                <w:i/>
                <w:lang w:eastAsia="ar-SA"/>
              </w:rPr>
              <w:t>BC</w:t>
            </w:r>
            <w:r w:rsidRPr="0062598E">
              <w:rPr>
                <w:rFonts w:ascii="Times New Roman" w:hAnsi="Times New Roman"/>
                <w:lang w:eastAsia="ar-SA"/>
              </w:rPr>
              <w:t xml:space="preserve"> = 40º. Apskaičiuokite </w:t>
            </w:r>
            <w:r w:rsidRPr="0062598E">
              <w:rPr>
                <w:rFonts w:ascii="Symbol" w:hAnsi="Symbol" w:cs="Symbol"/>
                <w:lang w:eastAsia="ar-SA"/>
              </w:rPr>
              <w:t></w:t>
            </w:r>
            <w:r w:rsidRPr="0062598E">
              <w:rPr>
                <w:rFonts w:ascii="Times New Roman" w:hAnsi="Times New Roman"/>
                <w:i/>
                <w:lang w:eastAsia="ar-SA"/>
              </w:rPr>
              <w:t>O</w:t>
            </w:r>
            <w:r w:rsidRPr="0062598E">
              <w:rPr>
                <w:rFonts w:ascii="Times New Roman" w:hAnsi="Times New Roman"/>
                <w:lang w:eastAsia="ar-SA"/>
              </w:rPr>
              <w:t xml:space="preserve"> ir </w:t>
            </w:r>
            <w:r w:rsidRPr="0062598E">
              <w:rPr>
                <w:rFonts w:ascii="Symbol" w:hAnsi="Symbol" w:cs="Symbol"/>
                <w:lang w:eastAsia="ar-SA"/>
              </w:rPr>
              <w:t></w:t>
            </w:r>
            <w:r w:rsidRPr="0062598E">
              <w:rPr>
                <w:rFonts w:ascii="Times New Roman" w:hAnsi="Times New Roman"/>
                <w:i/>
                <w:lang w:eastAsia="ar-SA"/>
              </w:rPr>
              <w:t>A</w:t>
            </w:r>
            <w:r w:rsidRPr="0062598E">
              <w:rPr>
                <w:rFonts w:ascii="Times New Roman" w:hAnsi="Times New Roman"/>
                <w:lang w:eastAsia="ar-SA"/>
              </w:rPr>
              <w:t>.</w:t>
            </w:r>
          </w:p>
          <w:p w14:paraId="49149454" w14:textId="77777777" w:rsidR="007C099F" w:rsidRPr="0062598E" w:rsidRDefault="007C099F" w:rsidP="007C1D37">
            <w:pPr>
              <w:suppressAutoHyphens/>
              <w:spacing w:after="0" w:line="240" w:lineRule="auto"/>
              <w:rPr>
                <w:rFonts w:ascii="Times New Roman" w:hAnsi="Times New Roman"/>
                <w:lang w:eastAsia="ar-SA"/>
              </w:rPr>
            </w:pPr>
          </w:p>
          <w:p w14:paraId="49149455"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eastAsia="Times New Roman"/>
              </w:rPr>
              <w:object w:dxaOrig="2295" w:dyaOrig="2010" w14:anchorId="4914A9DA">
                <v:shape id="_x0000_i1046" type="#_x0000_t75" style="width:93.05pt;height:81.7pt" o:ole="">
                  <v:imagedata r:id="rId49" o:title=""/>
                </v:shape>
                <o:OLEObject Type="Embed" ProgID="PBrush" ShapeID="_x0000_i1046" DrawAspect="Content" ObjectID="_1525601185" r:id="rId50"/>
              </w:object>
            </w:r>
          </w:p>
        </w:tc>
        <w:tc>
          <w:tcPr>
            <w:tcW w:w="3119" w:type="dxa"/>
            <w:tcBorders>
              <w:top w:val="single" w:sz="4" w:space="0" w:color="000000"/>
              <w:left w:val="single" w:sz="4" w:space="0" w:color="000000"/>
              <w:bottom w:val="single" w:sz="4" w:space="0" w:color="000000"/>
            </w:tcBorders>
          </w:tcPr>
          <w:p w14:paraId="49149456"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lang w:eastAsia="ar-SA"/>
              </w:rPr>
              <w:sym w:font="Symbol" w:char="F0D0"/>
            </w:r>
            <w:r w:rsidRPr="0062598E">
              <w:rPr>
                <w:rFonts w:ascii="Times New Roman" w:hAnsi="Times New Roman"/>
                <w:bCs/>
                <w:i/>
                <w:lang w:eastAsia="ar-SA"/>
              </w:rPr>
              <w:t>EDC</w:t>
            </w:r>
            <w:r w:rsidRPr="0062598E">
              <w:rPr>
                <w:rFonts w:ascii="Times New Roman" w:hAnsi="Times New Roman"/>
                <w:bCs/>
                <w:lang w:eastAsia="ar-SA"/>
              </w:rPr>
              <w:t xml:space="preserve"> = 70º, </w:t>
            </w:r>
            <w:r w:rsidRPr="0062598E">
              <w:rPr>
                <w:rFonts w:ascii="Times New Roman" w:hAnsi="Times New Roman"/>
                <w:bCs/>
                <w:i/>
                <w:lang w:eastAsia="ar-SA"/>
              </w:rPr>
              <w:t>EA</w:t>
            </w:r>
            <w:r w:rsidRPr="0062598E">
              <w:rPr>
                <w:rFonts w:ascii="Times New Roman" w:hAnsi="Times New Roman"/>
                <w:bCs/>
                <w:lang w:eastAsia="ar-SA"/>
              </w:rPr>
              <w:t xml:space="preserve"> ir </w:t>
            </w:r>
            <w:r w:rsidRPr="0062598E">
              <w:rPr>
                <w:rFonts w:ascii="Times New Roman" w:hAnsi="Times New Roman"/>
                <w:bCs/>
                <w:i/>
                <w:lang w:eastAsia="ar-SA"/>
              </w:rPr>
              <w:t xml:space="preserve">DC </w:t>
            </w:r>
            <w:r w:rsidRPr="0062598E">
              <w:rPr>
                <w:rFonts w:ascii="Times New Roman" w:hAnsi="Times New Roman"/>
                <w:bCs/>
                <w:lang w:eastAsia="ar-SA"/>
              </w:rPr>
              <w:t xml:space="preserve">apskritimo skersmenys. Apskaičiuokite </w:t>
            </w:r>
            <w:r w:rsidRPr="0062598E">
              <w:rPr>
                <w:rFonts w:ascii="Times New Roman" w:hAnsi="Times New Roman"/>
                <w:bCs/>
                <w:lang w:eastAsia="ar-SA"/>
              </w:rPr>
              <w:sym w:font="Symbol" w:char="F0D0"/>
            </w:r>
            <w:r w:rsidRPr="0062598E">
              <w:rPr>
                <w:rFonts w:ascii="Times New Roman" w:hAnsi="Times New Roman"/>
                <w:bCs/>
                <w:i/>
                <w:lang w:eastAsia="ar-SA"/>
              </w:rPr>
              <w:t>ABC.</w:t>
            </w:r>
          </w:p>
          <w:p w14:paraId="49149457"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eastAsia="Times New Roman"/>
              </w:rPr>
              <w:object w:dxaOrig="2025" w:dyaOrig="1935" w14:anchorId="4914A9DB">
                <v:shape id="_x0000_i1047" type="#_x0000_t75" style="width:92.2pt;height:82.5pt" o:ole="">
                  <v:imagedata r:id="rId51" o:title=""/>
                </v:shape>
                <o:OLEObject Type="Embed" ProgID="PBrush" ShapeID="_x0000_i1047" DrawAspect="Content" ObjectID="_1525601186" r:id="rId52"/>
              </w:object>
            </w:r>
          </w:p>
        </w:tc>
        <w:tc>
          <w:tcPr>
            <w:tcW w:w="3119" w:type="dxa"/>
            <w:tcBorders>
              <w:top w:val="single" w:sz="4" w:space="0" w:color="000000"/>
              <w:left w:val="single" w:sz="4" w:space="0" w:color="000000"/>
              <w:bottom w:val="single" w:sz="4" w:space="0" w:color="000000"/>
              <w:right w:val="single" w:sz="4" w:space="0" w:color="000000"/>
            </w:tcBorders>
          </w:tcPr>
          <w:p w14:paraId="49149458"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t xml:space="preserve">Apskritimo stygos </w:t>
            </w:r>
            <w:r w:rsidRPr="0062598E">
              <w:rPr>
                <w:rFonts w:ascii="Times New Roman" w:hAnsi="Times New Roman"/>
                <w:bCs/>
                <w:i/>
                <w:lang w:eastAsia="ar-SA"/>
              </w:rPr>
              <w:t>AB</w:t>
            </w:r>
            <w:r w:rsidRPr="0062598E">
              <w:rPr>
                <w:rFonts w:ascii="Times New Roman" w:hAnsi="Times New Roman"/>
                <w:bCs/>
                <w:lang w:eastAsia="ar-SA"/>
              </w:rPr>
              <w:t xml:space="preserve"> ir </w:t>
            </w:r>
            <w:r w:rsidRPr="0062598E">
              <w:rPr>
                <w:rFonts w:ascii="Times New Roman" w:hAnsi="Times New Roman"/>
                <w:bCs/>
                <w:i/>
                <w:lang w:eastAsia="ar-SA"/>
              </w:rPr>
              <w:t>CD</w:t>
            </w:r>
            <w:r w:rsidRPr="0062598E">
              <w:rPr>
                <w:rFonts w:ascii="Times New Roman" w:hAnsi="Times New Roman"/>
                <w:bCs/>
                <w:lang w:eastAsia="ar-SA"/>
              </w:rPr>
              <w:t xml:space="preserve"> susikerta taške </w:t>
            </w:r>
            <w:r w:rsidRPr="0062598E">
              <w:rPr>
                <w:rFonts w:ascii="Times New Roman" w:hAnsi="Times New Roman"/>
                <w:bCs/>
                <w:i/>
                <w:lang w:eastAsia="ar-SA"/>
              </w:rPr>
              <w:t>E</w:t>
            </w:r>
            <w:r w:rsidRPr="0062598E">
              <w:rPr>
                <w:rFonts w:ascii="Times New Roman" w:hAnsi="Times New Roman"/>
                <w:bCs/>
                <w:lang w:eastAsia="ar-SA"/>
              </w:rPr>
              <w:t xml:space="preserve">. Įrodykite, kad </w:t>
            </w:r>
            <w:r w:rsidRPr="0062598E">
              <w:rPr>
                <w:rFonts w:ascii="Times New Roman" w:hAnsi="Times New Roman"/>
                <w:bCs/>
                <w:i/>
                <w:lang w:eastAsia="ar-SA"/>
              </w:rPr>
              <w:t xml:space="preserve">AE </w:t>
            </w:r>
            <w:r w:rsidRPr="0062598E">
              <w:rPr>
                <w:rFonts w:ascii="Times New Roman" w:hAnsi="Times New Roman"/>
                <w:bCs/>
                <w:lang w:eastAsia="ar-SA"/>
              </w:rPr>
              <w:t xml:space="preserve">· </w:t>
            </w:r>
            <w:r w:rsidRPr="0062598E">
              <w:rPr>
                <w:rFonts w:ascii="Times New Roman" w:hAnsi="Times New Roman"/>
                <w:bCs/>
                <w:i/>
                <w:lang w:eastAsia="ar-SA"/>
              </w:rPr>
              <w:t>BE</w:t>
            </w:r>
            <w:r w:rsidRPr="0062598E">
              <w:rPr>
                <w:rFonts w:ascii="Times New Roman" w:hAnsi="Times New Roman"/>
                <w:bCs/>
                <w:lang w:eastAsia="ar-SA"/>
              </w:rPr>
              <w:t xml:space="preserve"> = </w:t>
            </w:r>
            <w:r w:rsidRPr="0062598E">
              <w:rPr>
                <w:rFonts w:ascii="Times New Roman" w:hAnsi="Times New Roman"/>
                <w:bCs/>
                <w:i/>
                <w:lang w:eastAsia="ar-SA"/>
              </w:rPr>
              <w:t xml:space="preserve">CE </w:t>
            </w:r>
            <w:r w:rsidRPr="0062598E">
              <w:rPr>
                <w:rFonts w:ascii="Times New Roman" w:hAnsi="Times New Roman"/>
                <w:bCs/>
                <w:lang w:eastAsia="ar-SA"/>
              </w:rPr>
              <w:t xml:space="preserve">· </w:t>
            </w:r>
            <w:r w:rsidRPr="0062598E">
              <w:rPr>
                <w:rFonts w:ascii="Times New Roman" w:hAnsi="Times New Roman"/>
                <w:bCs/>
                <w:i/>
                <w:lang w:eastAsia="ar-SA"/>
              </w:rPr>
              <w:t>ED</w:t>
            </w:r>
            <w:r w:rsidRPr="0062598E">
              <w:rPr>
                <w:rFonts w:ascii="Times New Roman" w:hAnsi="Times New Roman"/>
                <w:bCs/>
                <w:lang w:eastAsia="ar-SA"/>
              </w:rPr>
              <w:t xml:space="preserve">. </w:t>
            </w:r>
          </w:p>
        </w:tc>
      </w:tr>
      <w:tr w:rsidR="007C099F" w:rsidRPr="0062598E" w14:paraId="4914945E" w14:textId="77777777" w:rsidTr="00A1311B">
        <w:trPr>
          <w:trHeight w:val="1887"/>
        </w:trPr>
        <w:tc>
          <w:tcPr>
            <w:tcW w:w="4693" w:type="dxa"/>
            <w:tcBorders>
              <w:top w:val="single" w:sz="4" w:space="0" w:color="000000"/>
              <w:left w:val="single" w:sz="4" w:space="0" w:color="000000"/>
              <w:bottom w:val="single" w:sz="4" w:space="0" w:color="000000"/>
            </w:tcBorders>
            <w:shd w:val="clear" w:color="auto" w:fill="FFFFFF" w:themeFill="background1"/>
          </w:tcPr>
          <w:p w14:paraId="4914945A" w14:textId="77777777" w:rsidR="007C099F" w:rsidRPr="0062598E" w:rsidRDefault="00B10CFD" w:rsidP="00A90D04">
            <w:pPr>
              <w:autoSpaceDE w:val="0"/>
              <w:spacing w:after="0" w:line="240" w:lineRule="auto"/>
              <w:rPr>
                <w:rFonts w:ascii="Times New Roman" w:eastAsia="TimesNewRomanPSMT" w:hAnsi="Times New Roman"/>
              </w:rPr>
            </w:pPr>
            <w:r w:rsidRPr="0062598E">
              <w:rPr>
                <w:rFonts w:ascii="Times New Roman" w:eastAsia="TimesNewRomanPSMT" w:hAnsi="Times New Roman"/>
              </w:rPr>
              <w:lastRenderedPageBreak/>
              <w:t>5.1.2. Nusakyti įbrėžto į trikampį ir apibrėžto</w:t>
            </w:r>
            <w:r w:rsidR="007C099F" w:rsidRPr="0062598E">
              <w:rPr>
                <w:rFonts w:ascii="Times New Roman" w:eastAsia="TimesNewRomanPSMT" w:hAnsi="Times New Roman"/>
              </w:rPr>
              <w:t xml:space="preserve"> apie trikampį apsk</w:t>
            </w:r>
            <w:r w:rsidRPr="0062598E">
              <w:rPr>
                <w:rFonts w:ascii="Times New Roman" w:eastAsia="TimesNewRomanPSMT" w:hAnsi="Times New Roman"/>
              </w:rPr>
              <w:t>ritimo savybes, žinoti įbrėžto</w:t>
            </w:r>
            <w:r w:rsidR="007C099F" w:rsidRPr="0062598E">
              <w:rPr>
                <w:rFonts w:ascii="Times New Roman" w:eastAsia="TimesNewRomanPSMT" w:hAnsi="Times New Roman"/>
              </w:rPr>
              <w:t xml:space="preserve"> į apskri</w:t>
            </w:r>
            <w:r w:rsidRPr="0062598E">
              <w:rPr>
                <w:rFonts w:ascii="Times New Roman" w:eastAsia="TimesNewRomanPSMT" w:hAnsi="Times New Roman"/>
              </w:rPr>
              <w:t>timą ir apibrėžto</w:t>
            </w:r>
            <w:r w:rsidR="007C099F" w:rsidRPr="0062598E">
              <w:rPr>
                <w:rFonts w:ascii="Times New Roman" w:eastAsia="TimesNewRomanPSMT" w:hAnsi="Times New Roman"/>
              </w:rPr>
              <w:t xml:space="preserve"> apie apskritimą keturkampio pagrindines savybes, mokėti j</w:t>
            </w:r>
            <w:r w:rsidRPr="0062598E">
              <w:rPr>
                <w:rFonts w:ascii="Times New Roman" w:eastAsia="TimesNewRomanPSMT" w:hAnsi="Times New Roman"/>
              </w:rPr>
              <w:t>as įrodyti. Paaiškinti įbrėžto</w:t>
            </w:r>
            <w:r w:rsidR="007C099F" w:rsidRPr="0062598E">
              <w:rPr>
                <w:rFonts w:ascii="Times New Roman" w:eastAsia="TimesNewRomanPSMT" w:hAnsi="Times New Roman"/>
              </w:rPr>
              <w:t xml:space="preserve"> į apskritimą taisyklin</w:t>
            </w:r>
            <w:r w:rsidRPr="0062598E">
              <w:rPr>
                <w:rFonts w:ascii="Times New Roman" w:eastAsia="TimesNewRomanPSMT" w:hAnsi="Times New Roman"/>
              </w:rPr>
              <w:t>gojo daugiakampio ir apibrėžto</w:t>
            </w:r>
            <w:r w:rsidR="007C099F" w:rsidRPr="0062598E">
              <w:rPr>
                <w:rFonts w:ascii="Times New Roman" w:eastAsia="TimesNewRomanPSMT" w:hAnsi="Times New Roman"/>
              </w:rPr>
              <w:t xml:space="preserve"> apie apskritimą tais</w:t>
            </w:r>
            <w:r w:rsidR="00F600CA" w:rsidRPr="0062598E">
              <w:rPr>
                <w:rFonts w:ascii="Times New Roman" w:eastAsia="TimesNewRomanPSMT" w:hAnsi="Times New Roman"/>
              </w:rPr>
              <w:t>yklingojo daugiakampio sąvokas.</w:t>
            </w:r>
          </w:p>
        </w:tc>
        <w:tc>
          <w:tcPr>
            <w:tcW w:w="3118" w:type="dxa"/>
            <w:tcBorders>
              <w:top w:val="single" w:sz="4" w:space="0" w:color="000000"/>
              <w:left w:val="single" w:sz="4" w:space="0" w:color="000000"/>
              <w:bottom w:val="single" w:sz="4" w:space="0" w:color="000000"/>
            </w:tcBorders>
          </w:tcPr>
          <w:p w14:paraId="4914945B"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t>Nubrėžkite smailųjį, statųjį ir bukąjį trikampius. Apie kiekvieną jų apib</w:t>
            </w:r>
            <w:r w:rsidR="00B10CFD" w:rsidRPr="0062598E">
              <w:rPr>
                <w:rFonts w:ascii="Times New Roman" w:hAnsi="Times New Roman"/>
                <w:bCs/>
                <w:lang w:eastAsia="ar-SA"/>
              </w:rPr>
              <w:t>rėžkite apskritimą. Kokia yra to apskritimo centro</w:t>
            </w:r>
            <w:r w:rsidRPr="0062598E">
              <w:rPr>
                <w:rFonts w:ascii="Times New Roman" w:hAnsi="Times New Roman"/>
                <w:bCs/>
                <w:lang w:eastAsia="ar-SA"/>
              </w:rPr>
              <w:t xml:space="preserve"> padėtis trikampių atžvilgiu?</w:t>
            </w:r>
          </w:p>
        </w:tc>
        <w:tc>
          <w:tcPr>
            <w:tcW w:w="3119" w:type="dxa"/>
            <w:tcBorders>
              <w:top w:val="single" w:sz="4" w:space="0" w:color="000000"/>
              <w:left w:val="single" w:sz="4" w:space="0" w:color="000000"/>
              <w:bottom w:val="single" w:sz="4" w:space="0" w:color="000000"/>
            </w:tcBorders>
          </w:tcPr>
          <w:p w14:paraId="4914945C"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t>Įrodykite, kad apie kiekvieną stačiakampį galima apibrėžti apskritimą.</w:t>
            </w:r>
          </w:p>
        </w:tc>
        <w:tc>
          <w:tcPr>
            <w:tcW w:w="3119" w:type="dxa"/>
            <w:tcBorders>
              <w:top w:val="single" w:sz="4" w:space="0" w:color="000000"/>
              <w:left w:val="single" w:sz="4" w:space="0" w:color="000000"/>
              <w:bottom w:val="single" w:sz="4" w:space="0" w:color="000000"/>
              <w:right w:val="single" w:sz="4" w:space="0" w:color="000000"/>
            </w:tcBorders>
          </w:tcPr>
          <w:p w14:paraId="4914945D"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t>Įrodykite, kad apie apskritimą apibrėžto daugiakampio plotas lygus pusei jo perimetro, padauginto iš įbrėžtinio apskritimo spindulio ilgio.</w:t>
            </w:r>
          </w:p>
        </w:tc>
      </w:tr>
      <w:tr w:rsidR="007C099F" w:rsidRPr="0062598E" w14:paraId="49149463" w14:textId="77777777" w:rsidTr="00A1311B">
        <w:trPr>
          <w:trHeight w:val="523"/>
        </w:trPr>
        <w:tc>
          <w:tcPr>
            <w:tcW w:w="4693" w:type="dxa"/>
            <w:tcBorders>
              <w:top w:val="single" w:sz="4" w:space="0" w:color="000000"/>
              <w:left w:val="single" w:sz="4" w:space="0" w:color="000000"/>
              <w:bottom w:val="single" w:sz="4" w:space="0" w:color="000000"/>
            </w:tcBorders>
            <w:shd w:val="clear" w:color="auto" w:fill="FFFFFF" w:themeFill="background1"/>
          </w:tcPr>
          <w:p w14:paraId="4914945F"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eastAsia="TimesNewRomanPSMT" w:hAnsi="Times New Roman"/>
              </w:rPr>
              <w:t xml:space="preserve">5.1.3. Remtis figūrų lygumu ir panašumu sprendžiant nesudėtingus praktinio ir matematinio turinio uždavinius. </w:t>
            </w:r>
            <w:r w:rsidRPr="0062598E">
              <w:rPr>
                <w:rFonts w:ascii="Times New Roman" w:eastAsia="TimesNewRomanPS-ItalicMT" w:hAnsi="Times New Roman"/>
                <w:iCs/>
              </w:rPr>
              <w:t>Mokėti</w:t>
            </w:r>
            <w:r w:rsidRPr="0062598E">
              <w:rPr>
                <w:rFonts w:ascii="Times New Roman" w:eastAsia="TimesNewRomanPSMT" w:hAnsi="Times New Roman"/>
              </w:rPr>
              <w:t xml:space="preserve"> </w:t>
            </w:r>
            <w:r w:rsidRPr="0062598E">
              <w:rPr>
                <w:rFonts w:ascii="Times New Roman" w:eastAsia="TimesNewRomanPS-ItalicMT" w:hAnsi="Times New Roman"/>
                <w:iCs/>
              </w:rPr>
              <w:t>įrodyti Talio teoremą ir jai atvirkštinę teoremą.</w:t>
            </w:r>
          </w:p>
        </w:tc>
        <w:tc>
          <w:tcPr>
            <w:tcW w:w="3118" w:type="dxa"/>
            <w:tcBorders>
              <w:top w:val="single" w:sz="4" w:space="0" w:color="000000"/>
              <w:left w:val="single" w:sz="4" w:space="0" w:color="000000"/>
              <w:bottom w:val="single" w:sz="4" w:space="0" w:color="000000"/>
            </w:tcBorders>
          </w:tcPr>
          <w:p w14:paraId="49149460"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t>3,6 m ilgio kopėčios stovėjo atremtos į sieną. Užlipęs jomis trečdalį ilgio, dažytojas netyčia išmetė teptuką, kuris nukrito 0,3 m nuo sienos. Koks atstumas nuo sienos ligi kopėčių pagrindo? (Apskaičiuokite centimetro tikslumu.)</w:t>
            </w:r>
          </w:p>
        </w:tc>
        <w:tc>
          <w:tcPr>
            <w:tcW w:w="3119" w:type="dxa"/>
            <w:tcBorders>
              <w:top w:val="single" w:sz="4" w:space="0" w:color="000000"/>
              <w:left w:val="single" w:sz="4" w:space="0" w:color="000000"/>
              <w:bottom w:val="single" w:sz="4" w:space="0" w:color="000000"/>
            </w:tcBorders>
          </w:tcPr>
          <w:p w14:paraId="49149461"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t xml:space="preserve">Trikampio </w:t>
            </w:r>
            <w:r w:rsidRPr="0062598E">
              <w:rPr>
                <w:rFonts w:ascii="Times New Roman" w:hAnsi="Times New Roman"/>
                <w:bCs/>
                <w:i/>
                <w:lang w:eastAsia="ar-SA"/>
              </w:rPr>
              <w:t>KLP</w:t>
            </w:r>
            <w:r w:rsidRPr="0062598E">
              <w:rPr>
                <w:rFonts w:ascii="Times New Roman" w:hAnsi="Times New Roman"/>
                <w:bCs/>
                <w:lang w:eastAsia="ar-SA"/>
              </w:rPr>
              <w:t xml:space="preserve"> vidurinė linija </w:t>
            </w:r>
            <w:r w:rsidRPr="0062598E">
              <w:rPr>
                <w:rFonts w:ascii="Times New Roman" w:hAnsi="Times New Roman"/>
                <w:bCs/>
                <w:i/>
                <w:lang w:eastAsia="ar-SA"/>
              </w:rPr>
              <w:t>MN</w:t>
            </w:r>
            <w:r w:rsidRPr="0062598E">
              <w:rPr>
                <w:rFonts w:ascii="Times New Roman" w:hAnsi="Times New Roman"/>
                <w:bCs/>
                <w:lang w:eastAsia="ar-SA"/>
              </w:rPr>
              <w:t xml:space="preserve"> lygiagreti kraštinei </w:t>
            </w:r>
            <w:r w:rsidRPr="0062598E">
              <w:rPr>
                <w:rFonts w:ascii="Times New Roman" w:hAnsi="Times New Roman"/>
                <w:bCs/>
                <w:i/>
                <w:lang w:eastAsia="ar-SA"/>
              </w:rPr>
              <w:t>PL</w:t>
            </w:r>
            <w:r w:rsidRPr="0062598E">
              <w:rPr>
                <w:rFonts w:ascii="Times New Roman" w:hAnsi="Times New Roman"/>
                <w:bCs/>
                <w:lang w:eastAsia="ar-SA"/>
              </w:rPr>
              <w:t xml:space="preserve">. Figūros </w:t>
            </w:r>
            <w:r w:rsidRPr="0062598E">
              <w:rPr>
                <w:rFonts w:ascii="Times New Roman" w:hAnsi="Times New Roman"/>
                <w:bCs/>
                <w:i/>
                <w:lang w:eastAsia="ar-SA"/>
              </w:rPr>
              <w:t>MNLP</w:t>
            </w:r>
            <w:r w:rsidRPr="0062598E">
              <w:rPr>
                <w:rFonts w:ascii="Times New Roman" w:hAnsi="Times New Roman"/>
                <w:bCs/>
                <w:lang w:eastAsia="ar-SA"/>
              </w:rPr>
              <w:t xml:space="preserve"> plotas 48 cm</w:t>
            </w:r>
            <w:r w:rsidRPr="0062598E">
              <w:rPr>
                <w:rFonts w:ascii="Times New Roman" w:hAnsi="Times New Roman"/>
                <w:bCs/>
                <w:vertAlign w:val="superscript"/>
                <w:lang w:eastAsia="ar-SA"/>
              </w:rPr>
              <w:t>2</w:t>
            </w:r>
            <w:r w:rsidRPr="0062598E">
              <w:rPr>
                <w:rFonts w:ascii="Times New Roman" w:hAnsi="Times New Roman"/>
                <w:bCs/>
                <w:lang w:eastAsia="ar-SA"/>
              </w:rPr>
              <w:t xml:space="preserve">. Apskaičiuokite trikampio </w:t>
            </w:r>
            <w:r w:rsidRPr="0062598E">
              <w:rPr>
                <w:rFonts w:ascii="Times New Roman" w:hAnsi="Times New Roman"/>
                <w:bCs/>
                <w:i/>
                <w:lang w:eastAsia="ar-SA"/>
              </w:rPr>
              <w:t xml:space="preserve">KLP </w:t>
            </w:r>
            <w:r w:rsidRPr="0062598E">
              <w:rPr>
                <w:rFonts w:ascii="Times New Roman" w:hAnsi="Times New Roman"/>
                <w:bCs/>
                <w:lang w:eastAsia="ar-SA"/>
              </w:rPr>
              <w:t>plotą.</w:t>
            </w:r>
          </w:p>
        </w:tc>
        <w:tc>
          <w:tcPr>
            <w:tcW w:w="3119" w:type="dxa"/>
            <w:tcBorders>
              <w:top w:val="single" w:sz="4" w:space="0" w:color="000000"/>
              <w:left w:val="single" w:sz="4" w:space="0" w:color="000000"/>
              <w:bottom w:val="single" w:sz="4" w:space="0" w:color="000000"/>
              <w:right w:val="single" w:sz="4" w:space="0" w:color="000000"/>
            </w:tcBorders>
          </w:tcPr>
          <w:p w14:paraId="49149462" w14:textId="77777777" w:rsidR="007C099F" w:rsidRPr="0062598E" w:rsidRDefault="007C099F" w:rsidP="001E7CB7">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Įrodykite, kad jei dvi lygiagrečios tiesės kerta kampo kraštines, tai </w:t>
            </w:r>
            <w:r w:rsidR="00B10CFD" w:rsidRPr="0062598E">
              <w:rPr>
                <w:rFonts w:ascii="Times New Roman" w:hAnsi="Times New Roman"/>
                <w:bCs/>
                <w:lang w:eastAsia="ar-SA"/>
              </w:rPr>
              <w:t>ir tų tiesių iškirstų</w:t>
            </w:r>
            <w:r w:rsidRPr="0062598E">
              <w:rPr>
                <w:rFonts w:ascii="Times New Roman" w:hAnsi="Times New Roman"/>
                <w:bCs/>
                <w:lang w:eastAsia="ar-SA"/>
              </w:rPr>
              <w:t xml:space="preserve"> atkarpų </w:t>
            </w:r>
            <w:r w:rsidR="001E7CB7">
              <w:rPr>
                <w:rFonts w:ascii="Times New Roman" w:hAnsi="Times New Roman"/>
                <w:bCs/>
                <w:lang w:eastAsia="ar-SA"/>
              </w:rPr>
              <w:t xml:space="preserve">kampo kraštinėse </w:t>
            </w:r>
            <w:r w:rsidRPr="0062598E">
              <w:rPr>
                <w:rFonts w:ascii="Times New Roman" w:hAnsi="Times New Roman"/>
                <w:bCs/>
                <w:lang w:eastAsia="ar-SA"/>
              </w:rPr>
              <w:t>poros yra proporcingos.</w:t>
            </w:r>
          </w:p>
        </w:tc>
      </w:tr>
      <w:tr w:rsidR="007C099F" w:rsidRPr="0062598E" w14:paraId="49149465" w14:textId="77777777" w:rsidTr="00A1311B">
        <w:trPr>
          <w:trHeight w:val="298"/>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464" w14:textId="77777777" w:rsidR="007C099F" w:rsidRPr="0062598E" w:rsidRDefault="007C099F" w:rsidP="007C1D37">
            <w:pPr>
              <w:autoSpaceDE w:val="0"/>
              <w:snapToGrid w:val="0"/>
              <w:spacing w:after="0" w:line="240" w:lineRule="auto"/>
              <w:jc w:val="center"/>
              <w:rPr>
                <w:rFonts w:ascii="Times New Roman" w:eastAsia="TimesNewRomanPSMT" w:hAnsi="Times New Roman"/>
              </w:rPr>
            </w:pPr>
            <w:r w:rsidRPr="0062598E">
              <w:rPr>
                <w:rFonts w:ascii="Times New Roman" w:eastAsia="TimesNewRomanPSMT" w:hAnsi="Times New Roman"/>
              </w:rPr>
              <w:t>5.2. Taikyti trigonometrijos žinias sprendžiant paprastus geometrinius (praktinio ir matematinio turinio) uždavinius.</w:t>
            </w:r>
          </w:p>
        </w:tc>
      </w:tr>
      <w:tr w:rsidR="007C099F" w:rsidRPr="0062598E" w14:paraId="4914946A" w14:textId="77777777" w:rsidTr="00A1311B">
        <w:trPr>
          <w:trHeight w:val="1003"/>
        </w:trPr>
        <w:tc>
          <w:tcPr>
            <w:tcW w:w="4693" w:type="dxa"/>
            <w:tcBorders>
              <w:top w:val="single" w:sz="4" w:space="0" w:color="000000"/>
              <w:left w:val="single" w:sz="4" w:space="0" w:color="000000"/>
              <w:bottom w:val="single" w:sz="4" w:space="0" w:color="000000"/>
            </w:tcBorders>
            <w:shd w:val="clear" w:color="auto" w:fill="FFFFFF" w:themeFill="background1"/>
          </w:tcPr>
          <w:p w14:paraId="49149466" w14:textId="77777777" w:rsidR="007C099F" w:rsidRPr="0062598E" w:rsidRDefault="007C099F" w:rsidP="00F600CA">
            <w:pPr>
              <w:tabs>
                <w:tab w:val="left" w:pos="0"/>
                <w:tab w:val="left" w:pos="37"/>
              </w:tabs>
              <w:snapToGrid w:val="0"/>
              <w:spacing w:line="240" w:lineRule="auto"/>
              <w:rPr>
                <w:rFonts w:ascii="Times New Roman" w:eastAsia="TimesNewRomanPSMT" w:hAnsi="Times New Roman"/>
              </w:rPr>
            </w:pPr>
            <w:r w:rsidRPr="0062598E">
              <w:rPr>
                <w:rFonts w:ascii="Times New Roman" w:eastAsia="TimesNewRomanPSMT" w:hAnsi="Times New Roman"/>
              </w:rPr>
              <w:t>5.2.1. Žinoti smailiojo kampo kotangento apibrėžimą ir taikyti jį stači</w:t>
            </w:r>
            <w:r w:rsidR="00F600CA" w:rsidRPr="0062598E">
              <w:rPr>
                <w:rFonts w:ascii="Times New Roman" w:eastAsia="TimesNewRomanPSMT" w:hAnsi="Times New Roman"/>
              </w:rPr>
              <w:t>ojo trikampio elementams rasti.</w:t>
            </w:r>
          </w:p>
        </w:tc>
        <w:tc>
          <w:tcPr>
            <w:tcW w:w="3118" w:type="dxa"/>
            <w:tcBorders>
              <w:top w:val="single" w:sz="4" w:space="0" w:color="000000"/>
              <w:left w:val="single" w:sz="4" w:space="0" w:color="000000"/>
              <w:bottom w:val="single" w:sz="4" w:space="0" w:color="000000"/>
            </w:tcBorders>
          </w:tcPr>
          <w:p w14:paraId="4914946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Trikampis </w:t>
            </w:r>
            <w:r w:rsidRPr="0062598E">
              <w:rPr>
                <w:rFonts w:ascii="Times New Roman" w:hAnsi="Times New Roman"/>
                <w:i/>
                <w:lang w:eastAsia="ar-SA"/>
              </w:rPr>
              <w:t>EFG</w:t>
            </w:r>
            <w:r w:rsidRPr="0062598E">
              <w:rPr>
                <w:rFonts w:ascii="Times New Roman" w:hAnsi="Times New Roman"/>
                <w:lang w:eastAsia="ar-SA"/>
              </w:rPr>
              <w:t xml:space="preserve"> statusis (</w:t>
            </w:r>
            <w:r w:rsidRPr="0062598E">
              <w:rPr>
                <w:rFonts w:ascii="Times New Roman" w:hAnsi="Times New Roman"/>
                <w:lang w:eastAsia="ar-SA"/>
              </w:rPr>
              <w:sym w:font="Symbol" w:char="F0D0"/>
            </w:r>
            <w:r w:rsidRPr="0062598E">
              <w:rPr>
                <w:rFonts w:ascii="Times New Roman" w:hAnsi="Times New Roman"/>
                <w:i/>
                <w:lang w:eastAsia="ar-SA"/>
              </w:rPr>
              <w:t>F</w:t>
            </w:r>
            <w:r w:rsidRPr="0062598E">
              <w:rPr>
                <w:rFonts w:ascii="Times New Roman" w:hAnsi="Times New Roman"/>
                <w:lang w:eastAsia="ar-SA"/>
              </w:rPr>
              <w:t xml:space="preserve"> = 90º). Išreikškite trikampio kraštinėmis ctg</w:t>
            </w:r>
            <w:r w:rsidR="001E7CB7">
              <w:rPr>
                <w:rFonts w:ascii="Times New Roman" w:hAnsi="Times New Roman"/>
                <w:lang w:eastAsia="ar-SA"/>
              </w:rPr>
              <w:t xml:space="preserve"> </w:t>
            </w:r>
            <w:r w:rsidRPr="0062598E">
              <w:rPr>
                <w:rFonts w:ascii="Times New Roman" w:hAnsi="Times New Roman"/>
                <w:i/>
                <w:lang w:eastAsia="ar-SA"/>
              </w:rPr>
              <w:t>E</w:t>
            </w:r>
            <w:r w:rsidRPr="0062598E">
              <w:rPr>
                <w:rFonts w:ascii="Times New Roman" w:hAnsi="Times New Roman"/>
                <w:lang w:eastAsia="ar-SA"/>
              </w:rPr>
              <w:t xml:space="preserve"> ir ctg</w:t>
            </w:r>
            <w:r w:rsidR="001E7CB7">
              <w:rPr>
                <w:rFonts w:ascii="Times New Roman" w:hAnsi="Times New Roman"/>
                <w:lang w:eastAsia="ar-SA"/>
              </w:rPr>
              <w:t xml:space="preserve"> </w:t>
            </w:r>
            <w:r w:rsidRPr="0062598E">
              <w:rPr>
                <w:rFonts w:ascii="Times New Roman" w:hAnsi="Times New Roman"/>
                <w:i/>
                <w:lang w:eastAsia="ar-SA"/>
              </w:rPr>
              <w:t>G</w:t>
            </w:r>
            <w:r w:rsidRPr="0062598E">
              <w:rPr>
                <w:rFonts w:ascii="Times New Roman" w:hAnsi="Times New Roman"/>
                <w:lang w:eastAsia="ar-SA"/>
              </w:rPr>
              <w:t>.</w:t>
            </w:r>
          </w:p>
        </w:tc>
        <w:tc>
          <w:tcPr>
            <w:tcW w:w="3119" w:type="dxa"/>
            <w:tcBorders>
              <w:top w:val="single" w:sz="4" w:space="0" w:color="000000"/>
              <w:left w:val="single" w:sz="4" w:space="0" w:color="000000"/>
              <w:bottom w:val="single" w:sz="4" w:space="0" w:color="000000"/>
            </w:tcBorders>
          </w:tcPr>
          <w:p w14:paraId="4914946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Trikampis </w:t>
            </w:r>
            <w:r w:rsidRPr="0062598E">
              <w:rPr>
                <w:rFonts w:ascii="Times New Roman" w:hAnsi="Times New Roman"/>
                <w:i/>
                <w:lang w:eastAsia="ar-SA"/>
              </w:rPr>
              <w:t>KLM</w:t>
            </w:r>
            <w:r w:rsidRPr="0062598E">
              <w:rPr>
                <w:rFonts w:ascii="Times New Roman" w:hAnsi="Times New Roman"/>
                <w:lang w:eastAsia="ar-SA"/>
              </w:rPr>
              <w:t xml:space="preserve"> statusis. Statinis </w:t>
            </w:r>
            <w:r w:rsidRPr="0062598E">
              <w:rPr>
                <w:rFonts w:ascii="Times New Roman" w:hAnsi="Times New Roman"/>
                <w:i/>
                <w:lang w:eastAsia="ar-SA"/>
              </w:rPr>
              <w:t>KL</w:t>
            </w:r>
            <w:r w:rsidRPr="0062598E">
              <w:rPr>
                <w:rFonts w:ascii="Times New Roman" w:hAnsi="Times New Roman"/>
                <w:lang w:eastAsia="ar-SA"/>
              </w:rPr>
              <w:t xml:space="preserve"> = 6 cm, o įžambinė </w:t>
            </w:r>
            <w:r w:rsidRPr="0062598E">
              <w:rPr>
                <w:rFonts w:ascii="Times New Roman" w:hAnsi="Times New Roman"/>
                <w:i/>
                <w:lang w:eastAsia="ar-SA"/>
              </w:rPr>
              <w:t>KM</w:t>
            </w:r>
            <w:r w:rsidR="009461A7" w:rsidRPr="0062598E">
              <w:rPr>
                <w:rFonts w:ascii="Times New Roman" w:hAnsi="Times New Roman"/>
                <w:lang w:eastAsia="ar-SA"/>
              </w:rPr>
              <w:t xml:space="preserve"> </w:t>
            </w:r>
            <w:r w:rsidRPr="0062598E">
              <w:rPr>
                <w:rFonts w:ascii="Times New Roman" w:hAnsi="Times New Roman"/>
                <w:lang w:eastAsia="ar-SA"/>
              </w:rPr>
              <w:t xml:space="preserve">= 10 cm. Apskaičiuokite ctg </w:t>
            </w:r>
            <w:r w:rsidRPr="0062598E">
              <w:rPr>
                <w:rFonts w:ascii="Times New Roman" w:hAnsi="Times New Roman"/>
                <w:i/>
                <w:lang w:eastAsia="ar-SA"/>
              </w:rPr>
              <w:t>K</w:t>
            </w:r>
            <w:r w:rsidRPr="0062598E">
              <w:rPr>
                <w:rFonts w:ascii="Times New Roman" w:hAnsi="Times New Roman"/>
                <w:lang w:eastAsia="ar-SA"/>
              </w:rPr>
              <w:t xml:space="preserve"> ir ctg</w:t>
            </w:r>
            <w:r w:rsidR="001E7CB7">
              <w:rPr>
                <w:rFonts w:ascii="Times New Roman" w:hAnsi="Times New Roman"/>
                <w:lang w:eastAsia="ar-SA"/>
              </w:rPr>
              <w:t xml:space="preserve"> </w:t>
            </w:r>
            <w:r w:rsidRPr="0062598E">
              <w:rPr>
                <w:rFonts w:ascii="Times New Roman" w:hAnsi="Times New Roman"/>
                <w:i/>
                <w:lang w:eastAsia="ar-SA"/>
              </w:rPr>
              <w:t>M</w:t>
            </w:r>
            <w:r w:rsidRPr="0062598E">
              <w:rPr>
                <w:rFonts w:ascii="Times New Roman" w:hAnsi="Times New Roman"/>
                <w:lang w:eastAsia="ar-SA"/>
              </w:rPr>
              <w:t xml:space="preserve"> tūkstantųjų tikslumu.</w:t>
            </w:r>
          </w:p>
        </w:tc>
        <w:tc>
          <w:tcPr>
            <w:tcW w:w="3119" w:type="dxa"/>
            <w:tcBorders>
              <w:top w:val="single" w:sz="4" w:space="0" w:color="000000"/>
              <w:left w:val="single" w:sz="4" w:space="0" w:color="000000"/>
              <w:bottom w:val="single" w:sz="4" w:space="0" w:color="000000"/>
              <w:right w:val="single" w:sz="4" w:space="0" w:color="000000"/>
            </w:tcBorders>
          </w:tcPr>
          <w:p w14:paraId="4914946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Trikampio </w:t>
            </w:r>
            <w:r w:rsidRPr="0062598E">
              <w:rPr>
                <w:rFonts w:ascii="Times New Roman" w:hAnsi="Times New Roman"/>
                <w:i/>
                <w:lang w:eastAsia="ar-SA"/>
              </w:rPr>
              <w:t>KLM</w:t>
            </w:r>
            <w:r w:rsidRPr="0062598E">
              <w:rPr>
                <w:rFonts w:ascii="Times New Roman" w:hAnsi="Times New Roman"/>
                <w:lang w:eastAsia="ar-SA"/>
              </w:rPr>
              <w:t xml:space="preserve"> kampas </w:t>
            </w:r>
            <w:r w:rsidRPr="0062598E">
              <w:rPr>
                <w:rFonts w:ascii="Times New Roman" w:hAnsi="Times New Roman"/>
                <w:i/>
                <w:lang w:eastAsia="ar-SA"/>
              </w:rPr>
              <w:t>L</w:t>
            </w:r>
            <w:r w:rsidRPr="0062598E">
              <w:rPr>
                <w:rFonts w:ascii="Times New Roman" w:hAnsi="Times New Roman"/>
                <w:lang w:eastAsia="ar-SA"/>
              </w:rPr>
              <w:t xml:space="preserve"> – statusis. Įrodykite, kad tg</w:t>
            </w:r>
            <w:r w:rsidRPr="0062598E">
              <w:rPr>
                <w:rFonts w:ascii="Times New Roman" w:hAnsi="Times New Roman"/>
                <w:i/>
                <w:lang w:eastAsia="ar-SA"/>
              </w:rPr>
              <w:t>M</w:t>
            </w:r>
            <w:r w:rsidR="009461A7" w:rsidRPr="0062598E">
              <w:rPr>
                <w:rFonts w:ascii="Times New Roman" w:hAnsi="Times New Roman"/>
                <w:i/>
                <w:lang w:eastAsia="ar-SA"/>
              </w:rPr>
              <w:t xml:space="preserve"> </w:t>
            </w:r>
            <w:r w:rsidRPr="0062598E">
              <w:rPr>
                <w:rFonts w:ascii="Times New Roman" w:hAnsi="Times New Roman"/>
                <w:lang w:eastAsia="ar-SA"/>
              </w:rPr>
              <w:t>·</w:t>
            </w:r>
            <w:r w:rsidR="009461A7" w:rsidRPr="0062598E">
              <w:rPr>
                <w:rFonts w:ascii="Times New Roman" w:hAnsi="Times New Roman"/>
                <w:lang w:eastAsia="ar-SA"/>
              </w:rPr>
              <w:t xml:space="preserve"> </w:t>
            </w:r>
            <w:r w:rsidRPr="0062598E">
              <w:rPr>
                <w:rFonts w:ascii="Times New Roman" w:hAnsi="Times New Roman"/>
                <w:lang w:eastAsia="ar-SA"/>
              </w:rPr>
              <w:t>ctg</w:t>
            </w:r>
            <w:r w:rsidRPr="0062598E">
              <w:rPr>
                <w:rFonts w:ascii="Times New Roman" w:hAnsi="Times New Roman"/>
                <w:i/>
                <w:lang w:eastAsia="ar-SA"/>
              </w:rPr>
              <w:t xml:space="preserve">M </w:t>
            </w:r>
            <w:r w:rsidRPr="0062598E">
              <w:rPr>
                <w:rFonts w:ascii="Times New Roman" w:hAnsi="Times New Roman"/>
                <w:lang w:eastAsia="ar-SA"/>
              </w:rPr>
              <w:t>= 1.</w:t>
            </w:r>
          </w:p>
        </w:tc>
      </w:tr>
      <w:tr w:rsidR="007C099F" w:rsidRPr="0062598E" w14:paraId="49149472" w14:textId="77777777" w:rsidTr="00A1311B">
        <w:trPr>
          <w:trHeight w:val="1152"/>
        </w:trPr>
        <w:tc>
          <w:tcPr>
            <w:tcW w:w="4693" w:type="dxa"/>
            <w:tcBorders>
              <w:top w:val="single" w:sz="4" w:space="0" w:color="000000"/>
              <w:left w:val="single" w:sz="4" w:space="0" w:color="000000"/>
              <w:bottom w:val="single" w:sz="4" w:space="0" w:color="000000"/>
            </w:tcBorders>
            <w:shd w:val="clear" w:color="auto" w:fill="FFFFFF" w:themeFill="background1"/>
          </w:tcPr>
          <w:p w14:paraId="4914946B" w14:textId="77777777" w:rsidR="007C099F" w:rsidRPr="0062598E" w:rsidRDefault="007C099F" w:rsidP="00F600CA">
            <w:pPr>
              <w:autoSpaceDE w:val="0"/>
              <w:spacing w:line="240" w:lineRule="auto"/>
              <w:rPr>
                <w:rFonts w:ascii="Times New Roman" w:eastAsia="TimesNewRomanPSMT" w:hAnsi="Times New Roman"/>
              </w:rPr>
            </w:pPr>
            <w:r w:rsidRPr="0062598E">
              <w:rPr>
                <w:rFonts w:ascii="Times New Roman" w:eastAsia="TimesNewRomanPSMT" w:hAnsi="Times New Roman"/>
              </w:rPr>
              <w:t xml:space="preserve">5.2.2. </w:t>
            </w:r>
            <w:r w:rsidRPr="0062598E">
              <w:rPr>
                <w:rFonts w:ascii="Times New Roman" w:eastAsia="TimesNewRomanPS-ItalicMT" w:hAnsi="Times New Roman"/>
                <w:iCs/>
              </w:rPr>
              <w:t xml:space="preserve">Įrodyti </w:t>
            </w:r>
            <w:r w:rsidRPr="0062598E">
              <w:rPr>
                <w:rFonts w:ascii="Times New Roman" w:eastAsia="TimesNewRomanPSMT" w:hAnsi="Times New Roman"/>
              </w:rPr>
              <w:t xml:space="preserve">ir žinoti </w:t>
            </w:r>
            <w:r w:rsidRPr="0062598E">
              <w:rPr>
                <w:rFonts w:ascii="Times New Roman" w:eastAsia="TimesNewRomanPS-ItalicMT" w:hAnsi="Times New Roman"/>
                <w:iCs/>
              </w:rPr>
              <w:t>kosinusų teoremą ir sinusų teoremą</w:t>
            </w:r>
            <w:r w:rsidRPr="0062598E">
              <w:rPr>
                <w:rFonts w:ascii="Times New Roman" w:eastAsia="TimesNewRomanPSMT" w:hAnsi="Times New Roman"/>
              </w:rPr>
              <w:t>, trikampio ploto formulę</w:t>
            </w:r>
            <m:oMath>
              <m:r>
                <w:rPr>
                  <w:rFonts w:ascii="Cambria Math" w:eastAsia="Times New Roman" w:hAnsi="Cambria Math"/>
                  <w:lang w:eastAsia="ar-SA"/>
                </w:rPr>
                <m:t xml:space="preserve"> S=</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2</m:t>
                  </m:r>
                </m:den>
              </m:f>
              <m:r>
                <w:rPr>
                  <w:rFonts w:ascii="Cambria Math" w:eastAsia="Times New Roman" w:hAnsi="Cambria Math"/>
                  <w:lang w:eastAsia="ar-SA"/>
                </w:rPr>
                <m:t>ab</m:t>
              </m:r>
              <m:r>
                <m:rPr>
                  <m:sty m:val="p"/>
                </m:rPr>
                <w:rPr>
                  <w:rFonts w:ascii="Cambria Math" w:eastAsia="Times New Roman" w:hAnsi="Cambria Math"/>
                  <w:lang w:eastAsia="ar-SA"/>
                </w:rPr>
                <m:t>sin</m:t>
              </m:r>
              <m:r>
                <w:rPr>
                  <w:rFonts w:ascii="Cambria Math" w:eastAsia="Times New Roman" w:hAnsi="Cambria Math"/>
                  <w:lang w:eastAsia="ar-SA"/>
                </w:rPr>
                <m:t>γ</m:t>
              </m:r>
            </m:oMath>
            <w:r w:rsidRPr="0062598E">
              <w:rPr>
                <w:rFonts w:ascii="Times New Roman" w:eastAsia="TimesNewRomanPSMT" w:hAnsi="Times New Roman"/>
              </w:rPr>
              <w:t>, taikyti šias žinias trikampio, keturkampio ir taisyklingųjų daugiakam</w:t>
            </w:r>
            <w:r w:rsidR="00F600CA" w:rsidRPr="0062598E">
              <w:rPr>
                <w:rFonts w:ascii="Times New Roman" w:eastAsia="TimesNewRomanPSMT" w:hAnsi="Times New Roman"/>
              </w:rPr>
              <w:t>pių elementams ir plotui rasti.</w:t>
            </w:r>
          </w:p>
        </w:tc>
        <w:tc>
          <w:tcPr>
            <w:tcW w:w="3118" w:type="dxa"/>
            <w:tcBorders>
              <w:top w:val="single" w:sz="4" w:space="0" w:color="000000"/>
              <w:left w:val="single" w:sz="4" w:space="0" w:color="000000"/>
              <w:bottom w:val="single" w:sz="4" w:space="0" w:color="000000"/>
            </w:tcBorders>
          </w:tcPr>
          <w:p w14:paraId="4914946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Žinoma, kad trikampio kraštinė </w:t>
            </w:r>
            <w:r w:rsidRPr="0062598E">
              <w:rPr>
                <w:rFonts w:ascii="Times New Roman" w:hAnsi="Times New Roman"/>
                <w:i/>
                <w:lang w:eastAsia="ar-SA"/>
              </w:rPr>
              <w:t>a</w:t>
            </w:r>
            <w:r w:rsidRPr="0062598E">
              <w:rPr>
                <w:rFonts w:ascii="Times New Roman" w:hAnsi="Times New Roman"/>
                <w:lang w:eastAsia="ar-SA"/>
              </w:rPr>
              <w:t xml:space="preserve"> = 6 cm, o du jo kampai α = 41°, β = 79°. </w:t>
            </w:r>
          </w:p>
          <w:p w14:paraId="4914946E" w14:textId="35BB946E" w:rsidR="007C099F" w:rsidRPr="0062598E" w:rsidRDefault="007C099F" w:rsidP="00A1311B">
            <w:pPr>
              <w:suppressAutoHyphens/>
              <w:spacing w:after="0" w:line="240" w:lineRule="auto"/>
              <w:rPr>
                <w:rFonts w:ascii="Times New Roman" w:hAnsi="Times New Roman"/>
                <w:lang w:eastAsia="ar-SA"/>
              </w:rPr>
            </w:pPr>
            <w:r w:rsidRPr="0062598E">
              <w:rPr>
                <w:rFonts w:ascii="Times New Roman" w:hAnsi="Times New Roman"/>
                <w:lang w:eastAsia="ar-SA"/>
              </w:rPr>
              <w:t>Apskaičiuokite kitus to trikampio elementus.</w:t>
            </w:r>
          </w:p>
        </w:tc>
        <w:tc>
          <w:tcPr>
            <w:tcW w:w="3119" w:type="dxa"/>
            <w:tcBorders>
              <w:top w:val="single" w:sz="4" w:space="0" w:color="000000"/>
              <w:left w:val="single" w:sz="4" w:space="0" w:color="000000"/>
              <w:bottom w:val="single" w:sz="4" w:space="0" w:color="000000"/>
            </w:tcBorders>
          </w:tcPr>
          <w:p w14:paraId="49149470" w14:textId="447952B8" w:rsidR="007C099F" w:rsidRPr="0062598E" w:rsidRDefault="007C099F" w:rsidP="00A1311B">
            <w:pPr>
              <w:suppressAutoHyphens/>
              <w:spacing w:after="0" w:line="240" w:lineRule="auto"/>
              <w:rPr>
                <w:rFonts w:ascii="Times New Roman" w:hAnsi="Times New Roman"/>
                <w:lang w:eastAsia="ar-SA"/>
              </w:rPr>
            </w:pPr>
            <w:r w:rsidRPr="0062598E">
              <w:rPr>
                <w:rFonts w:ascii="Times New Roman" w:hAnsi="Times New Roman"/>
                <w:i/>
                <w:lang w:eastAsia="ar-SA"/>
              </w:rPr>
              <w:t>ABCD</w:t>
            </w:r>
            <w:r w:rsidRPr="0062598E">
              <w:rPr>
                <w:rFonts w:ascii="Times New Roman" w:hAnsi="Times New Roman"/>
                <w:lang w:eastAsia="ar-SA"/>
              </w:rPr>
              <w:t xml:space="preserve"> lygiagretainis, kurio </w:t>
            </w:r>
            <w:r w:rsidRPr="0062598E">
              <w:rPr>
                <w:rFonts w:ascii="Times New Roman" w:hAnsi="Times New Roman"/>
                <w:i/>
                <w:lang w:eastAsia="ar-SA"/>
              </w:rPr>
              <w:t>AB</w:t>
            </w:r>
            <w:r w:rsidRPr="0062598E">
              <w:rPr>
                <w:rFonts w:ascii="Times New Roman" w:hAnsi="Times New Roman"/>
                <w:lang w:eastAsia="ar-SA"/>
              </w:rPr>
              <w:t xml:space="preserve"> = 4,9 cm, </w:t>
            </w:r>
            <w:r w:rsidRPr="0062598E">
              <w:rPr>
                <w:rFonts w:ascii="Times New Roman" w:hAnsi="Times New Roman"/>
                <w:i/>
                <w:lang w:eastAsia="ar-SA"/>
              </w:rPr>
              <w:t>BC</w:t>
            </w:r>
            <w:r w:rsidRPr="0062598E">
              <w:rPr>
                <w:rFonts w:ascii="Times New Roman" w:hAnsi="Times New Roman"/>
                <w:lang w:eastAsia="ar-SA"/>
              </w:rPr>
              <w:t xml:space="preserve"> = 5,4 cm, </w:t>
            </w:r>
            <w:r w:rsidRPr="0062598E">
              <w:rPr>
                <w:rFonts w:ascii="Times New Roman" w:hAnsi="Times New Roman"/>
                <w:i/>
                <w:lang w:eastAsia="ar-SA"/>
              </w:rPr>
              <w:t>AC</w:t>
            </w:r>
            <w:r w:rsidRPr="0062598E">
              <w:rPr>
                <w:rFonts w:ascii="Times New Roman" w:hAnsi="Times New Roman"/>
                <w:lang w:eastAsia="ar-SA"/>
              </w:rPr>
              <w:t xml:space="preserve"> = 8,8 cm. Raskite įstrižainės </w:t>
            </w:r>
            <w:r w:rsidRPr="0062598E">
              <w:rPr>
                <w:rFonts w:ascii="Times New Roman" w:hAnsi="Times New Roman"/>
                <w:i/>
                <w:lang w:eastAsia="ar-SA"/>
              </w:rPr>
              <w:t>DB</w:t>
            </w:r>
            <w:r w:rsidRPr="0062598E">
              <w:rPr>
                <w:rFonts w:ascii="Times New Roman" w:hAnsi="Times New Roman"/>
                <w:lang w:eastAsia="ar-SA"/>
              </w:rPr>
              <w:t xml:space="preserve"> ilgį, kampų </w:t>
            </w:r>
            <w:r w:rsidRPr="0062598E">
              <w:rPr>
                <w:rFonts w:ascii="Times New Roman" w:hAnsi="Times New Roman"/>
                <w:i/>
                <w:lang w:eastAsia="ar-SA"/>
              </w:rPr>
              <w:t>BCD</w:t>
            </w:r>
            <w:r w:rsidRPr="0062598E">
              <w:rPr>
                <w:rFonts w:ascii="Times New Roman" w:hAnsi="Times New Roman"/>
                <w:lang w:eastAsia="ar-SA"/>
              </w:rPr>
              <w:t xml:space="preserve"> ir </w:t>
            </w:r>
            <w:r w:rsidRPr="0062598E">
              <w:rPr>
                <w:rFonts w:ascii="Times New Roman" w:hAnsi="Times New Roman"/>
                <w:i/>
                <w:lang w:eastAsia="ar-SA"/>
              </w:rPr>
              <w:t>ABC</w:t>
            </w:r>
            <w:r w:rsidRPr="0062598E">
              <w:rPr>
                <w:rFonts w:ascii="Times New Roman" w:hAnsi="Times New Roman"/>
                <w:lang w:eastAsia="ar-SA"/>
              </w:rPr>
              <w:t xml:space="preserve"> didumus.</w:t>
            </w:r>
          </w:p>
        </w:tc>
        <w:tc>
          <w:tcPr>
            <w:tcW w:w="3119" w:type="dxa"/>
            <w:tcBorders>
              <w:top w:val="single" w:sz="4" w:space="0" w:color="000000"/>
              <w:left w:val="single" w:sz="4" w:space="0" w:color="000000"/>
              <w:bottom w:val="single" w:sz="4" w:space="0" w:color="000000"/>
              <w:right w:val="single" w:sz="4" w:space="0" w:color="000000"/>
            </w:tcBorders>
          </w:tcPr>
          <w:p w14:paraId="4914947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Įrodykite, kad iškilojo keturkampio plotą </w:t>
            </w:r>
            <w:r w:rsidRPr="0062598E">
              <w:rPr>
                <w:rFonts w:ascii="Times New Roman" w:hAnsi="Times New Roman"/>
                <w:i/>
                <w:lang w:eastAsia="ar-SA"/>
              </w:rPr>
              <w:t>S</w:t>
            </w:r>
            <w:r w:rsidRPr="0062598E">
              <w:rPr>
                <w:rFonts w:ascii="Times New Roman" w:hAnsi="Times New Roman"/>
                <w:lang w:eastAsia="ar-SA"/>
              </w:rPr>
              <w:t xml:space="preserve"> galima apskaičiuoti pagal formulę </w:t>
            </w:r>
            <m:oMath>
              <m:r>
                <w:rPr>
                  <w:rFonts w:ascii="Cambria Math" w:eastAsia="Times New Roman" w:hAnsi="Cambria Math"/>
                  <w:lang w:eastAsia="ar-SA"/>
                </w:rPr>
                <m:t>S=</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2</m:t>
                  </m:r>
                </m:den>
              </m:f>
              <m:sSub>
                <m:sSubPr>
                  <m:ctrlPr>
                    <w:rPr>
                      <w:rFonts w:ascii="Cambria Math" w:eastAsia="Times New Roman" w:hAnsi="Cambria Math"/>
                      <w:i/>
                      <w:lang w:eastAsia="ar-SA"/>
                    </w:rPr>
                  </m:ctrlPr>
                </m:sSubPr>
                <m:e>
                  <m:r>
                    <w:rPr>
                      <w:rFonts w:ascii="Cambria Math" w:eastAsia="Times New Roman" w:hAnsi="Cambria Math"/>
                      <w:lang w:eastAsia="ar-SA"/>
                    </w:rPr>
                    <m:t>d</m:t>
                  </m:r>
                </m:e>
                <m:sub>
                  <m:r>
                    <w:rPr>
                      <w:rFonts w:ascii="Cambria Math" w:eastAsia="Times New Roman" w:hAnsi="Cambria Math"/>
                      <w:lang w:eastAsia="ar-SA"/>
                    </w:rPr>
                    <m:t>1</m:t>
                  </m:r>
                </m:sub>
              </m:sSub>
              <m:sSub>
                <m:sSubPr>
                  <m:ctrlPr>
                    <w:rPr>
                      <w:rFonts w:ascii="Cambria Math" w:eastAsia="Times New Roman" w:hAnsi="Cambria Math"/>
                      <w:i/>
                      <w:lang w:eastAsia="ar-SA"/>
                    </w:rPr>
                  </m:ctrlPr>
                </m:sSubPr>
                <m:e>
                  <m:r>
                    <w:rPr>
                      <w:rFonts w:ascii="Cambria Math" w:eastAsia="Times New Roman" w:hAnsi="Cambria Math"/>
                      <w:lang w:eastAsia="ar-SA"/>
                    </w:rPr>
                    <m:t>d</m:t>
                  </m:r>
                </m:e>
                <m:sub>
                  <m:r>
                    <w:rPr>
                      <w:rFonts w:ascii="Cambria Math" w:eastAsia="Times New Roman" w:hAnsi="Cambria Math"/>
                      <w:lang w:eastAsia="ar-SA"/>
                    </w:rPr>
                    <m:t>2</m:t>
                  </m:r>
                </m:sub>
              </m:sSub>
              <m:r>
                <m:rPr>
                  <m:sty m:val="p"/>
                </m:rPr>
                <w:rPr>
                  <w:rFonts w:ascii="Cambria Math" w:eastAsia="Times New Roman" w:hAnsi="Cambria Math"/>
                  <w:lang w:eastAsia="ar-SA"/>
                </w:rPr>
                <m:t>sin</m:t>
              </m:r>
              <m:r>
                <w:rPr>
                  <w:rFonts w:ascii="Cambria Math" w:eastAsia="Times New Roman" w:hAnsi="Cambria Math"/>
                  <w:lang w:eastAsia="ar-SA"/>
                </w:rPr>
                <m:t>α</m:t>
              </m:r>
            </m:oMath>
            <w:r w:rsidR="00B10CFD" w:rsidRPr="0062598E">
              <w:rPr>
                <w:rFonts w:ascii="Times New Roman" w:hAnsi="Times New Roman"/>
                <w:lang w:eastAsia="ar-SA"/>
              </w:rPr>
              <w:t xml:space="preserve">, </w:t>
            </w:r>
            <w:r w:rsidRPr="0062598E">
              <w:rPr>
                <w:rFonts w:ascii="Times New Roman" w:hAnsi="Times New Roman"/>
                <w:lang w:eastAsia="ar-SA"/>
              </w:rPr>
              <w:t xml:space="preserve">kur </w:t>
            </w:r>
            <m:oMath>
              <m:sSub>
                <m:sSubPr>
                  <m:ctrlPr>
                    <w:rPr>
                      <w:rFonts w:ascii="Cambria Math" w:eastAsia="Times New Roman" w:hAnsi="Cambria Math"/>
                      <w:i/>
                      <w:lang w:eastAsia="ar-SA"/>
                    </w:rPr>
                  </m:ctrlPr>
                </m:sSubPr>
                <m:e>
                  <m:r>
                    <w:rPr>
                      <w:rFonts w:ascii="Cambria Math" w:eastAsia="Times New Roman" w:hAnsi="Cambria Math"/>
                      <w:lang w:eastAsia="ar-SA"/>
                    </w:rPr>
                    <m:t>d</m:t>
                  </m:r>
                </m:e>
                <m:sub>
                  <m:r>
                    <w:rPr>
                      <w:rFonts w:ascii="Cambria Math" w:eastAsia="Times New Roman" w:hAnsi="Cambria Math"/>
                      <w:lang w:eastAsia="ar-SA"/>
                    </w:rPr>
                    <m:t>1</m:t>
                  </m:r>
                </m:sub>
              </m:sSub>
              <m:sSub>
                <m:sSubPr>
                  <m:ctrlPr>
                    <w:rPr>
                      <w:rFonts w:ascii="Cambria Math" w:eastAsia="Times New Roman" w:hAnsi="Cambria Math"/>
                      <w:i/>
                      <w:lang w:eastAsia="ar-SA"/>
                    </w:rPr>
                  </m:ctrlPr>
                </m:sSubPr>
                <m:e>
                  <m:r>
                    <w:rPr>
                      <w:rFonts w:ascii="Cambria Math" w:eastAsia="Times New Roman" w:hAnsi="Cambria Math"/>
                      <w:lang w:eastAsia="ar-SA"/>
                    </w:rPr>
                    <m:t>, d</m:t>
                  </m:r>
                </m:e>
                <m:sub>
                  <m:r>
                    <w:rPr>
                      <w:rFonts w:ascii="Cambria Math" w:eastAsia="Times New Roman" w:hAnsi="Cambria Math"/>
                      <w:lang w:eastAsia="ar-SA"/>
                    </w:rPr>
                    <m:t>2</m:t>
                  </m:r>
                </m:sub>
              </m:sSub>
            </m:oMath>
            <w:r w:rsidRPr="0062598E">
              <w:rPr>
                <w:rFonts w:ascii="Times New Roman" w:hAnsi="Times New Roman"/>
                <w:lang w:eastAsia="ar-SA"/>
              </w:rPr>
              <w:t xml:space="preserve"> – įstrižainių ilgiai, o </w:t>
            </w:r>
            <m:oMath>
              <m:r>
                <w:rPr>
                  <w:rFonts w:ascii="Cambria Math" w:eastAsia="Times New Roman" w:hAnsi="Cambria Math"/>
                  <w:lang w:eastAsia="ar-SA"/>
                </w:rPr>
                <m:t>α</m:t>
              </m:r>
            </m:oMath>
            <w:r w:rsidR="00F600CA" w:rsidRPr="0062598E">
              <w:rPr>
                <w:rFonts w:ascii="Times New Roman" w:hAnsi="Times New Roman"/>
                <w:lang w:eastAsia="ar-SA"/>
              </w:rPr>
              <w:t xml:space="preserve"> – kampas tarp įstrižainių.</w:t>
            </w:r>
          </w:p>
        </w:tc>
      </w:tr>
      <w:tr w:rsidR="007C099F" w:rsidRPr="0062598E" w14:paraId="49149477" w14:textId="77777777" w:rsidTr="00A1311B">
        <w:trPr>
          <w:trHeight w:val="1152"/>
        </w:trPr>
        <w:tc>
          <w:tcPr>
            <w:tcW w:w="4693" w:type="dxa"/>
            <w:tcBorders>
              <w:top w:val="single" w:sz="4" w:space="0" w:color="000000"/>
              <w:left w:val="single" w:sz="4" w:space="0" w:color="000000"/>
              <w:bottom w:val="single" w:sz="4" w:space="0" w:color="000000"/>
            </w:tcBorders>
            <w:shd w:val="clear" w:color="auto" w:fill="FFFFFF" w:themeFill="background1"/>
          </w:tcPr>
          <w:p w14:paraId="4914947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eastAsia="TimesNewRomanPSMT" w:hAnsi="Times New Roman"/>
              </w:rPr>
              <w:t xml:space="preserve">5.2.3. </w:t>
            </w:r>
            <w:r w:rsidRPr="0062598E">
              <w:rPr>
                <w:rFonts w:ascii="Times New Roman" w:eastAsia="TimesNewRomanPS-ItalicMT" w:hAnsi="Times New Roman"/>
                <w:iCs/>
              </w:rPr>
              <w:t xml:space="preserve">Suvokti, kad atskirais atvejais taikydami trigonometriją trikampio uždaviniams </w:t>
            </w:r>
            <w:r w:rsidR="008A1D2C" w:rsidRPr="0062598E">
              <w:rPr>
                <w:rFonts w:ascii="Times New Roman" w:eastAsia="TimesNewRomanPS-ItalicMT" w:hAnsi="Times New Roman"/>
                <w:iCs/>
              </w:rPr>
              <w:t>spręsti turime nagrinėti du atvejus (suvokti, kad trikampis gali turėti bukąjį kampą, o gali jo ir neturėti).</w:t>
            </w:r>
          </w:p>
        </w:tc>
        <w:tc>
          <w:tcPr>
            <w:tcW w:w="3118" w:type="dxa"/>
            <w:tcBorders>
              <w:top w:val="single" w:sz="4" w:space="0" w:color="000000"/>
              <w:left w:val="single" w:sz="4" w:space="0" w:color="000000"/>
              <w:bottom w:val="single" w:sz="4" w:space="0" w:color="000000"/>
            </w:tcBorders>
          </w:tcPr>
          <w:p w14:paraId="49149474"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3119" w:type="dxa"/>
            <w:tcBorders>
              <w:top w:val="single" w:sz="4" w:space="0" w:color="000000"/>
              <w:left w:val="single" w:sz="4" w:space="0" w:color="000000"/>
              <w:bottom w:val="single" w:sz="4" w:space="0" w:color="000000"/>
            </w:tcBorders>
          </w:tcPr>
          <w:p w14:paraId="49149475"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3119" w:type="dxa"/>
            <w:tcBorders>
              <w:top w:val="single" w:sz="4" w:space="0" w:color="000000"/>
              <w:left w:val="single" w:sz="4" w:space="0" w:color="000000"/>
              <w:bottom w:val="single" w:sz="4" w:space="0" w:color="000000"/>
              <w:right w:val="single" w:sz="4" w:space="0" w:color="000000"/>
            </w:tcBorders>
          </w:tcPr>
          <w:p w14:paraId="49149476"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lang w:eastAsia="ar-SA"/>
              </w:rPr>
              <w:t>Trikampio plotas lygus 16 dm</w:t>
            </w:r>
            <w:r w:rsidRPr="0062598E">
              <w:rPr>
                <w:rFonts w:ascii="Times New Roman" w:hAnsi="Times New Roman"/>
                <w:vertAlign w:val="superscript"/>
                <w:lang w:eastAsia="ar-SA"/>
              </w:rPr>
              <w:t>2</w:t>
            </w:r>
            <w:r w:rsidRPr="0062598E">
              <w:rPr>
                <w:rFonts w:ascii="Times New Roman" w:hAnsi="Times New Roman"/>
                <w:lang w:eastAsia="ar-SA"/>
              </w:rPr>
              <w:t xml:space="preserve">, dvi kraštinės 5 dm ir 8 dm. Apskaičiuokite trečiosios kraštinės ilgį. </w:t>
            </w:r>
          </w:p>
        </w:tc>
      </w:tr>
      <w:tr w:rsidR="004E62F9" w:rsidRPr="0062598E" w14:paraId="49149479" w14:textId="77777777" w:rsidTr="00A1311B">
        <w:trPr>
          <w:trHeight w:val="305"/>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14:paraId="49149478" w14:textId="77777777" w:rsidR="007C099F" w:rsidRPr="0062598E" w:rsidRDefault="007C099F" w:rsidP="007C1D37">
            <w:pPr>
              <w:autoSpaceDE w:val="0"/>
              <w:snapToGrid w:val="0"/>
              <w:spacing w:after="0" w:line="240" w:lineRule="auto"/>
              <w:jc w:val="center"/>
              <w:rPr>
                <w:rFonts w:ascii="Times New Roman" w:eastAsia="TimesNewRomanPSMT" w:hAnsi="Times New Roman"/>
              </w:rPr>
            </w:pPr>
            <w:r w:rsidRPr="0062598E">
              <w:rPr>
                <w:rFonts w:ascii="Times New Roman" w:eastAsia="TimesNewRomanPSMT" w:hAnsi="Times New Roman"/>
              </w:rPr>
              <w:t>5.3. Taikyti žinias apie erdvės figūras sprendžiant nesudėtingus erdvės figūrų, jų dalių ir junginių elementų ilgio, kampų didumo, paviršiaus ploto ir tūrio skaičiavimo uždavinius, įrodant teiginius</w:t>
            </w:r>
            <w:r w:rsidR="008A1D2C" w:rsidRPr="0062598E">
              <w:rPr>
                <w:rFonts w:ascii="Times New Roman" w:eastAsia="TimesNewRomanPSMT" w:hAnsi="Times New Roman"/>
              </w:rPr>
              <w:t>.</w:t>
            </w:r>
          </w:p>
        </w:tc>
      </w:tr>
      <w:tr w:rsidR="007C099F" w:rsidRPr="0062598E" w14:paraId="4914947E" w14:textId="77777777" w:rsidTr="00A1311B">
        <w:trPr>
          <w:trHeight w:val="305"/>
        </w:trPr>
        <w:tc>
          <w:tcPr>
            <w:tcW w:w="4693" w:type="dxa"/>
            <w:tcBorders>
              <w:top w:val="single" w:sz="4" w:space="0" w:color="000000"/>
              <w:left w:val="single" w:sz="4" w:space="0" w:color="000000"/>
              <w:bottom w:val="single" w:sz="4" w:space="0" w:color="000000"/>
            </w:tcBorders>
            <w:shd w:val="clear" w:color="auto" w:fill="FFFFFF" w:themeFill="background1"/>
          </w:tcPr>
          <w:p w14:paraId="4914947A" w14:textId="77777777" w:rsidR="007C099F" w:rsidRPr="0062598E" w:rsidRDefault="007C099F" w:rsidP="007C1D37">
            <w:pPr>
              <w:autoSpaceDE w:val="0"/>
              <w:snapToGrid w:val="0"/>
              <w:spacing w:line="240" w:lineRule="auto"/>
              <w:rPr>
                <w:rFonts w:ascii="Times New Roman" w:eastAsia="TimesNewRomanPSMT" w:hAnsi="Times New Roman"/>
              </w:rPr>
            </w:pPr>
            <w:r w:rsidRPr="0062598E">
              <w:rPr>
                <w:rFonts w:ascii="Times New Roman" w:hAnsi="Times New Roman"/>
                <w:lang w:eastAsia="ar-SA"/>
              </w:rPr>
              <w:t xml:space="preserve"> </w:t>
            </w:r>
            <w:r w:rsidRPr="0062598E">
              <w:rPr>
                <w:rFonts w:ascii="Times New Roman" w:eastAsia="TimesNewRomanPSMT" w:hAnsi="Times New Roman"/>
              </w:rPr>
              <w:t xml:space="preserve">5.3.1. Atpažinti, apibūdinti ir pavaizduoti </w:t>
            </w:r>
            <w:r w:rsidRPr="0062598E">
              <w:rPr>
                <w:rFonts w:ascii="Times New Roman" w:eastAsia="TimesNewRomanPS-ItalicMT" w:hAnsi="Times New Roman"/>
                <w:iCs/>
              </w:rPr>
              <w:t>nupjautinę piramidę ir nupjautinį kūgį.</w:t>
            </w:r>
            <w:r w:rsidRPr="0062598E">
              <w:rPr>
                <w:rFonts w:ascii="Times New Roman" w:eastAsia="TimesNewRomanPS-ItalicMT" w:hAnsi="Times New Roman"/>
                <w:i/>
                <w:iCs/>
              </w:rPr>
              <w:t xml:space="preserve"> </w:t>
            </w:r>
            <w:r w:rsidRPr="0062598E">
              <w:rPr>
                <w:rFonts w:ascii="Times New Roman" w:eastAsia="TimesNewRomanPSMT" w:hAnsi="Times New Roman"/>
              </w:rPr>
              <w:t xml:space="preserve">Vaizduoti </w:t>
            </w:r>
            <w:r w:rsidRPr="0062598E">
              <w:rPr>
                <w:rFonts w:ascii="Times New Roman" w:eastAsia="TimesNewRomanPSMT" w:hAnsi="Times New Roman"/>
              </w:rPr>
              <w:lastRenderedPageBreak/>
              <w:t>erdvinių figūrų paprastuosius</w:t>
            </w:r>
            <w:r w:rsidRPr="0062598E">
              <w:rPr>
                <w:rFonts w:ascii="Times New Roman" w:eastAsia="TimesNewRomanPS-ItalicMT" w:hAnsi="Times New Roman"/>
                <w:i/>
                <w:iCs/>
              </w:rPr>
              <w:t xml:space="preserve"> </w:t>
            </w:r>
            <w:r w:rsidRPr="0062598E">
              <w:rPr>
                <w:rFonts w:ascii="Times New Roman" w:eastAsia="TimesNewRomanPSMT" w:hAnsi="Times New Roman"/>
              </w:rPr>
              <w:t>pjūvius (lygiagrečius su pagrindu, ašinius) ir išklotines.</w:t>
            </w:r>
          </w:p>
        </w:tc>
        <w:tc>
          <w:tcPr>
            <w:tcW w:w="3118" w:type="dxa"/>
            <w:tcBorders>
              <w:top w:val="single" w:sz="4" w:space="0" w:color="000000"/>
              <w:left w:val="single" w:sz="4" w:space="0" w:color="000000"/>
              <w:bottom w:val="single" w:sz="4" w:space="0" w:color="000000"/>
            </w:tcBorders>
          </w:tcPr>
          <w:p w14:paraId="4914947B" w14:textId="77777777" w:rsidR="007C099F" w:rsidRPr="0062598E" w:rsidRDefault="007C099F" w:rsidP="001E7CB7">
            <w:pPr>
              <w:suppressAutoHyphens/>
              <w:spacing w:after="0" w:line="240" w:lineRule="auto"/>
              <w:rPr>
                <w:rFonts w:ascii="Times New Roman" w:hAnsi="Times New Roman"/>
                <w:bCs/>
                <w:lang w:eastAsia="ar-SA"/>
              </w:rPr>
            </w:pPr>
            <w:r w:rsidRPr="0062598E">
              <w:rPr>
                <w:rFonts w:ascii="Times New Roman" w:hAnsi="Times New Roman"/>
                <w:bCs/>
                <w:lang w:eastAsia="ar-SA"/>
              </w:rPr>
              <w:lastRenderedPageBreak/>
              <w:t xml:space="preserve">Pagaminkite stačiąją keturkampę prizmę. Nubrėžkite tos prizmės išklotinę. Turėdami </w:t>
            </w:r>
            <w:r w:rsidRPr="0062598E">
              <w:rPr>
                <w:rFonts w:ascii="Times New Roman" w:hAnsi="Times New Roman"/>
                <w:bCs/>
                <w:lang w:eastAsia="ar-SA"/>
              </w:rPr>
              <w:lastRenderedPageBreak/>
              <w:t>reikiamus matmenis, apskaičiuokite prizmės paviršiaus plotą ir tūrį.</w:t>
            </w:r>
          </w:p>
        </w:tc>
        <w:tc>
          <w:tcPr>
            <w:tcW w:w="3119" w:type="dxa"/>
            <w:tcBorders>
              <w:top w:val="single" w:sz="4" w:space="0" w:color="000000"/>
              <w:left w:val="single" w:sz="4" w:space="0" w:color="000000"/>
              <w:bottom w:val="single" w:sz="4" w:space="0" w:color="000000"/>
            </w:tcBorders>
          </w:tcPr>
          <w:p w14:paraId="4914947C"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lastRenderedPageBreak/>
              <w:t xml:space="preserve">Ritinio ašinio pjūvio įstrižainė lygi 8 cm. Ji sudaro su pagrindo plokštuma 60º kampą. </w:t>
            </w:r>
            <w:r w:rsidRPr="0062598E">
              <w:rPr>
                <w:rFonts w:ascii="Times New Roman" w:hAnsi="Times New Roman"/>
                <w:bCs/>
                <w:lang w:eastAsia="ar-SA"/>
              </w:rPr>
              <w:lastRenderedPageBreak/>
              <w:t xml:space="preserve">Apskaičiuokite ritinio šoninio paviršiaus plotą. </w:t>
            </w:r>
          </w:p>
        </w:tc>
        <w:tc>
          <w:tcPr>
            <w:tcW w:w="3119" w:type="dxa"/>
            <w:tcBorders>
              <w:top w:val="single" w:sz="4" w:space="0" w:color="000000"/>
              <w:left w:val="single" w:sz="4" w:space="0" w:color="000000"/>
              <w:bottom w:val="single" w:sz="4" w:space="0" w:color="000000"/>
              <w:right w:val="single" w:sz="4" w:space="0" w:color="000000"/>
            </w:tcBorders>
          </w:tcPr>
          <w:p w14:paraId="4914947D"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lastRenderedPageBreak/>
              <w:t xml:space="preserve">Piramidės pjūvis, lygiagretus pagrindui, dalija aukštinę santykiu 2:3 (skaičiuojant nuo </w:t>
            </w:r>
            <w:r w:rsidRPr="0062598E">
              <w:rPr>
                <w:rFonts w:ascii="Times New Roman" w:hAnsi="Times New Roman"/>
                <w:bCs/>
                <w:lang w:eastAsia="ar-SA"/>
              </w:rPr>
              <w:lastRenderedPageBreak/>
              <w:t>viršūnės). Raskite pjūvio plotą, jei jis mažes</w:t>
            </w:r>
            <w:r w:rsidR="005A1662" w:rsidRPr="0062598E">
              <w:rPr>
                <w:rFonts w:ascii="Times New Roman" w:hAnsi="Times New Roman"/>
                <w:bCs/>
                <w:lang w:eastAsia="ar-SA"/>
              </w:rPr>
              <w:t xml:space="preserve">nis už pagrindo plotą  84 cm². </w:t>
            </w:r>
          </w:p>
        </w:tc>
      </w:tr>
      <w:tr w:rsidR="007C099F" w:rsidRPr="0062598E" w14:paraId="4914948D" w14:textId="77777777" w:rsidTr="00A1311B">
        <w:trPr>
          <w:trHeight w:val="1299"/>
        </w:trPr>
        <w:tc>
          <w:tcPr>
            <w:tcW w:w="4693" w:type="dxa"/>
            <w:tcBorders>
              <w:top w:val="single" w:sz="4" w:space="0" w:color="000000"/>
              <w:left w:val="single" w:sz="4" w:space="0" w:color="000000"/>
              <w:bottom w:val="single" w:sz="4" w:space="0" w:color="000000"/>
            </w:tcBorders>
            <w:shd w:val="clear" w:color="auto" w:fill="FFFFFF" w:themeFill="background1"/>
          </w:tcPr>
          <w:p w14:paraId="4914947F" w14:textId="77777777" w:rsidR="007C099F" w:rsidRPr="0062598E" w:rsidRDefault="007C099F" w:rsidP="007C1D37">
            <w:pPr>
              <w:autoSpaceDE w:val="0"/>
              <w:spacing w:line="240" w:lineRule="auto"/>
              <w:rPr>
                <w:rFonts w:ascii="Times New Roman" w:eastAsia="TimesNewRomanPSMT" w:hAnsi="Times New Roman"/>
              </w:rPr>
            </w:pPr>
            <w:r w:rsidRPr="0062598E">
              <w:rPr>
                <w:rFonts w:ascii="Times New Roman" w:eastAsia="TimesNewRomanPSMT" w:hAnsi="Times New Roman"/>
              </w:rPr>
              <w:lastRenderedPageBreak/>
              <w:t>5.3.2. Apibrėžti ir taikyti kampo tarp tiesės ir plokštumos sąvoką.</w:t>
            </w:r>
          </w:p>
          <w:p w14:paraId="49149480" w14:textId="77777777" w:rsidR="007C099F" w:rsidRPr="0062598E" w:rsidRDefault="007C099F" w:rsidP="007C1D37">
            <w:pPr>
              <w:autoSpaceDE w:val="0"/>
              <w:spacing w:line="240" w:lineRule="auto"/>
              <w:rPr>
                <w:rFonts w:ascii="Times New Roman" w:eastAsia="TimesNewRomanPSMT" w:hAnsi="Times New Roman"/>
              </w:rPr>
            </w:pPr>
            <w:r w:rsidRPr="0062598E">
              <w:rPr>
                <w:rFonts w:ascii="Times New Roman" w:eastAsia="TimesNewRomanPSMT" w:hAnsi="Times New Roman"/>
              </w:rPr>
              <w:t>5.3.3. Apibrėžti ir taikyti kampo tarp prasilenkiančiųjų tiesių sąvoką.</w:t>
            </w:r>
          </w:p>
          <w:p w14:paraId="49149481" w14:textId="77777777" w:rsidR="007C099F" w:rsidRPr="0062598E" w:rsidRDefault="007C099F" w:rsidP="007C1D37">
            <w:pPr>
              <w:autoSpaceDE w:val="0"/>
              <w:spacing w:line="240" w:lineRule="auto"/>
              <w:rPr>
                <w:rFonts w:ascii="Times New Roman" w:eastAsia="TimesNewRomanPSMT" w:hAnsi="Times New Roman"/>
              </w:rPr>
            </w:pPr>
            <w:r w:rsidRPr="0062598E">
              <w:rPr>
                <w:rFonts w:ascii="Times New Roman" w:eastAsia="TimesNewRomanPSMT" w:hAnsi="Times New Roman"/>
              </w:rPr>
              <w:t>5.3.4. Apibrėžti tiesės ir plokštumos statmenumą, taikyti jų statmenumo požymį.</w:t>
            </w:r>
          </w:p>
          <w:p w14:paraId="49149482" w14:textId="77777777" w:rsidR="007C099F" w:rsidRPr="0062598E" w:rsidRDefault="007C099F" w:rsidP="007C1D37">
            <w:pPr>
              <w:suppressAutoHyphens/>
              <w:spacing w:after="0" w:line="240" w:lineRule="auto"/>
              <w:jc w:val="both"/>
              <w:rPr>
                <w:rFonts w:ascii="Times New Roman" w:hAnsi="Times New Roman"/>
                <w:bCs/>
                <w:lang w:eastAsia="ar-SA"/>
              </w:rPr>
            </w:pPr>
            <w:r w:rsidRPr="0062598E">
              <w:rPr>
                <w:rFonts w:ascii="Times New Roman" w:eastAsia="TimesNewRomanPSMT" w:hAnsi="Times New Roman"/>
              </w:rPr>
              <w:t>5.3.5. Apibrėžti ir taikyti kampo tarp plokštumų (dvisienio kampo) sąvoką.</w:t>
            </w:r>
          </w:p>
        </w:tc>
        <w:tc>
          <w:tcPr>
            <w:tcW w:w="3118" w:type="dxa"/>
            <w:tcBorders>
              <w:top w:val="single" w:sz="4" w:space="0" w:color="000000"/>
              <w:left w:val="single" w:sz="4" w:space="0" w:color="000000"/>
              <w:bottom w:val="single" w:sz="4" w:space="0" w:color="000000"/>
            </w:tcBorders>
          </w:tcPr>
          <w:p w14:paraId="49149483"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t>1. Brėžinyje pavaizduotas kubas.</w:t>
            </w:r>
          </w:p>
          <w:p w14:paraId="49149484"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t>Remdamiesi brėžiniu</w:t>
            </w:r>
            <w:r w:rsidR="008A1D2C" w:rsidRPr="0062598E">
              <w:rPr>
                <w:rFonts w:ascii="Times New Roman" w:hAnsi="Times New Roman"/>
                <w:bCs/>
                <w:lang w:eastAsia="ar-SA"/>
              </w:rPr>
              <w:t>,</w:t>
            </w:r>
            <w:r w:rsidRPr="0062598E">
              <w:rPr>
                <w:rFonts w:ascii="Times New Roman" w:hAnsi="Times New Roman"/>
                <w:bCs/>
                <w:lang w:eastAsia="ar-SA"/>
              </w:rPr>
              <w:t xml:space="preserve"> </w:t>
            </w:r>
          </w:p>
          <w:p w14:paraId="49149485" w14:textId="77777777" w:rsidR="007C099F" w:rsidRPr="0062598E" w:rsidRDefault="007C099F" w:rsidP="007C1D37">
            <w:pPr>
              <w:numPr>
                <w:ilvl w:val="0"/>
                <w:numId w:val="31"/>
              </w:numPr>
              <w:tabs>
                <w:tab w:val="clear" w:pos="720"/>
                <w:tab w:val="left" w:pos="230"/>
              </w:tabs>
              <w:suppressAutoHyphens/>
              <w:spacing w:after="0" w:line="240" w:lineRule="auto"/>
              <w:ind w:left="50" w:hanging="50"/>
              <w:rPr>
                <w:rFonts w:ascii="Times New Roman" w:hAnsi="Times New Roman"/>
                <w:bCs/>
                <w:lang w:eastAsia="ar-SA"/>
              </w:rPr>
            </w:pPr>
            <w:r w:rsidRPr="0062598E">
              <w:rPr>
                <w:rFonts w:ascii="Times New Roman" w:hAnsi="Times New Roman"/>
                <w:bCs/>
                <w:lang w:eastAsia="ar-SA"/>
              </w:rPr>
              <w:t xml:space="preserve">pavaizduokite kampą tarp tiesės </w:t>
            </w:r>
            <w:r w:rsidRPr="0062598E">
              <w:rPr>
                <w:rFonts w:ascii="Times New Roman" w:hAnsi="Times New Roman"/>
                <w:bCs/>
                <w:i/>
                <w:lang w:eastAsia="ar-SA"/>
              </w:rPr>
              <w:t>BD</w:t>
            </w:r>
            <w:r w:rsidRPr="0062598E">
              <w:rPr>
                <w:rFonts w:ascii="Times New Roman" w:hAnsi="Times New Roman"/>
                <w:bCs/>
                <w:vertAlign w:val="subscript"/>
                <w:lang w:eastAsia="ar-SA"/>
              </w:rPr>
              <w:t>1</w:t>
            </w:r>
            <w:r w:rsidRPr="0062598E">
              <w:rPr>
                <w:rFonts w:ascii="Times New Roman" w:hAnsi="Times New Roman"/>
                <w:bCs/>
                <w:lang w:eastAsia="ar-SA"/>
              </w:rPr>
              <w:t xml:space="preserve"> ir plokštumos </w:t>
            </w:r>
            <w:r w:rsidRPr="0062598E">
              <w:rPr>
                <w:rFonts w:ascii="Times New Roman" w:hAnsi="Times New Roman"/>
                <w:bCs/>
                <w:i/>
                <w:lang w:eastAsia="ar-SA"/>
              </w:rPr>
              <w:t>ABC</w:t>
            </w:r>
            <w:r w:rsidRPr="0062598E">
              <w:rPr>
                <w:rFonts w:ascii="Times New Roman" w:hAnsi="Times New Roman"/>
                <w:bCs/>
                <w:lang w:eastAsia="ar-SA"/>
              </w:rPr>
              <w:t xml:space="preserve">; </w:t>
            </w:r>
          </w:p>
          <w:p w14:paraId="49149486" w14:textId="77777777" w:rsidR="007C099F" w:rsidRPr="0062598E" w:rsidRDefault="007C099F" w:rsidP="007C1D37">
            <w:pPr>
              <w:numPr>
                <w:ilvl w:val="0"/>
                <w:numId w:val="31"/>
              </w:numPr>
              <w:tabs>
                <w:tab w:val="clear" w:pos="720"/>
                <w:tab w:val="left" w:pos="50"/>
                <w:tab w:val="left" w:pos="410"/>
              </w:tabs>
              <w:suppressAutoHyphens/>
              <w:spacing w:after="0" w:line="240" w:lineRule="auto"/>
              <w:ind w:left="50" w:firstLine="0"/>
              <w:rPr>
                <w:rFonts w:ascii="Times New Roman" w:hAnsi="Times New Roman"/>
                <w:bCs/>
                <w:lang w:eastAsia="ar-SA"/>
              </w:rPr>
            </w:pPr>
            <w:r w:rsidRPr="0062598E">
              <w:rPr>
                <w:rFonts w:ascii="Times New Roman" w:hAnsi="Times New Roman"/>
                <w:bCs/>
                <w:lang w:eastAsia="ar-SA"/>
              </w:rPr>
              <w:t xml:space="preserve">nurodykite kampą tarp prasilenkiančių tiesių </w:t>
            </w:r>
            <w:r w:rsidRPr="0062598E">
              <w:rPr>
                <w:rFonts w:ascii="Times New Roman" w:hAnsi="Times New Roman"/>
                <w:bCs/>
                <w:i/>
                <w:lang w:eastAsia="ar-SA"/>
              </w:rPr>
              <w:t>AB</w:t>
            </w:r>
            <w:r w:rsidRPr="0062598E">
              <w:rPr>
                <w:rFonts w:ascii="Times New Roman" w:hAnsi="Times New Roman"/>
                <w:bCs/>
                <w:lang w:eastAsia="ar-SA"/>
              </w:rPr>
              <w:t xml:space="preserve"> ir </w:t>
            </w:r>
            <w:r w:rsidRPr="0062598E">
              <w:rPr>
                <w:rFonts w:ascii="Times New Roman" w:hAnsi="Times New Roman"/>
                <w:bCs/>
                <w:i/>
                <w:lang w:eastAsia="ar-SA"/>
              </w:rPr>
              <w:t>DD</w:t>
            </w:r>
            <w:r w:rsidRPr="0062598E">
              <w:rPr>
                <w:rFonts w:ascii="Times New Roman" w:hAnsi="Times New Roman"/>
                <w:bCs/>
                <w:vertAlign w:val="subscript"/>
                <w:lang w:eastAsia="ar-SA"/>
              </w:rPr>
              <w:t>1</w:t>
            </w:r>
            <w:r w:rsidRPr="0062598E">
              <w:rPr>
                <w:rFonts w:ascii="Times New Roman" w:hAnsi="Times New Roman"/>
                <w:bCs/>
                <w:lang w:eastAsia="ar-SA"/>
              </w:rPr>
              <w:t>;</w:t>
            </w:r>
          </w:p>
          <w:p w14:paraId="49149487" w14:textId="77777777" w:rsidR="007C099F" w:rsidRPr="0062598E" w:rsidRDefault="007C099F" w:rsidP="007C1D37">
            <w:pPr>
              <w:numPr>
                <w:ilvl w:val="0"/>
                <w:numId w:val="31"/>
              </w:numPr>
              <w:tabs>
                <w:tab w:val="clear" w:pos="720"/>
                <w:tab w:val="left" w:pos="50"/>
                <w:tab w:val="left" w:pos="410"/>
              </w:tabs>
              <w:suppressAutoHyphens/>
              <w:spacing w:after="0" w:line="240" w:lineRule="auto"/>
              <w:ind w:left="50" w:firstLine="0"/>
              <w:rPr>
                <w:rFonts w:ascii="Times New Roman" w:hAnsi="Times New Roman"/>
                <w:bCs/>
                <w:lang w:eastAsia="ar-SA"/>
              </w:rPr>
            </w:pPr>
            <w:r w:rsidRPr="0062598E">
              <w:rPr>
                <w:rFonts w:ascii="Times New Roman" w:hAnsi="Times New Roman"/>
                <w:bCs/>
                <w:lang w:eastAsia="ar-SA"/>
              </w:rPr>
              <w:t>nurodykite tieses</w:t>
            </w:r>
            <w:r w:rsidR="006E7BDB" w:rsidRPr="0062598E">
              <w:rPr>
                <w:rFonts w:ascii="Times New Roman" w:hAnsi="Times New Roman"/>
                <w:bCs/>
                <w:lang w:eastAsia="ar-SA"/>
              </w:rPr>
              <w:t>,</w:t>
            </w:r>
            <w:r w:rsidRPr="0062598E">
              <w:rPr>
                <w:rFonts w:ascii="Times New Roman" w:hAnsi="Times New Roman"/>
                <w:bCs/>
                <w:lang w:eastAsia="ar-SA"/>
              </w:rPr>
              <w:t xml:space="preserve"> statmenas plokštumai </w:t>
            </w:r>
            <w:r w:rsidRPr="0062598E">
              <w:rPr>
                <w:rFonts w:ascii="Times New Roman" w:hAnsi="Times New Roman"/>
                <w:bCs/>
                <w:i/>
                <w:lang w:eastAsia="ar-SA"/>
              </w:rPr>
              <w:t>ADD</w:t>
            </w:r>
            <w:r w:rsidRPr="0062598E">
              <w:rPr>
                <w:rFonts w:ascii="Times New Roman" w:hAnsi="Times New Roman"/>
                <w:bCs/>
                <w:vertAlign w:val="subscript"/>
                <w:lang w:eastAsia="ar-SA"/>
              </w:rPr>
              <w:t>1</w:t>
            </w:r>
            <w:r w:rsidRPr="0062598E">
              <w:rPr>
                <w:rFonts w:ascii="Times New Roman" w:hAnsi="Times New Roman"/>
                <w:bCs/>
                <w:lang w:eastAsia="ar-SA"/>
              </w:rPr>
              <w:t>.</w:t>
            </w:r>
          </w:p>
          <w:p w14:paraId="49149488" w14:textId="77777777" w:rsidR="007C099F" w:rsidRPr="0062598E" w:rsidRDefault="007C099F" w:rsidP="007C1D37">
            <w:pPr>
              <w:suppressAutoHyphens/>
              <w:spacing w:after="0" w:line="240" w:lineRule="auto"/>
              <w:rPr>
                <w:rFonts w:ascii="Times New Roman" w:hAnsi="Times New Roman"/>
                <w:bCs/>
                <w:lang w:eastAsia="ar-SA"/>
              </w:rPr>
            </w:pPr>
            <w:r w:rsidRPr="0062598E">
              <w:object w:dxaOrig="1845" w:dyaOrig="1830" w14:anchorId="4914A9DC">
                <v:shape id="_x0000_i1048" type="#_x0000_t75" style="width:86.55pt;height:76.85pt" o:ole="">
                  <v:imagedata r:id="rId53" o:title=""/>
                </v:shape>
                <o:OLEObject Type="Embed" ProgID="PBrush" ShapeID="_x0000_i1048" DrawAspect="Content" ObjectID="_1525601187" r:id="rId54"/>
              </w:object>
            </w:r>
          </w:p>
        </w:tc>
        <w:tc>
          <w:tcPr>
            <w:tcW w:w="3119" w:type="dxa"/>
            <w:tcBorders>
              <w:top w:val="single" w:sz="4" w:space="0" w:color="000000"/>
              <w:left w:val="single" w:sz="4" w:space="0" w:color="000000"/>
              <w:bottom w:val="single" w:sz="4" w:space="0" w:color="000000"/>
            </w:tcBorders>
          </w:tcPr>
          <w:p w14:paraId="49149489"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t xml:space="preserve">1. Duota: </w:t>
            </w:r>
            <w:r w:rsidR="00E74E5F">
              <w:rPr>
                <w:rFonts w:ascii="Times New Roman" w:hAnsi="Times New Roman"/>
                <w:bCs/>
                <w:lang w:eastAsia="ar-SA"/>
              </w:rPr>
              <w:t xml:space="preserve">plokštumos </w:t>
            </w:r>
            <w:r w:rsidRPr="0062598E">
              <w:rPr>
                <w:rFonts w:ascii="Times New Roman" w:hAnsi="Times New Roman"/>
                <w:bCs/>
                <w:i/>
                <w:lang w:eastAsia="ar-SA"/>
              </w:rPr>
              <w:t>α</w:t>
            </w:r>
            <w:r w:rsidRPr="0062598E">
              <w:rPr>
                <w:rFonts w:ascii="Times New Roman" w:hAnsi="Times New Roman"/>
                <w:bCs/>
                <w:lang w:eastAsia="ar-SA"/>
              </w:rPr>
              <w:t xml:space="preserve"> </w:t>
            </w:r>
            <w:r w:rsidR="00E74E5F">
              <w:rPr>
                <w:rFonts w:ascii="Symbol" w:hAnsi="Symbol" w:cs="Symbol"/>
                <w:bCs/>
                <w:lang w:eastAsia="ar-SA"/>
              </w:rPr>
              <w:t></w:t>
            </w:r>
            <w:r w:rsidR="00E74E5F">
              <w:rPr>
                <w:rFonts w:ascii="Symbol" w:hAnsi="Symbol" w:cs="Symbol"/>
                <w:bCs/>
                <w:lang w:eastAsia="ar-SA"/>
              </w:rPr>
              <w:t></w:t>
            </w:r>
            <w:r w:rsidRPr="0062598E">
              <w:rPr>
                <w:rFonts w:ascii="Times New Roman" w:hAnsi="Times New Roman"/>
                <w:bCs/>
                <w:i/>
                <w:lang w:eastAsia="ar-SA"/>
              </w:rPr>
              <w:t>β</w:t>
            </w:r>
            <w:r w:rsidRPr="0062598E">
              <w:rPr>
                <w:rFonts w:ascii="Times New Roman" w:hAnsi="Times New Roman"/>
                <w:bCs/>
                <w:lang w:eastAsia="ar-SA"/>
              </w:rPr>
              <w:t xml:space="preserve">, </w:t>
            </w:r>
            <w:r w:rsidRPr="0062598E">
              <w:rPr>
                <w:rFonts w:ascii="Times New Roman" w:hAnsi="Times New Roman"/>
                <w:bCs/>
                <w:i/>
                <w:lang w:eastAsia="ar-SA"/>
              </w:rPr>
              <w:t>BD</w:t>
            </w:r>
            <w:r w:rsidRPr="0062598E">
              <w:rPr>
                <w:rFonts w:ascii="Times New Roman" w:hAnsi="Times New Roman"/>
                <w:bCs/>
                <w:lang w:eastAsia="ar-SA"/>
              </w:rPr>
              <w:t xml:space="preserve"> = α ∩ β, </w:t>
            </w:r>
            <w:r w:rsidRPr="0062598E">
              <w:rPr>
                <w:rFonts w:ascii="Times New Roman" w:hAnsi="Times New Roman"/>
                <w:bCs/>
                <w:i/>
                <w:lang w:eastAsia="ar-SA"/>
              </w:rPr>
              <w:t>AB</w:t>
            </w:r>
            <w:r w:rsidRPr="0062598E">
              <w:rPr>
                <w:rFonts w:ascii="Times New Roman" w:hAnsi="Times New Roman"/>
                <w:bCs/>
                <w:lang w:eastAsia="ar-SA"/>
              </w:rPr>
              <w:t xml:space="preserve"> </w:t>
            </w:r>
            <w:r w:rsidRPr="0062598E">
              <w:rPr>
                <w:rFonts w:ascii="Times New Roman" w:hAnsi="Times New Roman"/>
                <w:bCs/>
                <w:lang w:eastAsia="ar-SA"/>
              </w:rPr>
              <w:sym w:font="Symbol" w:char="F0CC"/>
            </w:r>
            <w:r w:rsidRPr="0062598E">
              <w:rPr>
                <w:rFonts w:ascii="Times New Roman" w:hAnsi="Times New Roman"/>
                <w:bCs/>
                <w:lang w:eastAsia="ar-SA"/>
              </w:rPr>
              <w:t xml:space="preserve"> </w:t>
            </w:r>
            <w:r w:rsidRPr="0062598E">
              <w:rPr>
                <w:rFonts w:ascii="Times New Roman" w:hAnsi="Times New Roman"/>
                <w:i/>
                <w:lang w:eastAsia="ar-SA"/>
              </w:rPr>
              <w:t>α</w:t>
            </w:r>
            <w:r w:rsidRPr="0062598E">
              <w:rPr>
                <w:rFonts w:ascii="Times New Roman" w:hAnsi="Times New Roman"/>
                <w:lang w:eastAsia="ar-SA"/>
              </w:rPr>
              <w:t xml:space="preserve">, </w:t>
            </w:r>
            <w:r w:rsidRPr="0062598E">
              <w:rPr>
                <w:rFonts w:ascii="Times New Roman" w:hAnsi="Times New Roman"/>
                <w:i/>
                <w:lang w:eastAsia="ar-SA"/>
              </w:rPr>
              <w:t>AB</w:t>
            </w:r>
            <w:r w:rsidRPr="0062598E">
              <w:rPr>
                <w:rFonts w:ascii="Symbol" w:hAnsi="Symbol" w:cs="Symbol"/>
                <w:lang w:eastAsia="ar-SA"/>
              </w:rPr>
              <w:t></w:t>
            </w:r>
            <w:r w:rsidRPr="0062598E">
              <w:rPr>
                <w:rFonts w:ascii="Symbol" w:hAnsi="Symbol" w:cs="Symbol"/>
                <w:lang w:eastAsia="ar-SA"/>
              </w:rPr>
              <w:t></w:t>
            </w:r>
            <w:r w:rsidRPr="0062598E">
              <w:rPr>
                <w:rFonts w:ascii="Symbol" w:hAnsi="Symbol" w:cs="Symbol"/>
                <w:lang w:eastAsia="ar-SA"/>
              </w:rPr>
              <w:t></w:t>
            </w:r>
            <w:r w:rsidRPr="0062598E">
              <w:rPr>
                <w:rFonts w:ascii="Times New Roman" w:hAnsi="Times New Roman"/>
                <w:i/>
                <w:lang w:eastAsia="ar-SA"/>
              </w:rPr>
              <w:t>BD</w:t>
            </w:r>
            <w:r w:rsidRPr="0062598E">
              <w:rPr>
                <w:rFonts w:ascii="Times New Roman" w:hAnsi="Times New Roman"/>
                <w:lang w:eastAsia="ar-SA"/>
              </w:rPr>
              <w:t xml:space="preserve">, </w:t>
            </w:r>
            <w:r w:rsidRPr="0062598E">
              <w:rPr>
                <w:rFonts w:ascii="Times New Roman" w:hAnsi="Times New Roman"/>
                <w:i/>
                <w:lang w:eastAsia="ar-SA"/>
              </w:rPr>
              <w:t>AB</w:t>
            </w:r>
            <w:r w:rsidRPr="0062598E">
              <w:rPr>
                <w:rFonts w:ascii="Times New Roman" w:hAnsi="Times New Roman"/>
                <w:lang w:eastAsia="ar-SA"/>
              </w:rPr>
              <w:t xml:space="preserve"> = 6 cm, </w:t>
            </w:r>
            <w:r w:rsidRPr="0062598E">
              <w:rPr>
                <w:rFonts w:ascii="Times New Roman" w:hAnsi="Times New Roman"/>
                <w:i/>
                <w:lang w:eastAsia="ar-SA"/>
              </w:rPr>
              <w:t>CD</w:t>
            </w:r>
            <w:r w:rsidRPr="0062598E">
              <w:rPr>
                <w:rFonts w:ascii="Times New Roman" w:hAnsi="Times New Roman"/>
                <w:position w:val="3"/>
                <w:lang w:eastAsia="ar-SA"/>
              </w:rPr>
              <w:t xml:space="preserve"> </w:t>
            </w:r>
            <w:r w:rsidRPr="0062598E">
              <w:rPr>
                <w:rFonts w:ascii="Times New Roman" w:hAnsi="Times New Roman"/>
                <w:position w:val="3"/>
                <w:lang w:eastAsia="ar-SA"/>
              </w:rPr>
              <w:sym w:font="Symbol" w:char="F0CC"/>
            </w:r>
            <w:r w:rsidRPr="0062598E">
              <w:rPr>
                <w:rFonts w:ascii="Times New Roman" w:hAnsi="Times New Roman"/>
                <w:position w:val="3"/>
                <w:lang w:eastAsia="ar-SA"/>
              </w:rPr>
              <w:t xml:space="preserve"> </w:t>
            </w:r>
            <w:r w:rsidRPr="0062598E">
              <w:rPr>
                <w:rFonts w:ascii="Times New Roman" w:hAnsi="Times New Roman"/>
                <w:lang w:eastAsia="ar-SA"/>
              </w:rPr>
              <w:t xml:space="preserve">β, </w:t>
            </w:r>
            <w:r w:rsidRPr="0062598E">
              <w:rPr>
                <w:rFonts w:ascii="Times New Roman" w:hAnsi="Times New Roman"/>
                <w:i/>
                <w:lang w:eastAsia="ar-SA"/>
              </w:rPr>
              <w:t>CD</w:t>
            </w:r>
            <w:r w:rsidRPr="0062598E">
              <w:rPr>
                <w:rFonts w:ascii="Times New Roman" w:hAnsi="Times New Roman"/>
                <w:lang w:eastAsia="ar-SA"/>
              </w:rPr>
              <w:t xml:space="preserve"> </w:t>
            </w:r>
            <w:r w:rsidRPr="0062598E">
              <w:rPr>
                <w:rFonts w:ascii="Symbol" w:hAnsi="Symbol" w:cs="Symbol"/>
                <w:lang w:eastAsia="ar-SA"/>
              </w:rPr>
              <w:t></w:t>
            </w:r>
            <w:r w:rsidRPr="0062598E">
              <w:rPr>
                <w:rFonts w:ascii="Symbol" w:hAnsi="Symbol" w:cs="Symbol"/>
                <w:lang w:eastAsia="ar-SA"/>
              </w:rPr>
              <w:t></w:t>
            </w:r>
            <w:r w:rsidRPr="0062598E">
              <w:rPr>
                <w:rFonts w:ascii="Times New Roman" w:hAnsi="Times New Roman"/>
                <w:i/>
                <w:lang w:eastAsia="ar-SA"/>
              </w:rPr>
              <w:t>BD</w:t>
            </w:r>
            <w:r w:rsidRPr="0062598E">
              <w:rPr>
                <w:rFonts w:ascii="Times New Roman" w:hAnsi="Times New Roman"/>
                <w:lang w:eastAsia="ar-SA"/>
              </w:rPr>
              <w:t xml:space="preserve">, </w:t>
            </w:r>
            <w:r w:rsidRPr="0062598E">
              <w:rPr>
                <w:rFonts w:ascii="Times New Roman" w:hAnsi="Times New Roman"/>
                <w:i/>
                <w:lang w:eastAsia="ar-SA"/>
              </w:rPr>
              <w:t>CD</w:t>
            </w:r>
            <w:r w:rsidRPr="0062598E">
              <w:rPr>
                <w:rFonts w:ascii="Times New Roman" w:hAnsi="Times New Roman"/>
                <w:lang w:eastAsia="ar-SA"/>
              </w:rPr>
              <w:t xml:space="preserve"> = 2 cm, </w:t>
            </w:r>
            <w:r w:rsidRPr="0062598E">
              <w:rPr>
                <w:rFonts w:ascii="Times New Roman" w:hAnsi="Times New Roman"/>
                <w:i/>
                <w:lang w:eastAsia="ar-SA"/>
              </w:rPr>
              <w:t>BD</w:t>
            </w:r>
            <w:r w:rsidRPr="0062598E">
              <w:rPr>
                <w:rFonts w:ascii="Times New Roman" w:hAnsi="Times New Roman"/>
                <w:lang w:eastAsia="ar-SA"/>
              </w:rPr>
              <w:t xml:space="preserve"> = 3 cm. Apskaičiuoti: </w:t>
            </w:r>
            <w:r w:rsidRPr="0062598E">
              <w:rPr>
                <w:rFonts w:ascii="Times New Roman" w:hAnsi="Times New Roman"/>
                <w:i/>
                <w:lang w:eastAsia="ar-SA"/>
              </w:rPr>
              <w:t>AC</w:t>
            </w:r>
            <w:r w:rsidRPr="0062598E">
              <w:rPr>
                <w:rFonts w:ascii="Times New Roman" w:hAnsi="Times New Roman"/>
                <w:lang w:eastAsia="ar-SA"/>
              </w:rPr>
              <w:t>.</w:t>
            </w:r>
          </w:p>
          <w:p w14:paraId="4914948A"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t>2. Dvisienis kampas lygus 60º. Vienoje jo sienoje duotas taškas, nutolęs nuo kitos sienos 6</w:t>
            </w:r>
            <w:r w:rsidRPr="0062598E">
              <w:rPr>
                <w:rFonts w:ascii="Times New Roman" w:eastAsia="Times New Roman" w:hAnsi="Times New Roman"/>
                <w:position w:val="-6"/>
                <w:lang w:eastAsia="ar-SA"/>
              </w:rPr>
              <w:object w:dxaOrig="360" w:dyaOrig="360" w14:anchorId="4914A9DD">
                <v:shape id="_x0000_i1049" type="#_x0000_t75" style="width:18.6pt;height:18.6pt" o:ole="" filled="t">
                  <v:fill color2="black"/>
                  <v:imagedata r:id="rId55" o:title=""/>
                </v:shape>
                <o:OLEObject Type="Embed" ProgID="Equation.3" ShapeID="_x0000_i1049" DrawAspect="Content" ObjectID="_1525601188" r:id="rId56"/>
              </w:object>
            </w:r>
            <w:r w:rsidRPr="0062598E">
              <w:rPr>
                <w:rFonts w:ascii="Times New Roman" w:hAnsi="Times New Roman"/>
                <w:lang w:eastAsia="ar-SA"/>
              </w:rPr>
              <w:t>cm. Apskaičiuokite šio taško atstumą iki dvisienio kampo briaunos.</w:t>
            </w:r>
          </w:p>
        </w:tc>
        <w:tc>
          <w:tcPr>
            <w:tcW w:w="3119" w:type="dxa"/>
            <w:tcBorders>
              <w:top w:val="single" w:sz="4" w:space="0" w:color="000000"/>
              <w:left w:val="single" w:sz="4" w:space="0" w:color="000000"/>
              <w:bottom w:val="single" w:sz="4" w:space="0" w:color="000000"/>
              <w:right w:val="single" w:sz="4" w:space="0" w:color="000000"/>
            </w:tcBorders>
          </w:tcPr>
          <w:p w14:paraId="4914948B"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t>Trikampės piramidės aukštinė eina per įbrėžto į trikampį apskritimo centrą. Įrodykite, kad piramidės visos šoninės sienos pasvirusios į pagrindo plokštumą tuo pačiu kampu.</w:t>
            </w:r>
          </w:p>
          <w:p w14:paraId="4914948C" w14:textId="77777777" w:rsidR="007C099F" w:rsidRPr="0062598E" w:rsidRDefault="007C099F" w:rsidP="007C1D37">
            <w:pPr>
              <w:suppressAutoHyphens/>
              <w:spacing w:after="0" w:line="240" w:lineRule="auto"/>
              <w:rPr>
                <w:rFonts w:ascii="Times New Roman" w:hAnsi="Times New Roman"/>
                <w:bCs/>
                <w:lang w:eastAsia="ar-SA"/>
              </w:rPr>
            </w:pPr>
          </w:p>
        </w:tc>
      </w:tr>
      <w:tr w:rsidR="007C099F" w:rsidRPr="0062598E" w14:paraId="49149496" w14:textId="77777777" w:rsidTr="00A1311B">
        <w:trPr>
          <w:trHeight w:val="1299"/>
        </w:trPr>
        <w:tc>
          <w:tcPr>
            <w:tcW w:w="4693" w:type="dxa"/>
            <w:tcBorders>
              <w:top w:val="single" w:sz="4" w:space="0" w:color="000000"/>
              <w:left w:val="single" w:sz="4" w:space="0" w:color="000000"/>
              <w:bottom w:val="single" w:sz="4" w:space="0" w:color="000000"/>
            </w:tcBorders>
            <w:shd w:val="clear" w:color="auto" w:fill="FFFFFF" w:themeFill="background1"/>
          </w:tcPr>
          <w:p w14:paraId="4914948E" w14:textId="77777777" w:rsidR="007C099F" w:rsidRPr="0062598E" w:rsidRDefault="007C099F" w:rsidP="007C1D37">
            <w:pPr>
              <w:autoSpaceDE w:val="0"/>
              <w:spacing w:line="240" w:lineRule="auto"/>
              <w:rPr>
                <w:rFonts w:ascii="Times New Roman" w:eastAsia="TimesNewRomanPSMT" w:hAnsi="Times New Roman"/>
              </w:rPr>
            </w:pPr>
            <w:r w:rsidRPr="0062598E">
              <w:rPr>
                <w:rFonts w:ascii="Times New Roman" w:eastAsia="TimesNewRomanPSMT" w:hAnsi="Times New Roman"/>
              </w:rPr>
              <w:t xml:space="preserve">5.3.6. Apibrėžti ir </w:t>
            </w:r>
            <w:r w:rsidR="006E7BDB" w:rsidRPr="0062598E">
              <w:rPr>
                <w:rFonts w:ascii="Times New Roman" w:eastAsia="TimesNewRomanPSMT" w:hAnsi="Times New Roman"/>
              </w:rPr>
              <w:t xml:space="preserve">erdvinėse figūrose </w:t>
            </w:r>
            <w:r w:rsidRPr="0062598E">
              <w:rPr>
                <w:rFonts w:ascii="Times New Roman" w:eastAsia="TimesNewRomanPSMT" w:hAnsi="Times New Roman"/>
              </w:rPr>
              <w:t>taikyti atstumo tarp prasilenkiančiųjų tiesių, atstumo tarp lygiagrečiųjų plokštumų, atstumo tarp tiesės ir lygiagrečios su ja plokštumos sąvokas.</w:t>
            </w:r>
            <w:r w:rsidR="006E7BDB" w:rsidRPr="0062598E">
              <w:rPr>
                <w:rFonts w:ascii="Times New Roman" w:eastAsia="TimesNewRomanPSMT" w:hAnsi="Times New Roman"/>
              </w:rPr>
              <w:t xml:space="preserve"> </w:t>
            </w:r>
          </w:p>
          <w:p w14:paraId="4914948F" w14:textId="77777777" w:rsidR="007C099F" w:rsidRPr="0062598E" w:rsidRDefault="007C099F" w:rsidP="007C1D37">
            <w:pPr>
              <w:suppressAutoHyphens/>
              <w:spacing w:after="0" w:line="240" w:lineRule="auto"/>
              <w:jc w:val="both"/>
              <w:rPr>
                <w:rFonts w:ascii="Times New Roman" w:hAnsi="Times New Roman"/>
                <w:bCs/>
                <w:lang w:eastAsia="ar-SA"/>
              </w:rPr>
            </w:pPr>
          </w:p>
        </w:tc>
        <w:tc>
          <w:tcPr>
            <w:tcW w:w="3118" w:type="dxa"/>
            <w:tcBorders>
              <w:top w:val="single" w:sz="4" w:space="0" w:color="000000"/>
              <w:left w:val="single" w:sz="4" w:space="0" w:color="000000"/>
              <w:bottom w:val="single" w:sz="4" w:space="0" w:color="000000"/>
            </w:tcBorders>
          </w:tcPr>
          <w:p w14:paraId="49149491" w14:textId="5F9EF05A" w:rsidR="007C099F" w:rsidRPr="0062598E" w:rsidRDefault="007C099F" w:rsidP="00A1311B">
            <w:pPr>
              <w:suppressAutoHyphens/>
              <w:spacing w:after="0" w:line="240" w:lineRule="auto"/>
              <w:rPr>
                <w:rFonts w:ascii="Times New Roman" w:hAnsi="Times New Roman"/>
                <w:bCs/>
                <w:lang w:eastAsia="ar-SA"/>
              </w:rPr>
            </w:pPr>
            <w:r w:rsidRPr="0062598E">
              <w:rPr>
                <w:rFonts w:ascii="Times New Roman" w:hAnsi="Times New Roman"/>
                <w:bCs/>
                <w:lang w:eastAsia="ar-SA"/>
              </w:rPr>
              <w:t xml:space="preserve">Trikampio stalelio viršus yra statusis lygiašonis trikampis. Jo kojos sutvirtintos skersiniais, lygiagrečiais su stalelio kraštais. Kokio didumo kampus sudaro skersiniai su kiekvienu stalelio kraštu? </w:t>
            </w:r>
          </w:p>
        </w:tc>
        <w:tc>
          <w:tcPr>
            <w:tcW w:w="3119" w:type="dxa"/>
            <w:tcBorders>
              <w:top w:val="single" w:sz="4" w:space="0" w:color="000000"/>
              <w:left w:val="single" w:sz="4" w:space="0" w:color="000000"/>
              <w:bottom w:val="single" w:sz="4" w:space="0" w:color="000000"/>
            </w:tcBorders>
          </w:tcPr>
          <w:p w14:paraId="4914949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Trapecijos </w:t>
            </w:r>
            <w:r w:rsidRPr="0062598E">
              <w:rPr>
                <w:rFonts w:ascii="Times New Roman" w:hAnsi="Times New Roman"/>
                <w:bCs/>
                <w:i/>
                <w:lang w:eastAsia="ar-SA"/>
              </w:rPr>
              <w:t>ABCD</w:t>
            </w:r>
            <w:r w:rsidRPr="0062598E">
              <w:rPr>
                <w:rFonts w:ascii="Times New Roman" w:hAnsi="Times New Roman"/>
                <w:bCs/>
                <w:lang w:eastAsia="ar-SA"/>
              </w:rPr>
              <w:t xml:space="preserve"> viršūnės </w:t>
            </w:r>
            <w:r w:rsidRPr="0062598E">
              <w:rPr>
                <w:rFonts w:ascii="Times New Roman" w:hAnsi="Times New Roman"/>
                <w:bCs/>
                <w:i/>
                <w:lang w:eastAsia="ar-SA"/>
              </w:rPr>
              <w:t>A</w:t>
            </w:r>
            <w:r w:rsidRPr="0062598E">
              <w:rPr>
                <w:rFonts w:ascii="Times New Roman" w:hAnsi="Times New Roman"/>
                <w:bCs/>
                <w:lang w:eastAsia="ar-SA"/>
              </w:rPr>
              <w:t xml:space="preserve"> ir </w:t>
            </w:r>
            <w:r w:rsidRPr="0062598E">
              <w:rPr>
                <w:rFonts w:ascii="Times New Roman" w:hAnsi="Times New Roman"/>
                <w:bCs/>
                <w:i/>
                <w:lang w:eastAsia="ar-SA"/>
              </w:rPr>
              <w:t>B</w:t>
            </w:r>
            <w:r w:rsidRPr="0062598E">
              <w:rPr>
                <w:rFonts w:ascii="Times New Roman" w:hAnsi="Times New Roman"/>
                <w:bCs/>
                <w:lang w:eastAsia="ar-SA"/>
              </w:rPr>
              <w:t xml:space="preserve"> yra plokštumoje α, o viršūnės</w:t>
            </w:r>
            <w:r w:rsidRPr="0062598E">
              <w:rPr>
                <w:rFonts w:ascii="Times New Roman" w:hAnsi="Times New Roman"/>
                <w:bCs/>
                <w:i/>
                <w:lang w:eastAsia="ar-SA"/>
              </w:rPr>
              <w:t xml:space="preserve"> C</w:t>
            </w:r>
            <w:r w:rsidRPr="0062598E">
              <w:rPr>
                <w:rFonts w:ascii="Times New Roman" w:hAnsi="Times New Roman"/>
                <w:bCs/>
                <w:lang w:eastAsia="ar-SA"/>
              </w:rPr>
              <w:t xml:space="preserve"> ir </w:t>
            </w:r>
            <w:r w:rsidRPr="0062598E">
              <w:rPr>
                <w:rFonts w:ascii="Times New Roman" w:hAnsi="Times New Roman"/>
                <w:bCs/>
                <w:i/>
                <w:lang w:eastAsia="ar-SA"/>
              </w:rPr>
              <w:t>D</w:t>
            </w:r>
            <w:r w:rsidRPr="0062598E">
              <w:rPr>
                <w:rFonts w:ascii="Times New Roman" w:hAnsi="Times New Roman"/>
                <w:bCs/>
                <w:lang w:eastAsia="ar-SA"/>
              </w:rPr>
              <w:t xml:space="preserve"> nėra joje. Kokia tiesės </w:t>
            </w:r>
            <w:r w:rsidRPr="0062598E">
              <w:rPr>
                <w:rFonts w:ascii="Times New Roman" w:hAnsi="Times New Roman"/>
                <w:bCs/>
                <w:i/>
                <w:lang w:eastAsia="ar-SA"/>
              </w:rPr>
              <w:t>CD</w:t>
            </w:r>
            <w:r w:rsidRPr="0062598E">
              <w:rPr>
                <w:rFonts w:ascii="Times New Roman" w:hAnsi="Times New Roman"/>
                <w:bCs/>
                <w:lang w:eastAsia="ar-SA"/>
              </w:rPr>
              <w:t xml:space="preserve"> padėtis plokštumos α atžvilgiu, jei atkarpa </w:t>
            </w:r>
            <w:r w:rsidRPr="0062598E">
              <w:rPr>
                <w:rFonts w:ascii="Times New Roman" w:hAnsi="Times New Roman"/>
                <w:bCs/>
                <w:i/>
                <w:lang w:eastAsia="ar-SA"/>
              </w:rPr>
              <w:t>AB</w:t>
            </w:r>
            <w:r w:rsidRPr="0062598E">
              <w:rPr>
                <w:rFonts w:ascii="Times New Roman" w:hAnsi="Times New Roman"/>
                <w:bCs/>
                <w:lang w:eastAsia="ar-SA"/>
              </w:rPr>
              <w:t xml:space="preserve"> yra a) trapecijos pagrindas; b) trapecijos šoninė kraštinė</w:t>
            </w:r>
            <w:r w:rsidR="00E74E5F">
              <w:rPr>
                <w:rFonts w:ascii="Times New Roman" w:hAnsi="Times New Roman"/>
                <w:bCs/>
                <w:lang w:eastAsia="ar-SA"/>
              </w:rPr>
              <w:t>?</w:t>
            </w:r>
          </w:p>
        </w:tc>
        <w:tc>
          <w:tcPr>
            <w:tcW w:w="3119" w:type="dxa"/>
            <w:tcBorders>
              <w:top w:val="single" w:sz="4" w:space="0" w:color="000000"/>
              <w:left w:val="single" w:sz="4" w:space="0" w:color="000000"/>
              <w:bottom w:val="single" w:sz="4" w:space="0" w:color="000000"/>
              <w:right w:val="single" w:sz="4" w:space="0" w:color="000000"/>
            </w:tcBorders>
          </w:tcPr>
          <w:p w14:paraId="49149493" w14:textId="77777777" w:rsidR="006E7BDB"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Duotas kubas </w:t>
            </w:r>
            <m:oMath>
              <m:r>
                <w:rPr>
                  <w:rFonts w:ascii="Cambria Math" w:hAnsi="Cambria Math"/>
                  <w:lang w:eastAsia="ar-SA"/>
                </w:rPr>
                <m:t>ABCD</m:t>
              </m:r>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1</m:t>
                  </m:r>
                </m:sub>
              </m:sSub>
              <m:sSub>
                <m:sSubPr>
                  <m:ctrlPr>
                    <w:rPr>
                      <w:rFonts w:ascii="Cambria Math" w:hAnsi="Cambria Math"/>
                      <w:i/>
                      <w:lang w:eastAsia="ar-SA"/>
                    </w:rPr>
                  </m:ctrlPr>
                </m:sSubPr>
                <m:e>
                  <m:r>
                    <w:rPr>
                      <w:rFonts w:ascii="Cambria Math" w:hAnsi="Cambria Math"/>
                      <w:lang w:eastAsia="ar-SA"/>
                    </w:rPr>
                    <m:t>B</m:t>
                  </m:r>
                </m:e>
                <m:sub>
                  <m:r>
                    <w:rPr>
                      <w:rFonts w:ascii="Cambria Math" w:hAnsi="Cambria Math"/>
                      <w:lang w:eastAsia="ar-SA"/>
                    </w:rPr>
                    <m:t>1</m:t>
                  </m:r>
                </m:sub>
              </m:sSub>
              <m:sSub>
                <m:sSubPr>
                  <m:ctrlPr>
                    <w:rPr>
                      <w:rFonts w:ascii="Cambria Math" w:hAnsi="Cambria Math"/>
                      <w:i/>
                      <w:lang w:eastAsia="ar-SA"/>
                    </w:rPr>
                  </m:ctrlPr>
                </m:sSubPr>
                <m:e>
                  <m:r>
                    <w:rPr>
                      <w:rFonts w:ascii="Cambria Math" w:hAnsi="Cambria Math"/>
                      <w:lang w:eastAsia="ar-SA"/>
                    </w:rPr>
                    <m:t>C</m:t>
                  </m:r>
                </m:e>
                <m:sub>
                  <m:r>
                    <w:rPr>
                      <w:rFonts w:ascii="Cambria Math" w:hAnsi="Cambria Math"/>
                      <w:lang w:eastAsia="ar-SA"/>
                    </w:rPr>
                    <m:t>1</m:t>
                  </m:r>
                </m:sub>
              </m:sSub>
              <m:sSub>
                <m:sSubPr>
                  <m:ctrlPr>
                    <w:rPr>
                      <w:rFonts w:ascii="Cambria Math" w:hAnsi="Cambria Math"/>
                      <w:i/>
                      <w:lang w:eastAsia="ar-SA"/>
                    </w:rPr>
                  </m:ctrlPr>
                </m:sSubPr>
                <m:e>
                  <m:r>
                    <w:rPr>
                      <w:rFonts w:ascii="Cambria Math" w:hAnsi="Cambria Math"/>
                      <w:lang w:eastAsia="ar-SA"/>
                    </w:rPr>
                    <m:t>D</m:t>
                  </m:r>
                </m:e>
                <m:sub>
                  <m:r>
                    <w:rPr>
                      <w:rFonts w:ascii="Cambria Math" w:hAnsi="Cambria Math"/>
                      <w:lang w:eastAsia="ar-SA"/>
                    </w:rPr>
                    <m:t>1</m:t>
                  </m:r>
                </m:sub>
              </m:sSub>
            </m:oMath>
            <w:r w:rsidR="00E74E5F">
              <w:rPr>
                <w:rFonts w:ascii="Times New Roman" w:hAnsi="Times New Roman"/>
                <w:lang w:eastAsia="ar-SA"/>
              </w:rPr>
              <w:t>, kurio briauna lygi 1.</w:t>
            </w:r>
          </w:p>
          <w:p w14:paraId="49149494" w14:textId="77777777" w:rsidR="006E7BDB" w:rsidRPr="0062598E" w:rsidRDefault="006E7BDB"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a) Į</w:t>
            </w:r>
            <w:r w:rsidR="007C099F" w:rsidRPr="0062598E">
              <w:rPr>
                <w:rFonts w:ascii="Times New Roman" w:hAnsi="Times New Roman"/>
                <w:lang w:eastAsia="ar-SA"/>
              </w:rPr>
              <w:t xml:space="preserve">rodykite, kad atstumas nuo viršūnės </w:t>
            </w:r>
            <w:r w:rsidR="007C099F" w:rsidRPr="0062598E">
              <w:rPr>
                <w:rFonts w:ascii="Times New Roman" w:hAnsi="Times New Roman"/>
                <w:i/>
                <w:lang w:eastAsia="ar-SA"/>
              </w:rPr>
              <w:t>A</w:t>
            </w:r>
            <w:r w:rsidR="007C099F" w:rsidRPr="0062598E">
              <w:rPr>
                <w:rFonts w:ascii="Times New Roman" w:hAnsi="Times New Roman"/>
                <w:lang w:eastAsia="ar-SA"/>
              </w:rPr>
              <w:t xml:space="preserve"> iki briaunos </w:t>
            </w:r>
            <m:oMath>
              <m:sSub>
                <m:sSubPr>
                  <m:ctrlPr>
                    <w:rPr>
                      <w:rFonts w:ascii="Cambria Math" w:hAnsi="Cambria Math"/>
                      <w:i/>
                      <w:lang w:eastAsia="ar-SA"/>
                    </w:rPr>
                  </m:ctrlPr>
                </m:sSubPr>
                <m:e>
                  <m:r>
                    <w:rPr>
                      <w:rFonts w:ascii="Cambria Math" w:hAnsi="Cambria Math"/>
                      <w:lang w:eastAsia="ar-SA"/>
                    </w:rPr>
                    <m:t>D</m:t>
                  </m:r>
                </m:e>
                <m:sub>
                  <m:r>
                    <w:rPr>
                      <w:rFonts w:ascii="Cambria Math" w:hAnsi="Cambria Math"/>
                      <w:lang w:eastAsia="ar-SA"/>
                    </w:rPr>
                    <m:t>1</m:t>
                  </m:r>
                </m:sub>
              </m:sSub>
              <m:sSub>
                <m:sSubPr>
                  <m:ctrlPr>
                    <w:rPr>
                      <w:rFonts w:ascii="Cambria Math" w:hAnsi="Cambria Math"/>
                      <w:i/>
                      <w:lang w:eastAsia="ar-SA"/>
                    </w:rPr>
                  </m:ctrlPr>
                </m:sSubPr>
                <m:e>
                  <m:r>
                    <w:rPr>
                      <w:rFonts w:ascii="Cambria Math" w:hAnsi="Cambria Math"/>
                      <w:lang w:eastAsia="ar-SA"/>
                    </w:rPr>
                    <m:t>C</m:t>
                  </m:r>
                </m:e>
                <m:sub>
                  <m:r>
                    <w:rPr>
                      <w:rFonts w:ascii="Cambria Math" w:hAnsi="Cambria Math"/>
                      <w:lang w:eastAsia="ar-SA"/>
                    </w:rPr>
                    <m:t>1</m:t>
                  </m:r>
                </m:sub>
              </m:sSub>
            </m:oMath>
            <w:r w:rsidR="00E74E5F">
              <w:rPr>
                <w:rFonts w:ascii="Times New Roman" w:hAnsi="Times New Roman"/>
                <w:i/>
                <w:lang w:eastAsia="ar-SA"/>
              </w:rPr>
              <w:t xml:space="preserve"> </w:t>
            </w:r>
            <w:r w:rsidR="007C099F" w:rsidRPr="0062598E">
              <w:rPr>
                <w:rFonts w:ascii="Times New Roman" w:hAnsi="Times New Roman"/>
                <w:lang w:eastAsia="ar-SA"/>
              </w:rPr>
              <w:t xml:space="preserve">vidurio taško </w:t>
            </w:r>
            <w:r w:rsidR="007C099F" w:rsidRPr="0062598E">
              <w:rPr>
                <w:rFonts w:ascii="Times New Roman" w:hAnsi="Times New Roman"/>
                <w:i/>
                <w:lang w:eastAsia="ar-SA"/>
              </w:rPr>
              <w:t>E</w:t>
            </w:r>
            <w:r w:rsidR="007C099F" w:rsidRPr="0062598E">
              <w:rPr>
                <w:rFonts w:ascii="Times New Roman" w:hAnsi="Times New Roman"/>
                <w:lang w:eastAsia="ar-SA"/>
              </w:rPr>
              <w:t xml:space="preserve"> lygus 1,5. </w:t>
            </w:r>
          </w:p>
          <w:p w14:paraId="49149495" w14:textId="77777777" w:rsidR="007C099F" w:rsidRPr="0062598E" w:rsidRDefault="006E7BDB" w:rsidP="00E74E5F">
            <w:pPr>
              <w:suppressAutoHyphens/>
              <w:spacing w:after="0" w:line="240" w:lineRule="auto"/>
              <w:rPr>
                <w:rFonts w:ascii="Times New Roman" w:hAnsi="Times New Roman"/>
                <w:bCs/>
                <w:lang w:eastAsia="ar-SA"/>
              </w:rPr>
            </w:pPr>
            <w:r w:rsidRPr="0062598E">
              <w:rPr>
                <w:rFonts w:ascii="Times New Roman" w:hAnsi="Times New Roman"/>
                <w:lang w:eastAsia="ar-SA"/>
              </w:rPr>
              <w:t>b)</w:t>
            </w:r>
            <w:r w:rsidR="007C099F" w:rsidRPr="0062598E">
              <w:rPr>
                <w:rFonts w:ascii="Times New Roman" w:hAnsi="Times New Roman"/>
                <w:lang w:eastAsia="ar-SA"/>
              </w:rPr>
              <w:t xml:space="preserve"> Įrodykite, kad piramidės </w:t>
            </w:r>
            <m:oMath>
              <m:r>
                <w:rPr>
                  <w:rFonts w:ascii="Cambria Math" w:hAnsi="Cambria Math"/>
                  <w:lang w:eastAsia="ar-SA"/>
                </w:rPr>
                <m:t>AC</m:t>
              </m:r>
              <m:sSub>
                <m:sSubPr>
                  <m:ctrlPr>
                    <w:rPr>
                      <w:rFonts w:ascii="Cambria Math" w:hAnsi="Cambria Math"/>
                      <w:i/>
                      <w:lang w:eastAsia="ar-SA"/>
                    </w:rPr>
                  </m:ctrlPr>
                </m:sSubPr>
                <m:e>
                  <m:r>
                    <w:rPr>
                      <w:rFonts w:ascii="Cambria Math" w:hAnsi="Cambria Math"/>
                      <w:lang w:eastAsia="ar-SA"/>
                    </w:rPr>
                    <m:t>B</m:t>
                  </m:r>
                </m:e>
                <m:sub>
                  <m:r>
                    <w:rPr>
                      <w:rFonts w:ascii="Cambria Math" w:hAnsi="Cambria Math"/>
                      <w:lang w:eastAsia="ar-SA"/>
                    </w:rPr>
                    <m:t>1</m:t>
                  </m:r>
                </m:sub>
              </m:sSub>
              <m:sSub>
                <m:sSubPr>
                  <m:ctrlPr>
                    <w:rPr>
                      <w:rFonts w:ascii="Cambria Math" w:hAnsi="Cambria Math"/>
                      <w:i/>
                      <w:lang w:eastAsia="ar-SA"/>
                    </w:rPr>
                  </m:ctrlPr>
                </m:sSubPr>
                <m:e>
                  <m:r>
                    <w:rPr>
                      <w:rFonts w:ascii="Cambria Math" w:hAnsi="Cambria Math"/>
                      <w:lang w:eastAsia="ar-SA"/>
                    </w:rPr>
                    <m:t>C</m:t>
                  </m:r>
                </m:e>
                <m:sub>
                  <m:r>
                    <w:rPr>
                      <w:rFonts w:ascii="Cambria Math" w:hAnsi="Cambria Math"/>
                      <w:lang w:eastAsia="ar-SA"/>
                    </w:rPr>
                    <m:t>1</m:t>
                  </m:r>
                </m:sub>
              </m:sSub>
            </m:oMath>
            <w:r w:rsidR="00E74E5F">
              <w:rPr>
                <w:rFonts w:ascii="Times New Roman" w:hAnsi="Times New Roman"/>
                <w:i/>
                <w:lang w:eastAsia="ar-SA"/>
              </w:rPr>
              <w:t xml:space="preserve"> </w:t>
            </w:r>
            <w:r w:rsidR="007C099F" w:rsidRPr="0062598E">
              <w:rPr>
                <w:rFonts w:ascii="Times New Roman" w:hAnsi="Times New Roman"/>
                <w:lang w:eastAsia="ar-SA"/>
              </w:rPr>
              <w:t xml:space="preserve">briaunos </w:t>
            </w:r>
            <w:r w:rsidR="007C099F" w:rsidRPr="0062598E">
              <w:rPr>
                <w:rFonts w:ascii="Times New Roman" w:hAnsi="Times New Roman"/>
                <w:i/>
                <w:lang w:eastAsia="ar-SA"/>
              </w:rPr>
              <w:t>AC</w:t>
            </w:r>
            <w:r w:rsidR="007C099F" w:rsidRPr="0062598E">
              <w:rPr>
                <w:rFonts w:ascii="Times New Roman" w:hAnsi="Times New Roman"/>
                <w:lang w:eastAsia="ar-SA"/>
              </w:rPr>
              <w:t xml:space="preserve"> ir </w:t>
            </w:r>
            <m:oMath>
              <m:sSub>
                <m:sSubPr>
                  <m:ctrlPr>
                    <w:rPr>
                      <w:rFonts w:ascii="Cambria Math" w:hAnsi="Cambria Math"/>
                      <w:i/>
                      <w:lang w:eastAsia="ar-SA"/>
                    </w:rPr>
                  </m:ctrlPr>
                </m:sSubPr>
                <m:e>
                  <m:r>
                    <w:rPr>
                      <w:rFonts w:ascii="Cambria Math" w:hAnsi="Cambria Math"/>
                      <w:lang w:eastAsia="ar-SA"/>
                    </w:rPr>
                    <m:t>B</m:t>
                  </m:r>
                </m:e>
                <m:sub>
                  <m:r>
                    <w:rPr>
                      <w:rFonts w:ascii="Cambria Math" w:hAnsi="Cambria Math"/>
                      <w:lang w:eastAsia="ar-SA"/>
                    </w:rPr>
                    <m:t>1</m:t>
                  </m:r>
                </m:sub>
              </m:sSub>
              <m:r>
                <w:rPr>
                  <w:rFonts w:ascii="Cambria Math" w:hAnsi="Cambria Math"/>
                  <w:lang w:eastAsia="ar-SA"/>
                </w:rPr>
                <m:t>C</m:t>
              </m:r>
            </m:oMath>
            <w:r w:rsidR="007C099F" w:rsidRPr="0062598E">
              <w:rPr>
                <w:rFonts w:ascii="Times New Roman" w:hAnsi="Times New Roman"/>
                <w:lang w:eastAsia="ar-SA"/>
              </w:rPr>
              <w:t xml:space="preserve"> yra statmenos.</w:t>
            </w:r>
          </w:p>
        </w:tc>
      </w:tr>
      <w:tr w:rsidR="007C099F" w:rsidRPr="0062598E" w14:paraId="4914949C" w14:textId="77777777" w:rsidTr="00A1311B">
        <w:trPr>
          <w:trHeight w:val="1299"/>
        </w:trPr>
        <w:tc>
          <w:tcPr>
            <w:tcW w:w="4693" w:type="dxa"/>
            <w:tcBorders>
              <w:top w:val="single" w:sz="4" w:space="0" w:color="000000"/>
              <w:left w:val="single" w:sz="4" w:space="0" w:color="000000"/>
              <w:bottom w:val="single" w:sz="4" w:space="0" w:color="000000"/>
            </w:tcBorders>
            <w:shd w:val="clear" w:color="auto" w:fill="FFFFFF" w:themeFill="background1"/>
          </w:tcPr>
          <w:p w14:paraId="49149497" w14:textId="77777777" w:rsidR="007C099F" w:rsidRPr="0062598E" w:rsidRDefault="007C099F" w:rsidP="007C1D37">
            <w:pPr>
              <w:autoSpaceDE w:val="0"/>
              <w:spacing w:line="240" w:lineRule="auto"/>
              <w:rPr>
                <w:rFonts w:ascii="Times New Roman" w:eastAsia="TimesNewRomanPSMT" w:hAnsi="Times New Roman"/>
              </w:rPr>
            </w:pPr>
            <w:r w:rsidRPr="0062598E">
              <w:rPr>
                <w:rFonts w:ascii="Times New Roman" w:eastAsia="TimesNewRomanPSMT" w:hAnsi="Times New Roman"/>
              </w:rPr>
              <w:t>5.3.7. Taikyti trijų statmenų teoremą ir jai atvirkštinę teoremą.</w:t>
            </w:r>
            <w:r w:rsidRPr="0062598E">
              <w:rPr>
                <w:rFonts w:ascii="Times New Roman" w:eastAsia="TimesNewRomanPS-ItalicMT" w:hAnsi="Times New Roman"/>
                <w:i/>
                <w:iCs/>
              </w:rPr>
              <w:t xml:space="preserve"> </w:t>
            </w:r>
            <w:r w:rsidRPr="0062598E">
              <w:rPr>
                <w:rFonts w:ascii="Times New Roman" w:eastAsia="TimesNewRomanPS-ItalicMT" w:hAnsi="Times New Roman"/>
                <w:iCs/>
              </w:rPr>
              <w:t>Jas įrodyti.</w:t>
            </w:r>
          </w:p>
          <w:p w14:paraId="49149498" w14:textId="77777777" w:rsidR="007C099F" w:rsidRPr="0062598E" w:rsidRDefault="007C099F" w:rsidP="007C1D37">
            <w:pPr>
              <w:suppressAutoHyphens/>
              <w:spacing w:after="0" w:line="240" w:lineRule="auto"/>
              <w:jc w:val="both"/>
              <w:rPr>
                <w:rFonts w:ascii="Times New Roman" w:hAnsi="Times New Roman"/>
                <w:bCs/>
                <w:lang w:eastAsia="ar-SA"/>
              </w:rPr>
            </w:pPr>
          </w:p>
        </w:tc>
        <w:tc>
          <w:tcPr>
            <w:tcW w:w="3118" w:type="dxa"/>
            <w:tcBorders>
              <w:top w:val="single" w:sz="4" w:space="0" w:color="000000"/>
              <w:left w:val="single" w:sz="4" w:space="0" w:color="000000"/>
              <w:bottom w:val="single" w:sz="4" w:space="0" w:color="000000"/>
            </w:tcBorders>
          </w:tcPr>
          <w:p w14:paraId="49149499"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t xml:space="preserve">Stačiojo trikampio </w:t>
            </w:r>
            <w:r w:rsidRPr="0062598E">
              <w:rPr>
                <w:rFonts w:ascii="Times New Roman" w:hAnsi="Times New Roman"/>
                <w:bCs/>
                <w:i/>
                <w:lang w:eastAsia="ar-SA"/>
              </w:rPr>
              <w:t>ABC</w:t>
            </w:r>
            <w:r w:rsidRPr="0062598E">
              <w:rPr>
                <w:rFonts w:ascii="Times New Roman" w:hAnsi="Times New Roman"/>
                <w:bCs/>
                <w:lang w:eastAsia="ar-SA"/>
              </w:rPr>
              <w:t xml:space="preserve"> statiniai 3 dm ir 4 dm. Iš šio trikampio stačiojo kampo viršūnės </w:t>
            </w:r>
            <w:r w:rsidRPr="0062598E">
              <w:rPr>
                <w:rFonts w:ascii="Times New Roman" w:hAnsi="Times New Roman"/>
                <w:bCs/>
                <w:i/>
                <w:lang w:eastAsia="ar-SA"/>
              </w:rPr>
              <w:t>C</w:t>
            </w:r>
            <w:r w:rsidRPr="0062598E">
              <w:rPr>
                <w:rFonts w:ascii="Times New Roman" w:hAnsi="Times New Roman"/>
                <w:bCs/>
                <w:lang w:eastAsia="ar-SA"/>
              </w:rPr>
              <w:t xml:space="preserve"> į trikampio plokštumą išvestas statmuo</w:t>
            </w:r>
            <w:r w:rsidRPr="0062598E">
              <w:rPr>
                <w:rFonts w:ascii="Times New Roman" w:hAnsi="Times New Roman"/>
                <w:bCs/>
                <w:i/>
                <w:lang w:eastAsia="ar-SA"/>
              </w:rPr>
              <w:t xml:space="preserve"> CD</w:t>
            </w:r>
            <w:r w:rsidRPr="0062598E">
              <w:rPr>
                <w:rFonts w:ascii="Times New Roman" w:hAnsi="Times New Roman"/>
                <w:bCs/>
                <w:lang w:eastAsia="ar-SA"/>
              </w:rPr>
              <w:t xml:space="preserve"> = 70 cm. Apskaičiuokite atstumą nuo  taško </w:t>
            </w:r>
            <w:r w:rsidRPr="0062598E">
              <w:rPr>
                <w:rFonts w:ascii="Times New Roman" w:hAnsi="Times New Roman"/>
                <w:bCs/>
                <w:i/>
                <w:lang w:eastAsia="ar-SA"/>
              </w:rPr>
              <w:t>D</w:t>
            </w:r>
            <w:r w:rsidRPr="0062598E">
              <w:rPr>
                <w:rFonts w:ascii="Times New Roman" w:hAnsi="Times New Roman"/>
                <w:bCs/>
                <w:lang w:eastAsia="ar-SA"/>
              </w:rPr>
              <w:t xml:space="preserve"> iki įžambinės </w:t>
            </w:r>
            <w:r w:rsidRPr="0062598E">
              <w:rPr>
                <w:rFonts w:ascii="Times New Roman" w:hAnsi="Times New Roman"/>
                <w:bCs/>
                <w:i/>
                <w:lang w:eastAsia="ar-SA"/>
              </w:rPr>
              <w:t>AB</w:t>
            </w:r>
            <w:r w:rsidRPr="0062598E">
              <w:rPr>
                <w:rFonts w:ascii="Times New Roman" w:hAnsi="Times New Roman"/>
                <w:bCs/>
                <w:lang w:eastAsia="ar-SA"/>
              </w:rPr>
              <w:t xml:space="preserve">. </w:t>
            </w:r>
          </w:p>
        </w:tc>
        <w:tc>
          <w:tcPr>
            <w:tcW w:w="3119" w:type="dxa"/>
            <w:tcBorders>
              <w:top w:val="single" w:sz="4" w:space="0" w:color="000000"/>
              <w:left w:val="single" w:sz="4" w:space="0" w:color="000000"/>
              <w:bottom w:val="single" w:sz="4" w:space="0" w:color="000000"/>
            </w:tcBorders>
          </w:tcPr>
          <w:p w14:paraId="4914949A" w14:textId="77777777" w:rsidR="007C099F" w:rsidRPr="0062598E" w:rsidRDefault="007C099F" w:rsidP="007C1D37">
            <w:pPr>
              <w:suppressAutoHyphens/>
              <w:spacing w:after="0" w:line="240" w:lineRule="auto"/>
              <w:rPr>
                <w:rFonts w:ascii="Times New Roman" w:hAnsi="Times New Roman"/>
                <w:bCs/>
                <w:vertAlign w:val="superscript"/>
                <w:lang w:eastAsia="ar-SA"/>
              </w:rPr>
            </w:pPr>
            <w:r w:rsidRPr="0062598E">
              <w:rPr>
                <w:rFonts w:ascii="Times New Roman" w:hAnsi="Times New Roman"/>
                <w:bCs/>
                <w:lang w:eastAsia="ar-SA"/>
              </w:rPr>
              <w:t xml:space="preserve">Stačiojo trikampio </w:t>
            </w:r>
            <w:r w:rsidRPr="0062598E">
              <w:rPr>
                <w:rFonts w:ascii="Times New Roman" w:hAnsi="Times New Roman"/>
                <w:bCs/>
                <w:i/>
                <w:lang w:eastAsia="ar-SA"/>
              </w:rPr>
              <w:t>ABC</w:t>
            </w:r>
            <w:r w:rsidRPr="0062598E">
              <w:rPr>
                <w:rFonts w:ascii="Times New Roman" w:hAnsi="Times New Roman"/>
                <w:bCs/>
                <w:lang w:eastAsia="ar-SA"/>
              </w:rPr>
              <w:t xml:space="preserve"> kampas </w:t>
            </w:r>
            <w:r w:rsidRPr="0062598E">
              <w:rPr>
                <w:rFonts w:ascii="Symbol" w:hAnsi="Symbol" w:cs="Symbol"/>
                <w:bCs/>
                <w:lang w:eastAsia="ar-SA"/>
              </w:rPr>
              <w:t></w:t>
            </w:r>
            <w:r w:rsidRPr="0062598E">
              <w:rPr>
                <w:rFonts w:ascii="Times New Roman" w:hAnsi="Times New Roman"/>
                <w:bCs/>
                <w:i/>
                <w:lang w:eastAsia="ar-SA"/>
              </w:rPr>
              <w:t>B</w:t>
            </w:r>
            <w:r w:rsidRPr="0062598E">
              <w:rPr>
                <w:rFonts w:ascii="Times New Roman" w:hAnsi="Times New Roman"/>
                <w:bCs/>
                <w:lang w:eastAsia="ar-SA"/>
              </w:rPr>
              <w:t xml:space="preserve"> = 30º, </w:t>
            </w:r>
            <w:r w:rsidRPr="0062598E">
              <w:rPr>
                <w:rFonts w:ascii="Times New Roman" w:hAnsi="Times New Roman"/>
                <w:bCs/>
                <w:i/>
                <w:lang w:eastAsia="ar-SA"/>
              </w:rPr>
              <w:t>BC</w:t>
            </w:r>
            <w:r w:rsidRPr="0062598E">
              <w:rPr>
                <w:rFonts w:ascii="Times New Roman" w:hAnsi="Times New Roman"/>
                <w:bCs/>
                <w:lang w:eastAsia="ar-SA"/>
              </w:rPr>
              <w:t xml:space="preserve"> = 2 cm. Iš šio trikampio stačiojo kampo viršūnės </w:t>
            </w:r>
            <w:r w:rsidRPr="0062598E">
              <w:rPr>
                <w:rFonts w:ascii="Times New Roman" w:hAnsi="Times New Roman"/>
                <w:bCs/>
                <w:i/>
                <w:lang w:eastAsia="ar-SA"/>
              </w:rPr>
              <w:t>C</w:t>
            </w:r>
            <w:r w:rsidRPr="0062598E">
              <w:rPr>
                <w:rFonts w:ascii="Times New Roman" w:hAnsi="Times New Roman"/>
                <w:bCs/>
                <w:lang w:eastAsia="ar-SA"/>
              </w:rPr>
              <w:t xml:space="preserve"> į trikampio plokštumą išvestas statmuo </w:t>
            </w:r>
            <m:oMath>
              <m:r>
                <w:rPr>
                  <w:rFonts w:ascii="Cambria Math" w:eastAsia="Times New Roman" w:hAnsi="Cambria Math"/>
                  <w:lang w:eastAsia="ar-SA"/>
                </w:rPr>
                <m:t>CH=</m:t>
              </m:r>
              <m:rad>
                <m:radPr>
                  <m:degHide m:val="1"/>
                  <m:ctrlPr>
                    <w:rPr>
                      <w:rFonts w:ascii="Cambria Math" w:eastAsia="Times New Roman" w:hAnsi="Cambria Math"/>
                      <w:bCs/>
                      <w:i/>
                      <w:lang w:eastAsia="ar-SA"/>
                    </w:rPr>
                  </m:ctrlPr>
                </m:radPr>
                <m:deg/>
                <m:e>
                  <m:r>
                    <w:rPr>
                      <w:rFonts w:ascii="Cambria Math" w:eastAsia="Times New Roman" w:hAnsi="Cambria Math"/>
                      <w:lang w:eastAsia="ar-SA"/>
                    </w:rPr>
                    <m:t xml:space="preserve">15 </m:t>
                  </m:r>
                </m:e>
              </m:rad>
            </m:oMath>
            <w:r w:rsidRPr="0062598E">
              <w:rPr>
                <w:rFonts w:ascii="Times New Roman" w:hAnsi="Times New Roman"/>
                <w:bCs/>
                <w:lang w:eastAsia="ar-SA"/>
              </w:rPr>
              <w:t xml:space="preserve"> cm. Raskite statmens galų atstumus iki trikampio įžambinės.</w:t>
            </w:r>
          </w:p>
        </w:tc>
        <w:tc>
          <w:tcPr>
            <w:tcW w:w="3119" w:type="dxa"/>
            <w:tcBorders>
              <w:top w:val="single" w:sz="4" w:space="0" w:color="000000"/>
              <w:left w:val="single" w:sz="4" w:space="0" w:color="000000"/>
              <w:bottom w:val="single" w:sz="4" w:space="0" w:color="000000"/>
              <w:right w:val="single" w:sz="4" w:space="0" w:color="000000"/>
            </w:tcBorders>
          </w:tcPr>
          <w:p w14:paraId="4914949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bCs/>
                <w:lang w:eastAsia="ar-SA"/>
              </w:rPr>
              <w:t>Įrodykite, kad tiesė, išvesta plokštumoje per pasvirosios pagrindą ir statmena jos projekcijai toje plokštumoje, yra statmena ir pačiai pasvirajai.</w:t>
            </w:r>
          </w:p>
        </w:tc>
      </w:tr>
      <w:tr w:rsidR="007C099F" w:rsidRPr="0062598E" w14:paraId="491494A3" w14:textId="77777777" w:rsidTr="00A1311B">
        <w:trPr>
          <w:trHeight w:val="267"/>
        </w:trPr>
        <w:tc>
          <w:tcPr>
            <w:tcW w:w="4693" w:type="dxa"/>
            <w:tcBorders>
              <w:top w:val="single" w:sz="4" w:space="0" w:color="000000"/>
              <w:left w:val="single" w:sz="4" w:space="0" w:color="000000"/>
              <w:bottom w:val="single" w:sz="4" w:space="0" w:color="000000"/>
            </w:tcBorders>
            <w:shd w:val="clear" w:color="auto" w:fill="FFFFFF" w:themeFill="background1"/>
          </w:tcPr>
          <w:p w14:paraId="4914949D" w14:textId="77777777" w:rsidR="007C099F" w:rsidRPr="0062598E" w:rsidRDefault="007C099F" w:rsidP="007C1D37">
            <w:pPr>
              <w:suppressAutoHyphens/>
              <w:spacing w:after="0" w:line="240" w:lineRule="auto"/>
              <w:jc w:val="both"/>
              <w:rPr>
                <w:rFonts w:ascii="Times New Roman" w:hAnsi="Times New Roman"/>
                <w:bCs/>
                <w:lang w:eastAsia="ar-SA"/>
              </w:rPr>
            </w:pPr>
            <w:r w:rsidRPr="0062598E">
              <w:rPr>
                <w:rFonts w:ascii="Times New Roman" w:eastAsia="TimesNewRomanPSMT" w:hAnsi="Times New Roman"/>
              </w:rPr>
              <w:t xml:space="preserve">5.3.8. Nesudėtingais atvejais apskaičiuoti erdvinių figūrų elementus, šoninio ir viso paviršiaus plotą, </w:t>
            </w:r>
            <w:r w:rsidRPr="0062598E">
              <w:rPr>
                <w:rFonts w:ascii="Times New Roman" w:eastAsia="TimesNewRomanPSMT" w:hAnsi="Times New Roman"/>
              </w:rPr>
              <w:lastRenderedPageBreak/>
              <w:t>tūrį ir paprastų jų dalių paviršiaus plotą, tūrį, paprastųjų pjūvių plotą.</w:t>
            </w:r>
          </w:p>
        </w:tc>
        <w:tc>
          <w:tcPr>
            <w:tcW w:w="3118" w:type="dxa"/>
            <w:tcBorders>
              <w:top w:val="single" w:sz="4" w:space="0" w:color="000000"/>
              <w:left w:val="single" w:sz="4" w:space="0" w:color="000000"/>
              <w:bottom w:val="single" w:sz="4" w:space="0" w:color="000000"/>
            </w:tcBorders>
          </w:tcPr>
          <w:p w14:paraId="4914949E" w14:textId="77777777" w:rsidR="007C099F" w:rsidRPr="0062598E" w:rsidRDefault="007C099F" w:rsidP="00E74E5F">
            <w:pPr>
              <w:suppressAutoHyphens/>
              <w:spacing w:line="240" w:lineRule="auto"/>
              <w:rPr>
                <w:rFonts w:ascii="Times New Roman" w:hAnsi="Times New Roman"/>
                <w:bCs/>
                <w:lang w:eastAsia="ar-SA"/>
              </w:rPr>
            </w:pPr>
            <w:r w:rsidRPr="0062598E">
              <w:rPr>
                <w:rFonts w:ascii="Times New Roman" w:hAnsi="Times New Roman"/>
                <w:bCs/>
                <w:lang w:eastAsia="ar-SA"/>
              </w:rPr>
              <w:lastRenderedPageBreak/>
              <w:t xml:space="preserve">Keturkampės piramidės </w:t>
            </w:r>
            <w:r w:rsidRPr="0062598E">
              <w:rPr>
                <w:rFonts w:ascii="Times New Roman" w:hAnsi="Times New Roman"/>
                <w:bCs/>
                <w:i/>
                <w:lang w:eastAsia="ar-SA"/>
              </w:rPr>
              <w:t>SABCD</w:t>
            </w:r>
            <w:r w:rsidR="00E74E5F">
              <w:rPr>
                <w:rFonts w:ascii="Times New Roman" w:hAnsi="Times New Roman"/>
                <w:bCs/>
                <w:lang w:eastAsia="ar-SA"/>
              </w:rPr>
              <w:t xml:space="preserve"> kiekviena briauna lygi</w:t>
            </w:r>
            <w:r w:rsidRPr="0062598E">
              <w:rPr>
                <w:rFonts w:ascii="Times New Roman" w:hAnsi="Times New Roman"/>
                <w:bCs/>
                <w:lang w:eastAsia="ar-SA"/>
              </w:rPr>
              <w:t xml:space="preserve"> 4 cm. </w:t>
            </w:r>
            <w:r w:rsidRPr="0062598E">
              <w:rPr>
                <w:rFonts w:ascii="Times New Roman" w:hAnsi="Times New Roman"/>
                <w:bCs/>
                <w:lang w:eastAsia="ar-SA"/>
              </w:rPr>
              <w:lastRenderedPageBreak/>
              <w:t xml:space="preserve">Nuo jos pagrindui lygiagrečia plokštuma nukirsta piramidė </w:t>
            </w:r>
            <m:oMath>
              <m:r>
                <w:rPr>
                  <w:rFonts w:ascii="Cambria Math" w:hAnsi="Cambria Math"/>
                  <w:lang w:eastAsia="ar-SA"/>
                </w:rPr>
                <m:t>S</m:t>
              </m:r>
              <m:sSub>
                <m:sSubPr>
                  <m:ctrlPr>
                    <w:rPr>
                      <w:rFonts w:ascii="Cambria Math" w:hAnsi="Cambria Math"/>
                      <w:bCs/>
                      <w:i/>
                      <w:lang w:eastAsia="ar-SA"/>
                    </w:rPr>
                  </m:ctrlPr>
                </m:sSubPr>
                <m:e>
                  <m:r>
                    <w:rPr>
                      <w:rFonts w:ascii="Cambria Math" w:hAnsi="Cambria Math"/>
                      <w:lang w:eastAsia="ar-SA"/>
                    </w:rPr>
                    <m:t>A</m:t>
                  </m:r>
                </m:e>
                <m:sub>
                  <m:r>
                    <w:rPr>
                      <w:rFonts w:ascii="Cambria Math" w:hAnsi="Cambria Math"/>
                      <w:lang w:eastAsia="ar-SA"/>
                    </w:rPr>
                    <m:t>1</m:t>
                  </m:r>
                </m:sub>
              </m:sSub>
              <m:sSub>
                <m:sSubPr>
                  <m:ctrlPr>
                    <w:rPr>
                      <w:rFonts w:ascii="Cambria Math" w:hAnsi="Cambria Math"/>
                      <w:bCs/>
                      <w:i/>
                      <w:lang w:eastAsia="ar-SA"/>
                    </w:rPr>
                  </m:ctrlPr>
                </m:sSubPr>
                <m:e>
                  <m:r>
                    <w:rPr>
                      <w:rFonts w:ascii="Cambria Math" w:hAnsi="Cambria Math"/>
                      <w:lang w:eastAsia="ar-SA"/>
                    </w:rPr>
                    <m:t>B</m:t>
                  </m:r>
                </m:e>
                <m:sub>
                  <m:r>
                    <w:rPr>
                      <w:rFonts w:ascii="Cambria Math" w:hAnsi="Cambria Math"/>
                      <w:lang w:eastAsia="ar-SA"/>
                    </w:rPr>
                    <m:t>1</m:t>
                  </m:r>
                </m:sub>
              </m:sSub>
              <m:sSub>
                <m:sSubPr>
                  <m:ctrlPr>
                    <w:rPr>
                      <w:rFonts w:ascii="Cambria Math" w:hAnsi="Cambria Math"/>
                      <w:bCs/>
                      <w:i/>
                      <w:lang w:eastAsia="ar-SA"/>
                    </w:rPr>
                  </m:ctrlPr>
                </m:sSubPr>
                <m:e>
                  <m:r>
                    <w:rPr>
                      <w:rFonts w:ascii="Cambria Math" w:hAnsi="Cambria Math"/>
                      <w:lang w:eastAsia="ar-SA"/>
                    </w:rPr>
                    <m:t>C</m:t>
                  </m:r>
                </m:e>
                <m:sub>
                  <m:r>
                    <w:rPr>
                      <w:rFonts w:ascii="Cambria Math" w:hAnsi="Cambria Math"/>
                      <w:lang w:eastAsia="ar-SA"/>
                    </w:rPr>
                    <m:t>1</m:t>
                  </m:r>
                </m:sub>
              </m:sSub>
              <m:sSub>
                <m:sSubPr>
                  <m:ctrlPr>
                    <w:rPr>
                      <w:rFonts w:ascii="Cambria Math" w:hAnsi="Cambria Math"/>
                      <w:bCs/>
                      <w:i/>
                      <w:lang w:eastAsia="ar-SA"/>
                    </w:rPr>
                  </m:ctrlPr>
                </m:sSubPr>
                <m:e>
                  <m:r>
                    <w:rPr>
                      <w:rFonts w:ascii="Cambria Math" w:hAnsi="Cambria Math"/>
                      <w:lang w:eastAsia="ar-SA"/>
                    </w:rPr>
                    <m:t>D</m:t>
                  </m:r>
                </m:e>
                <m:sub>
                  <m:r>
                    <w:rPr>
                      <w:rFonts w:ascii="Cambria Math" w:hAnsi="Cambria Math"/>
                      <w:lang w:eastAsia="ar-SA"/>
                    </w:rPr>
                    <m:t>1</m:t>
                  </m:r>
                </m:sub>
              </m:sSub>
            </m:oMath>
            <w:r w:rsidR="00E74E5F">
              <w:rPr>
                <w:rFonts w:ascii="Times New Roman" w:hAnsi="Times New Roman"/>
                <w:bCs/>
                <w:lang w:eastAsia="ar-SA"/>
              </w:rPr>
              <w:t xml:space="preserve">, kurios kiekviena briauna lygi </w:t>
            </w:r>
            <w:r w:rsidRPr="0062598E">
              <w:rPr>
                <w:rFonts w:ascii="Times New Roman" w:hAnsi="Times New Roman"/>
                <w:bCs/>
                <w:lang w:eastAsia="ar-SA"/>
              </w:rPr>
              <w:t xml:space="preserve">1cm. Koks nupjautinės piramidės </w:t>
            </w:r>
            <m:oMath>
              <m:r>
                <w:rPr>
                  <w:rFonts w:ascii="Cambria Math" w:hAnsi="Cambria Math"/>
                  <w:lang w:eastAsia="ar-SA"/>
                </w:rPr>
                <m:t>ABCD</m:t>
              </m:r>
              <m:sSub>
                <m:sSubPr>
                  <m:ctrlPr>
                    <w:rPr>
                      <w:rFonts w:ascii="Cambria Math" w:hAnsi="Cambria Math"/>
                      <w:bCs/>
                      <w:i/>
                      <w:lang w:eastAsia="ar-SA"/>
                    </w:rPr>
                  </m:ctrlPr>
                </m:sSubPr>
                <m:e>
                  <m:r>
                    <w:rPr>
                      <w:rFonts w:ascii="Cambria Math" w:hAnsi="Cambria Math"/>
                      <w:lang w:eastAsia="ar-SA"/>
                    </w:rPr>
                    <m:t>A</m:t>
                  </m:r>
                </m:e>
                <m:sub>
                  <m:r>
                    <w:rPr>
                      <w:rFonts w:ascii="Cambria Math" w:hAnsi="Cambria Math"/>
                      <w:lang w:eastAsia="ar-SA"/>
                    </w:rPr>
                    <m:t>1</m:t>
                  </m:r>
                </m:sub>
              </m:sSub>
              <m:sSub>
                <m:sSubPr>
                  <m:ctrlPr>
                    <w:rPr>
                      <w:rFonts w:ascii="Cambria Math" w:hAnsi="Cambria Math"/>
                      <w:bCs/>
                      <w:i/>
                      <w:lang w:eastAsia="ar-SA"/>
                    </w:rPr>
                  </m:ctrlPr>
                </m:sSubPr>
                <m:e>
                  <m:r>
                    <w:rPr>
                      <w:rFonts w:ascii="Cambria Math" w:hAnsi="Cambria Math"/>
                      <w:lang w:eastAsia="ar-SA"/>
                    </w:rPr>
                    <m:t>B</m:t>
                  </m:r>
                </m:e>
                <m:sub>
                  <m:r>
                    <w:rPr>
                      <w:rFonts w:ascii="Cambria Math" w:hAnsi="Cambria Math"/>
                      <w:lang w:eastAsia="ar-SA"/>
                    </w:rPr>
                    <m:t>1</m:t>
                  </m:r>
                </m:sub>
              </m:sSub>
              <m:sSub>
                <m:sSubPr>
                  <m:ctrlPr>
                    <w:rPr>
                      <w:rFonts w:ascii="Cambria Math" w:hAnsi="Cambria Math"/>
                      <w:bCs/>
                      <w:i/>
                      <w:lang w:eastAsia="ar-SA"/>
                    </w:rPr>
                  </m:ctrlPr>
                </m:sSubPr>
                <m:e>
                  <m:r>
                    <w:rPr>
                      <w:rFonts w:ascii="Cambria Math" w:hAnsi="Cambria Math"/>
                      <w:lang w:eastAsia="ar-SA"/>
                    </w:rPr>
                    <m:t>C</m:t>
                  </m:r>
                </m:e>
                <m:sub>
                  <m:r>
                    <w:rPr>
                      <w:rFonts w:ascii="Cambria Math" w:hAnsi="Cambria Math"/>
                      <w:lang w:eastAsia="ar-SA"/>
                    </w:rPr>
                    <m:t>1</m:t>
                  </m:r>
                </m:sub>
              </m:sSub>
              <m:sSub>
                <m:sSubPr>
                  <m:ctrlPr>
                    <w:rPr>
                      <w:rFonts w:ascii="Cambria Math" w:hAnsi="Cambria Math"/>
                      <w:bCs/>
                      <w:i/>
                      <w:lang w:eastAsia="ar-SA"/>
                    </w:rPr>
                  </m:ctrlPr>
                </m:sSubPr>
                <m:e>
                  <m:r>
                    <w:rPr>
                      <w:rFonts w:ascii="Cambria Math" w:hAnsi="Cambria Math"/>
                      <w:lang w:eastAsia="ar-SA"/>
                    </w:rPr>
                    <m:t>D</m:t>
                  </m:r>
                </m:e>
                <m:sub>
                  <m:r>
                    <w:rPr>
                      <w:rFonts w:ascii="Cambria Math" w:hAnsi="Cambria Math"/>
                      <w:lang w:eastAsia="ar-SA"/>
                    </w:rPr>
                    <m:t>1</m:t>
                  </m:r>
                </m:sub>
              </m:sSub>
            </m:oMath>
            <w:r w:rsidR="006E7BDB" w:rsidRPr="0062598E">
              <w:rPr>
                <w:rFonts w:ascii="Times New Roman" w:hAnsi="Times New Roman"/>
                <w:bCs/>
                <w:lang w:eastAsia="ar-SA"/>
              </w:rPr>
              <w:t xml:space="preserve"> </w:t>
            </w:r>
            <w:r w:rsidRPr="0062598E">
              <w:rPr>
                <w:rFonts w:ascii="Times New Roman" w:hAnsi="Times New Roman"/>
                <w:bCs/>
                <w:lang w:eastAsia="ar-SA"/>
              </w:rPr>
              <w:t>paviršiaus plotas?</w:t>
            </w:r>
          </w:p>
        </w:tc>
        <w:tc>
          <w:tcPr>
            <w:tcW w:w="3119" w:type="dxa"/>
            <w:tcBorders>
              <w:top w:val="single" w:sz="4" w:space="0" w:color="000000"/>
              <w:left w:val="single" w:sz="4" w:space="0" w:color="000000"/>
              <w:bottom w:val="single" w:sz="4" w:space="0" w:color="000000"/>
            </w:tcBorders>
          </w:tcPr>
          <w:p w14:paraId="4914949F"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lastRenderedPageBreak/>
              <w:t xml:space="preserve">1. Piramidės pagrindas – rombas, kurio įstrižainės lygios </w:t>
            </w:r>
            <w:r w:rsidRPr="0062598E">
              <w:rPr>
                <w:rFonts w:ascii="Times New Roman" w:hAnsi="Times New Roman"/>
                <w:bCs/>
                <w:lang w:eastAsia="ar-SA"/>
              </w:rPr>
              <w:lastRenderedPageBreak/>
              <w:t>6 m ir 8 m. Piramidės aukštinė eina per pagrindo įstrižainių susikirtimo tašką ir lygi 1 m. Raskite piramidės šoninį paviršių.</w:t>
            </w:r>
          </w:p>
          <w:p w14:paraId="491494A0" w14:textId="77777777" w:rsidR="007C099F" w:rsidRPr="0062598E" w:rsidRDefault="006E7BDB" w:rsidP="007C1D37">
            <w:pPr>
              <w:suppressAutoHyphens/>
              <w:spacing w:after="0" w:line="240" w:lineRule="auto"/>
              <w:rPr>
                <w:rFonts w:ascii="Times New Roman" w:hAnsi="Times New Roman"/>
                <w:lang w:eastAsia="ar-SA"/>
              </w:rPr>
            </w:pPr>
            <w:r w:rsidRPr="0062598E">
              <w:rPr>
                <w:rFonts w:ascii="Times New Roman" w:hAnsi="Times New Roman"/>
                <w:lang w:eastAsia="ar-SA"/>
              </w:rPr>
              <w:t>2. K</w:t>
            </w:r>
            <w:r w:rsidR="007C099F" w:rsidRPr="0062598E">
              <w:rPr>
                <w:rFonts w:ascii="Times New Roman" w:hAnsi="Times New Roman"/>
                <w:lang w:eastAsia="ar-SA"/>
              </w:rPr>
              <w:t>eturka</w:t>
            </w:r>
            <w:r w:rsidRPr="0062598E">
              <w:rPr>
                <w:rFonts w:ascii="Times New Roman" w:hAnsi="Times New Roman"/>
                <w:lang w:eastAsia="ar-SA"/>
              </w:rPr>
              <w:t>mpės piramidės visos briaunos lygios</w:t>
            </w:r>
            <w:r w:rsidR="007C099F" w:rsidRPr="0062598E">
              <w:rPr>
                <w:rFonts w:ascii="Times New Roman" w:hAnsi="Times New Roman"/>
                <w:lang w:eastAsia="ar-SA"/>
              </w:rPr>
              <w:t xml:space="preserve"> 4 cm. Nuo jos pagrindui lygiagrečia plokštuma nukir</w:t>
            </w:r>
            <w:r w:rsidRPr="0062598E">
              <w:rPr>
                <w:rFonts w:ascii="Times New Roman" w:hAnsi="Times New Roman"/>
                <w:lang w:eastAsia="ar-SA"/>
              </w:rPr>
              <w:t>sta piramidė, kurios briaunos lygios</w:t>
            </w:r>
            <w:r w:rsidR="007C099F" w:rsidRPr="0062598E">
              <w:rPr>
                <w:rFonts w:ascii="Times New Roman" w:hAnsi="Times New Roman"/>
                <w:lang w:eastAsia="ar-SA"/>
              </w:rPr>
              <w:t xml:space="preserve"> 1 cm. Koks gauto</w:t>
            </w:r>
            <w:r w:rsidR="00F600CA" w:rsidRPr="0062598E">
              <w:rPr>
                <w:rFonts w:ascii="Times New Roman" w:hAnsi="Times New Roman"/>
                <w:lang w:eastAsia="ar-SA"/>
              </w:rPr>
              <w:t xml:space="preserve">s nupjautinės piramidės tūris? </w:t>
            </w:r>
          </w:p>
        </w:tc>
        <w:tc>
          <w:tcPr>
            <w:tcW w:w="3119" w:type="dxa"/>
            <w:tcBorders>
              <w:top w:val="single" w:sz="4" w:space="0" w:color="000000"/>
              <w:left w:val="single" w:sz="4" w:space="0" w:color="000000"/>
              <w:bottom w:val="single" w:sz="4" w:space="0" w:color="000000"/>
              <w:right w:val="single" w:sz="4" w:space="0" w:color="000000"/>
            </w:tcBorders>
          </w:tcPr>
          <w:p w14:paraId="491494A1" w14:textId="77777777" w:rsidR="007C099F" w:rsidRPr="0062598E" w:rsidRDefault="007C099F" w:rsidP="007C1D37">
            <w:pPr>
              <w:suppressAutoHyphens/>
              <w:spacing w:line="240" w:lineRule="auto"/>
              <w:rPr>
                <w:rFonts w:ascii="Times New Roman" w:hAnsi="Times New Roman"/>
                <w:bCs/>
                <w:lang w:eastAsia="ar-SA"/>
              </w:rPr>
            </w:pPr>
            <w:r w:rsidRPr="0062598E">
              <w:rPr>
                <w:rFonts w:ascii="Times New Roman" w:hAnsi="Times New Roman"/>
                <w:bCs/>
                <w:lang w:eastAsia="ar-SA"/>
              </w:rPr>
              <w:lastRenderedPageBreak/>
              <w:t xml:space="preserve">Raskite taisyklingosios trikampės piramidės šoninį </w:t>
            </w:r>
            <w:r w:rsidRPr="0062598E">
              <w:rPr>
                <w:rFonts w:ascii="Times New Roman" w:hAnsi="Times New Roman"/>
                <w:bCs/>
                <w:lang w:eastAsia="ar-SA"/>
              </w:rPr>
              <w:lastRenderedPageBreak/>
              <w:t>paviršių ir tūrį, jei pagrindo kraštinė lygi 4 cm, o dvisienis kampas prie pagrindo yra 45º.</w:t>
            </w:r>
          </w:p>
          <w:p w14:paraId="491494A2" w14:textId="77777777" w:rsidR="007C099F" w:rsidRPr="0062598E" w:rsidRDefault="007C099F" w:rsidP="007C1D37">
            <w:pPr>
              <w:suppressAutoHyphens/>
              <w:spacing w:after="0" w:line="240" w:lineRule="auto"/>
              <w:rPr>
                <w:rFonts w:ascii="Times New Roman" w:hAnsi="Times New Roman"/>
                <w:bCs/>
                <w:lang w:eastAsia="ar-SA"/>
              </w:rPr>
            </w:pPr>
          </w:p>
        </w:tc>
      </w:tr>
    </w:tbl>
    <w:p w14:paraId="491494A4" w14:textId="77777777" w:rsidR="007C099F" w:rsidRPr="004E62F9" w:rsidRDefault="007C099F" w:rsidP="00BF6CD0">
      <w:pPr>
        <w:suppressAutoHyphens/>
        <w:spacing w:after="0" w:line="240" w:lineRule="auto"/>
        <w:rPr>
          <w:rFonts w:ascii="Times New Roman" w:hAnsi="Times New Roman"/>
          <w:lang w:eastAsia="ar-SA"/>
        </w:rPr>
      </w:pPr>
    </w:p>
    <w:p w14:paraId="430FCC0E" w14:textId="77777777" w:rsidR="00A1311B" w:rsidRDefault="00A1311B">
      <w:pPr>
        <w:spacing w:after="0" w:line="240" w:lineRule="auto"/>
        <w:rPr>
          <w:rFonts w:ascii="Times New Roman" w:eastAsia="Times New Roman" w:hAnsi="Times New Roman"/>
          <w:b/>
          <w:bCs/>
          <w:sz w:val="26"/>
          <w:szCs w:val="26"/>
          <w:lang w:eastAsia="ar-SA"/>
        </w:rPr>
      </w:pPr>
      <w:bookmarkStart w:id="74" w:name="_Toc373429909"/>
      <w:bookmarkStart w:id="75" w:name="_Toc373430105"/>
      <w:bookmarkStart w:id="76" w:name="_Toc373430590"/>
      <w:bookmarkStart w:id="77" w:name="_Toc379119253"/>
      <w:bookmarkStart w:id="78" w:name="_Toc379119633"/>
      <w:bookmarkStart w:id="79" w:name="_Toc379819583"/>
      <w:bookmarkStart w:id="80" w:name="_Toc380600641"/>
      <w:bookmarkStart w:id="81" w:name="_Toc381303455"/>
      <w:bookmarkStart w:id="82" w:name="_Toc382740930"/>
      <w:bookmarkStart w:id="83" w:name="_Toc382994136"/>
      <w:r>
        <w:rPr>
          <w:rFonts w:ascii="Times New Roman" w:hAnsi="Times New Roman"/>
        </w:rPr>
        <w:br w:type="page"/>
      </w:r>
    </w:p>
    <w:p w14:paraId="491494A5" w14:textId="2395C0BD" w:rsidR="007C099F" w:rsidRPr="00167B4E" w:rsidRDefault="007C099F" w:rsidP="00BF6CD0">
      <w:pPr>
        <w:pStyle w:val="Antrat3"/>
        <w:spacing w:before="0" w:after="0"/>
        <w:jc w:val="center"/>
        <w:rPr>
          <w:rFonts w:ascii="Times New Roman" w:hAnsi="Times New Roman" w:cs="Times New Roman"/>
        </w:rPr>
      </w:pPr>
      <w:r w:rsidRPr="00167B4E">
        <w:rPr>
          <w:rFonts w:ascii="Times New Roman" w:hAnsi="Times New Roman" w:cs="Times New Roman"/>
        </w:rPr>
        <w:lastRenderedPageBreak/>
        <w:t>6 modulis. Tikimybių teorija. Statistika</w:t>
      </w:r>
      <w:bookmarkEnd w:id="74"/>
      <w:bookmarkEnd w:id="75"/>
      <w:bookmarkEnd w:id="76"/>
      <w:bookmarkEnd w:id="77"/>
      <w:bookmarkEnd w:id="78"/>
      <w:bookmarkEnd w:id="79"/>
      <w:bookmarkEnd w:id="80"/>
      <w:bookmarkEnd w:id="81"/>
      <w:bookmarkEnd w:id="82"/>
      <w:bookmarkEnd w:id="83"/>
    </w:p>
    <w:p w14:paraId="491494A6" w14:textId="77777777" w:rsidR="007C099F" w:rsidRPr="004E62F9" w:rsidRDefault="007C099F" w:rsidP="00BF6CD0">
      <w:pPr>
        <w:tabs>
          <w:tab w:val="left" w:pos="720"/>
        </w:tabs>
        <w:suppressAutoHyphens/>
        <w:spacing w:after="0" w:line="240" w:lineRule="auto"/>
        <w:jc w:val="both"/>
        <w:rPr>
          <w:rFonts w:ascii="Times New Roman" w:hAnsi="Times New Roman"/>
          <w:b/>
          <w:lang w:eastAsia="ar-SA"/>
        </w:rPr>
      </w:pPr>
    </w:p>
    <w:tbl>
      <w:tblPr>
        <w:tblW w:w="14049" w:type="dxa"/>
        <w:tblInd w:w="-20" w:type="dxa"/>
        <w:tblLayout w:type="fixed"/>
        <w:tblLook w:val="0000" w:firstRow="0" w:lastRow="0" w:firstColumn="0" w:lastColumn="0" w:noHBand="0" w:noVBand="0"/>
      </w:tblPr>
      <w:tblGrid>
        <w:gridCol w:w="4683"/>
        <w:gridCol w:w="4683"/>
        <w:gridCol w:w="4683"/>
      </w:tblGrid>
      <w:tr w:rsidR="007C099F" w:rsidRPr="00421498" w14:paraId="491494A8" w14:textId="77777777" w:rsidTr="00421498">
        <w:trPr>
          <w:trHeight w:val="61"/>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4A7" w14:textId="77777777" w:rsidR="007C099F" w:rsidRPr="00421498" w:rsidRDefault="007C099F" w:rsidP="007C1D37">
            <w:pPr>
              <w:suppressAutoHyphens/>
              <w:spacing w:after="0" w:line="240" w:lineRule="auto"/>
              <w:jc w:val="center"/>
              <w:rPr>
                <w:rFonts w:ascii="Times New Roman" w:hAnsi="Times New Roman"/>
                <w:b/>
                <w:lang w:eastAsia="ar-SA"/>
              </w:rPr>
            </w:pPr>
            <w:r w:rsidRPr="00421498">
              <w:rPr>
                <w:rFonts w:ascii="Times New Roman" w:hAnsi="Times New Roman"/>
                <w:b/>
                <w:lang w:eastAsia="ar-SA"/>
              </w:rPr>
              <w:t>Pasiekimų lygiai</w:t>
            </w:r>
          </w:p>
        </w:tc>
      </w:tr>
      <w:tr w:rsidR="007C099F" w:rsidRPr="00421498" w14:paraId="491494AC" w14:textId="77777777" w:rsidTr="00421498">
        <w:trPr>
          <w:trHeight w:val="61"/>
        </w:trPr>
        <w:tc>
          <w:tcPr>
            <w:tcW w:w="4683" w:type="dxa"/>
            <w:tcBorders>
              <w:top w:val="single" w:sz="4" w:space="0" w:color="000000"/>
              <w:left w:val="single" w:sz="4" w:space="0" w:color="000000"/>
              <w:bottom w:val="single" w:sz="4" w:space="0" w:color="000000"/>
            </w:tcBorders>
            <w:shd w:val="clear" w:color="auto" w:fill="F2F2F2" w:themeFill="background1" w:themeFillShade="F2"/>
          </w:tcPr>
          <w:p w14:paraId="491494A9" w14:textId="77777777" w:rsidR="007C099F" w:rsidRPr="00421498" w:rsidRDefault="007C099F" w:rsidP="007C1D37">
            <w:pPr>
              <w:suppressAutoHyphens/>
              <w:spacing w:after="0" w:line="240" w:lineRule="auto"/>
              <w:jc w:val="center"/>
              <w:rPr>
                <w:rFonts w:ascii="Times New Roman" w:hAnsi="Times New Roman"/>
                <w:b/>
                <w:lang w:eastAsia="ar-SA"/>
              </w:rPr>
            </w:pPr>
            <w:r w:rsidRPr="00421498">
              <w:rPr>
                <w:rFonts w:ascii="Times New Roman" w:hAnsi="Times New Roman"/>
                <w:b/>
                <w:lang w:eastAsia="ar-SA"/>
              </w:rPr>
              <w:t>Patenkinamas</w:t>
            </w:r>
          </w:p>
        </w:tc>
        <w:tc>
          <w:tcPr>
            <w:tcW w:w="4683" w:type="dxa"/>
            <w:tcBorders>
              <w:top w:val="single" w:sz="4" w:space="0" w:color="000000"/>
              <w:left w:val="single" w:sz="4" w:space="0" w:color="000000"/>
              <w:bottom w:val="single" w:sz="4" w:space="0" w:color="000000"/>
            </w:tcBorders>
            <w:shd w:val="clear" w:color="auto" w:fill="F2F2F2" w:themeFill="background1" w:themeFillShade="F2"/>
          </w:tcPr>
          <w:p w14:paraId="491494AA" w14:textId="77777777" w:rsidR="007C099F" w:rsidRPr="00421498" w:rsidRDefault="007C099F" w:rsidP="007C1D37">
            <w:pPr>
              <w:suppressAutoHyphens/>
              <w:spacing w:after="0" w:line="240" w:lineRule="auto"/>
              <w:jc w:val="center"/>
              <w:rPr>
                <w:rFonts w:ascii="Times New Roman" w:hAnsi="Times New Roman"/>
                <w:b/>
                <w:lang w:eastAsia="ar-SA"/>
              </w:rPr>
            </w:pPr>
            <w:r w:rsidRPr="00421498">
              <w:rPr>
                <w:rFonts w:ascii="Times New Roman" w:hAnsi="Times New Roman"/>
                <w:b/>
                <w:lang w:eastAsia="ar-SA"/>
              </w:rPr>
              <w:t>Pagrindinis</w:t>
            </w:r>
          </w:p>
        </w:tc>
        <w:tc>
          <w:tcPr>
            <w:tcW w:w="468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4AB" w14:textId="77777777" w:rsidR="007C099F" w:rsidRPr="00421498" w:rsidRDefault="007C099F" w:rsidP="007C1D37">
            <w:pPr>
              <w:suppressAutoHyphens/>
              <w:spacing w:after="0" w:line="240" w:lineRule="auto"/>
              <w:jc w:val="center"/>
              <w:rPr>
                <w:rFonts w:ascii="Times New Roman" w:hAnsi="Times New Roman"/>
                <w:b/>
                <w:lang w:eastAsia="ar-SA"/>
              </w:rPr>
            </w:pPr>
            <w:r w:rsidRPr="00421498">
              <w:rPr>
                <w:rFonts w:ascii="Times New Roman" w:hAnsi="Times New Roman"/>
                <w:b/>
                <w:lang w:eastAsia="ar-SA"/>
              </w:rPr>
              <w:t>Aukštesnysis</w:t>
            </w:r>
          </w:p>
        </w:tc>
      </w:tr>
      <w:tr w:rsidR="007C099F" w:rsidRPr="0062598E" w14:paraId="491494AE" w14:textId="77777777" w:rsidTr="00421498">
        <w:trPr>
          <w:trHeight w:val="61"/>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4AD"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hAnsi="Times New Roman"/>
                <w:lang w:eastAsia="ar-SA"/>
              </w:rPr>
              <w:t>6.1. Nustatyti rinkinio pobūdį bei apskaičiuoti rinkinių skaičių. Taikyti žinias praktinio ir matematinio turinio uždaviniams spręsti.</w:t>
            </w:r>
          </w:p>
        </w:tc>
      </w:tr>
      <w:tr w:rsidR="007C099F" w:rsidRPr="0062598E" w14:paraId="491494B2" w14:textId="77777777" w:rsidTr="00421498">
        <w:trPr>
          <w:trHeight w:val="61"/>
        </w:trPr>
        <w:tc>
          <w:tcPr>
            <w:tcW w:w="4683" w:type="dxa"/>
            <w:tcBorders>
              <w:top w:val="single" w:sz="4" w:space="0" w:color="000000"/>
              <w:left w:val="single" w:sz="4" w:space="0" w:color="000000"/>
              <w:bottom w:val="single" w:sz="4" w:space="0" w:color="000000"/>
            </w:tcBorders>
          </w:tcPr>
          <w:p w14:paraId="491494A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gretinių ir derinių sąvokas. Pateikia derinių pavyzdžių.</w:t>
            </w:r>
          </w:p>
        </w:tc>
        <w:tc>
          <w:tcPr>
            <w:tcW w:w="4683" w:type="dxa"/>
            <w:tcBorders>
              <w:top w:val="single" w:sz="4" w:space="0" w:color="000000"/>
              <w:left w:val="single" w:sz="4" w:space="0" w:color="000000"/>
              <w:bottom w:val="single" w:sz="4" w:space="0" w:color="000000"/>
            </w:tcBorders>
          </w:tcPr>
          <w:p w14:paraId="491494B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Skiria derinių ir gretinių sąvokas. Pateikia pavyzdžių.</w:t>
            </w:r>
          </w:p>
        </w:tc>
        <w:tc>
          <w:tcPr>
            <w:tcW w:w="4683" w:type="dxa"/>
            <w:tcBorders>
              <w:top w:val="single" w:sz="4" w:space="0" w:color="000000"/>
              <w:left w:val="single" w:sz="4" w:space="0" w:color="000000"/>
              <w:bottom w:val="single" w:sz="4" w:space="0" w:color="000000"/>
              <w:right w:val="single" w:sz="4" w:space="0" w:color="000000"/>
            </w:tcBorders>
          </w:tcPr>
          <w:p w14:paraId="491494B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Formuluoja derinių ir gretinių (kėlinių) apibrėžimus. </w:t>
            </w:r>
          </w:p>
        </w:tc>
      </w:tr>
      <w:tr w:rsidR="007C099F" w:rsidRPr="0062598E" w14:paraId="491494B6" w14:textId="77777777" w:rsidTr="00421498">
        <w:trPr>
          <w:trHeight w:val="61"/>
        </w:trPr>
        <w:tc>
          <w:tcPr>
            <w:tcW w:w="4683" w:type="dxa"/>
            <w:tcBorders>
              <w:top w:val="single" w:sz="4" w:space="0" w:color="000000"/>
              <w:left w:val="single" w:sz="4" w:space="0" w:color="000000"/>
              <w:bottom w:val="single" w:sz="4" w:space="0" w:color="000000"/>
            </w:tcBorders>
          </w:tcPr>
          <w:p w14:paraId="491494B3"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4683" w:type="dxa"/>
            <w:tcBorders>
              <w:top w:val="single" w:sz="4" w:space="0" w:color="000000"/>
              <w:left w:val="single" w:sz="4" w:space="0" w:color="000000"/>
              <w:bottom w:val="single" w:sz="4" w:space="0" w:color="000000"/>
            </w:tcBorders>
          </w:tcPr>
          <w:p w14:paraId="491494B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derinių ir gretinių skaičiaus formules. Jas taiko paprastiems uždaviniams spręsti.</w:t>
            </w:r>
          </w:p>
        </w:tc>
        <w:tc>
          <w:tcPr>
            <w:tcW w:w="4683" w:type="dxa"/>
            <w:tcBorders>
              <w:top w:val="single" w:sz="4" w:space="0" w:color="000000"/>
              <w:left w:val="single" w:sz="4" w:space="0" w:color="000000"/>
              <w:bottom w:val="single" w:sz="4" w:space="0" w:color="000000"/>
              <w:right w:val="single" w:sz="4" w:space="0" w:color="000000"/>
            </w:tcBorders>
          </w:tcPr>
          <w:p w14:paraId="491494B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ir paaiškina gretinių ir derinių skaičiaus formules. Pateikia argumentuotus pavyzdžius gretinių ir derinių skirtumams atskleisti. Taiko gretinių ir derinių skaičiaus formules nesudėtingoms problemoms spręsti.</w:t>
            </w:r>
          </w:p>
        </w:tc>
      </w:tr>
      <w:tr w:rsidR="007C099F" w:rsidRPr="0062598E" w14:paraId="491494B8" w14:textId="77777777" w:rsidTr="00421498">
        <w:trPr>
          <w:trHeight w:val="61"/>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4B7"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eastAsia="TimesNewRomanPSMT" w:hAnsi="Times New Roman"/>
              </w:rPr>
              <w:t>6.2. Taikyti tikimybės skaičiavimui klasikinį tikimybės apibrėžimą, tikimybės savybes taikyti praktinio ir matematinio turinio uždaviniams spręsti.</w:t>
            </w:r>
          </w:p>
        </w:tc>
      </w:tr>
      <w:tr w:rsidR="007C099F" w:rsidRPr="0062598E" w14:paraId="491494BE" w14:textId="77777777" w:rsidTr="00421498">
        <w:trPr>
          <w:trHeight w:val="61"/>
        </w:trPr>
        <w:tc>
          <w:tcPr>
            <w:tcW w:w="4683" w:type="dxa"/>
            <w:tcBorders>
              <w:top w:val="single" w:sz="4" w:space="0" w:color="000000"/>
              <w:left w:val="single" w:sz="4" w:space="0" w:color="000000"/>
              <w:bottom w:val="single" w:sz="4" w:space="0" w:color="000000"/>
            </w:tcBorders>
          </w:tcPr>
          <w:p w14:paraId="491494B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Užrašo paprasto bandymo baigčių aibę.</w:t>
            </w:r>
          </w:p>
          <w:p w14:paraId="491494B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kaip suskaičiuoti nurodytam įvykiui palankių baigčių skaičių.</w:t>
            </w:r>
          </w:p>
          <w:p w14:paraId="491494B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Vaizduoja įvykių sąjungos, sankirtos, skirtumo veiksmus Veno diagramomis.</w:t>
            </w:r>
          </w:p>
        </w:tc>
        <w:tc>
          <w:tcPr>
            <w:tcW w:w="4683" w:type="dxa"/>
            <w:tcBorders>
              <w:top w:val="single" w:sz="4" w:space="0" w:color="000000"/>
              <w:left w:val="single" w:sz="4" w:space="0" w:color="000000"/>
              <w:bottom w:val="single" w:sz="4" w:space="0" w:color="000000"/>
            </w:tcBorders>
          </w:tcPr>
          <w:p w14:paraId="491494B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įvykių sąjungos, sankirtos, skirtumo apibrėžimus. Atlieka įvykių veiksmus.</w:t>
            </w:r>
          </w:p>
        </w:tc>
        <w:tc>
          <w:tcPr>
            <w:tcW w:w="4683" w:type="dxa"/>
            <w:tcBorders>
              <w:top w:val="single" w:sz="4" w:space="0" w:color="000000"/>
              <w:left w:val="single" w:sz="4" w:space="0" w:color="000000"/>
              <w:bottom w:val="single" w:sz="4" w:space="0" w:color="000000"/>
              <w:right w:val="single" w:sz="4" w:space="0" w:color="000000"/>
            </w:tcBorders>
          </w:tcPr>
          <w:p w14:paraId="491494B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Pagrindžia elementariųjų įvykių aibės sąvoką. Suformuluoja įvykių sąjungos, sankirtos, skirtumo apibrėžimus.</w:t>
            </w:r>
          </w:p>
        </w:tc>
      </w:tr>
      <w:tr w:rsidR="007C099F" w:rsidRPr="0062598E" w14:paraId="491494C2" w14:textId="77777777" w:rsidTr="00421498">
        <w:trPr>
          <w:trHeight w:val="61"/>
        </w:trPr>
        <w:tc>
          <w:tcPr>
            <w:tcW w:w="4683" w:type="dxa"/>
            <w:tcBorders>
              <w:top w:val="single" w:sz="4" w:space="0" w:color="000000"/>
              <w:left w:val="single" w:sz="4" w:space="0" w:color="000000"/>
              <w:bottom w:val="single" w:sz="4" w:space="0" w:color="000000"/>
            </w:tcBorders>
          </w:tcPr>
          <w:p w14:paraId="491494B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klasikinį įvykio tikimybės apibrėžimą, jį taiko paprastiems uždaviniams spręsti.</w:t>
            </w:r>
          </w:p>
        </w:tc>
        <w:tc>
          <w:tcPr>
            <w:tcW w:w="4683" w:type="dxa"/>
            <w:tcBorders>
              <w:top w:val="single" w:sz="4" w:space="0" w:color="000000"/>
              <w:left w:val="single" w:sz="4" w:space="0" w:color="000000"/>
              <w:bottom w:val="single" w:sz="4" w:space="0" w:color="000000"/>
            </w:tcBorders>
          </w:tcPr>
          <w:p w14:paraId="491494C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klasikinį įvykio tikimybės apibrėžimą, jį taiko nesudėtingoms užduotims atlikti.</w:t>
            </w:r>
          </w:p>
        </w:tc>
        <w:tc>
          <w:tcPr>
            <w:tcW w:w="4683" w:type="dxa"/>
            <w:tcBorders>
              <w:top w:val="single" w:sz="4" w:space="0" w:color="000000"/>
              <w:left w:val="single" w:sz="4" w:space="0" w:color="000000"/>
              <w:bottom w:val="single" w:sz="4" w:space="0" w:color="000000"/>
              <w:right w:val="single" w:sz="4" w:space="0" w:color="000000"/>
            </w:tcBorders>
          </w:tcPr>
          <w:p w14:paraId="491494C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Argum</w:t>
            </w:r>
            <w:r w:rsidR="002F0528" w:rsidRPr="0062598E">
              <w:rPr>
                <w:rFonts w:ascii="Times New Roman" w:hAnsi="Times New Roman"/>
                <w:lang w:eastAsia="ar-SA"/>
              </w:rPr>
              <w:t>entuoja įvykio tikimybės radimą</w:t>
            </w:r>
            <w:r w:rsidRPr="0062598E">
              <w:rPr>
                <w:rFonts w:ascii="Times New Roman" w:hAnsi="Times New Roman"/>
                <w:lang w:eastAsia="ar-SA"/>
              </w:rPr>
              <w:t xml:space="preserve"> taikant klasikinį įvykio tikimybės apibrėžimą.</w:t>
            </w:r>
          </w:p>
        </w:tc>
      </w:tr>
      <w:tr w:rsidR="007C099F" w:rsidRPr="0062598E" w14:paraId="491494C6" w14:textId="77777777" w:rsidTr="00421498">
        <w:trPr>
          <w:trHeight w:val="61"/>
        </w:trPr>
        <w:tc>
          <w:tcPr>
            <w:tcW w:w="4683" w:type="dxa"/>
            <w:tcBorders>
              <w:top w:val="single" w:sz="4" w:space="0" w:color="000000"/>
              <w:left w:val="single" w:sz="4" w:space="0" w:color="000000"/>
              <w:bottom w:val="single" w:sz="4" w:space="0" w:color="000000"/>
            </w:tcBorders>
          </w:tcPr>
          <w:p w14:paraId="491494C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pagrindines tikimybės savybes. Jas taiko paprasčiausiems uždaviniams spręsti ir uždavinio atsakymui patikrinti.</w:t>
            </w:r>
          </w:p>
        </w:tc>
        <w:tc>
          <w:tcPr>
            <w:tcW w:w="4683" w:type="dxa"/>
            <w:tcBorders>
              <w:top w:val="single" w:sz="4" w:space="0" w:color="000000"/>
              <w:left w:val="single" w:sz="4" w:space="0" w:color="000000"/>
              <w:bottom w:val="single" w:sz="4" w:space="0" w:color="000000"/>
            </w:tcBorders>
          </w:tcPr>
          <w:p w14:paraId="491494C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ir taiko tikimybės savybes paprastiems praktinio ir matematinio turinio uždaviniams spręsti.</w:t>
            </w:r>
          </w:p>
        </w:tc>
        <w:tc>
          <w:tcPr>
            <w:tcW w:w="4683" w:type="dxa"/>
            <w:tcBorders>
              <w:top w:val="single" w:sz="4" w:space="0" w:color="000000"/>
              <w:left w:val="single" w:sz="4" w:space="0" w:color="000000"/>
              <w:bottom w:val="single" w:sz="4" w:space="0" w:color="000000"/>
              <w:right w:val="single" w:sz="4" w:space="0" w:color="000000"/>
            </w:tcBorders>
          </w:tcPr>
          <w:p w14:paraId="491494C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ir taiko tikimybės savybes nesudėtingiems praktinio ir matematinio turinio uždaviniams spręsti. Sugeba paaiškinti sprendimą.</w:t>
            </w:r>
          </w:p>
        </w:tc>
      </w:tr>
      <w:tr w:rsidR="007C099F" w:rsidRPr="0062598E" w14:paraId="491494CA" w14:textId="77777777" w:rsidTr="00421498">
        <w:trPr>
          <w:trHeight w:val="61"/>
        </w:trPr>
        <w:tc>
          <w:tcPr>
            <w:tcW w:w="4683" w:type="dxa"/>
            <w:tcBorders>
              <w:top w:val="single" w:sz="4" w:space="0" w:color="000000"/>
              <w:left w:val="single" w:sz="4" w:space="0" w:color="000000"/>
              <w:bottom w:val="single" w:sz="4" w:space="0" w:color="000000"/>
            </w:tcBorders>
          </w:tcPr>
          <w:p w14:paraId="491494C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įvykiui priešingo įvykio sąvoką. Pateikia priešingų įvykių pavyzdžių. Paprastais atvejais apskaičiuoja priešingo įvykio, įvykių sąjungos ir sankirtos tikimybes.</w:t>
            </w:r>
          </w:p>
        </w:tc>
        <w:tc>
          <w:tcPr>
            <w:tcW w:w="4683" w:type="dxa"/>
            <w:tcBorders>
              <w:top w:val="single" w:sz="4" w:space="0" w:color="000000"/>
              <w:left w:val="single" w:sz="4" w:space="0" w:color="000000"/>
              <w:bottom w:val="single" w:sz="4" w:space="0" w:color="000000"/>
            </w:tcBorders>
          </w:tcPr>
          <w:p w14:paraId="491494C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w:t>
            </w:r>
            <w:r w:rsidR="002F0528" w:rsidRPr="0062598E">
              <w:rPr>
                <w:rFonts w:ascii="Times New Roman" w:hAnsi="Times New Roman"/>
                <w:lang w:eastAsia="ar-SA"/>
              </w:rPr>
              <w:t>, kaip</w:t>
            </w:r>
            <w:r w:rsidRPr="0062598E">
              <w:rPr>
                <w:rFonts w:ascii="Times New Roman" w:hAnsi="Times New Roman"/>
                <w:lang w:eastAsia="ar-SA"/>
              </w:rPr>
              <w:t xml:space="preserve"> apskaičiuoti priešingo įvykio, įvykių sąjungos ir sankirtos tikimybes nesudėtingais atvejais. </w:t>
            </w:r>
          </w:p>
        </w:tc>
        <w:tc>
          <w:tcPr>
            <w:tcW w:w="4683" w:type="dxa"/>
            <w:tcBorders>
              <w:top w:val="single" w:sz="4" w:space="0" w:color="000000"/>
              <w:left w:val="single" w:sz="4" w:space="0" w:color="000000"/>
              <w:bottom w:val="single" w:sz="4" w:space="0" w:color="000000"/>
              <w:right w:val="single" w:sz="4" w:space="0" w:color="000000"/>
            </w:tcBorders>
          </w:tcPr>
          <w:p w14:paraId="491494C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Suformuluoja įvykiui priešingo įvykio, įvykių sąjungos ir sankirtos tikimybės  apibrėžimus. </w:t>
            </w:r>
          </w:p>
        </w:tc>
      </w:tr>
      <w:tr w:rsidR="007C099F" w:rsidRPr="0062598E" w14:paraId="491494CE" w14:textId="77777777" w:rsidTr="00421498">
        <w:trPr>
          <w:trHeight w:val="61"/>
        </w:trPr>
        <w:tc>
          <w:tcPr>
            <w:tcW w:w="4683" w:type="dxa"/>
            <w:tcBorders>
              <w:top w:val="single" w:sz="4" w:space="0" w:color="000000"/>
              <w:left w:val="single" w:sz="4" w:space="0" w:color="000000"/>
              <w:bottom w:val="single" w:sz="4" w:space="0" w:color="000000"/>
            </w:tcBorders>
          </w:tcPr>
          <w:p w14:paraId="491494C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Pateikia elementariųjų įvykių pavyzdžių.</w:t>
            </w:r>
          </w:p>
        </w:tc>
        <w:tc>
          <w:tcPr>
            <w:tcW w:w="4683" w:type="dxa"/>
            <w:tcBorders>
              <w:top w:val="single" w:sz="4" w:space="0" w:color="000000"/>
              <w:left w:val="single" w:sz="4" w:space="0" w:color="000000"/>
              <w:bottom w:val="single" w:sz="4" w:space="0" w:color="000000"/>
            </w:tcBorders>
          </w:tcPr>
          <w:p w14:paraId="491494C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Supranta, kada elementarieji įvykiai nėra vienodai galimi. </w:t>
            </w:r>
          </w:p>
        </w:tc>
        <w:tc>
          <w:tcPr>
            <w:tcW w:w="4683" w:type="dxa"/>
            <w:tcBorders>
              <w:top w:val="single" w:sz="4" w:space="0" w:color="000000"/>
              <w:left w:val="single" w:sz="4" w:space="0" w:color="000000"/>
              <w:bottom w:val="single" w:sz="4" w:space="0" w:color="000000"/>
              <w:right w:val="single" w:sz="4" w:space="0" w:color="000000"/>
            </w:tcBorders>
          </w:tcPr>
          <w:p w14:paraId="491494C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Argumentuotai pateikia nevienodai galimų elementariųjų įvykių pavyzdžių.</w:t>
            </w:r>
          </w:p>
        </w:tc>
      </w:tr>
      <w:tr w:rsidR="007C099F" w:rsidRPr="0062598E" w14:paraId="491494D0" w14:textId="77777777" w:rsidTr="00421498">
        <w:trPr>
          <w:trHeight w:val="61"/>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4CF"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eastAsia="TimesNewRomanPSMT" w:hAnsi="Times New Roman"/>
              </w:rPr>
              <w:t>6.3. Taikyti nesutaikomųjų įvykių sąjungos tikimybės skaičiavimo formulę praktinio ir matematinio turinio uždaviniams spręsti.</w:t>
            </w:r>
          </w:p>
        </w:tc>
      </w:tr>
      <w:tr w:rsidR="007C099F" w:rsidRPr="0062598E" w14:paraId="491494D4" w14:textId="77777777" w:rsidTr="00421498">
        <w:trPr>
          <w:trHeight w:val="61"/>
        </w:trPr>
        <w:tc>
          <w:tcPr>
            <w:tcW w:w="4683" w:type="dxa"/>
            <w:tcBorders>
              <w:top w:val="single" w:sz="4" w:space="0" w:color="000000"/>
              <w:left w:val="single" w:sz="4" w:space="0" w:color="000000"/>
              <w:bottom w:val="single" w:sz="4" w:space="0" w:color="000000"/>
            </w:tcBorders>
          </w:tcPr>
          <w:p w14:paraId="491494D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nesutaikomų įvykių sąvoką. Pateikia nesutaikomų įvykių pavyzdžių.</w:t>
            </w:r>
          </w:p>
        </w:tc>
        <w:tc>
          <w:tcPr>
            <w:tcW w:w="4683" w:type="dxa"/>
            <w:tcBorders>
              <w:top w:val="single" w:sz="4" w:space="0" w:color="000000"/>
              <w:left w:val="single" w:sz="4" w:space="0" w:color="000000"/>
              <w:bottom w:val="single" w:sz="4" w:space="0" w:color="000000"/>
            </w:tcBorders>
          </w:tcPr>
          <w:p w14:paraId="491494D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nesutaikomų įvykių sąvoką. Pateikia nesudėtingų nesutaikomų įvykių pavyzdžių.</w:t>
            </w:r>
          </w:p>
        </w:tc>
        <w:tc>
          <w:tcPr>
            <w:tcW w:w="4683" w:type="dxa"/>
            <w:tcBorders>
              <w:top w:val="single" w:sz="4" w:space="0" w:color="000000"/>
              <w:left w:val="single" w:sz="4" w:space="0" w:color="000000"/>
              <w:bottom w:val="single" w:sz="4" w:space="0" w:color="000000"/>
              <w:right w:val="single" w:sz="4" w:space="0" w:color="000000"/>
            </w:tcBorders>
          </w:tcPr>
          <w:p w14:paraId="491494D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Formuluoja nesutaikomų įv</w:t>
            </w:r>
            <w:r w:rsidR="002F0528" w:rsidRPr="0062598E">
              <w:rPr>
                <w:rFonts w:ascii="Times New Roman" w:hAnsi="Times New Roman"/>
                <w:lang w:eastAsia="ar-SA"/>
              </w:rPr>
              <w:t>ykių apibrėžimą. P</w:t>
            </w:r>
            <w:r w:rsidRPr="0062598E">
              <w:rPr>
                <w:rFonts w:ascii="Times New Roman" w:hAnsi="Times New Roman"/>
                <w:lang w:eastAsia="ar-SA"/>
              </w:rPr>
              <w:t>ateiki</w:t>
            </w:r>
            <w:r w:rsidR="002F0528" w:rsidRPr="0062598E">
              <w:rPr>
                <w:rFonts w:ascii="Times New Roman" w:hAnsi="Times New Roman"/>
                <w:lang w:eastAsia="ar-SA"/>
              </w:rPr>
              <w:t>a nesutaikomų įvykių pavyzdžių, juos argumentuoja.</w:t>
            </w:r>
          </w:p>
        </w:tc>
      </w:tr>
      <w:tr w:rsidR="007C099F" w:rsidRPr="0062598E" w14:paraId="491494D8" w14:textId="77777777" w:rsidTr="00421498">
        <w:trPr>
          <w:trHeight w:val="61"/>
        </w:trPr>
        <w:tc>
          <w:tcPr>
            <w:tcW w:w="4683" w:type="dxa"/>
            <w:tcBorders>
              <w:top w:val="single" w:sz="4" w:space="0" w:color="000000"/>
              <w:left w:val="single" w:sz="4" w:space="0" w:color="000000"/>
              <w:bottom w:val="single" w:sz="4" w:space="0" w:color="000000"/>
            </w:tcBorders>
          </w:tcPr>
          <w:p w14:paraId="491494D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 formulę nesutaikomų įvykių sąjungos tikimybei apskaičiuoti. Paprastais atvejais </w:t>
            </w:r>
            <w:r w:rsidRPr="0062598E">
              <w:rPr>
                <w:rFonts w:ascii="Times New Roman" w:hAnsi="Times New Roman"/>
                <w:lang w:eastAsia="ar-SA"/>
              </w:rPr>
              <w:lastRenderedPageBreak/>
              <w:t>apskaičiuoja nesutaikomų įvykių sąjungos tikimybę.</w:t>
            </w:r>
          </w:p>
        </w:tc>
        <w:tc>
          <w:tcPr>
            <w:tcW w:w="4683" w:type="dxa"/>
            <w:tcBorders>
              <w:top w:val="single" w:sz="4" w:space="0" w:color="000000"/>
              <w:left w:val="single" w:sz="4" w:space="0" w:color="000000"/>
              <w:bottom w:val="single" w:sz="4" w:space="0" w:color="000000"/>
            </w:tcBorders>
          </w:tcPr>
          <w:p w14:paraId="491494D6" w14:textId="77777777" w:rsidR="007C099F" w:rsidRPr="0062598E" w:rsidRDefault="002F0528"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 xml:space="preserve">Teisingai pasirenka ir </w:t>
            </w:r>
            <w:r w:rsidR="007C099F" w:rsidRPr="0062598E">
              <w:rPr>
                <w:rFonts w:ascii="Times New Roman" w:hAnsi="Times New Roman"/>
                <w:lang w:eastAsia="ar-SA"/>
              </w:rPr>
              <w:t>naudoja</w:t>
            </w:r>
            <w:r w:rsidRPr="0062598E">
              <w:rPr>
                <w:rFonts w:ascii="Times New Roman" w:hAnsi="Times New Roman"/>
                <w:lang w:eastAsia="ar-SA"/>
              </w:rPr>
              <w:t>si formule</w:t>
            </w:r>
            <w:r w:rsidR="007C099F" w:rsidRPr="0062598E">
              <w:rPr>
                <w:rFonts w:ascii="Times New Roman" w:hAnsi="Times New Roman"/>
                <w:lang w:eastAsia="ar-SA"/>
              </w:rPr>
              <w:t xml:space="preserve"> nesutaikomų įvykių sąjungos tikimybei apskaičiuoti. </w:t>
            </w:r>
          </w:p>
        </w:tc>
        <w:tc>
          <w:tcPr>
            <w:tcW w:w="4683" w:type="dxa"/>
            <w:tcBorders>
              <w:top w:val="single" w:sz="4" w:space="0" w:color="000000"/>
              <w:left w:val="single" w:sz="4" w:space="0" w:color="000000"/>
              <w:bottom w:val="single" w:sz="4" w:space="0" w:color="000000"/>
              <w:right w:val="single" w:sz="4" w:space="0" w:color="000000"/>
            </w:tcBorders>
          </w:tcPr>
          <w:p w14:paraId="491494D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Pagrindžia įvykių nesutaikomumą. Radę nesutaikomų įvykių sąjungos tikimybę</w:t>
            </w:r>
            <w:r w:rsidR="002F0528" w:rsidRPr="0062598E">
              <w:rPr>
                <w:rFonts w:ascii="Times New Roman" w:hAnsi="Times New Roman"/>
                <w:lang w:eastAsia="ar-SA"/>
              </w:rPr>
              <w:t>,</w:t>
            </w:r>
            <w:r w:rsidRPr="0062598E">
              <w:rPr>
                <w:rFonts w:ascii="Times New Roman" w:hAnsi="Times New Roman"/>
                <w:lang w:eastAsia="ar-SA"/>
              </w:rPr>
              <w:t xml:space="preserve"> daro galutines, tikslias ir logiškas išvadas.</w:t>
            </w:r>
          </w:p>
        </w:tc>
      </w:tr>
      <w:tr w:rsidR="007C099F" w:rsidRPr="0062598E" w14:paraId="491494DA" w14:textId="77777777" w:rsidTr="00421498">
        <w:trPr>
          <w:trHeight w:val="61"/>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4D9"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eastAsia="TimesNewRomanPSMT" w:hAnsi="Times New Roman"/>
              </w:rPr>
              <w:lastRenderedPageBreak/>
              <w:t>6.4. Taikyti nepriklausomųjų įvykių sankirtos tikimybės skaičiavimo formulę paprastiems praktinio ir matematinio turinio uždaviniams spręsti.</w:t>
            </w:r>
          </w:p>
        </w:tc>
      </w:tr>
      <w:tr w:rsidR="007C099F" w:rsidRPr="0062598E" w14:paraId="491494DE" w14:textId="77777777" w:rsidTr="00421498">
        <w:trPr>
          <w:trHeight w:val="61"/>
        </w:trPr>
        <w:tc>
          <w:tcPr>
            <w:tcW w:w="4683" w:type="dxa"/>
            <w:tcBorders>
              <w:top w:val="single" w:sz="4" w:space="0" w:color="000000"/>
              <w:left w:val="single" w:sz="4" w:space="0" w:color="000000"/>
              <w:bottom w:val="single" w:sz="4" w:space="0" w:color="000000"/>
            </w:tcBorders>
          </w:tcPr>
          <w:p w14:paraId="491494D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nepriklausomų įvykių sąvoką. Pateiktuose pavyzdžiuose atpažįsta nepriklausomus įvykius.</w:t>
            </w:r>
          </w:p>
        </w:tc>
        <w:tc>
          <w:tcPr>
            <w:tcW w:w="4683" w:type="dxa"/>
            <w:tcBorders>
              <w:top w:val="single" w:sz="4" w:space="0" w:color="000000"/>
              <w:left w:val="single" w:sz="4" w:space="0" w:color="000000"/>
              <w:bottom w:val="single" w:sz="4" w:space="0" w:color="000000"/>
            </w:tcBorders>
          </w:tcPr>
          <w:p w14:paraId="491494D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Formuluoja nepriklausomų įvykių apibrėžimą. Apžvelgia nepriklausomiems įvykiams būdingus bruožus. Pateikia nepriklausomų įvykių pavyzdžių. </w:t>
            </w:r>
          </w:p>
        </w:tc>
        <w:tc>
          <w:tcPr>
            <w:tcW w:w="4683" w:type="dxa"/>
            <w:tcBorders>
              <w:top w:val="single" w:sz="4" w:space="0" w:color="000000"/>
              <w:left w:val="single" w:sz="4" w:space="0" w:color="000000"/>
              <w:bottom w:val="single" w:sz="4" w:space="0" w:color="000000"/>
              <w:right w:val="single" w:sz="4" w:space="0" w:color="000000"/>
            </w:tcBorders>
          </w:tcPr>
          <w:p w14:paraId="491494D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Pagrindžia nepriklausomiems įvykiams būdingus bruožus, nustato įvykių sąryšius ir dėsningumus.</w:t>
            </w:r>
          </w:p>
        </w:tc>
      </w:tr>
      <w:tr w:rsidR="007C099F" w:rsidRPr="0062598E" w14:paraId="491494E2" w14:textId="77777777" w:rsidTr="00421498">
        <w:trPr>
          <w:trHeight w:val="61"/>
        </w:trPr>
        <w:tc>
          <w:tcPr>
            <w:tcW w:w="4683" w:type="dxa"/>
            <w:tcBorders>
              <w:top w:val="single" w:sz="4" w:space="0" w:color="000000"/>
              <w:left w:val="single" w:sz="4" w:space="0" w:color="000000"/>
              <w:bottom w:val="single" w:sz="4" w:space="0" w:color="000000"/>
            </w:tcBorders>
          </w:tcPr>
          <w:p w14:paraId="491494D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Paprastais atvejais apskaičiuoja nepriklausomų įvykių sankirtos tikimybę.</w:t>
            </w:r>
          </w:p>
        </w:tc>
        <w:tc>
          <w:tcPr>
            <w:tcW w:w="4683" w:type="dxa"/>
            <w:tcBorders>
              <w:top w:val="single" w:sz="4" w:space="0" w:color="000000"/>
              <w:left w:val="single" w:sz="4" w:space="0" w:color="000000"/>
              <w:bottom w:val="single" w:sz="4" w:space="0" w:color="000000"/>
            </w:tcBorders>
          </w:tcPr>
          <w:p w14:paraId="491494E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Nesudėtingais atvejais apskaičiuoja nepriklausomų įvykių sankirtos tikimybę. </w:t>
            </w:r>
          </w:p>
        </w:tc>
        <w:tc>
          <w:tcPr>
            <w:tcW w:w="4683" w:type="dxa"/>
            <w:tcBorders>
              <w:top w:val="single" w:sz="4" w:space="0" w:color="000000"/>
              <w:left w:val="single" w:sz="4" w:space="0" w:color="000000"/>
              <w:bottom w:val="single" w:sz="4" w:space="0" w:color="000000"/>
              <w:right w:val="single" w:sz="4" w:space="0" w:color="000000"/>
            </w:tcBorders>
          </w:tcPr>
          <w:p w14:paraId="491494E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Atrenka ir įvertina duomenis. Pagrindžia nepriklausomų įvykių sankirtos tikimybės radimo formulę. Argumentuotai pristato atliktą užduotį. </w:t>
            </w:r>
          </w:p>
        </w:tc>
      </w:tr>
      <w:tr w:rsidR="007C099F" w:rsidRPr="0062598E" w14:paraId="491494E6" w14:textId="77777777" w:rsidTr="00421498">
        <w:trPr>
          <w:trHeight w:val="61"/>
        </w:trPr>
        <w:tc>
          <w:tcPr>
            <w:tcW w:w="4683" w:type="dxa"/>
            <w:tcBorders>
              <w:top w:val="single" w:sz="4" w:space="0" w:color="000000"/>
              <w:left w:val="single" w:sz="4" w:space="0" w:color="000000"/>
              <w:bottom w:val="single" w:sz="4" w:space="0" w:color="000000"/>
            </w:tcBorders>
          </w:tcPr>
          <w:p w14:paraId="491494E3"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4683" w:type="dxa"/>
            <w:tcBorders>
              <w:top w:val="single" w:sz="4" w:space="0" w:color="000000"/>
              <w:left w:val="single" w:sz="4" w:space="0" w:color="000000"/>
              <w:bottom w:val="single" w:sz="4" w:space="0" w:color="000000"/>
            </w:tcBorders>
          </w:tcPr>
          <w:p w14:paraId="491494E4"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4683" w:type="dxa"/>
            <w:tcBorders>
              <w:top w:val="single" w:sz="4" w:space="0" w:color="000000"/>
              <w:left w:val="single" w:sz="4" w:space="0" w:color="000000"/>
              <w:bottom w:val="single" w:sz="4" w:space="0" w:color="000000"/>
              <w:right w:val="single" w:sz="4" w:space="0" w:color="000000"/>
            </w:tcBorders>
          </w:tcPr>
          <w:p w14:paraId="491494E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vienodų nepriklausomų bandymų seką, įrodo Bernulio formulę,  argumentuoja jos taikymą tam tikrų įvykių tikimybei apskaičiuoti.</w:t>
            </w:r>
          </w:p>
        </w:tc>
      </w:tr>
      <w:tr w:rsidR="007C099F" w:rsidRPr="0062598E" w14:paraId="491494E8" w14:textId="77777777" w:rsidTr="00421498">
        <w:trPr>
          <w:trHeight w:val="61"/>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4E7"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eastAsia="TimesNewRomanPSMT" w:hAnsi="Times New Roman"/>
              </w:rPr>
              <w:t>6.5. Vartoti atsitiktinio dydžio sąvoką. Taikyti atsitiktinio dydžio skirstinį bei skaitines charakteristikas praktinio ir matemati</w:t>
            </w:r>
            <w:r w:rsidR="002F0528" w:rsidRPr="0062598E">
              <w:rPr>
                <w:rFonts w:ascii="Times New Roman" w:eastAsia="TimesNewRomanPSMT" w:hAnsi="Times New Roman"/>
              </w:rPr>
              <w:t>nio turinio uždaviniams spręsti</w:t>
            </w:r>
            <w:r w:rsidRPr="0062598E">
              <w:rPr>
                <w:rFonts w:ascii="Times New Roman" w:eastAsia="TimesNewRomanPSMT" w:hAnsi="Times New Roman"/>
              </w:rPr>
              <w:t xml:space="preserve"> naudojantis turimomis IKT.</w:t>
            </w:r>
          </w:p>
        </w:tc>
      </w:tr>
      <w:tr w:rsidR="007C099F" w:rsidRPr="0062598E" w14:paraId="491494EC" w14:textId="77777777" w:rsidTr="00421498">
        <w:trPr>
          <w:trHeight w:val="61"/>
        </w:trPr>
        <w:tc>
          <w:tcPr>
            <w:tcW w:w="4683" w:type="dxa"/>
            <w:tcBorders>
              <w:top w:val="single" w:sz="4" w:space="0" w:color="000000"/>
              <w:left w:val="single" w:sz="4" w:space="0" w:color="000000"/>
              <w:bottom w:val="single" w:sz="4" w:space="0" w:color="000000"/>
            </w:tcBorders>
          </w:tcPr>
          <w:p w14:paraId="491494E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atsitiktinio dydžio sąvoką. Įsimena ir taisyklingai varto</w:t>
            </w:r>
            <w:r w:rsidR="00A60E22">
              <w:rPr>
                <w:rFonts w:ascii="Times New Roman" w:hAnsi="Times New Roman"/>
                <w:lang w:eastAsia="ar-SA"/>
              </w:rPr>
              <w:t>ja su atsitiktinio dydžio sąvoka</w:t>
            </w:r>
            <w:r w:rsidRPr="0062598E">
              <w:rPr>
                <w:rFonts w:ascii="Times New Roman" w:hAnsi="Times New Roman"/>
                <w:lang w:eastAsia="ar-SA"/>
              </w:rPr>
              <w:t xml:space="preserve"> siejamus simbolius. </w:t>
            </w:r>
          </w:p>
        </w:tc>
        <w:tc>
          <w:tcPr>
            <w:tcW w:w="4683" w:type="dxa"/>
            <w:tcBorders>
              <w:top w:val="single" w:sz="4" w:space="0" w:color="000000"/>
              <w:left w:val="single" w:sz="4" w:space="0" w:color="000000"/>
              <w:bottom w:val="single" w:sz="4" w:space="0" w:color="000000"/>
            </w:tcBorders>
          </w:tcPr>
          <w:p w14:paraId="491494E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atsitiktinio dydžio sąvoką, sieja ją su atsitiktiniais įvykiais. Pateikia pavyzdžių.</w:t>
            </w:r>
          </w:p>
        </w:tc>
        <w:tc>
          <w:tcPr>
            <w:tcW w:w="4683" w:type="dxa"/>
            <w:tcBorders>
              <w:top w:val="single" w:sz="4" w:space="0" w:color="000000"/>
              <w:left w:val="single" w:sz="4" w:space="0" w:color="000000"/>
              <w:bottom w:val="single" w:sz="4" w:space="0" w:color="000000"/>
              <w:right w:val="single" w:sz="4" w:space="0" w:color="000000"/>
            </w:tcBorders>
          </w:tcPr>
          <w:p w14:paraId="491494E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Paaiškina atsitiktinio dydžio sąvoką.  Suformuluoja atsitiktinio dyd</w:t>
            </w:r>
            <w:r w:rsidR="00A60E22">
              <w:rPr>
                <w:rFonts w:ascii="Times New Roman" w:hAnsi="Times New Roman"/>
                <w:lang w:eastAsia="ar-SA"/>
              </w:rPr>
              <w:t>žio apibrėžimą.  Iliustruoja atsitiktinio dydžio</w:t>
            </w:r>
            <w:r w:rsidRPr="0062598E">
              <w:rPr>
                <w:rFonts w:ascii="Times New Roman" w:hAnsi="Times New Roman"/>
                <w:lang w:eastAsia="ar-SA"/>
              </w:rPr>
              <w:t xml:space="preserve"> esmę svarbiais praktiniais ir teoriniais pavyzdžiais.</w:t>
            </w:r>
          </w:p>
        </w:tc>
      </w:tr>
      <w:tr w:rsidR="007C099F" w:rsidRPr="0062598E" w14:paraId="491494F0" w14:textId="77777777" w:rsidTr="00421498">
        <w:trPr>
          <w:trHeight w:val="61"/>
        </w:trPr>
        <w:tc>
          <w:tcPr>
            <w:tcW w:w="4683" w:type="dxa"/>
            <w:tcBorders>
              <w:top w:val="single" w:sz="4" w:space="0" w:color="000000"/>
              <w:left w:val="single" w:sz="4" w:space="0" w:color="000000"/>
              <w:bottom w:val="single" w:sz="4" w:space="0" w:color="000000"/>
            </w:tcBorders>
          </w:tcPr>
          <w:p w14:paraId="491494E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Sudaro paprastų atsitiktinių dydžių skirstinius. </w:t>
            </w:r>
          </w:p>
        </w:tc>
        <w:tc>
          <w:tcPr>
            <w:tcW w:w="4683" w:type="dxa"/>
            <w:tcBorders>
              <w:top w:val="single" w:sz="4" w:space="0" w:color="000000"/>
              <w:left w:val="single" w:sz="4" w:space="0" w:color="000000"/>
              <w:bottom w:val="single" w:sz="4" w:space="0" w:color="000000"/>
            </w:tcBorders>
          </w:tcPr>
          <w:p w14:paraId="491494E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Sudaro nesudėtingų atsitiktinių dydžių skirstinius remiantis klasikiniu tikimybės apibrėžimu arba įvykių nepriklausomumu. Pasitelkia reikalingas formules, atrenka ir įvertina duomenis.</w:t>
            </w:r>
          </w:p>
        </w:tc>
        <w:tc>
          <w:tcPr>
            <w:tcW w:w="4683" w:type="dxa"/>
            <w:tcBorders>
              <w:top w:val="single" w:sz="4" w:space="0" w:color="000000"/>
              <w:left w:val="single" w:sz="4" w:space="0" w:color="000000"/>
              <w:bottom w:val="single" w:sz="4" w:space="0" w:color="000000"/>
              <w:right w:val="single" w:sz="4" w:space="0" w:color="000000"/>
            </w:tcBorders>
          </w:tcPr>
          <w:p w14:paraId="491494E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Pasitelkia reikalingas sprendimo strategijas, atrenka ir įvertina duomenis, tada sudaro atsitiktinio dydžio skirstinį.</w:t>
            </w:r>
          </w:p>
        </w:tc>
      </w:tr>
      <w:tr w:rsidR="007C099F" w:rsidRPr="0062598E" w14:paraId="491494F4" w14:textId="77777777" w:rsidTr="00421498">
        <w:trPr>
          <w:trHeight w:val="61"/>
        </w:trPr>
        <w:tc>
          <w:tcPr>
            <w:tcW w:w="4683" w:type="dxa"/>
            <w:tcBorders>
              <w:top w:val="single" w:sz="4" w:space="0" w:color="000000"/>
              <w:left w:val="single" w:sz="4" w:space="0" w:color="000000"/>
              <w:bottom w:val="single" w:sz="4" w:space="0" w:color="000000"/>
            </w:tcBorders>
          </w:tcPr>
          <w:p w14:paraId="491494F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 atsitiktinio dydžio  matematinės vilties, dispersijos, standartinio nuokrypio sąvokas. Apskaičiuoja atsitiktinių dydžių </w:t>
            </w:r>
            <w:r w:rsidR="00A30E41" w:rsidRPr="0062598E">
              <w:rPr>
                <w:rFonts w:ascii="Times New Roman" w:hAnsi="Times New Roman"/>
                <w:lang w:eastAsia="ar-SA"/>
              </w:rPr>
              <w:t xml:space="preserve">skirstinio </w:t>
            </w:r>
            <w:r w:rsidRPr="0062598E">
              <w:rPr>
                <w:rFonts w:ascii="Times New Roman" w:hAnsi="Times New Roman"/>
                <w:lang w:eastAsia="ar-SA"/>
              </w:rPr>
              <w:t>matematinę viltį, dispersiją be</w:t>
            </w:r>
            <w:r w:rsidR="00A30E41" w:rsidRPr="0062598E">
              <w:rPr>
                <w:rFonts w:ascii="Times New Roman" w:hAnsi="Times New Roman"/>
                <w:lang w:eastAsia="ar-SA"/>
              </w:rPr>
              <w:t>i standartinį nuokrypį</w:t>
            </w:r>
            <w:r w:rsidRPr="0062598E">
              <w:rPr>
                <w:rFonts w:ascii="Times New Roman" w:hAnsi="Times New Roman"/>
                <w:lang w:eastAsia="ar-SA"/>
              </w:rPr>
              <w:t xml:space="preserve">. </w:t>
            </w:r>
          </w:p>
        </w:tc>
        <w:tc>
          <w:tcPr>
            <w:tcW w:w="4683" w:type="dxa"/>
            <w:tcBorders>
              <w:top w:val="single" w:sz="4" w:space="0" w:color="000000"/>
              <w:left w:val="single" w:sz="4" w:space="0" w:color="000000"/>
              <w:bottom w:val="single" w:sz="4" w:space="0" w:color="000000"/>
            </w:tcBorders>
          </w:tcPr>
          <w:p w14:paraId="491494F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Paaiškina atsitiktinio dydžio matematinės vilties bei dispersijos sąvokas. Nesudėtingais atvejais sudarę</w:t>
            </w:r>
            <w:r w:rsidR="00A30E41" w:rsidRPr="0062598E">
              <w:rPr>
                <w:rFonts w:ascii="Times New Roman" w:hAnsi="Times New Roman"/>
                <w:lang w:eastAsia="ar-SA"/>
              </w:rPr>
              <w:t>s atsitiktinio dydžio skirstinį</w:t>
            </w:r>
            <w:r w:rsidRPr="0062598E">
              <w:rPr>
                <w:rFonts w:ascii="Times New Roman" w:hAnsi="Times New Roman"/>
                <w:lang w:eastAsia="ar-SA"/>
              </w:rPr>
              <w:t>, apskaičiuoja matematinę viltį, dispersiją bei standartinį nuokrypį, daro reikiamas išvadas.</w:t>
            </w:r>
          </w:p>
        </w:tc>
        <w:tc>
          <w:tcPr>
            <w:tcW w:w="4683" w:type="dxa"/>
            <w:tcBorders>
              <w:top w:val="single" w:sz="4" w:space="0" w:color="000000"/>
              <w:left w:val="single" w:sz="4" w:space="0" w:color="000000"/>
              <w:bottom w:val="single" w:sz="4" w:space="0" w:color="000000"/>
              <w:right w:val="single" w:sz="4" w:space="0" w:color="000000"/>
            </w:tcBorders>
          </w:tcPr>
          <w:p w14:paraId="491494F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Suvokia atsitiktinių dydžių s</w:t>
            </w:r>
            <w:r w:rsidR="00A30E41" w:rsidRPr="0062598E">
              <w:rPr>
                <w:rFonts w:ascii="Times New Roman" w:hAnsi="Times New Roman"/>
                <w:lang w:eastAsia="ar-SA"/>
              </w:rPr>
              <w:t>kaitinių charakteristikų prasmę</w:t>
            </w:r>
            <w:r w:rsidRPr="0062598E">
              <w:rPr>
                <w:rFonts w:ascii="Times New Roman" w:hAnsi="Times New Roman"/>
                <w:lang w:eastAsia="ar-SA"/>
              </w:rPr>
              <w:t>, jų pritaikymą, daro tikslias ir logiškas išvadas.</w:t>
            </w:r>
          </w:p>
        </w:tc>
      </w:tr>
      <w:tr w:rsidR="007C099F" w:rsidRPr="0062598E" w14:paraId="491494F6" w14:textId="77777777" w:rsidTr="00421498">
        <w:trPr>
          <w:trHeight w:val="61"/>
        </w:trPr>
        <w:tc>
          <w:tcPr>
            <w:tcW w:w="14049" w:type="dxa"/>
            <w:gridSpan w:val="3"/>
            <w:tcBorders>
              <w:top w:val="single" w:sz="4" w:space="0" w:color="000000"/>
              <w:left w:val="single" w:sz="4" w:space="0" w:color="000000"/>
              <w:bottom w:val="single" w:sz="4" w:space="0" w:color="000000"/>
              <w:right w:val="single" w:sz="4" w:space="0" w:color="000000"/>
            </w:tcBorders>
          </w:tcPr>
          <w:p w14:paraId="491494F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eastAsia="TimesNewRomanPSMT" w:hAnsi="Times New Roman"/>
              </w:rPr>
              <w:t>6.6. Taikyti teorines statistikos žinias renkant duomenis ir klasifikuoti tiriamus duomenis pagal pasirinktus požymius. Skirti kiekybinius ir kokybinius požymius. Naudotis turimomis IKT.</w:t>
            </w:r>
          </w:p>
        </w:tc>
      </w:tr>
      <w:tr w:rsidR="007C099F" w:rsidRPr="0062598E" w14:paraId="491494FB" w14:textId="77777777" w:rsidTr="00421498">
        <w:trPr>
          <w:trHeight w:val="61"/>
        </w:trPr>
        <w:tc>
          <w:tcPr>
            <w:tcW w:w="4683" w:type="dxa"/>
            <w:tcBorders>
              <w:top w:val="single" w:sz="4" w:space="0" w:color="000000"/>
              <w:left w:val="single" w:sz="4" w:space="0" w:color="000000"/>
              <w:bottom w:val="single" w:sz="4" w:space="0" w:color="000000"/>
            </w:tcBorders>
          </w:tcPr>
          <w:p w14:paraId="491494F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pa</w:t>
            </w:r>
            <w:r w:rsidR="00A60E22">
              <w:rPr>
                <w:rFonts w:ascii="Times New Roman" w:hAnsi="Times New Roman"/>
                <w:lang w:eastAsia="ar-SA"/>
              </w:rPr>
              <w:t xml:space="preserve">grindines statistikos sąvokas. </w:t>
            </w:r>
            <w:r w:rsidRPr="0062598E">
              <w:rPr>
                <w:rFonts w:ascii="Times New Roman" w:hAnsi="Times New Roman"/>
                <w:lang w:eastAsia="ar-SA"/>
              </w:rPr>
              <w:t xml:space="preserve">Pateiktuose pavyzdžiuose jas randa ir įvardija. </w:t>
            </w:r>
          </w:p>
        </w:tc>
        <w:tc>
          <w:tcPr>
            <w:tcW w:w="4683" w:type="dxa"/>
            <w:tcBorders>
              <w:top w:val="single" w:sz="4" w:space="0" w:color="000000"/>
              <w:left w:val="single" w:sz="4" w:space="0" w:color="000000"/>
              <w:bottom w:val="single" w:sz="4" w:space="0" w:color="000000"/>
            </w:tcBorders>
          </w:tcPr>
          <w:p w14:paraId="491494F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pagrindines statistikos sąvokas.</w:t>
            </w:r>
          </w:p>
          <w:p w14:paraId="491494F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Apžvelgia pagrindinėms statistikos sąvokoms būdingus bruožus, nustato jų sąryšius ir dėsningumus. </w:t>
            </w:r>
          </w:p>
        </w:tc>
        <w:tc>
          <w:tcPr>
            <w:tcW w:w="4683" w:type="dxa"/>
            <w:tcBorders>
              <w:top w:val="single" w:sz="4" w:space="0" w:color="000000"/>
              <w:left w:val="single" w:sz="4" w:space="0" w:color="000000"/>
              <w:bottom w:val="single" w:sz="4" w:space="0" w:color="000000"/>
              <w:right w:val="single" w:sz="4" w:space="0" w:color="000000"/>
            </w:tcBorders>
          </w:tcPr>
          <w:p w14:paraId="491494F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Pagrindžia pagrindinėms statistikos sąvokoms būdingus bruožus. Pateikia pavyzdžių. </w:t>
            </w:r>
          </w:p>
        </w:tc>
      </w:tr>
      <w:tr w:rsidR="007C099F" w:rsidRPr="0062598E" w14:paraId="491494FF" w14:textId="77777777" w:rsidTr="00421498">
        <w:trPr>
          <w:trHeight w:val="61"/>
        </w:trPr>
        <w:tc>
          <w:tcPr>
            <w:tcW w:w="4683" w:type="dxa"/>
            <w:tcBorders>
              <w:top w:val="single" w:sz="4" w:space="0" w:color="000000"/>
              <w:left w:val="single" w:sz="4" w:space="0" w:color="000000"/>
              <w:bottom w:val="single" w:sz="4" w:space="0" w:color="000000"/>
            </w:tcBorders>
          </w:tcPr>
          <w:p w14:paraId="491494F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Žino statistinių duomenų rinkimo būdus.</w:t>
            </w:r>
          </w:p>
        </w:tc>
        <w:tc>
          <w:tcPr>
            <w:tcW w:w="4683" w:type="dxa"/>
            <w:tcBorders>
              <w:top w:val="single" w:sz="4" w:space="0" w:color="000000"/>
              <w:left w:val="single" w:sz="4" w:space="0" w:color="000000"/>
              <w:bottom w:val="single" w:sz="4" w:space="0" w:color="000000"/>
            </w:tcBorders>
          </w:tcPr>
          <w:p w14:paraId="491494F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Apžvelgia statistinių duomenų rinkimo būdus, daro išvadas apie jų pasirinkimo tikslingumą konkrečiu atveju. </w:t>
            </w:r>
          </w:p>
        </w:tc>
        <w:tc>
          <w:tcPr>
            <w:tcW w:w="4683" w:type="dxa"/>
            <w:tcBorders>
              <w:top w:val="single" w:sz="4" w:space="0" w:color="000000"/>
              <w:left w:val="single" w:sz="4" w:space="0" w:color="000000"/>
              <w:bottom w:val="single" w:sz="4" w:space="0" w:color="000000"/>
              <w:right w:val="single" w:sz="4" w:space="0" w:color="000000"/>
            </w:tcBorders>
          </w:tcPr>
          <w:p w14:paraId="491494F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Pagrindžia statistinių duomenų rinkimo būdo pasirinkimo tikslingumą įvairiais atvejais.</w:t>
            </w:r>
          </w:p>
        </w:tc>
      </w:tr>
      <w:tr w:rsidR="007C099F" w:rsidRPr="0062598E" w14:paraId="49149505" w14:textId="77777777" w:rsidTr="00421498">
        <w:trPr>
          <w:trHeight w:val="61"/>
        </w:trPr>
        <w:tc>
          <w:tcPr>
            <w:tcW w:w="4683" w:type="dxa"/>
            <w:tcBorders>
              <w:top w:val="single" w:sz="4" w:space="0" w:color="000000"/>
              <w:left w:val="single" w:sz="4" w:space="0" w:color="000000"/>
              <w:bottom w:val="single" w:sz="4" w:space="0" w:color="000000"/>
            </w:tcBorders>
          </w:tcPr>
          <w:p w14:paraId="49149500" w14:textId="77777777" w:rsidR="007C099F" w:rsidRPr="0062598E" w:rsidRDefault="007C099F" w:rsidP="007C1D37">
            <w:pPr>
              <w:suppressAutoHyphens/>
              <w:snapToGrid w:val="0"/>
              <w:spacing w:after="0" w:line="240" w:lineRule="auto"/>
              <w:rPr>
                <w:rFonts w:ascii="Times New Roman" w:hAnsi="Times New Roman"/>
                <w:lang w:eastAsia="ar-SA"/>
              </w:rPr>
            </w:pPr>
            <w:r w:rsidRPr="0062598E">
              <w:rPr>
                <w:rFonts w:ascii="Times New Roman" w:hAnsi="Times New Roman"/>
                <w:lang w:eastAsia="ar-SA"/>
              </w:rPr>
              <w:t xml:space="preserve">Žino, kas yra dažnis ir santykinis dažnis. Paprastais atvejais sudaro dažnių ir santykinių (procentinių) dažnių lenteles. Moka surinktus ir apdorotus duomenis vaizduoti stulpelinėmis diagramomis. </w:t>
            </w:r>
          </w:p>
          <w:p w14:paraId="4914950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Naudoja IKT.</w:t>
            </w:r>
          </w:p>
        </w:tc>
        <w:tc>
          <w:tcPr>
            <w:tcW w:w="4683" w:type="dxa"/>
            <w:tcBorders>
              <w:top w:val="single" w:sz="4" w:space="0" w:color="000000"/>
              <w:left w:val="single" w:sz="4" w:space="0" w:color="000000"/>
              <w:bottom w:val="single" w:sz="4" w:space="0" w:color="000000"/>
            </w:tcBorders>
          </w:tcPr>
          <w:p w14:paraId="4914950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Supranta, kas yra dažnis ir santykinis dažnis. Nesudėtingais atvejais sudaro dažnių ir santykinių (procentinių) dažnių lenteles. Moka surinktus ir apdorotus duomenis vaizduoti skritulinėmis diagramomis. Naudoja IKT. </w:t>
            </w:r>
          </w:p>
        </w:tc>
        <w:tc>
          <w:tcPr>
            <w:tcW w:w="4683" w:type="dxa"/>
            <w:tcBorders>
              <w:top w:val="single" w:sz="4" w:space="0" w:color="000000"/>
              <w:left w:val="single" w:sz="4" w:space="0" w:color="000000"/>
              <w:bottom w:val="single" w:sz="4" w:space="0" w:color="000000"/>
              <w:right w:val="single" w:sz="4" w:space="0" w:color="000000"/>
            </w:tcBorders>
          </w:tcPr>
          <w:p w14:paraId="4914950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Aiškiai formuluoja naujas  sąvokas, pagrindžia jų pritaikymo prasmingumą pagal užduoties tikslus, parodo, kad puikiai supranta matematinę informaciją. </w:t>
            </w:r>
          </w:p>
          <w:p w14:paraId="4914950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Naudoja </w:t>
            </w:r>
            <w:r w:rsidRPr="0062598E">
              <w:rPr>
                <w:rFonts w:ascii="Times New Roman" w:hAnsi="Times New Roman"/>
                <w:i/>
                <w:lang w:eastAsia="ar-SA"/>
              </w:rPr>
              <w:t>MS Excel</w:t>
            </w:r>
            <w:r w:rsidRPr="0062598E">
              <w:rPr>
                <w:rFonts w:ascii="Times New Roman" w:hAnsi="Times New Roman"/>
                <w:lang w:eastAsia="ar-SA"/>
              </w:rPr>
              <w:t xml:space="preserve"> duomenims  apdoroti ir vaizduoti.</w:t>
            </w:r>
          </w:p>
        </w:tc>
      </w:tr>
      <w:tr w:rsidR="007C099F" w:rsidRPr="0062598E" w14:paraId="49149509" w14:textId="77777777" w:rsidTr="00421498">
        <w:trPr>
          <w:trHeight w:val="61"/>
        </w:trPr>
        <w:tc>
          <w:tcPr>
            <w:tcW w:w="4683" w:type="dxa"/>
            <w:tcBorders>
              <w:top w:val="single" w:sz="4" w:space="0" w:color="000000"/>
              <w:left w:val="single" w:sz="4" w:space="0" w:color="000000"/>
              <w:bottom w:val="single" w:sz="4" w:space="0" w:color="000000"/>
            </w:tcBorders>
          </w:tcPr>
          <w:p w14:paraId="4914950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Gali apibūdinti ryšį tarp dažnių lentelėse ir diagramose pateiktų duomenų.</w:t>
            </w:r>
          </w:p>
        </w:tc>
        <w:tc>
          <w:tcPr>
            <w:tcW w:w="4683" w:type="dxa"/>
            <w:tcBorders>
              <w:top w:val="single" w:sz="4" w:space="0" w:color="000000"/>
              <w:left w:val="single" w:sz="4" w:space="0" w:color="000000"/>
              <w:bottom w:val="single" w:sz="4" w:space="0" w:color="000000"/>
            </w:tcBorders>
          </w:tcPr>
          <w:p w14:paraId="4914950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Analizuoja, kaip susiję dažnių lentelėse ir diagramose pateikti duomenys. Nustato jų sąryšius ir dėsningumus. </w:t>
            </w:r>
          </w:p>
        </w:tc>
        <w:tc>
          <w:tcPr>
            <w:tcW w:w="4683" w:type="dxa"/>
            <w:tcBorders>
              <w:top w:val="single" w:sz="4" w:space="0" w:color="000000"/>
              <w:left w:val="single" w:sz="4" w:space="0" w:color="000000"/>
              <w:bottom w:val="single" w:sz="4" w:space="0" w:color="000000"/>
              <w:right w:val="single" w:sz="4" w:space="0" w:color="000000"/>
            </w:tcBorders>
          </w:tcPr>
          <w:p w14:paraId="4914950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Pagrindžia, kaip susiję dažnių lentelėse ir diagramose pateikti duomenys. Daro tikslias ir logiškas išvadas.</w:t>
            </w:r>
          </w:p>
        </w:tc>
      </w:tr>
      <w:tr w:rsidR="007C099F" w:rsidRPr="0062598E" w14:paraId="4914950D" w14:textId="77777777" w:rsidTr="00421498">
        <w:trPr>
          <w:trHeight w:val="61"/>
        </w:trPr>
        <w:tc>
          <w:tcPr>
            <w:tcW w:w="4683" w:type="dxa"/>
            <w:tcBorders>
              <w:top w:val="single" w:sz="4" w:space="0" w:color="000000"/>
              <w:left w:val="single" w:sz="4" w:space="0" w:color="000000"/>
              <w:bottom w:val="single" w:sz="4" w:space="0" w:color="000000"/>
            </w:tcBorders>
          </w:tcPr>
          <w:p w14:paraId="4914950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Moka grupuoti duomenis į nurodyto ilgio intervalus. Pavaizduoja sutvarkytus duomenis histograma. Naudoja IKT. </w:t>
            </w:r>
          </w:p>
        </w:tc>
        <w:tc>
          <w:tcPr>
            <w:tcW w:w="4683" w:type="dxa"/>
            <w:tcBorders>
              <w:top w:val="single" w:sz="4" w:space="0" w:color="000000"/>
              <w:left w:val="single" w:sz="4" w:space="0" w:color="000000"/>
              <w:bottom w:val="single" w:sz="4" w:space="0" w:color="000000"/>
            </w:tcBorders>
          </w:tcPr>
          <w:p w14:paraId="4914950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Moka nustatyti</w:t>
            </w:r>
            <w:r w:rsidR="00A30E41" w:rsidRPr="0062598E">
              <w:rPr>
                <w:rFonts w:ascii="Times New Roman" w:hAnsi="Times New Roman"/>
                <w:lang w:eastAsia="ar-SA"/>
              </w:rPr>
              <w:t>,</w:t>
            </w:r>
            <w:r w:rsidRPr="0062598E">
              <w:rPr>
                <w:rFonts w:ascii="Times New Roman" w:hAnsi="Times New Roman"/>
                <w:lang w:eastAsia="ar-SA"/>
              </w:rPr>
              <w:t xml:space="preserve"> į kokio ilgio intervalus tikslinga grupuoti duomenis, sudaro sugrupuotų duomenų dažnių lentelę, iliustruoja sugrupuotus duomenis histograma. Naudoja IKT.</w:t>
            </w:r>
          </w:p>
        </w:tc>
        <w:tc>
          <w:tcPr>
            <w:tcW w:w="4683" w:type="dxa"/>
            <w:tcBorders>
              <w:top w:val="single" w:sz="4" w:space="0" w:color="000000"/>
              <w:left w:val="single" w:sz="4" w:space="0" w:color="000000"/>
              <w:bottom w:val="single" w:sz="4" w:space="0" w:color="000000"/>
              <w:right w:val="single" w:sz="4" w:space="0" w:color="000000"/>
            </w:tcBorders>
          </w:tcPr>
          <w:p w14:paraId="4914950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Pasitelkia reikalingas strategijas pateiktiems duomenims sutvarkyti, argumentuoja savo pasirinkimą. Naudoja </w:t>
            </w:r>
            <w:r w:rsidRPr="0062598E">
              <w:rPr>
                <w:rFonts w:ascii="Times New Roman" w:hAnsi="Times New Roman"/>
                <w:i/>
                <w:lang w:eastAsia="ar-SA"/>
              </w:rPr>
              <w:t>MS Excel</w:t>
            </w:r>
            <w:r w:rsidRPr="0062598E">
              <w:rPr>
                <w:rFonts w:ascii="Times New Roman" w:hAnsi="Times New Roman"/>
                <w:lang w:eastAsia="ar-SA"/>
              </w:rPr>
              <w:t xml:space="preserve"> duomenims  apdoroti ir vaizduoti.</w:t>
            </w:r>
          </w:p>
        </w:tc>
      </w:tr>
      <w:tr w:rsidR="007C099F" w:rsidRPr="0062598E" w14:paraId="49149511" w14:textId="77777777" w:rsidTr="00421498">
        <w:trPr>
          <w:trHeight w:val="61"/>
        </w:trPr>
        <w:tc>
          <w:tcPr>
            <w:tcW w:w="4683" w:type="dxa"/>
            <w:tcBorders>
              <w:top w:val="single" w:sz="4" w:space="0" w:color="000000"/>
              <w:left w:val="single" w:sz="4" w:space="0" w:color="000000"/>
              <w:bottom w:val="single" w:sz="4" w:space="0" w:color="000000"/>
            </w:tcBorders>
          </w:tcPr>
          <w:p w14:paraId="4914950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Pagal pateiktus klausimus nagrinėja tą pačią populiaciją skirtingų požymių atžvilgiu. </w:t>
            </w:r>
          </w:p>
        </w:tc>
        <w:tc>
          <w:tcPr>
            <w:tcW w:w="4683" w:type="dxa"/>
            <w:tcBorders>
              <w:top w:val="single" w:sz="4" w:space="0" w:color="000000"/>
              <w:left w:val="single" w:sz="4" w:space="0" w:color="000000"/>
              <w:bottom w:val="single" w:sz="4" w:space="0" w:color="000000"/>
            </w:tcBorders>
          </w:tcPr>
          <w:p w14:paraId="4914950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Analizuoja tą pačią populiaciją skirtingų požymių atžvilgiu, daro išvadas.</w:t>
            </w:r>
          </w:p>
        </w:tc>
        <w:tc>
          <w:tcPr>
            <w:tcW w:w="4683" w:type="dxa"/>
            <w:tcBorders>
              <w:top w:val="single" w:sz="4" w:space="0" w:color="000000"/>
              <w:left w:val="single" w:sz="4" w:space="0" w:color="000000"/>
              <w:bottom w:val="single" w:sz="4" w:space="0" w:color="000000"/>
              <w:right w:val="single" w:sz="4" w:space="0" w:color="000000"/>
            </w:tcBorders>
          </w:tcPr>
          <w:p w14:paraId="4914951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Pagrindžia  savo teiginius nagrinėdamas tą pačią populiaciją skirtingų požymių atžvilgiu. Daro tikslias ir logiškas išvadas. Naudojasi IKT teikiamomis galimybėmis.</w:t>
            </w:r>
          </w:p>
        </w:tc>
      </w:tr>
      <w:tr w:rsidR="007C099F" w:rsidRPr="0062598E" w14:paraId="49149513" w14:textId="77777777" w:rsidTr="00421498">
        <w:trPr>
          <w:trHeight w:val="61"/>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512"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eastAsia="TimesNewRomanPSMT" w:hAnsi="Times New Roman"/>
              </w:rPr>
              <w:t>6.7. Daryti išvadas apie tiriamą surinktų ir apdorotų duomenų požymį, remiantis skaitinėmis charakteristikomis. Naudotis turimomis IKT</w:t>
            </w:r>
            <w:r w:rsidR="00A60E22">
              <w:rPr>
                <w:rFonts w:ascii="Times New Roman" w:eastAsia="TimesNewRomanPSMT" w:hAnsi="Times New Roman"/>
              </w:rPr>
              <w:t>.</w:t>
            </w:r>
          </w:p>
        </w:tc>
      </w:tr>
      <w:tr w:rsidR="007C099F" w:rsidRPr="0062598E" w14:paraId="49149517" w14:textId="77777777" w:rsidTr="00421498">
        <w:trPr>
          <w:trHeight w:val="61"/>
        </w:trPr>
        <w:tc>
          <w:tcPr>
            <w:tcW w:w="4683" w:type="dxa"/>
            <w:tcBorders>
              <w:top w:val="single" w:sz="4" w:space="0" w:color="000000"/>
              <w:left w:val="single" w:sz="4" w:space="0" w:color="000000"/>
              <w:bottom w:val="single" w:sz="4" w:space="0" w:color="000000"/>
            </w:tcBorders>
          </w:tcPr>
          <w:p w14:paraId="4914951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 imties skaitines charakteristikas ir moka jas apskaičiuoti. </w:t>
            </w:r>
          </w:p>
        </w:tc>
        <w:tc>
          <w:tcPr>
            <w:tcW w:w="4683" w:type="dxa"/>
            <w:tcBorders>
              <w:top w:val="single" w:sz="4" w:space="0" w:color="000000"/>
              <w:left w:val="single" w:sz="4" w:space="0" w:color="000000"/>
              <w:bottom w:val="single" w:sz="4" w:space="0" w:color="000000"/>
            </w:tcBorders>
          </w:tcPr>
          <w:p w14:paraId="4914951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imties skaitinių charakteris</w:t>
            </w:r>
            <w:r w:rsidR="00A30E41" w:rsidRPr="0062598E">
              <w:rPr>
                <w:rFonts w:ascii="Times New Roman" w:hAnsi="Times New Roman"/>
                <w:lang w:eastAsia="ar-SA"/>
              </w:rPr>
              <w:t>tikų sąryšiu</w:t>
            </w:r>
            <w:r w:rsidRPr="0062598E">
              <w:rPr>
                <w:rFonts w:ascii="Times New Roman" w:hAnsi="Times New Roman"/>
                <w:lang w:eastAsia="ar-SA"/>
              </w:rPr>
              <w:t>s. Atrenka ir įvertina duomenis. Teisingai pasirenka ir panaudoja skaitines charakteristikas nesudėtingoms užduotims atlikti.</w:t>
            </w:r>
          </w:p>
        </w:tc>
        <w:tc>
          <w:tcPr>
            <w:tcW w:w="4683" w:type="dxa"/>
            <w:tcBorders>
              <w:top w:val="single" w:sz="4" w:space="0" w:color="000000"/>
              <w:left w:val="single" w:sz="4" w:space="0" w:color="000000"/>
              <w:bottom w:val="single" w:sz="4" w:space="0" w:color="000000"/>
              <w:right w:val="single" w:sz="4" w:space="0" w:color="000000"/>
            </w:tcBorders>
          </w:tcPr>
          <w:p w14:paraId="4914951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Aiškiai formuluoja imties </w:t>
            </w:r>
            <w:r w:rsidR="00A30E41" w:rsidRPr="0062598E">
              <w:rPr>
                <w:rFonts w:ascii="Times New Roman" w:hAnsi="Times New Roman"/>
                <w:lang w:eastAsia="ar-SA"/>
              </w:rPr>
              <w:t>skaitinių charakteristikų sąryšiu</w:t>
            </w:r>
            <w:r w:rsidRPr="0062598E">
              <w:rPr>
                <w:rFonts w:ascii="Times New Roman" w:hAnsi="Times New Roman"/>
                <w:lang w:eastAsia="ar-SA"/>
              </w:rPr>
              <w:t>s. Teisingai pasirenka ir racionaliai pasinaudoja imties skaitinėmis charakteristikomis.</w:t>
            </w:r>
          </w:p>
        </w:tc>
      </w:tr>
      <w:tr w:rsidR="007C099F" w:rsidRPr="0062598E" w14:paraId="4914951B" w14:textId="77777777" w:rsidTr="00421498">
        <w:trPr>
          <w:trHeight w:val="246"/>
        </w:trPr>
        <w:tc>
          <w:tcPr>
            <w:tcW w:w="4683" w:type="dxa"/>
            <w:tcBorders>
              <w:top w:val="single" w:sz="4" w:space="0" w:color="000000"/>
              <w:left w:val="single" w:sz="4" w:space="0" w:color="000000"/>
              <w:bottom w:val="single" w:sz="4" w:space="0" w:color="000000"/>
            </w:tcBorders>
          </w:tcPr>
          <w:p w14:paraId="4914951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Paprastais atvejais pagal pateiktus klausimus nagrinėja, kokią informaciją apie populiaciją suteikia imties skaitinės charakteristikos. </w:t>
            </w:r>
          </w:p>
        </w:tc>
        <w:tc>
          <w:tcPr>
            <w:tcW w:w="4683" w:type="dxa"/>
            <w:tcBorders>
              <w:top w:val="single" w:sz="4" w:space="0" w:color="000000"/>
              <w:left w:val="single" w:sz="4" w:space="0" w:color="000000"/>
              <w:bottom w:val="single" w:sz="4" w:space="0" w:color="000000"/>
            </w:tcBorders>
          </w:tcPr>
          <w:p w14:paraId="4914951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Nesudėtingais atvejais apžvelgia, kokią informaciją apie populiaciją suteikia imties skaitinės charakteristikos. </w:t>
            </w:r>
          </w:p>
        </w:tc>
        <w:tc>
          <w:tcPr>
            <w:tcW w:w="4683" w:type="dxa"/>
            <w:tcBorders>
              <w:top w:val="single" w:sz="4" w:space="0" w:color="000000"/>
              <w:left w:val="single" w:sz="4" w:space="0" w:color="000000"/>
              <w:bottom w:val="single" w:sz="4" w:space="0" w:color="000000"/>
              <w:right w:val="single" w:sz="4" w:space="0" w:color="000000"/>
            </w:tcBorders>
          </w:tcPr>
          <w:p w14:paraId="4914951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Atrenka ir įvertina imties skaitines charakteristikas, argumentuotai pagrindžia, kokią informaciją apie populiaciją suteikia imties skaitinės charakteristikos. </w:t>
            </w:r>
          </w:p>
        </w:tc>
      </w:tr>
    </w:tbl>
    <w:p w14:paraId="4914951C" w14:textId="77777777" w:rsidR="007C099F" w:rsidRPr="004E62F9" w:rsidRDefault="007C099F" w:rsidP="00B056EC">
      <w:pPr>
        <w:suppressAutoHyphens/>
        <w:spacing w:after="0" w:line="240" w:lineRule="auto"/>
        <w:rPr>
          <w:rFonts w:ascii="Times New Roman" w:hAnsi="Times New Roman"/>
          <w:sz w:val="24"/>
          <w:szCs w:val="24"/>
          <w:lang w:eastAsia="ar-SA"/>
        </w:rPr>
      </w:pPr>
    </w:p>
    <w:p w14:paraId="039CE3AB" w14:textId="77777777" w:rsidR="0016078B" w:rsidRDefault="0016078B">
      <w:pPr>
        <w:spacing w:after="0" w:line="240" w:lineRule="auto"/>
        <w:rPr>
          <w:rFonts w:ascii="Times New Roman" w:hAnsi="Times New Roman"/>
          <w:b/>
          <w:sz w:val="24"/>
          <w:szCs w:val="24"/>
          <w:lang w:eastAsia="ar-SA"/>
        </w:rPr>
      </w:pPr>
      <w:r>
        <w:rPr>
          <w:rFonts w:ascii="Times New Roman" w:hAnsi="Times New Roman"/>
          <w:b/>
          <w:sz w:val="24"/>
          <w:szCs w:val="24"/>
          <w:lang w:eastAsia="ar-SA"/>
        </w:rPr>
        <w:br w:type="page"/>
      </w:r>
    </w:p>
    <w:p w14:paraId="4914951D" w14:textId="1B902309" w:rsidR="007C099F" w:rsidRPr="004E62F9" w:rsidRDefault="007C099F" w:rsidP="00B056EC">
      <w:pPr>
        <w:suppressAutoHyphens/>
        <w:spacing w:after="0" w:line="240" w:lineRule="auto"/>
        <w:rPr>
          <w:rFonts w:ascii="Times New Roman" w:hAnsi="Times New Roman"/>
          <w:b/>
          <w:sz w:val="24"/>
          <w:szCs w:val="24"/>
          <w:lang w:eastAsia="ar-SA"/>
        </w:rPr>
      </w:pPr>
      <w:r w:rsidRPr="004E62F9">
        <w:rPr>
          <w:rFonts w:ascii="Times New Roman" w:hAnsi="Times New Roman"/>
          <w:b/>
          <w:sz w:val="24"/>
          <w:szCs w:val="24"/>
          <w:lang w:eastAsia="ar-SA"/>
        </w:rPr>
        <w:lastRenderedPageBreak/>
        <w:t>Užduočių pavyzdžiai</w:t>
      </w:r>
    </w:p>
    <w:p w14:paraId="4914951E" w14:textId="77777777" w:rsidR="007C099F" w:rsidRPr="004E62F9" w:rsidRDefault="007C099F" w:rsidP="00B056EC">
      <w:pPr>
        <w:suppressAutoHyphens/>
        <w:spacing w:after="0" w:line="240" w:lineRule="auto"/>
        <w:rPr>
          <w:rFonts w:ascii="Times New Roman" w:hAnsi="Times New Roman"/>
          <w:b/>
          <w:sz w:val="24"/>
          <w:szCs w:val="24"/>
          <w:lang w:eastAsia="ar-SA"/>
        </w:rPr>
      </w:pPr>
    </w:p>
    <w:tbl>
      <w:tblPr>
        <w:tblW w:w="14049" w:type="dxa"/>
        <w:tblInd w:w="-20" w:type="dxa"/>
        <w:tblLayout w:type="fixed"/>
        <w:tblLook w:val="0000" w:firstRow="0" w:lastRow="0" w:firstColumn="0" w:lastColumn="0" w:noHBand="0" w:noVBand="0"/>
      </w:tblPr>
      <w:tblGrid>
        <w:gridCol w:w="3119"/>
        <w:gridCol w:w="3643"/>
        <w:gridCol w:w="112"/>
        <w:gridCol w:w="3531"/>
        <w:gridCol w:w="226"/>
        <w:gridCol w:w="3418"/>
      </w:tblGrid>
      <w:tr w:rsidR="007C099F" w:rsidRPr="0062598E" w14:paraId="49149521" w14:textId="77777777" w:rsidTr="0016078B">
        <w:trPr>
          <w:trHeight w:val="92"/>
        </w:trPr>
        <w:tc>
          <w:tcPr>
            <w:tcW w:w="3119" w:type="dxa"/>
            <w:vMerge w:val="restart"/>
            <w:tcBorders>
              <w:top w:val="single" w:sz="4" w:space="0" w:color="000000"/>
              <w:left w:val="single" w:sz="4" w:space="0" w:color="000000"/>
              <w:bottom w:val="single" w:sz="4" w:space="0" w:color="000000"/>
            </w:tcBorders>
            <w:shd w:val="clear" w:color="auto" w:fill="F2F2F2" w:themeFill="background1" w:themeFillShade="F2"/>
          </w:tcPr>
          <w:p w14:paraId="4914951F" w14:textId="77777777" w:rsidR="007C099F" w:rsidRPr="0016078B" w:rsidRDefault="007C099F" w:rsidP="007C1D37">
            <w:pPr>
              <w:suppressAutoHyphens/>
              <w:spacing w:after="0" w:line="240" w:lineRule="auto"/>
              <w:jc w:val="center"/>
              <w:rPr>
                <w:rFonts w:ascii="Times New Roman" w:hAnsi="Times New Roman"/>
                <w:b/>
                <w:lang w:eastAsia="ar-SA"/>
              </w:rPr>
            </w:pPr>
            <w:r w:rsidRPr="0016078B">
              <w:rPr>
                <w:rFonts w:ascii="Times New Roman" w:hAnsi="Times New Roman"/>
                <w:b/>
                <w:lang w:eastAsia="ar-SA"/>
              </w:rPr>
              <w:t>Žinios ir supratimas</w:t>
            </w:r>
          </w:p>
        </w:tc>
        <w:tc>
          <w:tcPr>
            <w:tcW w:w="10930" w:type="dxa"/>
            <w:gridSpan w:val="5"/>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520" w14:textId="77777777" w:rsidR="007C099F" w:rsidRPr="0016078B" w:rsidRDefault="007C099F" w:rsidP="007C1D37">
            <w:pPr>
              <w:suppressAutoHyphens/>
              <w:spacing w:after="0" w:line="240" w:lineRule="auto"/>
              <w:jc w:val="center"/>
              <w:rPr>
                <w:rFonts w:ascii="Times New Roman" w:hAnsi="Times New Roman"/>
                <w:b/>
                <w:lang w:eastAsia="ar-SA"/>
              </w:rPr>
            </w:pPr>
            <w:r w:rsidRPr="0016078B">
              <w:rPr>
                <w:rFonts w:ascii="Times New Roman" w:hAnsi="Times New Roman"/>
                <w:b/>
                <w:lang w:eastAsia="ar-SA"/>
              </w:rPr>
              <w:t>Pasiekimų lygiai</w:t>
            </w:r>
          </w:p>
        </w:tc>
      </w:tr>
      <w:tr w:rsidR="007C099F" w:rsidRPr="0062598E" w14:paraId="49149526" w14:textId="77777777" w:rsidTr="0016078B">
        <w:trPr>
          <w:trHeight w:val="92"/>
        </w:trPr>
        <w:tc>
          <w:tcPr>
            <w:tcW w:w="3119" w:type="dxa"/>
            <w:vMerge/>
            <w:tcBorders>
              <w:top w:val="single" w:sz="4" w:space="0" w:color="000000"/>
              <w:left w:val="single" w:sz="4" w:space="0" w:color="000000"/>
              <w:bottom w:val="single" w:sz="4" w:space="0" w:color="000000"/>
            </w:tcBorders>
            <w:shd w:val="clear" w:color="auto" w:fill="F2F2F2" w:themeFill="background1" w:themeFillShade="F2"/>
          </w:tcPr>
          <w:p w14:paraId="49149522" w14:textId="77777777" w:rsidR="007C099F" w:rsidRPr="0016078B" w:rsidRDefault="007C099F" w:rsidP="007C1D37">
            <w:pPr>
              <w:suppressAutoHyphens/>
              <w:snapToGrid w:val="0"/>
              <w:spacing w:after="0" w:line="240" w:lineRule="auto"/>
              <w:jc w:val="center"/>
              <w:rPr>
                <w:rFonts w:ascii="Times New Roman" w:hAnsi="Times New Roman"/>
                <w:b/>
                <w:lang w:eastAsia="ar-SA"/>
              </w:rPr>
            </w:pPr>
          </w:p>
        </w:tc>
        <w:tc>
          <w:tcPr>
            <w:tcW w:w="3643" w:type="dxa"/>
            <w:tcBorders>
              <w:top w:val="single" w:sz="4" w:space="0" w:color="000000"/>
              <w:left w:val="single" w:sz="4" w:space="0" w:color="000000"/>
              <w:bottom w:val="single" w:sz="4" w:space="0" w:color="000000"/>
            </w:tcBorders>
            <w:shd w:val="clear" w:color="auto" w:fill="F2F2F2" w:themeFill="background1" w:themeFillShade="F2"/>
          </w:tcPr>
          <w:p w14:paraId="49149523" w14:textId="77777777" w:rsidR="007C099F" w:rsidRPr="0016078B" w:rsidRDefault="007C099F" w:rsidP="007C1D37">
            <w:pPr>
              <w:suppressAutoHyphens/>
              <w:spacing w:after="0" w:line="240" w:lineRule="auto"/>
              <w:jc w:val="center"/>
              <w:rPr>
                <w:rFonts w:ascii="Times New Roman" w:hAnsi="Times New Roman"/>
                <w:b/>
                <w:lang w:eastAsia="ar-SA"/>
              </w:rPr>
            </w:pPr>
            <w:r w:rsidRPr="0016078B">
              <w:rPr>
                <w:rFonts w:ascii="Times New Roman" w:hAnsi="Times New Roman"/>
                <w:b/>
                <w:lang w:eastAsia="ar-SA"/>
              </w:rPr>
              <w:t>Patenkinamas</w:t>
            </w:r>
          </w:p>
        </w:tc>
        <w:tc>
          <w:tcPr>
            <w:tcW w:w="3643" w:type="dxa"/>
            <w:gridSpan w:val="2"/>
            <w:tcBorders>
              <w:top w:val="single" w:sz="4" w:space="0" w:color="000000"/>
              <w:left w:val="single" w:sz="4" w:space="0" w:color="000000"/>
              <w:bottom w:val="single" w:sz="4" w:space="0" w:color="000000"/>
            </w:tcBorders>
            <w:shd w:val="clear" w:color="auto" w:fill="F2F2F2" w:themeFill="background1" w:themeFillShade="F2"/>
          </w:tcPr>
          <w:p w14:paraId="49149524" w14:textId="77777777" w:rsidR="007C099F" w:rsidRPr="0016078B" w:rsidRDefault="007C099F" w:rsidP="007C1D37">
            <w:pPr>
              <w:suppressAutoHyphens/>
              <w:spacing w:after="0" w:line="240" w:lineRule="auto"/>
              <w:jc w:val="center"/>
              <w:rPr>
                <w:rFonts w:ascii="Times New Roman" w:hAnsi="Times New Roman"/>
                <w:b/>
                <w:lang w:eastAsia="ar-SA"/>
              </w:rPr>
            </w:pPr>
            <w:r w:rsidRPr="0016078B">
              <w:rPr>
                <w:rFonts w:ascii="Times New Roman" w:hAnsi="Times New Roman"/>
                <w:b/>
                <w:lang w:eastAsia="ar-SA"/>
              </w:rPr>
              <w:t>Pagrindinis</w:t>
            </w:r>
          </w:p>
        </w:tc>
        <w:tc>
          <w:tcPr>
            <w:tcW w:w="3644"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525" w14:textId="77777777" w:rsidR="007C099F" w:rsidRPr="0016078B" w:rsidRDefault="007C099F" w:rsidP="007C1D37">
            <w:pPr>
              <w:suppressAutoHyphens/>
              <w:spacing w:after="0" w:line="240" w:lineRule="auto"/>
              <w:jc w:val="center"/>
              <w:rPr>
                <w:rFonts w:ascii="Times New Roman" w:hAnsi="Times New Roman"/>
                <w:b/>
                <w:lang w:eastAsia="ar-SA"/>
              </w:rPr>
            </w:pPr>
            <w:r w:rsidRPr="0016078B">
              <w:rPr>
                <w:rFonts w:ascii="Times New Roman" w:hAnsi="Times New Roman"/>
                <w:b/>
                <w:lang w:eastAsia="ar-SA"/>
              </w:rPr>
              <w:t>Aukštesnysis</w:t>
            </w:r>
          </w:p>
        </w:tc>
      </w:tr>
      <w:tr w:rsidR="007C099F" w:rsidRPr="0062598E" w14:paraId="49149528" w14:textId="77777777" w:rsidTr="0016078B">
        <w:trPr>
          <w:trHeight w:val="117"/>
        </w:trPr>
        <w:tc>
          <w:tcPr>
            <w:tcW w:w="14049" w:type="dxa"/>
            <w:gridSpan w:val="6"/>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527"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eastAsia="TimesNewRomanPSMT" w:hAnsi="Times New Roman"/>
              </w:rPr>
              <w:t>6.1. Nustatyti rinkinio pobūdį ir apskaičiuoti rinkinių skaičių. Taikyti žinias praktinio ir matematinio turinio uždaviniams spręsti.</w:t>
            </w:r>
          </w:p>
        </w:tc>
      </w:tr>
      <w:tr w:rsidR="007C099F" w:rsidRPr="0062598E" w14:paraId="4914952E" w14:textId="77777777" w:rsidTr="0016078B">
        <w:trPr>
          <w:trHeight w:val="377"/>
        </w:trPr>
        <w:tc>
          <w:tcPr>
            <w:tcW w:w="3119" w:type="dxa"/>
            <w:tcBorders>
              <w:top w:val="single" w:sz="4" w:space="0" w:color="000000"/>
              <w:left w:val="single" w:sz="4" w:space="0" w:color="000000"/>
              <w:bottom w:val="single" w:sz="4" w:space="0" w:color="000000"/>
            </w:tcBorders>
            <w:shd w:val="clear" w:color="auto" w:fill="FFFFFF" w:themeFill="background1"/>
          </w:tcPr>
          <w:p w14:paraId="4914952A" w14:textId="48325688" w:rsidR="007C099F" w:rsidRPr="0062598E" w:rsidRDefault="007C099F" w:rsidP="0016078B">
            <w:pPr>
              <w:autoSpaceDE w:val="0"/>
              <w:snapToGrid w:val="0"/>
              <w:spacing w:line="240" w:lineRule="auto"/>
              <w:rPr>
                <w:rFonts w:ascii="Times New Roman" w:hAnsi="Times New Roman"/>
                <w:lang w:eastAsia="ar-SA"/>
              </w:rPr>
            </w:pPr>
            <w:r w:rsidRPr="0062598E">
              <w:rPr>
                <w:rFonts w:ascii="Times New Roman" w:eastAsia="TimesNewRomanPSMT" w:hAnsi="Times New Roman"/>
              </w:rPr>
              <w:t xml:space="preserve">6.1.1. Pateikti derinių ir </w:t>
            </w:r>
            <w:r w:rsidRPr="0062598E">
              <w:rPr>
                <w:rFonts w:ascii="Times New Roman" w:eastAsia="TimesNewRomanPS-ItalicMT" w:hAnsi="Times New Roman"/>
                <w:iCs/>
              </w:rPr>
              <w:t xml:space="preserve">gretinių (kėlinių) </w:t>
            </w:r>
            <w:r w:rsidRPr="0062598E">
              <w:rPr>
                <w:rFonts w:ascii="Times New Roman" w:eastAsia="TimesNewRomanPSMT" w:hAnsi="Times New Roman"/>
              </w:rPr>
              <w:t>pavyzdžių.</w:t>
            </w:r>
          </w:p>
        </w:tc>
        <w:tc>
          <w:tcPr>
            <w:tcW w:w="3643" w:type="dxa"/>
            <w:tcBorders>
              <w:top w:val="single" w:sz="4" w:space="0" w:color="000000"/>
              <w:left w:val="single" w:sz="4" w:space="0" w:color="000000"/>
              <w:bottom w:val="single" w:sz="4" w:space="0" w:color="000000"/>
            </w:tcBorders>
          </w:tcPr>
          <w:p w14:paraId="4914952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Šaškių turnyre dalyvauja</w:t>
            </w:r>
            <w:r w:rsidR="00A60E22">
              <w:rPr>
                <w:rFonts w:ascii="Times New Roman" w:hAnsi="Times New Roman"/>
                <w:lang w:eastAsia="ar-SA"/>
              </w:rPr>
              <w:t xml:space="preserve"> 12 mokinių. Kiekvienas jų turi</w:t>
            </w:r>
            <w:r w:rsidRPr="0062598E">
              <w:rPr>
                <w:rFonts w:ascii="Times New Roman" w:hAnsi="Times New Roman"/>
                <w:lang w:eastAsia="ar-SA"/>
              </w:rPr>
              <w:t xml:space="preserve"> sužaisti su kiekvienu kitu po vieną partiją. Kiek partijų bus sužaista?</w:t>
            </w:r>
          </w:p>
        </w:tc>
        <w:tc>
          <w:tcPr>
            <w:tcW w:w="3643" w:type="dxa"/>
            <w:gridSpan w:val="2"/>
            <w:tcBorders>
              <w:top w:val="single" w:sz="4" w:space="0" w:color="000000"/>
              <w:left w:val="single" w:sz="4" w:space="0" w:color="000000"/>
              <w:bottom w:val="single" w:sz="4" w:space="0" w:color="000000"/>
            </w:tcBorders>
          </w:tcPr>
          <w:p w14:paraId="4914952C" w14:textId="77777777" w:rsidR="007C099F" w:rsidRPr="0062598E" w:rsidRDefault="00A60E22" w:rsidP="007C1D37">
            <w:pPr>
              <w:suppressAutoHyphens/>
              <w:spacing w:after="0" w:line="240" w:lineRule="auto"/>
              <w:rPr>
                <w:rFonts w:ascii="Times New Roman" w:hAnsi="Times New Roman"/>
                <w:lang w:eastAsia="ar-SA"/>
              </w:rPr>
            </w:pPr>
            <w:r>
              <w:rPr>
                <w:rFonts w:ascii="Times New Roman" w:hAnsi="Times New Roman"/>
                <w:lang w:eastAsia="ar-SA"/>
              </w:rPr>
              <w:t>Kiek įstrižainių turi iškila</w:t>
            </w:r>
            <w:r w:rsidR="007C099F" w:rsidRPr="0062598E">
              <w:rPr>
                <w:rFonts w:ascii="Times New Roman" w:hAnsi="Times New Roman"/>
                <w:lang w:eastAsia="ar-SA"/>
              </w:rPr>
              <w:t>sis dešimtkampio? Keliuose taškuose susikerta iškilojo dešimtkampio įstrižainės?</w:t>
            </w:r>
          </w:p>
        </w:tc>
        <w:tc>
          <w:tcPr>
            <w:tcW w:w="3644" w:type="dxa"/>
            <w:gridSpan w:val="2"/>
            <w:tcBorders>
              <w:top w:val="single" w:sz="4" w:space="0" w:color="000000"/>
              <w:left w:val="single" w:sz="4" w:space="0" w:color="000000"/>
              <w:bottom w:val="single" w:sz="4" w:space="0" w:color="000000"/>
              <w:right w:val="single" w:sz="4" w:space="0" w:color="000000"/>
            </w:tcBorders>
          </w:tcPr>
          <w:p w14:paraId="4914952D" w14:textId="77777777" w:rsidR="007C099F" w:rsidRPr="0062598E" w:rsidRDefault="007C099F" w:rsidP="00A60E22">
            <w:pPr>
              <w:suppressAutoHyphens/>
              <w:spacing w:after="0" w:line="240" w:lineRule="auto"/>
              <w:rPr>
                <w:rFonts w:ascii="Times New Roman" w:hAnsi="Times New Roman"/>
                <w:lang w:eastAsia="ar-SA"/>
              </w:rPr>
            </w:pPr>
            <w:r w:rsidRPr="0062598E">
              <w:rPr>
                <w:rFonts w:ascii="Times New Roman" w:hAnsi="Times New Roman"/>
                <w:lang w:eastAsia="ar-SA"/>
              </w:rPr>
              <w:t xml:space="preserve">Kiek keturženklių skaičių galima sudaryti iš skaitmenų, kurie yra nelygybės </w:t>
            </w:r>
            <m:oMath>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27</m:t>
                      </m:r>
                    </m:den>
                  </m:f>
                </m:sub>
              </m:sSub>
              <m:d>
                <m:dPr>
                  <m:ctrlPr>
                    <w:rPr>
                      <w:rFonts w:ascii="Cambria Math" w:eastAsia="Times New Roman" w:hAnsi="Cambria Math"/>
                      <w:i/>
                      <w:lang w:eastAsia="ar-SA"/>
                    </w:rPr>
                  </m:ctrlPr>
                </m:dPr>
                <m:e>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3</m:t>
                      </m:r>
                    </m:sub>
                  </m:sSub>
                  <m:d>
                    <m:dPr>
                      <m:ctrlPr>
                        <w:rPr>
                          <w:rFonts w:ascii="Cambria Math" w:eastAsia="Times New Roman" w:hAnsi="Cambria Math"/>
                          <w:i/>
                          <w:lang w:eastAsia="ar-SA"/>
                        </w:rPr>
                      </m:ctrlPr>
                    </m:dPr>
                    <m:e>
                      <m:r>
                        <w:rPr>
                          <w:rFonts w:ascii="Cambria Math" w:eastAsia="Times New Roman" w:hAnsi="Cambria Math"/>
                          <w:lang w:eastAsia="ar-SA"/>
                        </w:rPr>
                        <m:t>x+3</m:t>
                      </m:r>
                    </m:e>
                  </m:d>
                </m:e>
              </m:d>
              <m:r>
                <w:rPr>
                  <w:rFonts w:ascii="Cambria Math" w:eastAsia="Times New Roman" w:hAnsi="Cambria Math"/>
                  <w:lang w:eastAsia="ar-SA"/>
                </w:rPr>
                <m:t>&gt;0</m:t>
              </m:r>
            </m:oMath>
            <w:r w:rsidRPr="0062598E">
              <w:rPr>
                <w:rFonts w:ascii="Times New Roman" w:hAnsi="Times New Roman"/>
                <w:lang w:eastAsia="ar-SA"/>
              </w:rPr>
              <w:t xml:space="preserve"> </w:t>
            </w:r>
            <w:r w:rsidR="00A60E22" w:rsidRPr="0062598E">
              <w:rPr>
                <w:rFonts w:ascii="Times New Roman" w:hAnsi="Times New Roman"/>
                <w:lang w:eastAsia="ar-SA"/>
              </w:rPr>
              <w:t xml:space="preserve">natūralieji </w:t>
            </w:r>
            <w:r w:rsidRPr="0062598E">
              <w:rPr>
                <w:rFonts w:ascii="Times New Roman" w:hAnsi="Times New Roman"/>
                <w:lang w:eastAsia="ar-SA"/>
              </w:rPr>
              <w:t xml:space="preserve">sprendiniai? </w:t>
            </w:r>
          </w:p>
        </w:tc>
      </w:tr>
      <w:tr w:rsidR="007C099F" w:rsidRPr="0062598E" w14:paraId="49149535" w14:textId="77777777" w:rsidTr="0016078B">
        <w:trPr>
          <w:trHeight w:val="139"/>
        </w:trPr>
        <w:tc>
          <w:tcPr>
            <w:tcW w:w="3119" w:type="dxa"/>
            <w:tcBorders>
              <w:top w:val="single" w:sz="4" w:space="0" w:color="000000"/>
              <w:left w:val="single" w:sz="4" w:space="0" w:color="000000"/>
              <w:bottom w:val="single" w:sz="4" w:space="0" w:color="000000"/>
            </w:tcBorders>
            <w:shd w:val="clear" w:color="auto" w:fill="FFFFFF" w:themeFill="background1"/>
          </w:tcPr>
          <w:p w14:paraId="4914952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eastAsia="TimesNewRomanPSMT" w:hAnsi="Times New Roman"/>
              </w:rPr>
              <w:t xml:space="preserve">6.1.2. </w:t>
            </w:r>
            <w:r w:rsidRPr="0062598E">
              <w:rPr>
                <w:rFonts w:ascii="Times New Roman" w:eastAsia="TimesNewRomanPS-ItalicMT" w:hAnsi="Times New Roman"/>
                <w:iCs/>
              </w:rPr>
              <w:t>Suprasti gretinių ir derinių skaičiaus formules</w:t>
            </w:r>
            <w:r w:rsidRPr="0062598E">
              <w:rPr>
                <w:rFonts w:ascii="Times New Roman" w:eastAsia="TimesNewRomanPSMT" w:hAnsi="Times New Roman"/>
              </w:rPr>
              <w:t xml:space="preserve">, </w:t>
            </w:r>
            <w:r w:rsidRPr="0062598E">
              <w:rPr>
                <w:rFonts w:ascii="Times New Roman" w:eastAsia="TimesNewRomanPS-ItalicMT" w:hAnsi="Times New Roman"/>
                <w:iCs/>
              </w:rPr>
              <w:t>iliustruojant  pavyzdžiais. Paaiškinti, kuo s</w:t>
            </w:r>
            <w:r w:rsidR="00A60E22">
              <w:rPr>
                <w:rFonts w:ascii="Times New Roman" w:eastAsia="TimesNewRomanPS-ItalicMT" w:hAnsi="Times New Roman"/>
                <w:iCs/>
              </w:rPr>
              <w:t>kiriasi  deriniai ir gretiniai.</w:t>
            </w:r>
          </w:p>
        </w:tc>
        <w:tc>
          <w:tcPr>
            <w:tcW w:w="3643" w:type="dxa"/>
            <w:tcBorders>
              <w:top w:val="single" w:sz="4" w:space="0" w:color="000000"/>
              <w:left w:val="single" w:sz="4" w:space="0" w:color="000000"/>
              <w:bottom w:val="single" w:sz="4" w:space="0" w:color="000000"/>
            </w:tcBorders>
          </w:tcPr>
          <w:p w14:paraId="49149530"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3643" w:type="dxa"/>
            <w:gridSpan w:val="2"/>
            <w:tcBorders>
              <w:top w:val="single" w:sz="4" w:space="0" w:color="000000"/>
              <w:left w:val="single" w:sz="4" w:space="0" w:color="000000"/>
              <w:bottom w:val="single" w:sz="4" w:space="0" w:color="000000"/>
            </w:tcBorders>
          </w:tcPr>
          <w:p w14:paraId="4914953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1. Gimnazijoje matematikos būrelį lanko 8 vaikinai ir 6 merginos. Keliais būdais iš jų galima išrinkti 6 gimnazistus – 2 merginas ir 4 vaikinus – į</w:t>
            </w:r>
            <w:r w:rsidR="00F600CA" w:rsidRPr="0062598E">
              <w:rPr>
                <w:rFonts w:ascii="Times New Roman" w:hAnsi="Times New Roman"/>
                <w:lang w:eastAsia="ar-SA"/>
              </w:rPr>
              <w:t xml:space="preserve"> komandinę regiono olimpiadą?  </w:t>
            </w:r>
          </w:p>
          <w:p w14:paraId="4914953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Vienuoliktokai mokosi 12 dalykų. Kiekvieną dieną jiems būna po 6 skirtingas pamokas. Kiek skirtingų vienos dienos tvarkaraščių gali būti? </w:t>
            </w:r>
          </w:p>
        </w:tc>
        <w:tc>
          <w:tcPr>
            <w:tcW w:w="3644" w:type="dxa"/>
            <w:gridSpan w:val="2"/>
            <w:tcBorders>
              <w:top w:val="single" w:sz="4" w:space="0" w:color="000000"/>
              <w:left w:val="single" w:sz="4" w:space="0" w:color="000000"/>
              <w:bottom w:val="single" w:sz="4" w:space="0" w:color="000000"/>
              <w:right w:val="single" w:sz="4" w:space="0" w:color="000000"/>
            </w:tcBorders>
          </w:tcPr>
          <w:p w14:paraId="4914953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1. Į sportinių šokių klubą atėjo 9 merginos ir 12 vaikinų. Keliais būdais iš jų galima sudaryti šešias šokėjų poras (mergina ir vaikin</w:t>
            </w:r>
            <w:r w:rsidR="00F600CA" w:rsidRPr="0062598E">
              <w:rPr>
                <w:rFonts w:ascii="Times New Roman" w:hAnsi="Times New Roman"/>
                <w:lang w:eastAsia="ar-SA"/>
              </w:rPr>
              <w:t>as) klubo pristatymo koncertui?</w:t>
            </w:r>
          </w:p>
          <w:p w14:paraId="4914953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Kiekvienas šachmatų turnyro dalyvis </w:t>
            </w:r>
            <w:r w:rsidR="00A60E22">
              <w:rPr>
                <w:rFonts w:ascii="Times New Roman" w:hAnsi="Times New Roman"/>
                <w:lang w:eastAsia="ar-SA"/>
              </w:rPr>
              <w:t>su kiekvienu kitu</w:t>
            </w:r>
            <w:r w:rsidRPr="0062598E">
              <w:rPr>
                <w:rFonts w:ascii="Times New Roman" w:hAnsi="Times New Roman"/>
                <w:lang w:eastAsia="ar-SA"/>
              </w:rPr>
              <w:t xml:space="preserve"> turi sužaisti po vieną partiją. Du šachmatininkai, sužaidę tik po 3 partijas</w:t>
            </w:r>
            <w:r w:rsidR="00A60E22">
              <w:rPr>
                <w:rFonts w:ascii="Times New Roman" w:hAnsi="Times New Roman"/>
                <w:lang w:eastAsia="ar-SA"/>
              </w:rPr>
              <w:t>,</w:t>
            </w:r>
            <w:r w:rsidRPr="0062598E">
              <w:rPr>
                <w:rFonts w:ascii="Times New Roman" w:hAnsi="Times New Roman"/>
                <w:lang w:eastAsia="ar-SA"/>
              </w:rPr>
              <w:t xml:space="preserve"> išvyko. Todėl iš viso buvo sužaistos 84 partijos. Kiek </w:t>
            </w:r>
            <w:r w:rsidR="00A90D04">
              <w:rPr>
                <w:rFonts w:ascii="Times New Roman" w:hAnsi="Times New Roman"/>
                <w:lang w:eastAsia="ar-SA"/>
              </w:rPr>
              <w:t xml:space="preserve">šachmatininkų pradėjo turnyrą? </w:t>
            </w:r>
          </w:p>
        </w:tc>
      </w:tr>
      <w:tr w:rsidR="007C099F" w:rsidRPr="0062598E" w14:paraId="49149538" w14:textId="77777777" w:rsidTr="0016078B">
        <w:trPr>
          <w:trHeight w:val="234"/>
        </w:trPr>
        <w:tc>
          <w:tcPr>
            <w:tcW w:w="14049" w:type="dxa"/>
            <w:gridSpan w:val="6"/>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536" w14:textId="77777777" w:rsidR="007C099F" w:rsidRPr="0062598E" w:rsidRDefault="005A1662" w:rsidP="007C1D37">
            <w:pPr>
              <w:suppressAutoHyphens/>
              <w:spacing w:after="0" w:line="240" w:lineRule="auto"/>
              <w:jc w:val="center"/>
              <w:rPr>
                <w:rFonts w:ascii="Times New Roman" w:hAnsi="Times New Roman"/>
                <w:bCs/>
                <w:lang w:eastAsia="ar-SA"/>
              </w:rPr>
            </w:pPr>
            <w:r w:rsidRPr="0062598E">
              <w:rPr>
                <w:rFonts w:ascii="Times New Roman" w:hAnsi="Times New Roman"/>
                <w:lang w:eastAsia="ar-SA"/>
              </w:rPr>
              <w:t>6</w:t>
            </w:r>
            <w:r w:rsidR="007C099F" w:rsidRPr="0062598E">
              <w:rPr>
                <w:rFonts w:ascii="Times New Roman" w:hAnsi="Times New Roman"/>
                <w:lang w:eastAsia="ar-SA"/>
              </w:rPr>
              <w:t>.2. Taikyti tikimybės skaičiavimui klasikinį tikimybės apibrėžimą, tikimybės savybes taikyti praktinio ir matematinio turinio uždaviniams spręsti.</w:t>
            </w:r>
          </w:p>
          <w:p w14:paraId="49149537" w14:textId="77777777" w:rsidR="007C099F" w:rsidRPr="0062598E" w:rsidRDefault="007C099F" w:rsidP="007C1D37">
            <w:pPr>
              <w:suppressAutoHyphens/>
              <w:spacing w:after="0" w:line="240" w:lineRule="auto"/>
              <w:jc w:val="center"/>
              <w:rPr>
                <w:rFonts w:ascii="Times New Roman" w:hAnsi="Times New Roman"/>
                <w:bCs/>
                <w:lang w:eastAsia="ar-SA"/>
              </w:rPr>
            </w:pPr>
          </w:p>
        </w:tc>
      </w:tr>
      <w:tr w:rsidR="007C099F" w:rsidRPr="0062598E" w14:paraId="4914953F" w14:textId="77777777" w:rsidTr="0016078B">
        <w:trPr>
          <w:trHeight w:val="363"/>
        </w:trPr>
        <w:tc>
          <w:tcPr>
            <w:tcW w:w="3119" w:type="dxa"/>
            <w:tcBorders>
              <w:top w:val="single" w:sz="4" w:space="0" w:color="000000"/>
              <w:left w:val="single" w:sz="4" w:space="0" w:color="000000"/>
              <w:bottom w:val="single" w:sz="4" w:space="0" w:color="000000"/>
            </w:tcBorders>
            <w:shd w:val="clear" w:color="auto" w:fill="FFFFFF" w:themeFill="background1"/>
          </w:tcPr>
          <w:p w14:paraId="49149539" w14:textId="77777777" w:rsidR="007C099F" w:rsidRPr="0062598E" w:rsidRDefault="007C099F" w:rsidP="007C1D37">
            <w:pPr>
              <w:autoSpaceDE w:val="0"/>
              <w:snapToGrid w:val="0"/>
              <w:spacing w:line="240" w:lineRule="auto"/>
              <w:rPr>
                <w:rFonts w:ascii="Times New Roman" w:eastAsia="TimesNewRomanPSMT" w:hAnsi="Times New Roman"/>
              </w:rPr>
            </w:pPr>
            <w:r w:rsidRPr="0062598E">
              <w:rPr>
                <w:rFonts w:ascii="Times New Roman" w:eastAsia="TimesNewRomanPSMT" w:hAnsi="Times New Roman"/>
              </w:rPr>
              <w:t>6.2.1. Sudaryti bandymo baigčių (elementariųjų įvykių) aibę, rasti nurodytam įvykiui palankių baigčių skaičių. Atlikti įvykių veiksmus (sąjungos, sankirtos, skirtumo), šiuos veiksmus vaizduoti Veno diagramomis.</w:t>
            </w:r>
          </w:p>
        </w:tc>
        <w:tc>
          <w:tcPr>
            <w:tcW w:w="3643" w:type="dxa"/>
            <w:tcBorders>
              <w:top w:val="single" w:sz="4" w:space="0" w:color="000000"/>
              <w:left w:val="single" w:sz="4" w:space="0" w:color="000000"/>
              <w:bottom w:val="single" w:sz="4" w:space="0" w:color="000000"/>
            </w:tcBorders>
          </w:tcPr>
          <w:p w14:paraId="4914953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Moneta metama tris kartus ir stebima, kuria puse ji atsivers.</w:t>
            </w:r>
          </w:p>
          <w:p w14:paraId="4914953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Parašykite šio bandymo baigčių aibę. Pažymėkite </w:t>
            </w:r>
            <w:r w:rsidRPr="0062598E">
              <w:rPr>
                <w:rFonts w:ascii="Times New Roman" w:hAnsi="Times New Roman"/>
                <w:i/>
                <w:lang w:eastAsia="ar-SA"/>
              </w:rPr>
              <w:t>A</w:t>
            </w:r>
            <w:r w:rsidRPr="0062598E">
              <w:rPr>
                <w:rFonts w:ascii="Times New Roman" w:hAnsi="Times New Roman"/>
                <w:vertAlign w:val="subscript"/>
                <w:lang w:eastAsia="ar-SA"/>
              </w:rPr>
              <w:t>1</w:t>
            </w:r>
            <w:r w:rsidRPr="0062598E">
              <w:rPr>
                <w:rFonts w:ascii="Times New Roman" w:hAnsi="Times New Roman"/>
                <w:lang w:eastAsia="ar-SA"/>
              </w:rPr>
              <w:t xml:space="preserve"> – įvykį „moneta atsivertė skaičiumi vieną kartą“, </w:t>
            </w:r>
            <w:r w:rsidRPr="0062598E">
              <w:rPr>
                <w:rFonts w:ascii="Times New Roman" w:hAnsi="Times New Roman"/>
                <w:i/>
                <w:lang w:eastAsia="ar-SA"/>
              </w:rPr>
              <w:t>A</w:t>
            </w:r>
            <w:r w:rsidRPr="0062598E">
              <w:rPr>
                <w:rFonts w:ascii="Times New Roman" w:hAnsi="Times New Roman"/>
                <w:vertAlign w:val="subscript"/>
                <w:lang w:eastAsia="ar-SA"/>
              </w:rPr>
              <w:t>2</w:t>
            </w:r>
            <w:r w:rsidRPr="0062598E">
              <w:rPr>
                <w:rFonts w:ascii="Times New Roman" w:hAnsi="Times New Roman"/>
                <w:lang w:eastAsia="ar-SA"/>
              </w:rPr>
              <w:t xml:space="preserve"> – „moneta atsivertė skaičiumi du kartus“. Parašykite šių įvykių baigčių aibes.</w:t>
            </w:r>
          </w:p>
        </w:tc>
        <w:tc>
          <w:tcPr>
            <w:tcW w:w="3643" w:type="dxa"/>
            <w:gridSpan w:val="2"/>
            <w:tcBorders>
              <w:top w:val="single" w:sz="4" w:space="0" w:color="000000"/>
              <w:left w:val="single" w:sz="4" w:space="0" w:color="000000"/>
              <w:bottom w:val="single" w:sz="4" w:space="0" w:color="000000"/>
            </w:tcBorders>
          </w:tcPr>
          <w:p w14:paraId="4914953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Standartinis lošimo kauliukas metamas vieną kartą. Parašykite nurodytųjų įvykių baigčių aibes: </w:t>
            </w:r>
          </w:p>
          <w:p w14:paraId="4914953D" w14:textId="77777777" w:rsidR="007C099F" w:rsidRPr="0062598E" w:rsidRDefault="007C099F" w:rsidP="00A60E22">
            <w:pPr>
              <w:suppressAutoHyphens/>
              <w:spacing w:after="0" w:line="240" w:lineRule="auto"/>
              <w:rPr>
                <w:rFonts w:ascii="Times New Roman" w:hAnsi="Times New Roman"/>
                <w:lang w:eastAsia="ar-SA"/>
              </w:rPr>
            </w:pPr>
            <w:r w:rsidRPr="0062598E">
              <w:rPr>
                <w:rFonts w:ascii="Times New Roman" w:hAnsi="Times New Roman"/>
                <w:lang w:eastAsia="ar-SA"/>
              </w:rPr>
              <w:t xml:space="preserve">a) </w:t>
            </w:r>
            <w:r w:rsidRPr="0062598E">
              <w:rPr>
                <w:rFonts w:ascii="Times New Roman" w:hAnsi="Times New Roman"/>
                <w:i/>
                <w:lang w:eastAsia="ar-SA"/>
              </w:rPr>
              <w:t>A</w:t>
            </w:r>
            <w:r w:rsidRPr="0062598E">
              <w:rPr>
                <w:rFonts w:ascii="Times New Roman" w:hAnsi="Times New Roman"/>
                <w:lang w:eastAsia="ar-SA"/>
              </w:rPr>
              <w:t xml:space="preserve"> – „atvirs ne daugiau kaip 5 akutės“; b)  </w:t>
            </w:r>
            <w:r w:rsidRPr="0062598E">
              <w:rPr>
                <w:rFonts w:ascii="Times New Roman" w:hAnsi="Times New Roman"/>
                <w:i/>
                <w:lang w:eastAsia="ar-SA"/>
              </w:rPr>
              <w:t>B</w:t>
            </w:r>
            <w:r w:rsidRPr="0062598E">
              <w:rPr>
                <w:rFonts w:ascii="Times New Roman" w:hAnsi="Times New Roman"/>
                <w:lang w:eastAsia="ar-SA"/>
              </w:rPr>
              <w:t xml:space="preserve"> –„at</w:t>
            </w:r>
            <w:r w:rsidR="00270EF1">
              <w:rPr>
                <w:rFonts w:ascii="Times New Roman" w:hAnsi="Times New Roman"/>
                <w:lang w:eastAsia="ar-SA"/>
              </w:rPr>
              <w:t xml:space="preserve">virs ne mažiau kaip 4 akutės“; </w:t>
            </w:r>
            <w:r w:rsidRPr="0062598E">
              <w:rPr>
                <w:rFonts w:ascii="Times New Roman" w:hAnsi="Times New Roman"/>
                <w:lang w:eastAsia="ar-SA"/>
              </w:rPr>
              <w:t xml:space="preserve">c) </w:t>
            </w:r>
            <m:oMath>
              <m:r>
                <w:rPr>
                  <w:rFonts w:ascii="Cambria Math" w:eastAsia="Times New Roman" w:hAnsi="Cambria Math"/>
                  <w:lang w:eastAsia="ar-SA"/>
                </w:rPr>
                <m:t>A∪B</m:t>
              </m:r>
            </m:oMath>
            <w:r w:rsidRPr="0062598E">
              <w:rPr>
                <w:rFonts w:ascii="Times New Roman" w:hAnsi="Times New Roman"/>
                <w:lang w:eastAsia="ar-SA"/>
              </w:rPr>
              <w:t xml:space="preserve">; </w:t>
            </w:r>
            <m:oMath>
              <m:r>
                <w:rPr>
                  <w:rFonts w:ascii="Cambria Math" w:eastAsia="Times New Roman" w:hAnsi="Cambria Math"/>
                  <w:lang w:eastAsia="ar-SA"/>
                </w:rPr>
                <m:t>A∩B</m:t>
              </m:r>
            </m:oMath>
            <w:r w:rsidRPr="0062598E">
              <w:rPr>
                <w:rFonts w:ascii="Times New Roman" w:hAnsi="Times New Roman"/>
                <w:lang w:eastAsia="ar-SA"/>
              </w:rPr>
              <w:t xml:space="preserve">; </w:t>
            </w:r>
            <w:r w:rsidRPr="0062598E">
              <w:rPr>
                <w:rFonts w:ascii="Times New Roman" w:hAnsi="Times New Roman"/>
                <w:i/>
                <w:lang w:eastAsia="ar-SA"/>
              </w:rPr>
              <w:t>A\B</w:t>
            </w:r>
            <w:r w:rsidRPr="0062598E">
              <w:rPr>
                <w:rFonts w:ascii="Times New Roman" w:hAnsi="Times New Roman"/>
                <w:lang w:eastAsia="ar-SA"/>
              </w:rPr>
              <w:t xml:space="preserve">; </w:t>
            </w:r>
            <m:oMath>
              <m:r>
                <w:rPr>
                  <w:rFonts w:ascii="Cambria Math" w:eastAsia="Times New Roman" w:hAnsi="Cambria Math"/>
                  <w:lang w:eastAsia="ar-SA"/>
                </w:rPr>
                <m:t>A∩</m:t>
              </m:r>
              <m:acc>
                <m:accPr>
                  <m:chr m:val="̅"/>
                  <m:ctrlPr>
                    <w:rPr>
                      <w:rFonts w:ascii="Cambria Math" w:eastAsia="Times New Roman" w:hAnsi="Cambria Math"/>
                      <w:i/>
                      <w:lang w:eastAsia="ar-SA"/>
                    </w:rPr>
                  </m:ctrlPr>
                </m:accPr>
                <m:e>
                  <m:r>
                    <w:rPr>
                      <w:rFonts w:ascii="Cambria Math" w:eastAsia="Times New Roman" w:hAnsi="Cambria Math"/>
                      <w:lang w:eastAsia="ar-SA"/>
                    </w:rPr>
                    <m:t>B</m:t>
                  </m:r>
                </m:e>
              </m:acc>
            </m:oMath>
            <w:r w:rsidR="00270EF1">
              <w:rPr>
                <w:rFonts w:ascii="Times New Roman" w:hAnsi="Times New Roman"/>
                <w:lang w:eastAsia="ar-SA"/>
              </w:rPr>
              <w:t xml:space="preserve">. </w:t>
            </w:r>
            <w:r w:rsidRPr="0062598E">
              <w:rPr>
                <w:rFonts w:ascii="Times New Roman" w:hAnsi="Times New Roman"/>
                <w:lang w:eastAsia="ar-SA"/>
              </w:rPr>
              <w:t>Veiksm</w:t>
            </w:r>
            <w:r w:rsidR="00A60E22">
              <w:rPr>
                <w:rFonts w:ascii="Times New Roman" w:hAnsi="Times New Roman"/>
                <w:lang w:eastAsia="ar-SA"/>
              </w:rPr>
              <w:t>us vaizduokite Veno diagramomis.</w:t>
            </w:r>
          </w:p>
        </w:tc>
        <w:tc>
          <w:tcPr>
            <w:tcW w:w="3644" w:type="dxa"/>
            <w:gridSpan w:val="2"/>
            <w:tcBorders>
              <w:top w:val="single" w:sz="4" w:space="0" w:color="000000"/>
              <w:left w:val="single" w:sz="4" w:space="0" w:color="000000"/>
              <w:bottom w:val="single" w:sz="4" w:space="0" w:color="000000"/>
              <w:right w:val="single" w:sz="4" w:space="0" w:color="000000"/>
            </w:tcBorders>
          </w:tcPr>
          <w:p w14:paraId="4914953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Keturiose kortelėse po vieną surašyti skaičiai 1, 2, 3, 4. Iš pradžių ištraukiama viena kortelė, po jos iš likusių trijų – kita. Parašykite elementariuosius įvykius, sudarančius būtinąjį įvykį </w:t>
            </w:r>
            <w:r w:rsidRPr="0062598E">
              <w:rPr>
                <w:rFonts w:ascii="Times New Roman" w:hAnsi="Times New Roman"/>
                <w:i/>
                <w:lang w:eastAsia="ar-SA"/>
              </w:rPr>
              <w:t>E</w:t>
            </w:r>
            <w:r w:rsidRPr="0062598E">
              <w:rPr>
                <w:rFonts w:ascii="Times New Roman" w:hAnsi="Times New Roman"/>
                <w:lang w:eastAsia="ar-SA"/>
              </w:rPr>
              <w:t xml:space="preserve">. Elementariųjų įvykių sąjunga išreikškite šiuos įvykius: a) </w:t>
            </w:r>
            <w:r w:rsidRPr="0062598E">
              <w:rPr>
                <w:rFonts w:ascii="Times New Roman" w:hAnsi="Times New Roman"/>
                <w:i/>
                <w:lang w:eastAsia="ar-SA"/>
              </w:rPr>
              <w:t>A</w:t>
            </w:r>
            <w:r w:rsidRPr="0062598E">
              <w:rPr>
                <w:rFonts w:ascii="Times New Roman" w:hAnsi="Times New Roman"/>
                <w:lang w:eastAsia="ar-SA"/>
              </w:rPr>
              <w:t xml:space="preserve"> – „abu kartus ištrauktas nelyginis skaičius“; b) </w:t>
            </w:r>
            <w:r w:rsidRPr="0062598E">
              <w:rPr>
                <w:rFonts w:ascii="Times New Roman" w:hAnsi="Times New Roman"/>
                <w:i/>
                <w:lang w:eastAsia="ar-SA"/>
              </w:rPr>
              <w:t>B</w:t>
            </w:r>
            <w:r w:rsidRPr="0062598E">
              <w:rPr>
                <w:rFonts w:ascii="Times New Roman" w:hAnsi="Times New Roman"/>
                <w:lang w:eastAsia="ar-SA"/>
              </w:rPr>
              <w:t xml:space="preserve"> – „ištraukti skaičiai, kurių suma yra lyginis skaičius“. Ką reiškia įvykis </w:t>
            </w:r>
            <w:r w:rsidRPr="0062598E">
              <w:rPr>
                <w:rFonts w:ascii="Times New Roman" w:hAnsi="Times New Roman"/>
                <w:i/>
                <w:lang w:eastAsia="ar-SA"/>
              </w:rPr>
              <w:t>B\A</w:t>
            </w:r>
            <w:r w:rsidRPr="0062598E">
              <w:rPr>
                <w:rFonts w:ascii="Times New Roman" w:hAnsi="Times New Roman"/>
                <w:lang w:eastAsia="ar-SA"/>
              </w:rPr>
              <w:t xml:space="preserve">? </w:t>
            </w:r>
          </w:p>
        </w:tc>
      </w:tr>
      <w:tr w:rsidR="007C099F" w:rsidRPr="0062598E" w14:paraId="49149544" w14:textId="77777777" w:rsidTr="0016078B">
        <w:trPr>
          <w:trHeight w:val="363"/>
        </w:trPr>
        <w:tc>
          <w:tcPr>
            <w:tcW w:w="3119" w:type="dxa"/>
            <w:tcBorders>
              <w:top w:val="single" w:sz="4" w:space="0" w:color="000000"/>
              <w:left w:val="single" w:sz="4" w:space="0" w:color="000000"/>
              <w:bottom w:val="single" w:sz="4" w:space="0" w:color="000000"/>
            </w:tcBorders>
            <w:shd w:val="clear" w:color="auto" w:fill="FFFFFF" w:themeFill="background1"/>
          </w:tcPr>
          <w:p w14:paraId="49149540" w14:textId="77777777" w:rsidR="007C099F" w:rsidRPr="0062598E" w:rsidRDefault="007C099F" w:rsidP="007C1D37">
            <w:pPr>
              <w:autoSpaceDE w:val="0"/>
              <w:spacing w:line="240" w:lineRule="auto"/>
              <w:rPr>
                <w:rFonts w:ascii="Times New Roman" w:eastAsia="TimesNewRomanPSMT" w:hAnsi="Times New Roman"/>
              </w:rPr>
            </w:pPr>
            <w:r w:rsidRPr="0062598E">
              <w:rPr>
                <w:rFonts w:ascii="Times New Roman" w:eastAsia="TimesNewRomanPSMT" w:hAnsi="Times New Roman"/>
              </w:rPr>
              <w:lastRenderedPageBreak/>
              <w:t>6.2.2. Apskaičiuoti įvykio tikimybę taikant klasikinį apibrėžimą.</w:t>
            </w:r>
          </w:p>
        </w:tc>
        <w:tc>
          <w:tcPr>
            <w:tcW w:w="3643" w:type="dxa"/>
            <w:tcBorders>
              <w:top w:val="single" w:sz="4" w:space="0" w:color="000000"/>
              <w:left w:val="single" w:sz="4" w:space="0" w:color="000000"/>
              <w:bottom w:val="single" w:sz="4" w:space="0" w:color="000000"/>
            </w:tcBorders>
          </w:tcPr>
          <w:p w14:paraId="49149541" w14:textId="77777777" w:rsidR="007C099F" w:rsidRPr="0062598E" w:rsidRDefault="00A60E22" w:rsidP="007C1D37">
            <w:pPr>
              <w:suppressAutoHyphens/>
              <w:spacing w:after="0" w:line="240" w:lineRule="auto"/>
              <w:rPr>
                <w:rFonts w:ascii="Times New Roman" w:hAnsi="Times New Roman"/>
                <w:lang w:eastAsia="ar-SA"/>
              </w:rPr>
            </w:pPr>
            <w:r>
              <w:rPr>
                <w:rFonts w:ascii="Times New Roman" w:hAnsi="Times New Roman"/>
                <w:lang w:eastAsia="ar-SA"/>
              </w:rPr>
              <w:t xml:space="preserve">Iš dviženklių skaičių dėžės ištrauktas vienas skaičius. </w:t>
            </w:r>
            <w:r w:rsidR="007C099F" w:rsidRPr="0062598E">
              <w:rPr>
                <w:rFonts w:ascii="Times New Roman" w:hAnsi="Times New Roman"/>
                <w:lang w:eastAsia="ar-SA"/>
              </w:rPr>
              <w:t>Kokia tikimybė</w:t>
            </w:r>
            <w:r>
              <w:rPr>
                <w:rFonts w:ascii="Times New Roman" w:hAnsi="Times New Roman"/>
                <w:lang w:eastAsia="ar-SA"/>
              </w:rPr>
              <w:t>, kad jo pirmas skaitmuo yra 9?</w:t>
            </w:r>
          </w:p>
        </w:tc>
        <w:tc>
          <w:tcPr>
            <w:tcW w:w="3643" w:type="dxa"/>
            <w:gridSpan w:val="2"/>
            <w:tcBorders>
              <w:top w:val="single" w:sz="4" w:space="0" w:color="000000"/>
              <w:left w:val="single" w:sz="4" w:space="0" w:color="000000"/>
              <w:bottom w:val="single" w:sz="4" w:space="0" w:color="000000"/>
            </w:tcBorders>
          </w:tcPr>
          <w:p w14:paraId="49149542" w14:textId="77777777" w:rsidR="007C099F" w:rsidRPr="0062598E" w:rsidRDefault="007C099F" w:rsidP="00F600CA">
            <w:pPr>
              <w:tabs>
                <w:tab w:val="left" w:pos="0"/>
              </w:tabs>
              <w:suppressAutoHyphens/>
              <w:spacing w:after="0" w:line="240" w:lineRule="auto"/>
              <w:rPr>
                <w:rFonts w:ascii="Times New Roman" w:hAnsi="Times New Roman"/>
                <w:lang w:eastAsia="ar-SA"/>
              </w:rPr>
            </w:pPr>
            <w:r w:rsidRPr="0062598E">
              <w:rPr>
                <w:rFonts w:ascii="Times New Roman" w:hAnsi="Times New Roman"/>
                <w:lang w:eastAsia="ar-SA"/>
              </w:rPr>
              <w:t>Kubas, kurio visos sienos nudažytos, supjaustytas į tūkstantį vienodo dydžio kubelių, kurie sumaišomi. Po to atsitiktinai traukiamas kubelis. Raskite tikimybę įvykio, kad ištrauktas kube</w:t>
            </w:r>
            <w:r w:rsidR="00F600CA" w:rsidRPr="0062598E">
              <w:rPr>
                <w:rFonts w:ascii="Times New Roman" w:hAnsi="Times New Roman"/>
                <w:lang w:eastAsia="ar-SA"/>
              </w:rPr>
              <w:t xml:space="preserve">lis turi dvi nudažytas sienas. </w:t>
            </w:r>
          </w:p>
        </w:tc>
        <w:tc>
          <w:tcPr>
            <w:tcW w:w="3644" w:type="dxa"/>
            <w:gridSpan w:val="2"/>
            <w:tcBorders>
              <w:top w:val="single" w:sz="4" w:space="0" w:color="000000"/>
              <w:left w:val="single" w:sz="4" w:space="0" w:color="000000"/>
              <w:bottom w:val="single" w:sz="4" w:space="0" w:color="000000"/>
              <w:right w:val="single" w:sz="4" w:space="0" w:color="000000"/>
            </w:tcBorders>
          </w:tcPr>
          <w:p w14:paraId="49149543" w14:textId="77777777" w:rsidR="007C099F" w:rsidRPr="0062598E" w:rsidRDefault="00A60E22" w:rsidP="00A60E22">
            <w:pPr>
              <w:suppressAutoHyphens/>
              <w:spacing w:after="0" w:line="240" w:lineRule="auto"/>
              <w:rPr>
                <w:rFonts w:ascii="Times New Roman" w:hAnsi="Times New Roman"/>
                <w:lang w:eastAsia="ar-SA"/>
              </w:rPr>
            </w:pPr>
            <w:r>
              <w:rPr>
                <w:rFonts w:ascii="Times New Roman" w:hAnsi="Times New Roman"/>
                <w:lang w:eastAsia="ar-SA"/>
              </w:rPr>
              <w:t>Dėžėje yra kortelės su pirminiais skaičiais</w:t>
            </w:r>
            <w:r w:rsidR="007C099F" w:rsidRPr="0062598E">
              <w:rPr>
                <w:rFonts w:ascii="Times New Roman" w:hAnsi="Times New Roman"/>
                <w:lang w:eastAsia="ar-SA"/>
              </w:rPr>
              <w:t xml:space="preserve"> ne</w:t>
            </w:r>
            <w:r w:rsidR="008F7DCC">
              <w:rPr>
                <w:rFonts w:ascii="Times New Roman" w:hAnsi="Times New Roman"/>
                <w:lang w:eastAsia="ar-SA"/>
              </w:rPr>
              <w:t xml:space="preserve"> didesniais</w:t>
            </w:r>
            <w:r w:rsidR="007C099F" w:rsidRPr="0062598E">
              <w:rPr>
                <w:rFonts w:ascii="Times New Roman" w:hAnsi="Times New Roman"/>
                <w:lang w:eastAsia="ar-SA"/>
              </w:rPr>
              <w:t xml:space="preserve"> už 20. Kokia tikimybė, kad</w:t>
            </w:r>
            <w:r w:rsidR="008F7DCC">
              <w:rPr>
                <w:rFonts w:ascii="Times New Roman" w:hAnsi="Times New Roman"/>
                <w:lang w:eastAsia="ar-SA"/>
              </w:rPr>
              <w:t xml:space="preserve"> ištrauktą skaičių dalydami</w:t>
            </w:r>
            <w:r w:rsidR="007C099F" w:rsidRPr="0062598E">
              <w:rPr>
                <w:rFonts w:ascii="Times New Roman" w:hAnsi="Times New Roman"/>
                <w:lang w:eastAsia="ar-SA"/>
              </w:rPr>
              <w:t xml:space="preserve"> iš 4 gausime liekaną 1?</w:t>
            </w:r>
          </w:p>
        </w:tc>
      </w:tr>
      <w:tr w:rsidR="007C099F" w:rsidRPr="0062598E" w14:paraId="4914954B" w14:textId="77777777" w:rsidTr="0016078B">
        <w:trPr>
          <w:trHeight w:val="363"/>
        </w:trPr>
        <w:tc>
          <w:tcPr>
            <w:tcW w:w="3119" w:type="dxa"/>
            <w:tcBorders>
              <w:top w:val="single" w:sz="4" w:space="0" w:color="000000"/>
              <w:left w:val="single" w:sz="4" w:space="0" w:color="000000"/>
              <w:bottom w:val="single" w:sz="4" w:space="0" w:color="000000"/>
            </w:tcBorders>
            <w:shd w:val="clear" w:color="auto" w:fill="FFFFFF" w:themeFill="background1"/>
          </w:tcPr>
          <w:p w14:paraId="49149545" w14:textId="77777777" w:rsidR="007C099F" w:rsidRPr="0062598E" w:rsidRDefault="007C099F" w:rsidP="007C1D37">
            <w:pPr>
              <w:autoSpaceDE w:val="0"/>
              <w:spacing w:line="240" w:lineRule="auto"/>
              <w:rPr>
                <w:rFonts w:ascii="Times New Roman" w:eastAsia="TimesNewRomanPSMT" w:hAnsi="Times New Roman"/>
              </w:rPr>
            </w:pPr>
            <w:r w:rsidRPr="0062598E">
              <w:rPr>
                <w:rFonts w:ascii="Times New Roman" w:eastAsia="TimesNewRomanPSMT" w:hAnsi="Times New Roman"/>
              </w:rPr>
              <w:t>6.2.3. Žinoti tikimybės savybes ir jas taikyti.</w:t>
            </w:r>
          </w:p>
        </w:tc>
        <w:tc>
          <w:tcPr>
            <w:tcW w:w="3643" w:type="dxa"/>
            <w:tcBorders>
              <w:top w:val="single" w:sz="4" w:space="0" w:color="000000"/>
              <w:left w:val="single" w:sz="4" w:space="0" w:color="000000"/>
              <w:bottom w:val="single" w:sz="4" w:space="0" w:color="000000"/>
            </w:tcBorders>
          </w:tcPr>
          <w:p w14:paraId="49149547" w14:textId="74467EAC" w:rsidR="007C099F" w:rsidRPr="0062598E" w:rsidRDefault="007C099F" w:rsidP="0016078B">
            <w:pPr>
              <w:tabs>
                <w:tab w:val="left" w:pos="7965"/>
              </w:tabs>
              <w:suppressAutoHyphens/>
              <w:spacing w:after="0" w:line="240" w:lineRule="auto"/>
              <w:rPr>
                <w:rFonts w:ascii="Times New Roman" w:hAnsi="Times New Roman"/>
                <w:lang w:eastAsia="ar-SA"/>
              </w:rPr>
            </w:pPr>
            <w:r w:rsidRPr="0062598E">
              <w:rPr>
                <w:rFonts w:ascii="Times New Roman" w:hAnsi="Times New Roman"/>
                <w:lang w:eastAsia="ar-SA"/>
              </w:rPr>
              <w:t xml:space="preserve"> Įvykio</w:t>
            </w:r>
            <w:r w:rsidRPr="00270EF1">
              <w:rPr>
                <w:rFonts w:ascii="Times New Roman" w:hAnsi="Times New Roman"/>
                <w:i/>
                <w:lang w:eastAsia="ar-SA"/>
              </w:rPr>
              <w:t xml:space="preserve"> A</w:t>
            </w:r>
            <w:r w:rsidRPr="0062598E">
              <w:rPr>
                <w:rFonts w:ascii="Times New Roman" w:hAnsi="Times New Roman"/>
                <w:lang w:eastAsia="ar-SA"/>
              </w:rPr>
              <w:t xml:space="preserve"> tikimybė yra lygi 0,75. Kam lygi įvykiui </w:t>
            </w:r>
            <w:r w:rsidRPr="00270EF1">
              <w:rPr>
                <w:rFonts w:ascii="Times New Roman" w:hAnsi="Times New Roman"/>
                <w:i/>
                <w:lang w:eastAsia="ar-SA"/>
              </w:rPr>
              <w:t>A</w:t>
            </w:r>
            <w:r w:rsidRPr="0062598E">
              <w:rPr>
                <w:rFonts w:ascii="Times New Roman" w:hAnsi="Times New Roman"/>
                <w:lang w:eastAsia="ar-SA"/>
              </w:rPr>
              <w:t xml:space="preserve"> priešingo įvykio tikimybė?</w:t>
            </w:r>
          </w:p>
        </w:tc>
        <w:tc>
          <w:tcPr>
            <w:tcW w:w="3643" w:type="dxa"/>
            <w:gridSpan w:val="2"/>
            <w:tcBorders>
              <w:top w:val="single" w:sz="4" w:space="0" w:color="000000"/>
              <w:left w:val="single" w:sz="4" w:space="0" w:color="000000"/>
              <w:bottom w:val="single" w:sz="4" w:space="0" w:color="000000"/>
            </w:tcBorders>
          </w:tcPr>
          <w:p w14:paraId="4914954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Matematikos vadovėlyje yra 230 puslapių. Atsitiktinai atverčiamas šios knygos puslapis. Apskaičiuokite tikimybę:  a) įvykio </w:t>
            </w:r>
            <w:r w:rsidRPr="0062598E">
              <w:rPr>
                <w:rFonts w:ascii="Times New Roman" w:hAnsi="Times New Roman"/>
                <w:i/>
                <w:lang w:eastAsia="ar-SA"/>
              </w:rPr>
              <w:t>A</w:t>
            </w:r>
            <w:r w:rsidRPr="0062598E">
              <w:rPr>
                <w:rFonts w:ascii="Times New Roman" w:hAnsi="Times New Roman"/>
                <w:lang w:eastAsia="ar-SA"/>
              </w:rPr>
              <w:t xml:space="preserve"> – „atverstas puslapis yra 90 kartotinis“; b) įvykiui </w:t>
            </w:r>
            <w:r w:rsidRPr="0062598E">
              <w:rPr>
                <w:rFonts w:ascii="Times New Roman" w:hAnsi="Times New Roman"/>
                <w:i/>
                <w:lang w:eastAsia="ar-SA"/>
              </w:rPr>
              <w:t>A</w:t>
            </w:r>
            <w:r w:rsidR="00F600CA" w:rsidRPr="0062598E">
              <w:rPr>
                <w:rFonts w:ascii="Times New Roman" w:hAnsi="Times New Roman"/>
                <w:lang w:eastAsia="ar-SA"/>
              </w:rPr>
              <w:t xml:space="preserve"> priešingo įvykio tikimybę.</w:t>
            </w:r>
          </w:p>
        </w:tc>
        <w:tc>
          <w:tcPr>
            <w:tcW w:w="3644" w:type="dxa"/>
            <w:gridSpan w:val="2"/>
            <w:tcBorders>
              <w:top w:val="single" w:sz="4" w:space="0" w:color="000000"/>
              <w:left w:val="single" w:sz="4" w:space="0" w:color="000000"/>
              <w:bottom w:val="single" w:sz="4" w:space="0" w:color="000000"/>
              <w:right w:val="single" w:sz="4" w:space="0" w:color="000000"/>
            </w:tcBorders>
          </w:tcPr>
          <w:p w14:paraId="4914954A" w14:textId="01244B24" w:rsidR="007C099F" w:rsidRPr="0062598E" w:rsidRDefault="007C099F" w:rsidP="0016078B">
            <w:pPr>
              <w:suppressAutoHyphens/>
              <w:spacing w:after="0" w:line="240" w:lineRule="auto"/>
              <w:rPr>
                <w:rFonts w:ascii="Times New Roman" w:hAnsi="Times New Roman"/>
                <w:lang w:eastAsia="ar-SA"/>
              </w:rPr>
            </w:pPr>
            <w:r w:rsidRPr="0062598E">
              <w:rPr>
                <w:rFonts w:ascii="Times New Roman" w:hAnsi="Times New Roman"/>
                <w:lang w:eastAsia="ar-SA"/>
              </w:rPr>
              <w:t xml:space="preserve">Ant kortelių surašyti skaičiai nuo 100 iki 999. Apskaičiuokite tikimybę, kad atsitiktinai paimtoje kortelėje sutaps bent du skaitmenys. </w:t>
            </w:r>
          </w:p>
        </w:tc>
      </w:tr>
      <w:tr w:rsidR="007C099F" w:rsidRPr="0062598E" w14:paraId="49149550" w14:textId="77777777" w:rsidTr="0016078B">
        <w:trPr>
          <w:trHeight w:val="152"/>
        </w:trPr>
        <w:tc>
          <w:tcPr>
            <w:tcW w:w="3119" w:type="dxa"/>
            <w:tcBorders>
              <w:top w:val="single" w:sz="4" w:space="0" w:color="000000"/>
              <w:left w:val="single" w:sz="4" w:space="0" w:color="000000"/>
              <w:bottom w:val="single" w:sz="4" w:space="0" w:color="000000"/>
            </w:tcBorders>
            <w:shd w:val="clear" w:color="auto" w:fill="FFFFFF" w:themeFill="background1"/>
          </w:tcPr>
          <w:p w14:paraId="4914954C" w14:textId="77777777" w:rsidR="007C099F" w:rsidRPr="0062598E" w:rsidRDefault="007C099F" w:rsidP="007C1D37">
            <w:pPr>
              <w:autoSpaceDE w:val="0"/>
              <w:spacing w:line="240" w:lineRule="auto"/>
              <w:rPr>
                <w:rFonts w:ascii="Times New Roman" w:eastAsia="TimesNewRomanPSMT" w:hAnsi="Times New Roman"/>
              </w:rPr>
            </w:pPr>
            <w:r w:rsidRPr="0062598E">
              <w:rPr>
                <w:rFonts w:ascii="Times New Roman" w:eastAsia="TimesNewRomanPSMT" w:hAnsi="Times New Roman"/>
              </w:rPr>
              <w:t>6.2.4. Apskaičiuoti įvykiui priešingo įvykio, įvykių sąjungos ir sankirtos tikimybes.</w:t>
            </w:r>
          </w:p>
        </w:tc>
        <w:tc>
          <w:tcPr>
            <w:tcW w:w="3643" w:type="dxa"/>
            <w:tcBorders>
              <w:top w:val="single" w:sz="4" w:space="0" w:color="000000"/>
              <w:left w:val="single" w:sz="4" w:space="0" w:color="000000"/>
              <w:bottom w:val="single" w:sz="4" w:space="0" w:color="000000"/>
            </w:tcBorders>
          </w:tcPr>
          <w:p w14:paraId="4914954D"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3643" w:type="dxa"/>
            <w:gridSpan w:val="2"/>
            <w:tcBorders>
              <w:top w:val="single" w:sz="4" w:space="0" w:color="000000"/>
              <w:left w:val="single" w:sz="4" w:space="0" w:color="000000"/>
              <w:bottom w:val="single" w:sz="4" w:space="0" w:color="000000"/>
            </w:tcBorders>
          </w:tcPr>
          <w:p w14:paraId="4914954E"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3644" w:type="dxa"/>
            <w:gridSpan w:val="2"/>
            <w:tcBorders>
              <w:top w:val="single" w:sz="4" w:space="0" w:color="000000"/>
              <w:left w:val="single" w:sz="4" w:space="0" w:color="000000"/>
              <w:bottom w:val="single" w:sz="4" w:space="0" w:color="000000"/>
              <w:right w:val="single" w:sz="4" w:space="0" w:color="000000"/>
            </w:tcBorders>
          </w:tcPr>
          <w:p w14:paraId="4914954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Dėžėje yra 5 mėlyni, 3 raudoni ir 2 žali rutuliai. Iš dėžės paeiliui imami du rutuliai. Apskaičiuokite tikimybę išimti: a) du raudonus rutulius; b) antruoju ėmimu – raudoną rutulį; </w:t>
            </w:r>
            <w:r w:rsidR="00F600CA" w:rsidRPr="0062598E">
              <w:rPr>
                <w:rFonts w:ascii="Times New Roman" w:hAnsi="Times New Roman"/>
                <w:lang w:eastAsia="ar-SA"/>
              </w:rPr>
              <w:t>c) tos pačios spalvos rutulius.</w:t>
            </w:r>
          </w:p>
        </w:tc>
      </w:tr>
      <w:tr w:rsidR="007C099F" w:rsidRPr="0062598E" w14:paraId="49149552" w14:textId="77777777" w:rsidTr="0016078B">
        <w:trPr>
          <w:trHeight w:val="158"/>
        </w:trPr>
        <w:tc>
          <w:tcPr>
            <w:tcW w:w="14049" w:type="dxa"/>
            <w:gridSpan w:val="6"/>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551" w14:textId="77777777" w:rsidR="007C099F" w:rsidRPr="0062598E" w:rsidRDefault="005A1662" w:rsidP="007C1D37">
            <w:pPr>
              <w:suppressAutoHyphens/>
              <w:spacing w:after="0" w:line="240" w:lineRule="auto"/>
              <w:jc w:val="center"/>
              <w:rPr>
                <w:rFonts w:ascii="Times New Roman" w:hAnsi="Times New Roman"/>
                <w:lang w:eastAsia="ar-SA"/>
              </w:rPr>
            </w:pPr>
            <w:r w:rsidRPr="0062598E">
              <w:rPr>
                <w:rFonts w:ascii="Times New Roman" w:eastAsia="TimesNewRomanPSMT" w:hAnsi="Times New Roman"/>
              </w:rPr>
              <w:t>6.3.</w:t>
            </w:r>
            <w:r w:rsidR="007C099F" w:rsidRPr="0062598E">
              <w:rPr>
                <w:rFonts w:ascii="Times New Roman" w:eastAsia="TimesNewRomanPSMT" w:hAnsi="Times New Roman"/>
              </w:rPr>
              <w:t xml:space="preserve"> Pateikti vienodai ir nevienodai galimų elementariųjų įvykių pavyzdžių.</w:t>
            </w:r>
          </w:p>
        </w:tc>
      </w:tr>
      <w:tr w:rsidR="007C099F" w:rsidRPr="0062598E" w14:paraId="491495B3" w14:textId="77777777" w:rsidTr="0016078B">
        <w:trPr>
          <w:trHeight w:val="339"/>
        </w:trPr>
        <w:tc>
          <w:tcPr>
            <w:tcW w:w="3119" w:type="dxa"/>
            <w:tcBorders>
              <w:top w:val="single" w:sz="4" w:space="0" w:color="000000"/>
              <w:left w:val="single" w:sz="4" w:space="0" w:color="000000"/>
              <w:bottom w:val="single" w:sz="4" w:space="0" w:color="000000"/>
            </w:tcBorders>
            <w:shd w:val="clear" w:color="auto" w:fill="FFFFFF" w:themeFill="background1"/>
          </w:tcPr>
          <w:p w14:paraId="49149553" w14:textId="77777777" w:rsidR="007C099F" w:rsidRPr="0062598E" w:rsidRDefault="007C099F" w:rsidP="007C1D37">
            <w:pPr>
              <w:autoSpaceDE w:val="0"/>
              <w:snapToGrid w:val="0"/>
              <w:spacing w:line="240" w:lineRule="auto"/>
              <w:rPr>
                <w:rFonts w:ascii="Times New Roman" w:eastAsia="TimesNewRomanPSMT" w:hAnsi="Times New Roman"/>
              </w:rPr>
            </w:pPr>
            <w:r w:rsidRPr="0062598E">
              <w:rPr>
                <w:rFonts w:ascii="Times New Roman" w:eastAsia="TimesNewRomanPSMT" w:hAnsi="Times New Roman"/>
              </w:rPr>
              <w:t>6.3.1. Atpažinti nesutaikomuosius įvykius ir pateikti jų pavyzdžių.</w:t>
            </w:r>
          </w:p>
        </w:tc>
        <w:tc>
          <w:tcPr>
            <w:tcW w:w="3643" w:type="dxa"/>
            <w:tcBorders>
              <w:top w:val="single" w:sz="4" w:space="0" w:color="000000"/>
              <w:left w:val="single" w:sz="4" w:space="0" w:color="000000"/>
              <w:bottom w:val="single" w:sz="4" w:space="0" w:color="000000"/>
            </w:tcBorders>
          </w:tcPr>
          <w:p w14:paraId="4914955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Nesutaikomų įvykių pavyzdys: </w:t>
            </w:r>
          </w:p>
          <w:p w14:paraId="4914955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Moneta metama vieną kartą. Įvykis </w:t>
            </w:r>
            <w:r w:rsidRPr="0062598E">
              <w:rPr>
                <w:rFonts w:ascii="Times New Roman" w:hAnsi="Times New Roman"/>
                <w:i/>
                <w:lang w:eastAsia="ar-SA"/>
              </w:rPr>
              <w:t>A</w:t>
            </w:r>
            <w:r w:rsidRPr="0062598E">
              <w:rPr>
                <w:rFonts w:ascii="Times New Roman" w:hAnsi="Times New Roman"/>
                <w:lang w:eastAsia="ar-SA"/>
              </w:rPr>
              <w:t xml:space="preserve"> – iškrito herbas, įvykis </w:t>
            </w:r>
            <w:r w:rsidRPr="0062598E">
              <w:rPr>
                <w:rFonts w:ascii="Times New Roman" w:hAnsi="Times New Roman"/>
                <w:i/>
                <w:lang w:eastAsia="ar-SA"/>
              </w:rPr>
              <w:t>B</w:t>
            </w:r>
            <w:r w:rsidRPr="0062598E">
              <w:rPr>
                <w:rFonts w:ascii="Times New Roman" w:hAnsi="Times New Roman"/>
                <w:lang w:eastAsia="ar-SA"/>
              </w:rPr>
              <w:t xml:space="preserve"> – iškrito skaičius.</w:t>
            </w:r>
          </w:p>
          <w:p w14:paraId="4914955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Pateikite nesutaikomų įvykių pavyzdį, jei bandymas būtų:</w:t>
            </w:r>
          </w:p>
          <w:p w14:paraId="49149557" w14:textId="77777777" w:rsidR="007C099F" w:rsidRPr="0062598E" w:rsidRDefault="007C099F" w:rsidP="007C1D37">
            <w:pPr>
              <w:numPr>
                <w:ilvl w:val="0"/>
                <w:numId w:val="30"/>
              </w:numPr>
              <w:tabs>
                <w:tab w:val="clear" w:pos="720"/>
                <w:tab w:val="num" w:pos="321"/>
              </w:tabs>
              <w:suppressAutoHyphens/>
              <w:spacing w:after="0" w:line="240" w:lineRule="auto"/>
              <w:ind w:left="321"/>
              <w:rPr>
                <w:rFonts w:ascii="Times New Roman" w:hAnsi="Times New Roman"/>
                <w:lang w:eastAsia="ar-SA"/>
              </w:rPr>
            </w:pPr>
            <w:r w:rsidRPr="0062598E">
              <w:rPr>
                <w:rFonts w:ascii="Times New Roman" w:hAnsi="Times New Roman"/>
                <w:lang w:eastAsia="ar-SA"/>
              </w:rPr>
              <w:t>vienas baudos metimas krepšinyje;</w:t>
            </w:r>
          </w:p>
          <w:p w14:paraId="49149558" w14:textId="77777777" w:rsidR="007C099F" w:rsidRPr="0062598E" w:rsidRDefault="007C099F" w:rsidP="007C1D37">
            <w:pPr>
              <w:numPr>
                <w:ilvl w:val="0"/>
                <w:numId w:val="30"/>
              </w:numPr>
              <w:tabs>
                <w:tab w:val="clear" w:pos="720"/>
                <w:tab w:val="num" w:pos="321"/>
              </w:tabs>
              <w:suppressAutoHyphens/>
              <w:spacing w:after="0" w:line="240" w:lineRule="auto"/>
              <w:ind w:left="321"/>
              <w:rPr>
                <w:rFonts w:ascii="Times New Roman" w:hAnsi="Times New Roman"/>
                <w:lang w:eastAsia="ar-SA"/>
              </w:rPr>
            </w:pPr>
            <w:r w:rsidRPr="0062598E">
              <w:rPr>
                <w:rFonts w:ascii="Times New Roman" w:hAnsi="Times New Roman"/>
                <w:lang w:eastAsia="ar-SA"/>
              </w:rPr>
              <w:t>lošimo kauliuko metimas vieną kartą.</w:t>
            </w:r>
          </w:p>
        </w:tc>
        <w:tc>
          <w:tcPr>
            <w:tcW w:w="3643" w:type="dxa"/>
            <w:gridSpan w:val="2"/>
            <w:tcBorders>
              <w:top w:val="single" w:sz="4" w:space="0" w:color="000000"/>
              <w:left w:val="single" w:sz="4" w:space="0" w:color="000000"/>
              <w:bottom w:val="single" w:sz="4" w:space="0" w:color="000000"/>
            </w:tcBorders>
          </w:tcPr>
          <w:p w14:paraId="4914955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Metamas lošimo kauliukas. Įvykis </w:t>
            </w:r>
            <w:r w:rsidRPr="0062598E">
              <w:rPr>
                <w:rFonts w:ascii="Times New Roman" w:hAnsi="Times New Roman"/>
                <w:i/>
                <w:lang w:eastAsia="ar-SA"/>
              </w:rPr>
              <w:t>A</w:t>
            </w:r>
            <w:r w:rsidRPr="0062598E">
              <w:rPr>
                <w:rFonts w:ascii="Times New Roman" w:hAnsi="Times New Roman"/>
                <w:lang w:eastAsia="ar-SA"/>
              </w:rPr>
              <w:t xml:space="preserve"> – iškrito nelyginis akučių skaičius, įvykis </w:t>
            </w:r>
            <w:r w:rsidRPr="0062598E">
              <w:rPr>
                <w:rFonts w:ascii="Times New Roman" w:hAnsi="Times New Roman"/>
                <w:i/>
                <w:lang w:eastAsia="ar-SA"/>
              </w:rPr>
              <w:t>B</w:t>
            </w:r>
            <w:r w:rsidRPr="0062598E">
              <w:rPr>
                <w:rFonts w:ascii="Times New Roman" w:hAnsi="Times New Roman"/>
                <w:lang w:eastAsia="ar-SA"/>
              </w:rPr>
              <w:t xml:space="preserve"> – iškrito 4 akutės. </w:t>
            </w:r>
          </w:p>
          <w:p w14:paraId="4914955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Pateikite pavyzdį įvykio, nesutaikomo su įvykiu </w:t>
            </w:r>
            <w:r w:rsidRPr="00270EF1">
              <w:rPr>
                <w:rFonts w:ascii="Times New Roman" w:hAnsi="Times New Roman"/>
                <w:i/>
                <w:lang w:eastAsia="ar-SA"/>
              </w:rPr>
              <w:t>A</w:t>
            </w:r>
            <w:r w:rsidRPr="0062598E">
              <w:rPr>
                <w:rFonts w:ascii="Times New Roman" w:hAnsi="Times New Roman"/>
                <w:lang w:eastAsia="ar-SA"/>
              </w:rPr>
              <w:t xml:space="preserve">, ir įvykio, nesutaikomo su įvykiu </w:t>
            </w:r>
            <w:r w:rsidRPr="00270EF1">
              <w:rPr>
                <w:rFonts w:ascii="Times New Roman" w:hAnsi="Times New Roman"/>
                <w:i/>
                <w:lang w:eastAsia="ar-SA"/>
              </w:rPr>
              <w:t>B</w:t>
            </w:r>
            <w:r w:rsidRPr="0062598E">
              <w:rPr>
                <w:rFonts w:ascii="Times New Roman" w:hAnsi="Times New Roman"/>
                <w:lang w:eastAsia="ar-SA"/>
              </w:rPr>
              <w:t xml:space="preserve">, pavyzdį. </w:t>
            </w:r>
          </w:p>
          <w:p w14:paraId="4914955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Pateikite pavyzdį įvykio, sutaikomo su įvykiu </w:t>
            </w:r>
            <w:r w:rsidRPr="00270EF1">
              <w:rPr>
                <w:rFonts w:ascii="Times New Roman" w:hAnsi="Times New Roman"/>
                <w:i/>
                <w:lang w:eastAsia="ar-SA"/>
              </w:rPr>
              <w:t>A</w:t>
            </w:r>
            <w:r w:rsidRPr="0062598E">
              <w:rPr>
                <w:rFonts w:ascii="Times New Roman" w:hAnsi="Times New Roman"/>
                <w:lang w:eastAsia="ar-SA"/>
              </w:rPr>
              <w:t xml:space="preserve">, ir įvykio, sutaikomo su įvykiu </w:t>
            </w:r>
            <w:r w:rsidRPr="00270EF1">
              <w:rPr>
                <w:rFonts w:ascii="Times New Roman" w:hAnsi="Times New Roman"/>
                <w:i/>
                <w:lang w:eastAsia="ar-SA"/>
              </w:rPr>
              <w:t>B</w:t>
            </w:r>
            <w:r w:rsidRPr="0062598E">
              <w:rPr>
                <w:rFonts w:ascii="Times New Roman" w:hAnsi="Times New Roman"/>
                <w:lang w:eastAsia="ar-SA"/>
              </w:rPr>
              <w:t>, pavyzdį.</w:t>
            </w:r>
          </w:p>
          <w:p w14:paraId="4914955C" w14:textId="77777777" w:rsidR="007C099F" w:rsidRPr="0062598E" w:rsidRDefault="007C099F" w:rsidP="007C1D37">
            <w:pPr>
              <w:suppressAutoHyphens/>
              <w:spacing w:after="0" w:line="240" w:lineRule="auto"/>
              <w:rPr>
                <w:rFonts w:ascii="Times New Roman" w:hAnsi="Times New Roman"/>
                <w:lang w:eastAsia="ar-SA"/>
              </w:rPr>
            </w:pPr>
          </w:p>
        </w:tc>
        <w:tc>
          <w:tcPr>
            <w:tcW w:w="3644" w:type="dxa"/>
            <w:gridSpan w:val="2"/>
            <w:tcBorders>
              <w:top w:val="single" w:sz="4" w:space="0" w:color="000000"/>
              <w:left w:val="single" w:sz="4" w:space="0" w:color="000000"/>
              <w:bottom w:val="single" w:sz="4" w:space="0" w:color="000000"/>
              <w:right w:val="single" w:sz="4" w:space="0" w:color="000000"/>
            </w:tcBorders>
          </w:tcPr>
          <w:p w14:paraId="4914955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Stačiakampis </w:t>
            </w:r>
            <w:r w:rsidRPr="0062598E">
              <w:rPr>
                <w:rFonts w:ascii="Times New Roman" w:hAnsi="Times New Roman"/>
                <w:i/>
                <w:lang w:eastAsia="ar-SA"/>
              </w:rPr>
              <w:t>A</w:t>
            </w:r>
            <w:r w:rsidRPr="0062598E">
              <w:rPr>
                <w:rFonts w:ascii="Times New Roman" w:hAnsi="Times New Roman"/>
                <w:lang w:eastAsia="ar-SA"/>
              </w:rPr>
              <w:t xml:space="preserve"> sudarytas iš 78 kvadratų. Šiame stačiakampyje nubrėžti du bendrų taškų neturintys stačiakampiai  – </w:t>
            </w:r>
            <w:r w:rsidRPr="0062598E">
              <w:rPr>
                <w:rFonts w:ascii="Times New Roman" w:hAnsi="Times New Roman"/>
                <w:i/>
                <w:lang w:eastAsia="ar-SA"/>
              </w:rPr>
              <w:t>B</w:t>
            </w:r>
            <w:r w:rsidRPr="0062598E">
              <w:rPr>
                <w:rFonts w:ascii="Times New Roman" w:hAnsi="Times New Roman"/>
                <w:lang w:eastAsia="ar-SA"/>
              </w:rPr>
              <w:t xml:space="preserve"> iš 15 kvadratų ir </w:t>
            </w:r>
            <w:r w:rsidRPr="0062598E">
              <w:rPr>
                <w:rFonts w:ascii="Times New Roman" w:hAnsi="Times New Roman"/>
                <w:i/>
                <w:lang w:eastAsia="ar-SA"/>
              </w:rPr>
              <w:t>C</w:t>
            </w:r>
            <w:r w:rsidRPr="0062598E">
              <w:rPr>
                <w:rFonts w:ascii="Times New Roman" w:hAnsi="Times New Roman"/>
                <w:lang w:eastAsia="ar-SA"/>
              </w:rPr>
              <w:t xml:space="preserve"> iš 12 kvadratų. Kokia tikimybė, kad į stačiakampį </w:t>
            </w:r>
            <w:r w:rsidRPr="00270EF1">
              <w:rPr>
                <w:rFonts w:ascii="Times New Roman" w:hAnsi="Times New Roman"/>
                <w:i/>
                <w:lang w:eastAsia="ar-SA"/>
              </w:rPr>
              <w:t>A</w:t>
            </w:r>
            <w:r w:rsidRPr="0062598E">
              <w:rPr>
                <w:rFonts w:ascii="Times New Roman" w:hAnsi="Times New Roman"/>
                <w:lang w:eastAsia="ar-SA"/>
              </w:rPr>
              <w:t xml:space="preserve"> mestas kamuoliukas pataikys į stačiakampį </w:t>
            </w:r>
            <w:r w:rsidRPr="0062598E">
              <w:rPr>
                <w:rFonts w:ascii="Times New Roman" w:hAnsi="Times New Roman"/>
                <w:i/>
                <w:lang w:eastAsia="ar-SA"/>
              </w:rPr>
              <w:t>B</w:t>
            </w:r>
            <w:r w:rsidRPr="0062598E">
              <w:rPr>
                <w:rFonts w:ascii="Times New Roman" w:hAnsi="Times New Roman"/>
                <w:lang w:eastAsia="ar-SA"/>
              </w:rPr>
              <w:t xml:space="preserve"> arba </w:t>
            </w:r>
            <w:r w:rsidR="00270EF1">
              <w:rPr>
                <w:rFonts w:ascii="Times New Roman" w:hAnsi="Times New Roman"/>
                <w:lang w:eastAsia="ar-SA"/>
              </w:rPr>
              <w:t xml:space="preserve">į stačiakampį </w:t>
            </w:r>
            <w:r w:rsidRPr="0062598E">
              <w:rPr>
                <w:rFonts w:ascii="Times New Roman" w:hAnsi="Times New Roman"/>
                <w:i/>
                <w:lang w:eastAsia="ar-SA"/>
              </w:rPr>
              <w:t>C</w:t>
            </w:r>
            <w:r w:rsidRPr="0062598E">
              <w:rPr>
                <w:rFonts w:ascii="Times New Roman" w:hAnsi="Times New Roman"/>
                <w:lang w:eastAsia="ar-SA"/>
              </w:rPr>
              <w:t>?</w:t>
            </w:r>
          </w:p>
          <w:tbl>
            <w:tblPr>
              <w:tblW w:w="0" w:type="auto"/>
              <w:jc w:val="center"/>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Layout w:type="fixed"/>
              <w:tblLook w:val="01E0" w:firstRow="1" w:lastRow="1" w:firstColumn="1" w:lastColumn="1" w:noHBand="0" w:noVBand="0"/>
            </w:tblPr>
            <w:tblGrid>
              <w:gridCol w:w="252"/>
              <w:gridCol w:w="252"/>
              <w:gridCol w:w="252"/>
              <w:gridCol w:w="252"/>
              <w:gridCol w:w="252"/>
              <w:gridCol w:w="252"/>
              <w:gridCol w:w="252"/>
              <w:gridCol w:w="252"/>
              <w:gridCol w:w="252"/>
              <w:gridCol w:w="252"/>
              <w:gridCol w:w="252"/>
              <w:gridCol w:w="252"/>
              <w:gridCol w:w="252"/>
            </w:tblGrid>
            <w:tr w:rsidR="00CE68B2" w:rsidRPr="0062598E" w14:paraId="4914956B" w14:textId="77777777" w:rsidTr="00CE68B2">
              <w:trPr>
                <w:trHeight w:val="129"/>
                <w:jc w:val="center"/>
              </w:trPr>
              <w:tc>
                <w:tcPr>
                  <w:tcW w:w="252" w:type="dxa"/>
                  <w:tcBorders>
                    <w:top w:val="single" w:sz="4" w:space="0" w:color="auto"/>
                    <w:left w:val="single" w:sz="4" w:space="0" w:color="auto"/>
                    <w:bottom w:val="dotted" w:sz="4" w:space="0" w:color="auto"/>
                    <w:right w:val="dotted" w:sz="4" w:space="0" w:color="auto"/>
                  </w:tcBorders>
                  <w:shd w:val="clear" w:color="auto" w:fill="C0C0C0"/>
                </w:tcPr>
                <w:p w14:paraId="4914955E"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single" w:sz="4" w:space="0" w:color="auto"/>
                    <w:left w:val="dotted" w:sz="4" w:space="0" w:color="auto"/>
                    <w:bottom w:val="dotted" w:sz="4" w:space="0" w:color="auto"/>
                    <w:right w:val="dotted" w:sz="4" w:space="0" w:color="auto"/>
                  </w:tcBorders>
                  <w:shd w:val="clear" w:color="auto" w:fill="C0C0C0"/>
                </w:tcPr>
                <w:p w14:paraId="4914955F"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single" w:sz="4" w:space="0" w:color="auto"/>
                    <w:left w:val="dotted" w:sz="4" w:space="0" w:color="auto"/>
                    <w:bottom w:val="dotted" w:sz="4" w:space="0" w:color="auto"/>
                    <w:right w:val="dotted" w:sz="4" w:space="0" w:color="auto"/>
                  </w:tcBorders>
                  <w:shd w:val="clear" w:color="auto" w:fill="C0C0C0"/>
                </w:tcPr>
                <w:p w14:paraId="49149560"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single" w:sz="4" w:space="0" w:color="auto"/>
                    <w:left w:val="dotted" w:sz="4" w:space="0" w:color="auto"/>
                    <w:bottom w:val="dotted" w:sz="4" w:space="0" w:color="auto"/>
                    <w:right w:val="dotted" w:sz="4" w:space="0" w:color="auto"/>
                  </w:tcBorders>
                  <w:shd w:val="clear" w:color="auto" w:fill="C0C0C0"/>
                </w:tcPr>
                <w:p w14:paraId="49149561"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single" w:sz="4" w:space="0" w:color="auto"/>
                    <w:left w:val="dotted" w:sz="4" w:space="0" w:color="auto"/>
                    <w:bottom w:val="dotted" w:sz="4" w:space="0" w:color="auto"/>
                    <w:right w:val="dotted" w:sz="4" w:space="0" w:color="auto"/>
                  </w:tcBorders>
                  <w:shd w:val="clear" w:color="auto" w:fill="C0C0C0"/>
                </w:tcPr>
                <w:p w14:paraId="49149562"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single" w:sz="4" w:space="0" w:color="auto"/>
                    <w:left w:val="dotted" w:sz="4" w:space="0" w:color="auto"/>
                    <w:bottom w:val="dotted" w:sz="4" w:space="0" w:color="auto"/>
                    <w:right w:val="dotted" w:sz="4" w:space="0" w:color="auto"/>
                  </w:tcBorders>
                </w:tcPr>
                <w:p w14:paraId="49149563"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single" w:sz="4" w:space="0" w:color="auto"/>
                    <w:left w:val="dotted" w:sz="4" w:space="0" w:color="auto"/>
                    <w:bottom w:val="dotted" w:sz="4" w:space="0" w:color="auto"/>
                    <w:right w:val="dotted" w:sz="4" w:space="0" w:color="auto"/>
                  </w:tcBorders>
                </w:tcPr>
                <w:p w14:paraId="49149564"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hAnsi="Times New Roman"/>
                      <w:lang w:eastAsia="ar-SA"/>
                    </w:rPr>
                    <w:t>A</w:t>
                  </w:r>
                </w:p>
              </w:tc>
              <w:tc>
                <w:tcPr>
                  <w:tcW w:w="252" w:type="dxa"/>
                  <w:tcBorders>
                    <w:top w:val="single" w:sz="4" w:space="0" w:color="auto"/>
                    <w:left w:val="dotted" w:sz="4" w:space="0" w:color="auto"/>
                    <w:bottom w:val="dotted" w:sz="4" w:space="0" w:color="auto"/>
                    <w:right w:val="dotted" w:sz="4" w:space="0" w:color="auto"/>
                  </w:tcBorders>
                </w:tcPr>
                <w:p w14:paraId="49149565"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single" w:sz="4" w:space="0" w:color="auto"/>
                    <w:left w:val="dotted" w:sz="4" w:space="0" w:color="auto"/>
                    <w:bottom w:val="dotted" w:sz="4" w:space="0" w:color="auto"/>
                    <w:right w:val="dotted" w:sz="4" w:space="0" w:color="auto"/>
                  </w:tcBorders>
                </w:tcPr>
                <w:p w14:paraId="49149566"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single" w:sz="4" w:space="0" w:color="auto"/>
                    <w:left w:val="dotted" w:sz="4" w:space="0" w:color="auto"/>
                    <w:bottom w:val="dotted" w:sz="4" w:space="0" w:color="auto"/>
                    <w:right w:val="dotted" w:sz="4" w:space="0" w:color="auto"/>
                  </w:tcBorders>
                </w:tcPr>
                <w:p w14:paraId="49149567"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single" w:sz="4" w:space="0" w:color="auto"/>
                    <w:left w:val="dotted" w:sz="4" w:space="0" w:color="auto"/>
                    <w:bottom w:val="dotted" w:sz="4" w:space="0" w:color="auto"/>
                    <w:right w:val="dotted" w:sz="4" w:space="0" w:color="auto"/>
                  </w:tcBorders>
                </w:tcPr>
                <w:p w14:paraId="49149568"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single" w:sz="4" w:space="0" w:color="auto"/>
                    <w:left w:val="dotted" w:sz="4" w:space="0" w:color="auto"/>
                    <w:bottom w:val="dotted" w:sz="4" w:space="0" w:color="auto"/>
                    <w:right w:val="dotted" w:sz="4" w:space="0" w:color="auto"/>
                  </w:tcBorders>
                </w:tcPr>
                <w:p w14:paraId="49149569"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single" w:sz="4" w:space="0" w:color="auto"/>
                    <w:left w:val="dotted" w:sz="4" w:space="0" w:color="auto"/>
                    <w:bottom w:val="dotted" w:sz="4" w:space="0" w:color="auto"/>
                    <w:right w:val="single" w:sz="4" w:space="0" w:color="auto"/>
                  </w:tcBorders>
                </w:tcPr>
                <w:p w14:paraId="4914956A" w14:textId="77777777" w:rsidR="007C099F" w:rsidRPr="0062598E" w:rsidRDefault="007C099F" w:rsidP="007C1D37">
                  <w:pPr>
                    <w:suppressAutoHyphens/>
                    <w:spacing w:after="0" w:line="240" w:lineRule="auto"/>
                    <w:rPr>
                      <w:rFonts w:ascii="Times New Roman" w:hAnsi="Times New Roman"/>
                      <w:lang w:eastAsia="ar-SA"/>
                    </w:rPr>
                  </w:pPr>
                </w:p>
              </w:tc>
            </w:tr>
            <w:tr w:rsidR="00CE68B2" w:rsidRPr="0062598E" w14:paraId="49149579" w14:textId="77777777" w:rsidTr="00CE68B2">
              <w:trPr>
                <w:trHeight w:val="129"/>
                <w:jc w:val="center"/>
              </w:trPr>
              <w:tc>
                <w:tcPr>
                  <w:tcW w:w="252" w:type="dxa"/>
                  <w:tcBorders>
                    <w:top w:val="dotted" w:sz="4" w:space="0" w:color="auto"/>
                    <w:left w:val="single" w:sz="4" w:space="0" w:color="auto"/>
                    <w:bottom w:val="dotted" w:sz="4" w:space="0" w:color="auto"/>
                    <w:right w:val="dotted" w:sz="4" w:space="0" w:color="auto"/>
                  </w:tcBorders>
                  <w:shd w:val="clear" w:color="auto" w:fill="C0C0C0"/>
                </w:tcPr>
                <w:p w14:paraId="4914956C"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C0C0C0"/>
                </w:tcPr>
                <w:p w14:paraId="4914956D"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C0C0C0"/>
                </w:tcPr>
                <w:p w14:paraId="4914956E"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hAnsi="Times New Roman"/>
                      <w:lang w:eastAsia="ar-SA"/>
                    </w:rPr>
                    <w:t>B</w:t>
                  </w:r>
                </w:p>
              </w:tc>
              <w:tc>
                <w:tcPr>
                  <w:tcW w:w="252" w:type="dxa"/>
                  <w:tcBorders>
                    <w:top w:val="dotted" w:sz="4" w:space="0" w:color="auto"/>
                    <w:left w:val="dotted" w:sz="4" w:space="0" w:color="auto"/>
                    <w:bottom w:val="dotted" w:sz="4" w:space="0" w:color="auto"/>
                    <w:right w:val="dotted" w:sz="4" w:space="0" w:color="auto"/>
                  </w:tcBorders>
                  <w:shd w:val="clear" w:color="auto" w:fill="C0C0C0"/>
                </w:tcPr>
                <w:p w14:paraId="4914956F"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C0C0C0"/>
                </w:tcPr>
                <w:p w14:paraId="49149570"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71"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72"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73"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A6A6A6"/>
                </w:tcPr>
                <w:p w14:paraId="49149574"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A6A6A6"/>
                </w:tcPr>
                <w:p w14:paraId="49149575"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A6A6A6"/>
                </w:tcPr>
                <w:p w14:paraId="49149576"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77"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single" w:sz="4" w:space="0" w:color="auto"/>
                  </w:tcBorders>
                </w:tcPr>
                <w:p w14:paraId="49149578" w14:textId="77777777" w:rsidR="007C099F" w:rsidRPr="0062598E" w:rsidRDefault="007C099F" w:rsidP="007C1D37">
                  <w:pPr>
                    <w:suppressAutoHyphens/>
                    <w:spacing w:after="0" w:line="240" w:lineRule="auto"/>
                    <w:rPr>
                      <w:rFonts w:ascii="Times New Roman" w:hAnsi="Times New Roman"/>
                      <w:lang w:eastAsia="ar-SA"/>
                    </w:rPr>
                  </w:pPr>
                </w:p>
              </w:tc>
            </w:tr>
            <w:tr w:rsidR="00CE68B2" w:rsidRPr="0062598E" w14:paraId="49149587" w14:textId="77777777" w:rsidTr="00CE68B2">
              <w:trPr>
                <w:trHeight w:val="129"/>
                <w:jc w:val="center"/>
              </w:trPr>
              <w:tc>
                <w:tcPr>
                  <w:tcW w:w="252" w:type="dxa"/>
                  <w:tcBorders>
                    <w:top w:val="dotted" w:sz="4" w:space="0" w:color="auto"/>
                    <w:left w:val="single" w:sz="4" w:space="0" w:color="auto"/>
                    <w:bottom w:val="dotted" w:sz="4" w:space="0" w:color="auto"/>
                    <w:right w:val="dotted" w:sz="4" w:space="0" w:color="auto"/>
                  </w:tcBorders>
                  <w:shd w:val="clear" w:color="auto" w:fill="C0C0C0"/>
                </w:tcPr>
                <w:p w14:paraId="4914957A"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C0C0C0"/>
                </w:tcPr>
                <w:p w14:paraId="4914957B"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C0C0C0"/>
                </w:tcPr>
                <w:p w14:paraId="4914957C"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C0C0C0"/>
                </w:tcPr>
                <w:p w14:paraId="4914957D"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C0C0C0"/>
                </w:tcPr>
                <w:p w14:paraId="4914957E"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7F"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80"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81"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A6A6A6"/>
                </w:tcPr>
                <w:p w14:paraId="49149582"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A6A6A6"/>
                </w:tcPr>
                <w:p w14:paraId="49149583"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hAnsi="Times New Roman"/>
                      <w:lang w:eastAsia="ar-SA"/>
                    </w:rPr>
                    <w:t>C</w:t>
                  </w:r>
                </w:p>
              </w:tc>
              <w:tc>
                <w:tcPr>
                  <w:tcW w:w="252" w:type="dxa"/>
                  <w:tcBorders>
                    <w:top w:val="dotted" w:sz="4" w:space="0" w:color="auto"/>
                    <w:left w:val="dotted" w:sz="4" w:space="0" w:color="auto"/>
                    <w:bottom w:val="dotted" w:sz="4" w:space="0" w:color="auto"/>
                    <w:right w:val="dotted" w:sz="4" w:space="0" w:color="auto"/>
                  </w:tcBorders>
                  <w:shd w:val="clear" w:color="auto" w:fill="A6A6A6"/>
                </w:tcPr>
                <w:p w14:paraId="49149584"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85"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single" w:sz="4" w:space="0" w:color="auto"/>
                  </w:tcBorders>
                </w:tcPr>
                <w:p w14:paraId="49149586" w14:textId="77777777" w:rsidR="007C099F" w:rsidRPr="0062598E" w:rsidRDefault="007C099F" w:rsidP="007C1D37">
                  <w:pPr>
                    <w:suppressAutoHyphens/>
                    <w:spacing w:after="0" w:line="240" w:lineRule="auto"/>
                    <w:rPr>
                      <w:rFonts w:ascii="Times New Roman" w:hAnsi="Times New Roman"/>
                      <w:lang w:eastAsia="ar-SA"/>
                    </w:rPr>
                  </w:pPr>
                </w:p>
              </w:tc>
            </w:tr>
            <w:tr w:rsidR="00CE68B2" w:rsidRPr="0062598E" w14:paraId="49149595" w14:textId="77777777" w:rsidTr="00CE68B2">
              <w:trPr>
                <w:trHeight w:val="129"/>
                <w:jc w:val="center"/>
              </w:trPr>
              <w:tc>
                <w:tcPr>
                  <w:tcW w:w="252" w:type="dxa"/>
                  <w:tcBorders>
                    <w:top w:val="dotted" w:sz="4" w:space="0" w:color="auto"/>
                    <w:left w:val="single" w:sz="4" w:space="0" w:color="auto"/>
                    <w:bottom w:val="dotted" w:sz="4" w:space="0" w:color="auto"/>
                    <w:right w:val="dotted" w:sz="4" w:space="0" w:color="auto"/>
                  </w:tcBorders>
                </w:tcPr>
                <w:p w14:paraId="49149588"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89"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8A"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8B"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8C"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8D"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8E"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8F"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A6A6A6"/>
                </w:tcPr>
                <w:p w14:paraId="49149590"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A6A6A6"/>
                </w:tcPr>
                <w:p w14:paraId="49149591"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A6A6A6"/>
                </w:tcPr>
                <w:p w14:paraId="49149592"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93"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single" w:sz="4" w:space="0" w:color="auto"/>
                  </w:tcBorders>
                </w:tcPr>
                <w:p w14:paraId="49149594" w14:textId="77777777" w:rsidR="007C099F" w:rsidRPr="0062598E" w:rsidRDefault="007C099F" w:rsidP="007C1D37">
                  <w:pPr>
                    <w:suppressAutoHyphens/>
                    <w:spacing w:after="0" w:line="240" w:lineRule="auto"/>
                    <w:rPr>
                      <w:rFonts w:ascii="Times New Roman" w:hAnsi="Times New Roman"/>
                      <w:lang w:eastAsia="ar-SA"/>
                    </w:rPr>
                  </w:pPr>
                </w:p>
              </w:tc>
            </w:tr>
            <w:tr w:rsidR="00CE68B2" w:rsidRPr="0062598E" w14:paraId="491495A3" w14:textId="77777777" w:rsidTr="00CE68B2">
              <w:trPr>
                <w:trHeight w:val="129"/>
                <w:jc w:val="center"/>
              </w:trPr>
              <w:tc>
                <w:tcPr>
                  <w:tcW w:w="252" w:type="dxa"/>
                  <w:tcBorders>
                    <w:top w:val="dotted" w:sz="4" w:space="0" w:color="auto"/>
                    <w:left w:val="single" w:sz="4" w:space="0" w:color="auto"/>
                    <w:bottom w:val="dotted" w:sz="4" w:space="0" w:color="auto"/>
                    <w:right w:val="dotted" w:sz="4" w:space="0" w:color="auto"/>
                  </w:tcBorders>
                </w:tcPr>
                <w:p w14:paraId="49149596"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97"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98"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99"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9A"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9B"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9C"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9D"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A6A6A6"/>
                </w:tcPr>
                <w:p w14:paraId="4914959E"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A6A6A6"/>
                </w:tcPr>
                <w:p w14:paraId="4914959F"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shd w:val="clear" w:color="auto" w:fill="A6A6A6"/>
                </w:tcPr>
                <w:p w14:paraId="491495A0"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dotted" w:sz="4" w:space="0" w:color="auto"/>
                  </w:tcBorders>
                </w:tcPr>
                <w:p w14:paraId="491495A1"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dotted" w:sz="4" w:space="0" w:color="auto"/>
                    <w:right w:val="single" w:sz="4" w:space="0" w:color="auto"/>
                  </w:tcBorders>
                </w:tcPr>
                <w:p w14:paraId="491495A2" w14:textId="77777777" w:rsidR="007C099F" w:rsidRPr="0062598E" w:rsidRDefault="007C099F" w:rsidP="007C1D37">
                  <w:pPr>
                    <w:suppressAutoHyphens/>
                    <w:spacing w:after="0" w:line="240" w:lineRule="auto"/>
                    <w:rPr>
                      <w:rFonts w:ascii="Times New Roman" w:hAnsi="Times New Roman"/>
                      <w:lang w:eastAsia="ar-SA"/>
                    </w:rPr>
                  </w:pPr>
                </w:p>
              </w:tc>
            </w:tr>
            <w:tr w:rsidR="00CE68B2" w:rsidRPr="0062598E" w14:paraId="491495B1" w14:textId="77777777" w:rsidTr="00CE68B2">
              <w:trPr>
                <w:trHeight w:val="129"/>
                <w:jc w:val="center"/>
              </w:trPr>
              <w:tc>
                <w:tcPr>
                  <w:tcW w:w="252" w:type="dxa"/>
                  <w:tcBorders>
                    <w:top w:val="dotted" w:sz="4" w:space="0" w:color="auto"/>
                    <w:left w:val="single" w:sz="4" w:space="0" w:color="auto"/>
                    <w:bottom w:val="single" w:sz="4" w:space="0" w:color="auto"/>
                    <w:right w:val="dotted" w:sz="4" w:space="0" w:color="auto"/>
                  </w:tcBorders>
                </w:tcPr>
                <w:p w14:paraId="491495A4"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single" w:sz="4" w:space="0" w:color="auto"/>
                    <w:right w:val="dotted" w:sz="4" w:space="0" w:color="auto"/>
                  </w:tcBorders>
                </w:tcPr>
                <w:p w14:paraId="491495A5"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single" w:sz="4" w:space="0" w:color="auto"/>
                    <w:right w:val="dotted" w:sz="4" w:space="0" w:color="auto"/>
                  </w:tcBorders>
                </w:tcPr>
                <w:p w14:paraId="491495A6"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single" w:sz="4" w:space="0" w:color="auto"/>
                    <w:right w:val="dotted" w:sz="4" w:space="0" w:color="auto"/>
                  </w:tcBorders>
                </w:tcPr>
                <w:p w14:paraId="491495A7"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single" w:sz="4" w:space="0" w:color="auto"/>
                    <w:right w:val="dotted" w:sz="4" w:space="0" w:color="auto"/>
                  </w:tcBorders>
                </w:tcPr>
                <w:p w14:paraId="491495A8"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single" w:sz="4" w:space="0" w:color="auto"/>
                    <w:right w:val="dotted" w:sz="4" w:space="0" w:color="auto"/>
                  </w:tcBorders>
                </w:tcPr>
                <w:p w14:paraId="491495A9"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single" w:sz="4" w:space="0" w:color="auto"/>
                    <w:right w:val="dotted" w:sz="4" w:space="0" w:color="auto"/>
                  </w:tcBorders>
                </w:tcPr>
                <w:p w14:paraId="491495AA"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single" w:sz="4" w:space="0" w:color="auto"/>
                    <w:right w:val="dotted" w:sz="4" w:space="0" w:color="auto"/>
                  </w:tcBorders>
                </w:tcPr>
                <w:p w14:paraId="491495AB"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single" w:sz="4" w:space="0" w:color="auto"/>
                    <w:right w:val="dotted" w:sz="4" w:space="0" w:color="auto"/>
                  </w:tcBorders>
                </w:tcPr>
                <w:p w14:paraId="491495AC"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single" w:sz="4" w:space="0" w:color="auto"/>
                    <w:right w:val="dotted" w:sz="4" w:space="0" w:color="auto"/>
                  </w:tcBorders>
                </w:tcPr>
                <w:p w14:paraId="491495AD"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single" w:sz="4" w:space="0" w:color="auto"/>
                    <w:right w:val="dotted" w:sz="4" w:space="0" w:color="auto"/>
                  </w:tcBorders>
                </w:tcPr>
                <w:p w14:paraId="491495AE"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single" w:sz="4" w:space="0" w:color="auto"/>
                    <w:right w:val="dotted" w:sz="4" w:space="0" w:color="auto"/>
                  </w:tcBorders>
                </w:tcPr>
                <w:p w14:paraId="491495AF" w14:textId="77777777" w:rsidR="007C099F" w:rsidRPr="0062598E" w:rsidRDefault="007C099F" w:rsidP="007C1D37">
                  <w:pPr>
                    <w:suppressAutoHyphens/>
                    <w:spacing w:after="0" w:line="240" w:lineRule="auto"/>
                    <w:rPr>
                      <w:rFonts w:ascii="Times New Roman" w:hAnsi="Times New Roman"/>
                      <w:lang w:eastAsia="ar-SA"/>
                    </w:rPr>
                  </w:pPr>
                </w:p>
              </w:tc>
              <w:tc>
                <w:tcPr>
                  <w:tcW w:w="252" w:type="dxa"/>
                  <w:tcBorders>
                    <w:top w:val="dotted" w:sz="4" w:space="0" w:color="auto"/>
                    <w:left w:val="dotted" w:sz="4" w:space="0" w:color="auto"/>
                    <w:bottom w:val="single" w:sz="4" w:space="0" w:color="auto"/>
                    <w:right w:val="single" w:sz="4" w:space="0" w:color="auto"/>
                  </w:tcBorders>
                </w:tcPr>
                <w:p w14:paraId="491495B0" w14:textId="77777777" w:rsidR="007C099F" w:rsidRPr="0062598E" w:rsidRDefault="007C099F" w:rsidP="007C1D37">
                  <w:pPr>
                    <w:suppressAutoHyphens/>
                    <w:spacing w:after="0" w:line="240" w:lineRule="auto"/>
                    <w:rPr>
                      <w:rFonts w:ascii="Times New Roman" w:hAnsi="Times New Roman"/>
                      <w:lang w:eastAsia="ar-SA"/>
                    </w:rPr>
                  </w:pPr>
                </w:p>
              </w:tc>
            </w:tr>
          </w:tbl>
          <w:p w14:paraId="491495B2" w14:textId="77777777" w:rsidR="007C099F" w:rsidRPr="0062598E" w:rsidRDefault="007C099F" w:rsidP="007C1D37">
            <w:pPr>
              <w:suppressAutoHyphens/>
              <w:spacing w:after="0" w:line="240" w:lineRule="auto"/>
              <w:rPr>
                <w:rFonts w:ascii="Times New Roman" w:hAnsi="Times New Roman"/>
                <w:lang w:eastAsia="ar-SA"/>
              </w:rPr>
            </w:pPr>
          </w:p>
        </w:tc>
      </w:tr>
      <w:tr w:rsidR="007C099F" w:rsidRPr="0062598E" w14:paraId="491495B8" w14:textId="77777777" w:rsidTr="0016078B">
        <w:trPr>
          <w:trHeight w:val="339"/>
        </w:trPr>
        <w:tc>
          <w:tcPr>
            <w:tcW w:w="3119" w:type="dxa"/>
            <w:tcBorders>
              <w:top w:val="single" w:sz="4" w:space="0" w:color="000000"/>
              <w:left w:val="single" w:sz="4" w:space="0" w:color="000000"/>
              <w:bottom w:val="single" w:sz="4" w:space="0" w:color="000000"/>
            </w:tcBorders>
            <w:shd w:val="clear" w:color="auto" w:fill="FFFFFF" w:themeFill="background1"/>
          </w:tcPr>
          <w:p w14:paraId="491495B4" w14:textId="77777777" w:rsidR="007C099F" w:rsidRPr="0062598E" w:rsidRDefault="007C099F" w:rsidP="00F600CA">
            <w:pPr>
              <w:suppressAutoHyphens/>
              <w:spacing w:after="0" w:line="240" w:lineRule="auto"/>
              <w:rPr>
                <w:rFonts w:ascii="Times New Roman" w:hAnsi="Times New Roman"/>
                <w:lang w:eastAsia="ar-SA"/>
              </w:rPr>
            </w:pPr>
            <w:r w:rsidRPr="0062598E">
              <w:rPr>
                <w:rFonts w:ascii="Times New Roman" w:eastAsia="TimesNewRomanPSMT" w:hAnsi="Times New Roman"/>
              </w:rPr>
              <w:t>6.3.2. Apskaičiuoti nesutaikomųjų įvykių sąjungos tikimybę.</w:t>
            </w:r>
          </w:p>
        </w:tc>
        <w:tc>
          <w:tcPr>
            <w:tcW w:w="3643" w:type="dxa"/>
            <w:tcBorders>
              <w:top w:val="single" w:sz="4" w:space="0" w:color="000000"/>
              <w:left w:val="single" w:sz="4" w:space="0" w:color="000000"/>
              <w:bottom w:val="single" w:sz="4" w:space="0" w:color="000000"/>
            </w:tcBorders>
          </w:tcPr>
          <w:p w14:paraId="491495B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Metamas lošimo kauliukas. Apskaičiuokite įvykio „iškrito arba </w:t>
            </w:r>
            <w:r w:rsidRPr="0062598E">
              <w:rPr>
                <w:rFonts w:ascii="Times New Roman" w:hAnsi="Times New Roman"/>
                <w:lang w:eastAsia="ar-SA"/>
              </w:rPr>
              <w:lastRenderedPageBreak/>
              <w:t>viena, arba dvi, arba trys akutės“ tikimybę.</w:t>
            </w:r>
          </w:p>
        </w:tc>
        <w:tc>
          <w:tcPr>
            <w:tcW w:w="3643" w:type="dxa"/>
            <w:gridSpan w:val="2"/>
            <w:tcBorders>
              <w:top w:val="single" w:sz="4" w:space="0" w:color="000000"/>
              <w:left w:val="single" w:sz="4" w:space="0" w:color="000000"/>
              <w:bottom w:val="single" w:sz="4" w:space="0" w:color="000000"/>
            </w:tcBorders>
          </w:tcPr>
          <w:p w14:paraId="491495B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 xml:space="preserve">Kortelės sunumeruotos natūraliaisiais skaičiais nuo 1 iki 30 imtinai. Įvykis </w:t>
            </w:r>
            <w:r w:rsidRPr="0062598E">
              <w:rPr>
                <w:rFonts w:ascii="Times New Roman" w:hAnsi="Times New Roman"/>
                <w:i/>
                <w:lang w:eastAsia="ar-SA"/>
              </w:rPr>
              <w:t>A</w:t>
            </w:r>
            <w:r w:rsidRPr="0062598E">
              <w:rPr>
                <w:rFonts w:ascii="Times New Roman" w:hAnsi="Times New Roman"/>
                <w:lang w:eastAsia="ar-SA"/>
              </w:rPr>
              <w:t xml:space="preserve"> – „kortelės numeris 7 kartotinis“, </w:t>
            </w:r>
            <w:r w:rsidRPr="0062598E">
              <w:rPr>
                <w:rFonts w:ascii="Times New Roman" w:hAnsi="Times New Roman"/>
                <w:lang w:eastAsia="ar-SA"/>
              </w:rPr>
              <w:lastRenderedPageBreak/>
              <w:t xml:space="preserve">įvykis </w:t>
            </w:r>
            <w:r w:rsidRPr="0062598E">
              <w:rPr>
                <w:rFonts w:ascii="Times New Roman" w:hAnsi="Times New Roman"/>
                <w:i/>
                <w:lang w:eastAsia="ar-SA"/>
              </w:rPr>
              <w:t>B</w:t>
            </w:r>
            <w:r w:rsidRPr="0062598E">
              <w:rPr>
                <w:rFonts w:ascii="Times New Roman" w:hAnsi="Times New Roman"/>
                <w:lang w:eastAsia="ar-SA"/>
              </w:rPr>
              <w:t xml:space="preserve"> – „kortelės numeris 5 kartotinis“. Kokia tikimybė, kad atsitiktinai ištrauktos kortelės numeris bus </w:t>
            </w:r>
            <w:r w:rsidR="00270EF1">
              <w:rPr>
                <w:rFonts w:ascii="Times New Roman" w:hAnsi="Times New Roman"/>
                <w:lang w:eastAsia="ar-SA"/>
              </w:rPr>
              <w:t>bent vieno iš skaičių 5 ir</w:t>
            </w:r>
            <w:r w:rsidRPr="0062598E">
              <w:rPr>
                <w:rFonts w:ascii="Times New Roman" w:hAnsi="Times New Roman"/>
                <w:lang w:eastAsia="ar-SA"/>
              </w:rPr>
              <w:t xml:space="preserve"> 7 kartotinis?</w:t>
            </w:r>
          </w:p>
        </w:tc>
        <w:tc>
          <w:tcPr>
            <w:tcW w:w="3644" w:type="dxa"/>
            <w:gridSpan w:val="2"/>
            <w:tcBorders>
              <w:top w:val="single" w:sz="4" w:space="0" w:color="000000"/>
              <w:left w:val="single" w:sz="4" w:space="0" w:color="000000"/>
              <w:bottom w:val="single" w:sz="4" w:space="0" w:color="000000"/>
              <w:right w:val="single" w:sz="4" w:space="0" w:color="000000"/>
            </w:tcBorders>
          </w:tcPr>
          <w:p w14:paraId="491495B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 xml:space="preserve">Žaidžiamas žaidimas, kuriame reikia atspėti 6 skaičius iš 40. Laimima tada, </w:t>
            </w:r>
            <w:r w:rsidRPr="0062598E">
              <w:rPr>
                <w:rFonts w:ascii="Times New Roman" w:hAnsi="Times New Roman"/>
                <w:lang w:eastAsia="ar-SA"/>
              </w:rPr>
              <w:lastRenderedPageBreak/>
              <w:t>kai atspėjami bent 4 skaičiai. Apskaičiuokite laimėjimo tikimybę.</w:t>
            </w:r>
          </w:p>
        </w:tc>
      </w:tr>
      <w:tr w:rsidR="007C099F" w:rsidRPr="0062598E" w14:paraId="491495BA" w14:textId="77777777" w:rsidTr="0016078B">
        <w:trPr>
          <w:trHeight w:val="128"/>
        </w:trPr>
        <w:tc>
          <w:tcPr>
            <w:tcW w:w="14049" w:type="dxa"/>
            <w:gridSpan w:val="6"/>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5B9" w14:textId="77777777" w:rsidR="007C099F" w:rsidRPr="0062598E" w:rsidRDefault="005A1662" w:rsidP="007C1D37">
            <w:pPr>
              <w:suppressAutoHyphens/>
              <w:spacing w:after="0" w:line="240" w:lineRule="auto"/>
              <w:jc w:val="center"/>
              <w:rPr>
                <w:rFonts w:ascii="Times New Roman" w:hAnsi="Times New Roman"/>
                <w:b/>
                <w:lang w:eastAsia="ar-SA"/>
              </w:rPr>
            </w:pPr>
            <w:r w:rsidRPr="0062598E">
              <w:rPr>
                <w:rFonts w:ascii="Times New Roman" w:hAnsi="Times New Roman"/>
                <w:lang w:eastAsia="ar-SA"/>
              </w:rPr>
              <w:lastRenderedPageBreak/>
              <w:t>6</w:t>
            </w:r>
            <w:r w:rsidR="007C099F" w:rsidRPr="0062598E">
              <w:rPr>
                <w:rFonts w:ascii="Times New Roman" w:hAnsi="Times New Roman"/>
                <w:lang w:eastAsia="ar-SA"/>
              </w:rPr>
              <w:t>.4. Taikyti nepriklausomų įvykių tikimybės skaičiavimo formulę paprastiems praktinio ir matematinio turinio uždaviniams spręsti.</w:t>
            </w:r>
          </w:p>
        </w:tc>
      </w:tr>
      <w:tr w:rsidR="007C099F" w:rsidRPr="0062598E" w14:paraId="491495CD" w14:textId="77777777" w:rsidTr="0016078B">
        <w:trPr>
          <w:trHeight w:val="255"/>
        </w:trPr>
        <w:tc>
          <w:tcPr>
            <w:tcW w:w="3119" w:type="dxa"/>
            <w:tcBorders>
              <w:top w:val="single" w:sz="4" w:space="0" w:color="000000"/>
              <w:left w:val="single" w:sz="4" w:space="0" w:color="000000"/>
              <w:bottom w:val="single" w:sz="4" w:space="0" w:color="000000"/>
            </w:tcBorders>
            <w:shd w:val="clear" w:color="auto" w:fill="FFFFFF" w:themeFill="background1"/>
          </w:tcPr>
          <w:p w14:paraId="491495BC" w14:textId="72F3A09F" w:rsidR="007C099F" w:rsidRPr="0062598E" w:rsidRDefault="007C099F" w:rsidP="0016078B">
            <w:pPr>
              <w:autoSpaceDE w:val="0"/>
              <w:snapToGrid w:val="0"/>
              <w:spacing w:line="240" w:lineRule="auto"/>
              <w:rPr>
                <w:rFonts w:ascii="Times New Roman" w:hAnsi="Times New Roman"/>
                <w:lang w:eastAsia="ar-SA"/>
              </w:rPr>
            </w:pPr>
            <w:r w:rsidRPr="0062598E">
              <w:rPr>
                <w:rFonts w:ascii="Times New Roman" w:eastAsia="TimesNewRomanPSMT" w:hAnsi="Times New Roman"/>
              </w:rPr>
              <w:t>6.4.1. Atpažinti nepriklausomuosius įvykius ir pateikti jų pavyzdžių.</w:t>
            </w:r>
          </w:p>
        </w:tc>
        <w:tc>
          <w:tcPr>
            <w:tcW w:w="3643" w:type="dxa"/>
            <w:tcBorders>
              <w:top w:val="single" w:sz="4" w:space="0" w:color="000000"/>
              <w:left w:val="single" w:sz="4" w:space="0" w:color="000000"/>
              <w:bottom w:val="single" w:sz="4" w:space="0" w:color="000000"/>
            </w:tcBorders>
          </w:tcPr>
          <w:p w14:paraId="491495BD"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3643" w:type="dxa"/>
            <w:gridSpan w:val="2"/>
            <w:tcBorders>
              <w:top w:val="single" w:sz="4" w:space="0" w:color="000000"/>
              <w:left w:val="single" w:sz="4" w:space="0" w:color="000000"/>
              <w:bottom w:val="single" w:sz="4" w:space="0" w:color="000000"/>
            </w:tcBorders>
          </w:tcPr>
          <w:p w14:paraId="491495B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 Ar įvykiai </w:t>
            </w:r>
            <w:r w:rsidRPr="0062598E">
              <w:rPr>
                <w:rFonts w:ascii="Times New Roman" w:hAnsi="Times New Roman"/>
                <w:i/>
                <w:lang w:eastAsia="ar-SA"/>
              </w:rPr>
              <w:t xml:space="preserve">A </w:t>
            </w:r>
            <w:r w:rsidRPr="0062598E">
              <w:rPr>
                <w:rFonts w:ascii="Times New Roman" w:hAnsi="Times New Roman"/>
                <w:lang w:eastAsia="ar-SA"/>
              </w:rPr>
              <w:t xml:space="preserve">ir </w:t>
            </w:r>
            <w:r w:rsidRPr="0062598E">
              <w:rPr>
                <w:rFonts w:ascii="Times New Roman" w:hAnsi="Times New Roman"/>
                <w:i/>
                <w:lang w:eastAsia="ar-SA"/>
              </w:rPr>
              <w:t xml:space="preserve">B </w:t>
            </w:r>
            <w:r w:rsidRPr="0062598E">
              <w:rPr>
                <w:rFonts w:ascii="Times New Roman" w:hAnsi="Times New Roman"/>
                <w:lang w:eastAsia="ar-SA"/>
              </w:rPr>
              <w:t xml:space="preserve">yra nepriklausomi: </w:t>
            </w:r>
          </w:p>
          <w:p w14:paraId="491495B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 </w:t>
            </w:r>
            <w:r w:rsidRPr="0062598E">
              <w:rPr>
                <w:rFonts w:ascii="Times New Roman" w:hAnsi="Times New Roman"/>
                <w:i/>
                <w:lang w:eastAsia="ar-SA"/>
              </w:rPr>
              <w:t>A</w:t>
            </w:r>
            <w:r w:rsidRPr="0062598E">
              <w:rPr>
                <w:rFonts w:ascii="Times New Roman" w:hAnsi="Times New Roman"/>
                <w:lang w:eastAsia="ar-SA"/>
              </w:rPr>
              <w:t xml:space="preserve"> – „pirmadienį </w:t>
            </w:r>
            <w:r w:rsidR="00270EF1">
              <w:rPr>
                <w:rFonts w:ascii="Times New Roman" w:hAnsi="Times New Roman"/>
                <w:lang w:eastAsia="ar-SA"/>
              </w:rPr>
              <w:t>Rimas pavėlavo</w:t>
            </w:r>
            <w:r w:rsidRPr="0062598E">
              <w:rPr>
                <w:rFonts w:ascii="Times New Roman" w:hAnsi="Times New Roman"/>
                <w:lang w:eastAsia="ar-SA"/>
              </w:rPr>
              <w:t xml:space="preserve"> į mokyklą“; </w:t>
            </w:r>
            <w:r w:rsidRPr="0062598E">
              <w:rPr>
                <w:rFonts w:ascii="Times New Roman" w:hAnsi="Times New Roman"/>
                <w:i/>
                <w:lang w:eastAsia="ar-SA"/>
              </w:rPr>
              <w:t xml:space="preserve">B </w:t>
            </w:r>
            <w:r w:rsidRPr="0062598E">
              <w:rPr>
                <w:rFonts w:ascii="Times New Roman" w:hAnsi="Times New Roman"/>
                <w:lang w:eastAsia="ar-SA"/>
              </w:rPr>
              <w:t xml:space="preserve">– „antradienį </w:t>
            </w:r>
            <w:r w:rsidR="00270EF1">
              <w:rPr>
                <w:rFonts w:ascii="Times New Roman" w:hAnsi="Times New Roman"/>
                <w:lang w:eastAsia="ar-SA"/>
              </w:rPr>
              <w:t>Rimas pavėlavo</w:t>
            </w:r>
            <w:r w:rsidRPr="0062598E">
              <w:rPr>
                <w:rFonts w:ascii="Times New Roman" w:hAnsi="Times New Roman"/>
                <w:lang w:eastAsia="ar-SA"/>
              </w:rPr>
              <w:t xml:space="preserve"> į mokyklą“.</w:t>
            </w:r>
          </w:p>
          <w:p w14:paraId="491495C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b) </w:t>
            </w:r>
            <w:r w:rsidRPr="0062598E">
              <w:rPr>
                <w:rFonts w:ascii="Times New Roman" w:hAnsi="Times New Roman"/>
                <w:i/>
                <w:lang w:eastAsia="ar-SA"/>
              </w:rPr>
              <w:t>A</w:t>
            </w:r>
            <w:r w:rsidRPr="0062598E">
              <w:rPr>
                <w:rFonts w:ascii="Times New Roman" w:hAnsi="Times New Roman"/>
                <w:lang w:eastAsia="ar-SA"/>
              </w:rPr>
              <w:t xml:space="preserve"> – „šiandien </w:t>
            </w:r>
            <w:r w:rsidR="00270EF1">
              <w:rPr>
                <w:rFonts w:ascii="Times New Roman" w:hAnsi="Times New Roman"/>
                <w:lang w:eastAsia="ar-SA"/>
              </w:rPr>
              <w:t>Rimas pavėlavo</w:t>
            </w:r>
            <w:r w:rsidRPr="0062598E">
              <w:rPr>
                <w:rFonts w:ascii="Times New Roman" w:hAnsi="Times New Roman"/>
                <w:lang w:eastAsia="ar-SA"/>
              </w:rPr>
              <w:t xml:space="preserve"> į autobusą“;</w:t>
            </w:r>
          </w:p>
          <w:p w14:paraId="491495C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i/>
                <w:lang w:eastAsia="ar-SA"/>
              </w:rPr>
              <w:t>B</w:t>
            </w:r>
            <w:r w:rsidRPr="0062598E">
              <w:rPr>
                <w:rFonts w:ascii="Times New Roman" w:hAnsi="Times New Roman"/>
                <w:lang w:eastAsia="ar-SA"/>
              </w:rPr>
              <w:t xml:space="preserve"> – „šiandien </w:t>
            </w:r>
            <w:r w:rsidR="00270EF1">
              <w:rPr>
                <w:rFonts w:ascii="Times New Roman" w:hAnsi="Times New Roman"/>
                <w:lang w:eastAsia="ar-SA"/>
              </w:rPr>
              <w:t>Rimas pavėlavo</w:t>
            </w:r>
            <w:r w:rsidRPr="0062598E">
              <w:rPr>
                <w:rFonts w:ascii="Times New Roman" w:hAnsi="Times New Roman"/>
                <w:lang w:eastAsia="ar-SA"/>
              </w:rPr>
              <w:t xml:space="preserve"> į mokyklą“.</w:t>
            </w:r>
          </w:p>
          <w:p w14:paraId="491495C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c) A – „pirmu metimu atvirto 3 akutės“; </w:t>
            </w:r>
            <w:r w:rsidRPr="00270EF1">
              <w:rPr>
                <w:rFonts w:ascii="Times New Roman" w:hAnsi="Times New Roman"/>
                <w:i/>
                <w:lang w:eastAsia="ar-SA"/>
              </w:rPr>
              <w:t>B</w:t>
            </w:r>
            <w:r w:rsidRPr="0062598E">
              <w:rPr>
                <w:rFonts w:ascii="Times New Roman" w:hAnsi="Times New Roman"/>
                <w:lang w:eastAsia="ar-SA"/>
              </w:rPr>
              <w:t xml:space="preserve"> – „antru metimu atvirto 3 akutės“.</w:t>
            </w:r>
          </w:p>
          <w:p w14:paraId="491495C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Paaiškinkite kodėl?</w:t>
            </w:r>
          </w:p>
          <w:p w14:paraId="491495C4" w14:textId="77777777" w:rsidR="007C099F" w:rsidRPr="0062598E" w:rsidRDefault="007C099F" w:rsidP="007C1D37">
            <w:pPr>
              <w:suppressAutoHyphens/>
              <w:spacing w:after="0" w:line="240" w:lineRule="auto"/>
              <w:rPr>
                <w:rFonts w:ascii="Times New Roman" w:hAnsi="Times New Roman"/>
                <w:lang w:eastAsia="ar-SA"/>
              </w:rPr>
            </w:pPr>
          </w:p>
          <w:p w14:paraId="491495C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2. Meskime simetrišką monetą du kartus ir stebėkime, kuo ji atvirs. Ar pirmo ir antro metimo metu atsitikę įvykiai yra nepriklausomi? Kodėl?</w:t>
            </w:r>
          </w:p>
        </w:tc>
        <w:tc>
          <w:tcPr>
            <w:tcW w:w="3644" w:type="dxa"/>
            <w:gridSpan w:val="2"/>
            <w:tcBorders>
              <w:top w:val="single" w:sz="4" w:space="0" w:color="000000"/>
              <w:left w:val="single" w:sz="4" w:space="0" w:color="000000"/>
              <w:bottom w:val="single" w:sz="4" w:space="0" w:color="000000"/>
              <w:right w:val="single" w:sz="4" w:space="0" w:color="000000"/>
            </w:tcBorders>
          </w:tcPr>
          <w:p w14:paraId="491495C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1. Meskime simetrišką monetą ir simetrišką lošimo kauliuką ir stebėkime, kuo jie atvirs. Ar monetos atsivertimas priklauso nuo kauliuko atsivertimo?</w:t>
            </w:r>
          </w:p>
          <w:p w14:paraId="491495C7" w14:textId="77777777" w:rsidR="007C099F" w:rsidRPr="0062598E" w:rsidRDefault="00270EF1" w:rsidP="007C1D37">
            <w:pPr>
              <w:suppressAutoHyphens/>
              <w:spacing w:after="0" w:line="240" w:lineRule="auto"/>
              <w:rPr>
                <w:rFonts w:ascii="Times New Roman" w:hAnsi="Times New Roman"/>
                <w:lang w:eastAsia="ar-SA"/>
              </w:rPr>
            </w:pPr>
            <w:r>
              <w:rPr>
                <w:rFonts w:ascii="Times New Roman" w:hAnsi="Times New Roman"/>
                <w:lang w:eastAsia="ar-SA"/>
              </w:rPr>
              <w:t>2. Kurie iš</w:t>
            </w:r>
            <w:r w:rsidR="007C099F" w:rsidRPr="0062598E">
              <w:rPr>
                <w:rFonts w:ascii="Times New Roman" w:hAnsi="Times New Roman"/>
                <w:lang w:eastAsia="ar-SA"/>
              </w:rPr>
              <w:t xml:space="preserve"> įvykių </w:t>
            </w:r>
            <w:r w:rsidRPr="00270EF1">
              <w:rPr>
                <w:rFonts w:ascii="Times New Roman" w:hAnsi="Times New Roman"/>
                <w:i/>
                <w:lang w:eastAsia="ar-SA"/>
              </w:rPr>
              <w:t>A</w:t>
            </w:r>
            <w:r>
              <w:rPr>
                <w:rFonts w:ascii="Times New Roman" w:hAnsi="Times New Roman"/>
                <w:lang w:eastAsia="ar-SA"/>
              </w:rPr>
              <w:t xml:space="preserve"> ir </w:t>
            </w:r>
            <w:r w:rsidRPr="00270EF1">
              <w:rPr>
                <w:rFonts w:ascii="Times New Roman" w:hAnsi="Times New Roman"/>
                <w:i/>
                <w:lang w:eastAsia="ar-SA"/>
              </w:rPr>
              <w:t>B</w:t>
            </w:r>
            <w:r>
              <w:rPr>
                <w:rFonts w:ascii="Times New Roman" w:hAnsi="Times New Roman"/>
                <w:lang w:eastAsia="ar-SA"/>
              </w:rPr>
              <w:t xml:space="preserve"> </w:t>
            </w:r>
            <w:r w:rsidR="007C099F" w:rsidRPr="00270EF1">
              <w:rPr>
                <w:rFonts w:ascii="Times New Roman" w:hAnsi="Times New Roman"/>
                <w:lang w:eastAsia="ar-SA"/>
              </w:rPr>
              <w:t>yra</w:t>
            </w:r>
            <w:r w:rsidR="007C099F" w:rsidRPr="0062598E">
              <w:rPr>
                <w:rFonts w:ascii="Times New Roman" w:hAnsi="Times New Roman"/>
                <w:lang w:eastAsia="ar-SA"/>
              </w:rPr>
              <w:t xml:space="preserve"> nepriklausomi:</w:t>
            </w:r>
          </w:p>
          <w:p w14:paraId="491495C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 metama moneta ir lošimo kauliukas. </w:t>
            </w:r>
            <w:r w:rsidRPr="00270EF1">
              <w:rPr>
                <w:rFonts w:ascii="Times New Roman" w:hAnsi="Times New Roman"/>
                <w:i/>
                <w:lang w:eastAsia="ar-SA"/>
              </w:rPr>
              <w:t>A</w:t>
            </w:r>
            <w:r w:rsidRPr="0062598E">
              <w:rPr>
                <w:rFonts w:ascii="Times New Roman" w:hAnsi="Times New Roman"/>
                <w:lang w:eastAsia="ar-SA"/>
              </w:rPr>
              <w:t xml:space="preserve"> – moneta atvirto skaičiumi; </w:t>
            </w:r>
            <w:r w:rsidRPr="00270EF1">
              <w:rPr>
                <w:rFonts w:ascii="Times New Roman" w:hAnsi="Times New Roman"/>
                <w:i/>
                <w:lang w:eastAsia="ar-SA"/>
              </w:rPr>
              <w:t>B</w:t>
            </w:r>
            <w:r w:rsidRPr="0062598E">
              <w:rPr>
                <w:rFonts w:ascii="Times New Roman" w:hAnsi="Times New Roman"/>
                <w:lang w:eastAsia="ar-SA"/>
              </w:rPr>
              <w:t xml:space="preserve"> – kauliukas atvirto šešiomis akutėmis.</w:t>
            </w:r>
          </w:p>
          <w:p w14:paraId="491495C9" w14:textId="77777777" w:rsidR="007C099F" w:rsidRPr="0062598E" w:rsidRDefault="00270EF1" w:rsidP="007C1D37">
            <w:pPr>
              <w:suppressAutoHyphens/>
              <w:spacing w:after="0" w:line="240" w:lineRule="auto"/>
              <w:rPr>
                <w:rFonts w:ascii="Times New Roman" w:hAnsi="Times New Roman"/>
                <w:lang w:eastAsia="ar-SA"/>
              </w:rPr>
            </w:pPr>
            <w:r>
              <w:rPr>
                <w:rFonts w:ascii="Times New Roman" w:hAnsi="Times New Roman"/>
                <w:lang w:eastAsia="ar-SA"/>
              </w:rPr>
              <w:t>b) Iš dėžės</w:t>
            </w:r>
            <w:r w:rsidR="007C099F" w:rsidRPr="0062598E">
              <w:rPr>
                <w:rFonts w:ascii="Times New Roman" w:hAnsi="Times New Roman"/>
                <w:lang w:eastAsia="ar-SA"/>
              </w:rPr>
              <w:t>, kurioje yra 1 raudonas ir 2 žali rutuliai, traukiami rutuliai.</w:t>
            </w:r>
          </w:p>
          <w:p w14:paraId="491495CA" w14:textId="77777777" w:rsidR="007C099F" w:rsidRPr="0062598E" w:rsidRDefault="007C099F" w:rsidP="007C1D37">
            <w:pPr>
              <w:suppressAutoHyphens/>
              <w:spacing w:after="0" w:line="240" w:lineRule="auto"/>
              <w:rPr>
                <w:rFonts w:ascii="Times New Roman" w:hAnsi="Times New Roman"/>
                <w:lang w:eastAsia="ar-SA"/>
              </w:rPr>
            </w:pPr>
            <w:r w:rsidRPr="00270EF1">
              <w:rPr>
                <w:rFonts w:ascii="Times New Roman" w:hAnsi="Times New Roman"/>
                <w:i/>
                <w:lang w:eastAsia="ar-SA"/>
              </w:rPr>
              <w:t>A</w:t>
            </w:r>
            <w:r w:rsidRPr="0062598E">
              <w:rPr>
                <w:rFonts w:ascii="Times New Roman" w:hAnsi="Times New Roman"/>
                <w:lang w:eastAsia="ar-SA"/>
              </w:rPr>
              <w:t xml:space="preserve"> – „iš dėžės pirmu traukimu išimtas žalias rutulys ir negrąžintas į dėžę“; </w:t>
            </w:r>
            <w:r w:rsidRPr="00270EF1">
              <w:rPr>
                <w:rFonts w:ascii="Times New Roman" w:hAnsi="Times New Roman"/>
                <w:i/>
                <w:lang w:eastAsia="ar-SA"/>
              </w:rPr>
              <w:t>B</w:t>
            </w:r>
            <w:r w:rsidRPr="0062598E">
              <w:rPr>
                <w:rFonts w:ascii="Times New Roman" w:hAnsi="Times New Roman"/>
                <w:lang w:eastAsia="ar-SA"/>
              </w:rPr>
              <w:t xml:space="preserve"> – „Iš tos pačios dėžės antru traukimu išimtas žalias rutulys“.</w:t>
            </w:r>
          </w:p>
          <w:p w14:paraId="491495C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c) Metamas lošimo kauliukas.</w:t>
            </w:r>
          </w:p>
          <w:p w14:paraId="491495C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i/>
                <w:lang w:eastAsia="ar-SA"/>
              </w:rPr>
              <w:t>A</w:t>
            </w:r>
            <w:r w:rsidRPr="0062598E">
              <w:rPr>
                <w:rFonts w:ascii="Times New Roman" w:hAnsi="Times New Roman"/>
                <w:lang w:eastAsia="ar-SA"/>
              </w:rPr>
              <w:t xml:space="preserve"> – „lošimo kauliukas pirmą kartą atvirto lyginiu skaičiumi“; </w:t>
            </w:r>
            <w:r w:rsidRPr="0062598E">
              <w:rPr>
                <w:rFonts w:ascii="Times New Roman" w:hAnsi="Times New Roman"/>
                <w:i/>
                <w:lang w:eastAsia="ar-SA"/>
              </w:rPr>
              <w:t>B</w:t>
            </w:r>
            <w:r w:rsidRPr="0062598E">
              <w:rPr>
                <w:rFonts w:ascii="Times New Roman" w:hAnsi="Times New Roman"/>
                <w:lang w:eastAsia="ar-SA"/>
              </w:rPr>
              <w:t xml:space="preserve"> – „lošimo kauliukas antrą kartą atvirto 6 akutėmis“.</w:t>
            </w:r>
          </w:p>
        </w:tc>
      </w:tr>
      <w:tr w:rsidR="007C099F" w:rsidRPr="0062598E" w14:paraId="491495D3" w14:textId="77777777" w:rsidTr="0016078B">
        <w:trPr>
          <w:trHeight w:val="254"/>
        </w:trPr>
        <w:tc>
          <w:tcPr>
            <w:tcW w:w="3119" w:type="dxa"/>
            <w:tcBorders>
              <w:top w:val="single" w:sz="4" w:space="0" w:color="000000"/>
              <w:left w:val="single" w:sz="4" w:space="0" w:color="000000"/>
              <w:bottom w:val="single" w:sz="4" w:space="0" w:color="000000"/>
            </w:tcBorders>
            <w:shd w:val="clear" w:color="auto" w:fill="FFFFFF" w:themeFill="background1"/>
          </w:tcPr>
          <w:p w14:paraId="491495CF" w14:textId="3EF87377" w:rsidR="007C099F" w:rsidRPr="0062598E" w:rsidRDefault="007C099F" w:rsidP="0016078B">
            <w:pPr>
              <w:autoSpaceDE w:val="0"/>
              <w:spacing w:line="240" w:lineRule="auto"/>
              <w:rPr>
                <w:rFonts w:ascii="Times New Roman" w:hAnsi="Times New Roman"/>
                <w:lang w:eastAsia="ar-SA"/>
              </w:rPr>
            </w:pPr>
            <w:r w:rsidRPr="0062598E">
              <w:rPr>
                <w:rFonts w:ascii="Times New Roman" w:eastAsia="TimesNewRomanPSMT" w:hAnsi="Times New Roman"/>
              </w:rPr>
              <w:t>6.4.2. Apskaičiuoti nepriklausomųjų įvykių sankirtos tikimybę.</w:t>
            </w:r>
          </w:p>
        </w:tc>
        <w:tc>
          <w:tcPr>
            <w:tcW w:w="3643" w:type="dxa"/>
            <w:tcBorders>
              <w:top w:val="single" w:sz="4" w:space="0" w:color="000000"/>
              <w:left w:val="single" w:sz="4" w:space="0" w:color="000000"/>
              <w:bottom w:val="single" w:sz="4" w:space="0" w:color="000000"/>
            </w:tcBorders>
          </w:tcPr>
          <w:p w14:paraId="491495D0" w14:textId="77777777" w:rsidR="007C099F" w:rsidRPr="0062598E" w:rsidRDefault="00270EF1" w:rsidP="007C1D37">
            <w:pPr>
              <w:suppressAutoHyphens/>
              <w:spacing w:after="0" w:line="240" w:lineRule="auto"/>
              <w:rPr>
                <w:rFonts w:ascii="Times New Roman" w:hAnsi="Times New Roman"/>
                <w:lang w:eastAsia="ar-SA"/>
              </w:rPr>
            </w:pPr>
            <w:r>
              <w:rPr>
                <w:rFonts w:ascii="Times New Roman" w:hAnsi="Times New Roman"/>
                <w:lang w:eastAsia="ar-SA"/>
              </w:rPr>
              <w:t>Krepšininkas mes</w:t>
            </w:r>
            <w:r w:rsidR="007C099F" w:rsidRPr="0062598E">
              <w:rPr>
                <w:rFonts w:ascii="Times New Roman" w:hAnsi="Times New Roman"/>
                <w:lang w:eastAsia="ar-SA"/>
              </w:rPr>
              <w:t xml:space="preserve"> dvi baudas. Pirmą baudos metimą jis pataiko su tikimybe 0,6, o antrą – su tikimybe 0,5. Kokia tikimybė, kad   pataikys abu baudos metimus?</w:t>
            </w:r>
          </w:p>
        </w:tc>
        <w:tc>
          <w:tcPr>
            <w:tcW w:w="3643" w:type="dxa"/>
            <w:gridSpan w:val="2"/>
            <w:tcBorders>
              <w:top w:val="single" w:sz="4" w:space="0" w:color="000000"/>
              <w:left w:val="single" w:sz="4" w:space="0" w:color="000000"/>
              <w:bottom w:val="single" w:sz="4" w:space="0" w:color="000000"/>
            </w:tcBorders>
          </w:tcPr>
          <w:p w14:paraId="491495D1" w14:textId="77777777" w:rsidR="007C099F" w:rsidRPr="0062598E" w:rsidRDefault="00270EF1" w:rsidP="007C1D37">
            <w:pPr>
              <w:suppressAutoHyphens/>
              <w:spacing w:after="0" w:line="240" w:lineRule="auto"/>
              <w:rPr>
                <w:rFonts w:ascii="Times New Roman" w:hAnsi="Times New Roman"/>
                <w:lang w:eastAsia="ar-SA"/>
              </w:rPr>
            </w:pPr>
            <w:r>
              <w:rPr>
                <w:rFonts w:ascii="Times New Roman" w:hAnsi="Times New Roman"/>
                <w:lang w:eastAsia="ar-SA"/>
              </w:rPr>
              <w:t>Krepšininkas mes</w:t>
            </w:r>
            <w:r w:rsidR="007C099F" w:rsidRPr="0062598E">
              <w:rPr>
                <w:rFonts w:ascii="Times New Roman" w:hAnsi="Times New Roman"/>
                <w:lang w:eastAsia="ar-SA"/>
              </w:rPr>
              <w:t xml:space="preserve"> dvi baudas. Pirmą baudos metimą jis pataiko su tikimybe 0,6, o antrą – su tikimybe 0,5. Kokia tikimybė, kad bent vienas iš šių metimų bus taiklus?</w:t>
            </w:r>
          </w:p>
        </w:tc>
        <w:tc>
          <w:tcPr>
            <w:tcW w:w="3644" w:type="dxa"/>
            <w:gridSpan w:val="2"/>
            <w:tcBorders>
              <w:top w:val="single" w:sz="4" w:space="0" w:color="000000"/>
              <w:left w:val="single" w:sz="4" w:space="0" w:color="000000"/>
              <w:bottom w:val="single" w:sz="4" w:space="0" w:color="000000"/>
              <w:right w:val="single" w:sz="4" w:space="0" w:color="000000"/>
            </w:tcBorders>
          </w:tcPr>
          <w:p w14:paraId="491495D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Turistas nori užkurti laužą</w:t>
            </w:r>
            <w:r w:rsidR="00270EF1">
              <w:rPr>
                <w:rFonts w:ascii="Times New Roman" w:hAnsi="Times New Roman"/>
                <w:lang w:eastAsia="ar-SA"/>
              </w:rPr>
              <w:t>,</w:t>
            </w:r>
            <w:r w:rsidRPr="0062598E">
              <w:rPr>
                <w:rFonts w:ascii="Times New Roman" w:hAnsi="Times New Roman"/>
                <w:lang w:eastAsia="ar-SA"/>
              </w:rPr>
              <w:t xml:space="preserve"> turėdamas tik 2 degtukus. Laužas užsikuria nuo vieno degtuko su tikimybe 0,6. Jei bandome laužą užkurti dviem kartu sudėtais degtukais, tai tikimybė, kad laužas užsikurs</w:t>
            </w:r>
            <w:r w:rsidR="00270EF1">
              <w:rPr>
                <w:rFonts w:ascii="Times New Roman" w:hAnsi="Times New Roman"/>
                <w:lang w:eastAsia="ar-SA"/>
              </w:rPr>
              <w:t>,</w:t>
            </w:r>
            <w:r w:rsidRPr="0062598E">
              <w:rPr>
                <w:rFonts w:ascii="Times New Roman" w:hAnsi="Times New Roman"/>
                <w:lang w:eastAsia="ar-SA"/>
              </w:rPr>
              <w:t xml:space="preserve"> yra 0,83. Kaip geriausia bandyt</w:t>
            </w:r>
            <w:r w:rsidR="00270EF1">
              <w:rPr>
                <w:rFonts w:ascii="Times New Roman" w:hAnsi="Times New Roman"/>
                <w:lang w:eastAsia="ar-SA"/>
              </w:rPr>
              <w:t>i</w:t>
            </w:r>
            <w:r w:rsidRPr="0062598E">
              <w:rPr>
                <w:rFonts w:ascii="Times New Roman" w:hAnsi="Times New Roman"/>
                <w:lang w:eastAsia="ar-SA"/>
              </w:rPr>
              <w:t xml:space="preserve"> užkurti laužą: įbrėžiant abu degtukus vieną po kito, ar į</w:t>
            </w:r>
            <w:r w:rsidR="00A90D04">
              <w:rPr>
                <w:rFonts w:ascii="Times New Roman" w:hAnsi="Times New Roman"/>
                <w:lang w:eastAsia="ar-SA"/>
              </w:rPr>
              <w:t>brėžiant abu degtukus iš karto?</w:t>
            </w:r>
          </w:p>
        </w:tc>
      </w:tr>
      <w:tr w:rsidR="007C099F" w:rsidRPr="0062598E" w14:paraId="491495D8" w14:textId="77777777" w:rsidTr="0016078B">
        <w:trPr>
          <w:trHeight w:val="254"/>
        </w:trPr>
        <w:tc>
          <w:tcPr>
            <w:tcW w:w="3119" w:type="dxa"/>
            <w:tcBorders>
              <w:top w:val="single" w:sz="4" w:space="0" w:color="000000"/>
              <w:left w:val="single" w:sz="4" w:space="0" w:color="000000"/>
              <w:bottom w:val="single" w:sz="4" w:space="0" w:color="000000"/>
            </w:tcBorders>
            <w:shd w:val="clear" w:color="auto" w:fill="FFFFFF" w:themeFill="background1"/>
          </w:tcPr>
          <w:p w14:paraId="491495D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eastAsia="TimesNewRomanPSMT" w:hAnsi="Times New Roman"/>
              </w:rPr>
              <w:lastRenderedPageBreak/>
              <w:t xml:space="preserve">6.4.3. </w:t>
            </w:r>
            <w:r w:rsidRPr="0062598E">
              <w:rPr>
                <w:rFonts w:ascii="Times New Roman" w:eastAsia="TimesNewRomanPS-ItalicMT" w:hAnsi="Times New Roman"/>
                <w:iCs/>
              </w:rPr>
              <w:t>Taikyti nepriklausomųjų Bernulio bandymų schemą.</w:t>
            </w:r>
          </w:p>
        </w:tc>
        <w:tc>
          <w:tcPr>
            <w:tcW w:w="3643" w:type="dxa"/>
            <w:tcBorders>
              <w:top w:val="single" w:sz="4" w:space="0" w:color="000000"/>
              <w:left w:val="single" w:sz="4" w:space="0" w:color="000000"/>
              <w:bottom w:val="single" w:sz="4" w:space="0" w:color="000000"/>
            </w:tcBorders>
          </w:tcPr>
          <w:p w14:paraId="491495D5" w14:textId="77777777" w:rsidR="007C099F" w:rsidRPr="0062598E" w:rsidRDefault="007C099F" w:rsidP="007C1D37">
            <w:pPr>
              <w:suppressAutoHyphens/>
              <w:spacing w:after="0" w:line="240" w:lineRule="auto"/>
              <w:rPr>
                <w:rFonts w:ascii="Times New Roman" w:hAnsi="Times New Roman"/>
                <w:lang w:eastAsia="ar-SA"/>
              </w:rPr>
            </w:pPr>
          </w:p>
        </w:tc>
        <w:tc>
          <w:tcPr>
            <w:tcW w:w="3643" w:type="dxa"/>
            <w:gridSpan w:val="2"/>
            <w:tcBorders>
              <w:top w:val="single" w:sz="4" w:space="0" w:color="000000"/>
              <w:left w:val="single" w:sz="4" w:space="0" w:color="000000"/>
              <w:bottom w:val="single" w:sz="4" w:space="0" w:color="000000"/>
            </w:tcBorders>
          </w:tcPr>
          <w:p w14:paraId="491495D6" w14:textId="77777777" w:rsidR="007C099F" w:rsidRPr="0062598E" w:rsidRDefault="007C099F" w:rsidP="007C1D37">
            <w:pPr>
              <w:suppressAutoHyphens/>
              <w:spacing w:after="0" w:line="240" w:lineRule="auto"/>
              <w:rPr>
                <w:rFonts w:ascii="Times New Roman" w:hAnsi="Times New Roman"/>
                <w:lang w:eastAsia="ar-SA"/>
              </w:rPr>
            </w:pPr>
          </w:p>
        </w:tc>
        <w:tc>
          <w:tcPr>
            <w:tcW w:w="3644" w:type="dxa"/>
            <w:gridSpan w:val="2"/>
            <w:tcBorders>
              <w:top w:val="single" w:sz="4" w:space="0" w:color="000000"/>
              <w:left w:val="single" w:sz="4" w:space="0" w:color="000000"/>
              <w:bottom w:val="single" w:sz="4" w:space="0" w:color="000000"/>
              <w:right w:val="single" w:sz="4" w:space="0" w:color="000000"/>
            </w:tcBorders>
          </w:tcPr>
          <w:p w14:paraId="491495D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i/>
                <w:lang w:eastAsia="ar-SA"/>
              </w:rPr>
              <w:t xml:space="preserve"> </w:t>
            </w:r>
            <w:r w:rsidRPr="0062598E">
              <w:rPr>
                <w:rFonts w:ascii="Times New Roman" w:hAnsi="Times New Roman"/>
                <w:lang w:eastAsia="ar-SA"/>
              </w:rPr>
              <w:t>Šeimoje yra 5 vaikai. Apskaičiuokite tikimybę, kad tarp jų yra 3 berniukai, laikydami, kad tikimybė gimti b</w:t>
            </w:r>
            <w:r w:rsidR="00A82C8F">
              <w:rPr>
                <w:rFonts w:ascii="Times New Roman" w:hAnsi="Times New Roman"/>
                <w:lang w:eastAsia="ar-SA"/>
              </w:rPr>
              <w:t>erniukui</w:t>
            </w:r>
            <w:r w:rsidR="00A90D04">
              <w:rPr>
                <w:rFonts w:ascii="Times New Roman" w:hAnsi="Times New Roman"/>
                <w:lang w:eastAsia="ar-SA"/>
              </w:rPr>
              <w:t xml:space="preserve"> lygi 0,5?</w:t>
            </w:r>
          </w:p>
        </w:tc>
      </w:tr>
      <w:tr w:rsidR="007C099F" w:rsidRPr="0062598E" w14:paraId="491495DA" w14:textId="77777777" w:rsidTr="0016078B">
        <w:trPr>
          <w:trHeight w:val="312"/>
        </w:trPr>
        <w:tc>
          <w:tcPr>
            <w:tcW w:w="14049" w:type="dxa"/>
            <w:gridSpan w:val="6"/>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5D9" w14:textId="77777777" w:rsidR="007C099F" w:rsidRPr="0062598E" w:rsidRDefault="007C099F" w:rsidP="007C1D37">
            <w:pPr>
              <w:autoSpaceDE w:val="0"/>
              <w:snapToGrid w:val="0"/>
              <w:spacing w:line="240" w:lineRule="auto"/>
              <w:jc w:val="center"/>
              <w:rPr>
                <w:rFonts w:ascii="Times New Roman" w:eastAsia="TimesNewRomanPSMT" w:hAnsi="Times New Roman"/>
              </w:rPr>
            </w:pPr>
            <w:r w:rsidRPr="0062598E">
              <w:rPr>
                <w:rFonts w:ascii="Times New Roman" w:eastAsia="TimesNewRomanPSMT" w:hAnsi="Times New Roman"/>
              </w:rPr>
              <w:t>6.5. Vartoti atsitiktinio dydžio sąvoką. Taikyti atsitiktinio dydžio skirstinį bei skaitines charakteristikas praktinio ir matematinio turinio uždaviniams spręsti, naudojantis turimomis IKT.</w:t>
            </w:r>
          </w:p>
        </w:tc>
      </w:tr>
      <w:tr w:rsidR="007C099F" w:rsidRPr="0062598E" w14:paraId="491495DF" w14:textId="77777777" w:rsidTr="0016078B">
        <w:trPr>
          <w:trHeight w:val="92"/>
        </w:trPr>
        <w:tc>
          <w:tcPr>
            <w:tcW w:w="3119" w:type="dxa"/>
            <w:tcBorders>
              <w:top w:val="single" w:sz="4" w:space="0" w:color="000000"/>
              <w:left w:val="single" w:sz="4" w:space="0" w:color="000000"/>
              <w:bottom w:val="single" w:sz="4" w:space="0" w:color="000000"/>
            </w:tcBorders>
            <w:shd w:val="clear" w:color="auto" w:fill="FFFFFF" w:themeFill="background1"/>
          </w:tcPr>
          <w:p w14:paraId="491495DB" w14:textId="77777777" w:rsidR="007C099F" w:rsidRPr="0062598E" w:rsidRDefault="007C099F" w:rsidP="007C1D37">
            <w:pPr>
              <w:autoSpaceDE w:val="0"/>
              <w:snapToGrid w:val="0"/>
              <w:spacing w:line="240" w:lineRule="auto"/>
              <w:rPr>
                <w:rFonts w:ascii="Times New Roman" w:eastAsia="TimesNewRomanPSMT" w:hAnsi="Times New Roman"/>
              </w:rPr>
            </w:pPr>
            <w:r w:rsidRPr="0062598E">
              <w:rPr>
                <w:rFonts w:ascii="Times New Roman" w:eastAsia="TimesNewRomanPSMT" w:hAnsi="Times New Roman"/>
              </w:rPr>
              <w:t>6.5.1. Paaiškinti atsitiktinio dydžio sąvoką, siejant ją su atsitiktiniais įvykiais. Iliustruoti pavyzdžiais.</w:t>
            </w:r>
          </w:p>
        </w:tc>
        <w:tc>
          <w:tcPr>
            <w:tcW w:w="3755" w:type="dxa"/>
            <w:gridSpan w:val="2"/>
            <w:tcBorders>
              <w:top w:val="single" w:sz="4" w:space="0" w:color="000000"/>
              <w:left w:val="single" w:sz="4" w:space="0" w:color="000000"/>
              <w:bottom w:val="single" w:sz="4" w:space="0" w:color="000000"/>
            </w:tcBorders>
          </w:tcPr>
          <w:p w14:paraId="491495D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Metamas lošimo kauliukas. Atsitiktinis dydis</w:t>
            </w:r>
            <w:r w:rsidR="00A82C8F">
              <w:rPr>
                <w:rFonts w:ascii="Times New Roman" w:hAnsi="Times New Roman"/>
                <w:lang w:eastAsia="ar-SA"/>
              </w:rPr>
              <w:t xml:space="preserve"> </w:t>
            </w:r>
            <w:r w:rsidR="00A82C8F" w:rsidRPr="00A82C8F">
              <w:rPr>
                <w:rFonts w:ascii="Times New Roman" w:hAnsi="Times New Roman"/>
                <w:i/>
                <w:lang w:eastAsia="ar-SA"/>
              </w:rPr>
              <w:t>X</w:t>
            </w:r>
            <w:r w:rsidRPr="0062598E">
              <w:rPr>
                <w:rFonts w:ascii="Times New Roman" w:hAnsi="Times New Roman"/>
                <w:lang w:eastAsia="ar-SA"/>
              </w:rPr>
              <w:t xml:space="preserve"> – iškritusių akučių skaičius. Pateikite atsitiktinio dydžio pavyzdį, susijusį su IV gimnazijos klasės mokinio matematikos metinio pažymio vedimu.</w:t>
            </w:r>
          </w:p>
        </w:tc>
        <w:tc>
          <w:tcPr>
            <w:tcW w:w="3757" w:type="dxa"/>
            <w:gridSpan w:val="2"/>
            <w:tcBorders>
              <w:top w:val="single" w:sz="4" w:space="0" w:color="000000"/>
              <w:left w:val="single" w:sz="4" w:space="0" w:color="000000"/>
              <w:bottom w:val="single" w:sz="4" w:space="0" w:color="000000"/>
            </w:tcBorders>
          </w:tcPr>
          <w:p w14:paraId="491495D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Dėžėje yra 5 mėlyni ir 5 balti rutuliai. Traukiami 4 rutuliai. Atsitiktinis dydis </w:t>
            </w:r>
            <w:r w:rsidRPr="0062598E">
              <w:rPr>
                <w:rFonts w:ascii="Times New Roman" w:hAnsi="Times New Roman"/>
                <w:i/>
                <w:lang w:eastAsia="ar-SA"/>
              </w:rPr>
              <w:t>X</w:t>
            </w:r>
            <w:r w:rsidRPr="0062598E">
              <w:rPr>
                <w:rFonts w:ascii="Times New Roman" w:hAnsi="Times New Roman"/>
                <w:lang w:eastAsia="ar-SA"/>
              </w:rPr>
              <w:t xml:space="preserve"> – ištrauktų baltos spalvos rutulių skaičius. </w:t>
            </w:r>
          </w:p>
        </w:tc>
        <w:tc>
          <w:tcPr>
            <w:tcW w:w="3418" w:type="dxa"/>
            <w:tcBorders>
              <w:top w:val="single" w:sz="4" w:space="0" w:color="000000"/>
              <w:left w:val="single" w:sz="4" w:space="0" w:color="000000"/>
              <w:bottom w:val="single" w:sz="4" w:space="0" w:color="000000"/>
              <w:right w:val="single" w:sz="4" w:space="0" w:color="000000"/>
            </w:tcBorders>
          </w:tcPr>
          <w:p w14:paraId="491495DE" w14:textId="77777777" w:rsidR="007C099F" w:rsidRPr="0062598E" w:rsidRDefault="007C099F" w:rsidP="00A82C8F">
            <w:pPr>
              <w:suppressAutoHyphens/>
              <w:spacing w:after="0" w:line="240" w:lineRule="auto"/>
              <w:rPr>
                <w:rFonts w:ascii="Times New Roman" w:hAnsi="Times New Roman"/>
                <w:lang w:eastAsia="ar-SA"/>
              </w:rPr>
            </w:pPr>
            <w:r w:rsidRPr="0062598E">
              <w:rPr>
                <w:rFonts w:ascii="Times New Roman" w:hAnsi="Times New Roman"/>
                <w:lang w:eastAsia="ar-SA"/>
              </w:rPr>
              <w:t xml:space="preserve">Metamos dvi </w:t>
            </w:r>
            <w:r w:rsidR="00A82C8F" w:rsidRPr="0062598E">
              <w:rPr>
                <w:rFonts w:ascii="Times New Roman" w:hAnsi="Times New Roman"/>
                <w:lang w:eastAsia="ar-SA"/>
              </w:rPr>
              <w:t xml:space="preserve">monetos </w:t>
            </w:r>
            <w:r w:rsidRPr="0062598E">
              <w:rPr>
                <w:rFonts w:ascii="Times New Roman" w:hAnsi="Times New Roman"/>
                <w:lang w:eastAsia="ar-SA"/>
              </w:rPr>
              <w:t xml:space="preserve">1 Lt ir 2 Lt vertės. Atsitiktinis dydis </w:t>
            </w:r>
            <w:r w:rsidRPr="0062598E">
              <w:rPr>
                <w:rFonts w:ascii="Times New Roman" w:hAnsi="Times New Roman"/>
                <w:i/>
                <w:lang w:eastAsia="ar-SA"/>
              </w:rPr>
              <w:t>Y</w:t>
            </w:r>
            <w:r w:rsidRPr="0062598E">
              <w:rPr>
                <w:rFonts w:ascii="Times New Roman" w:hAnsi="Times New Roman"/>
                <w:lang w:eastAsia="ar-SA"/>
              </w:rPr>
              <w:t xml:space="preserve"> – atvirtusių skaičių kvadratų suma. Pateikite dar bent du su šiuo atsitiktiniu įvykiu susijusius atsitik</w:t>
            </w:r>
            <w:r w:rsidR="00A82C8F">
              <w:rPr>
                <w:rFonts w:ascii="Times New Roman" w:hAnsi="Times New Roman"/>
                <w:lang w:eastAsia="ar-SA"/>
              </w:rPr>
              <w:t>tinius dydžius.</w:t>
            </w:r>
            <w:r w:rsidRPr="0062598E">
              <w:rPr>
                <w:rFonts w:ascii="Times New Roman" w:hAnsi="Times New Roman"/>
                <w:lang w:eastAsia="ar-SA"/>
              </w:rPr>
              <w:t xml:space="preserve"> </w:t>
            </w:r>
          </w:p>
        </w:tc>
      </w:tr>
      <w:tr w:rsidR="007C099F" w:rsidRPr="0062598E" w14:paraId="491495E4" w14:textId="77777777" w:rsidTr="0016078B">
        <w:trPr>
          <w:trHeight w:val="92"/>
        </w:trPr>
        <w:tc>
          <w:tcPr>
            <w:tcW w:w="3119" w:type="dxa"/>
            <w:tcBorders>
              <w:top w:val="single" w:sz="4" w:space="0" w:color="000000"/>
              <w:left w:val="single" w:sz="4" w:space="0" w:color="000000"/>
              <w:bottom w:val="single" w:sz="4" w:space="0" w:color="000000"/>
            </w:tcBorders>
            <w:shd w:val="clear" w:color="auto" w:fill="FFFFFF" w:themeFill="background1"/>
          </w:tcPr>
          <w:p w14:paraId="491495E0" w14:textId="77777777" w:rsidR="007C099F" w:rsidRPr="0062598E" w:rsidRDefault="007C099F" w:rsidP="007C1D37">
            <w:pPr>
              <w:autoSpaceDE w:val="0"/>
              <w:spacing w:line="240" w:lineRule="auto"/>
              <w:rPr>
                <w:rFonts w:ascii="Times New Roman" w:eastAsia="TimesNewRomanPSMT" w:hAnsi="Times New Roman"/>
              </w:rPr>
            </w:pPr>
            <w:r w:rsidRPr="0062598E">
              <w:rPr>
                <w:rFonts w:ascii="Times New Roman" w:eastAsia="TimesNewRomanPSMT" w:hAnsi="Times New Roman"/>
              </w:rPr>
              <w:t>6.5.2. Sudaryti nesudėtingų atsitiktinių dydžių skirstinius (skirstinio lenteles) remiantis klasikiniu tikimybės apibrėžimu ir įvykių nepriklausomumu.</w:t>
            </w:r>
          </w:p>
        </w:tc>
        <w:tc>
          <w:tcPr>
            <w:tcW w:w="3755" w:type="dxa"/>
            <w:gridSpan w:val="2"/>
            <w:tcBorders>
              <w:top w:val="single" w:sz="4" w:space="0" w:color="000000"/>
              <w:left w:val="single" w:sz="4" w:space="0" w:color="000000"/>
              <w:bottom w:val="single" w:sz="4" w:space="0" w:color="000000"/>
            </w:tcBorders>
          </w:tcPr>
          <w:p w14:paraId="491495E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Iš 100 loterijos bilietų 30 laimi po 1 Lt, 10 – po 5 Lt, 2 – po 25 Lt, kiti nieko nelaimi. Laimėjimo dydis </w:t>
            </w:r>
            <w:r w:rsidRPr="00A82C8F">
              <w:rPr>
                <w:rFonts w:ascii="Times New Roman" w:hAnsi="Times New Roman"/>
                <w:i/>
                <w:lang w:eastAsia="ar-SA"/>
              </w:rPr>
              <w:t>X</w:t>
            </w:r>
            <w:r w:rsidRPr="0062598E">
              <w:rPr>
                <w:rFonts w:ascii="Times New Roman" w:hAnsi="Times New Roman"/>
                <w:lang w:eastAsia="ar-SA"/>
              </w:rPr>
              <w:t xml:space="preserve"> yra atsitiktinis dydis. Parašykite jo skirstinį.</w:t>
            </w:r>
          </w:p>
        </w:tc>
        <w:tc>
          <w:tcPr>
            <w:tcW w:w="3757" w:type="dxa"/>
            <w:gridSpan w:val="2"/>
            <w:tcBorders>
              <w:top w:val="single" w:sz="4" w:space="0" w:color="000000"/>
              <w:left w:val="single" w:sz="4" w:space="0" w:color="000000"/>
              <w:bottom w:val="single" w:sz="4" w:space="0" w:color="000000"/>
            </w:tcBorders>
          </w:tcPr>
          <w:p w14:paraId="491495E2" w14:textId="77777777" w:rsidR="007C099F" w:rsidRPr="0062598E" w:rsidRDefault="007C099F" w:rsidP="007C1D37">
            <w:pPr>
              <w:tabs>
                <w:tab w:val="left" w:pos="6651"/>
              </w:tabs>
              <w:suppressAutoHyphens/>
              <w:spacing w:after="0" w:line="240" w:lineRule="auto"/>
              <w:rPr>
                <w:rFonts w:ascii="Times New Roman" w:hAnsi="Times New Roman"/>
                <w:lang w:eastAsia="ar-SA"/>
              </w:rPr>
            </w:pPr>
            <w:r w:rsidRPr="0062598E">
              <w:rPr>
                <w:rFonts w:ascii="Times New Roman" w:hAnsi="Times New Roman"/>
                <w:lang w:eastAsia="ar-SA"/>
              </w:rPr>
              <w:t>Laimės ratas padalytas į 16 vienodų sektorių. 1 iš jų nudažytas raudonai, 2 – žalia, 3 – geltonai, 10 – baltai. Išsukus raudoną sektorių, laimima 10Lt, išsukus žalią – 5 Lt, išsukus geltoną – 1 Lt, išsukus baltą – 0 Lt. Bilietas, leidžiantis sukti ratą vieną kartą</w:t>
            </w:r>
            <w:r w:rsidR="00A82C8F">
              <w:rPr>
                <w:rFonts w:ascii="Times New Roman" w:hAnsi="Times New Roman"/>
                <w:lang w:eastAsia="ar-SA"/>
              </w:rPr>
              <w:t>,</w:t>
            </w:r>
            <w:r w:rsidRPr="0062598E">
              <w:rPr>
                <w:rFonts w:ascii="Times New Roman" w:hAnsi="Times New Roman"/>
                <w:lang w:eastAsia="ar-SA"/>
              </w:rPr>
              <w:t xml:space="preserve"> kainuoja 1 Lt. Atsitiktinis dydis </w:t>
            </w:r>
            <w:r w:rsidRPr="0062598E">
              <w:rPr>
                <w:rFonts w:ascii="Times New Roman" w:hAnsi="Times New Roman"/>
                <w:i/>
                <w:lang w:eastAsia="ar-SA"/>
              </w:rPr>
              <w:t>X</w:t>
            </w:r>
            <w:r w:rsidRPr="0062598E">
              <w:rPr>
                <w:rFonts w:ascii="Times New Roman" w:hAnsi="Times New Roman"/>
                <w:lang w:eastAsia="ar-SA"/>
              </w:rPr>
              <w:t xml:space="preserve"> – išsukto laimėjimo ir bilieto kainos skirtumas. Sudarykite skirstinį. Pavaizduokite jį grafiškai. </w:t>
            </w:r>
          </w:p>
        </w:tc>
        <w:tc>
          <w:tcPr>
            <w:tcW w:w="3418" w:type="dxa"/>
            <w:tcBorders>
              <w:top w:val="single" w:sz="4" w:space="0" w:color="000000"/>
              <w:left w:val="single" w:sz="4" w:space="0" w:color="000000"/>
              <w:bottom w:val="single" w:sz="4" w:space="0" w:color="000000"/>
              <w:right w:val="single" w:sz="4" w:space="0" w:color="000000"/>
            </w:tcBorders>
          </w:tcPr>
          <w:p w14:paraId="491495E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Meškeriotojas kiekvienu meškerės užmetimu pagauna žuvį su tikimybe</w:t>
            </w:r>
            <w:r w:rsidR="00A30E41" w:rsidRPr="0062598E">
              <w:rPr>
                <w:rFonts w:ascii="Times New Roman" w:hAnsi="Times New Roman"/>
                <w:lang w:eastAsia="ar-SA"/>
              </w:rPr>
              <w:t xml:space="preserve"> </w:t>
            </w:r>
            <m:oMath>
              <m:f>
                <m:fPr>
                  <m:ctrlPr>
                    <w:rPr>
                      <w:rFonts w:ascii="Cambria Math" w:hAnsi="Cambria Math"/>
                      <w:i/>
                      <w:lang w:eastAsia="ar-SA"/>
                    </w:rPr>
                  </m:ctrlPr>
                </m:fPr>
                <m:num>
                  <m:r>
                    <w:rPr>
                      <w:rFonts w:ascii="Cambria Math" w:hAnsi="Cambria Math"/>
                      <w:lang w:eastAsia="ar-SA"/>
                    </w:rPr>
                    <m:t>1</m:t>
                  </m:r>
                </m:num>
                <m:den>
                  <m:r>
                    <w:rPr>
                      <w:rFonts w:ascii="Cambria Math" w:hAnsi="Cambria Math"/>
                      <w:lang w:eastAsia="ar-SA"/>
                    </w:rPr>
                    <m:t>3</m:t>
                  </m:r>
                </m:den>
              </m:f>
            </m:oMath>
            <w:r w:rsidRPr="0062598E">
              <w:rPr>
                <w:rFonts w:ascii="Times New Roman" w:hAnsi="Times New Roman"/>
                <w:lang w:eastAsia="ar-SA"/>
              </w:rPr>
              <w:t xml:space="preserve">. Atsitiktinis dydis </w:t>
            </w:r>
            <w:r w:rsidRPr="0062598E">
              <w:rPr>
                <w:rFonts w:ascii="Times New Roman" w:hAnsi="Times New Roman"/>
                <w:i/>
                <w:lang w:eastAsia="ar-SA"/>
              </w:rPr>
              <w:t>X</w:t>
            </w:r>
            <w:r w:rsidRPr="0062598E">
              <w:rPr>
                <w:rFonts w:ascii="Times New Roman" w:hAnsi="Times New Roman"/>
                <w:lang w:eastAsia="ar-SA"/>
              </w:rPr>
              <w:t xml:space="preserve"> – pagautų žuvų skaičius 5 kartus užmetus meškerę. Parašykite atsitiktinio dydžio skirstinį. </w:t>
            </w:r>
          </w:p>
        </w:tc>
      </w:tr>
      <w:tr w:rsidR="007C099F" w:rsidRPr="0062598E" w14:paraId="491495EB" w14:textId="77777777" w:rsidTr="0016078B">
        <w:trPr>
          <w:trHeight w:val="92"/>
        </w:trPr>
        <w:tc>
          <w:tcPr>
            <w:tcW w:w="3119" w:type="dxa"/>
            <w:tcBorders>
              <w:top w:val="single" w:sz="4" w:space="0" w:color="000000"/>
              <w:left w:val="single" w:sz="4" w:space="0" w:color="000000"/>
              <w:bottom w:val="single" w:sz="4" w:space="0" w:color="000000"/>
            </w:tcBorders>
            <w:shd w:val="clear" w:color="auto" w:fill="FFFFFF" w:themeFill="background1"/>
          </w:tcPr>
          <w:p w14:paraId="491495E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eastAsia="TimesNewRomanPSMT" w:hAnsi="Times New Roman"/>
              </w:rPr>
              <w:t>6.5.3. Paaiškinti atsitiktinio dydžio vidurkio (matematinės vilties) ir dispersijos (</w:t>
            </w:r>
            <w:r w:rsidR="005A1662" w:rsidRPr="0062598E">
              <w:rPr>
                <w:rFonts w:ascii="Times New Roman" w:eastAsia="TimesNewRomanPSMT" w:hAnsi="Times New Roman"/>
              </w:rPr>
              <w:t>išsibarstymo</w:t>
            </w:r>
            <w:r w:rsidRPr="0062598E">
              <w:rPr>
                <w:rFonts w:ascii="Times New Roman" w:eastAsia="TimesNewRomanPSMT" w:hAnsi="Times New Roman"/>
              </w:rPr>
              <w:t>) sąvokas, iliustruoti jas pavyzdžiais. Apskaičiuoti atsitiktinio dydžio vidurkį, dispersiją ir standartinį nuokrypį.</w:t>
            </w:r>
          </w:p>
        </w:tc>
        <w:tc>
          <w:tcPr>
            <w:tcW w:w="3755" w:type="dxa"/>
            <w:gridSpan w:val="2"/>
            <w:tcBorders>
              <w:top w:val="single" w:sz="4" w:space="0" w:color="000000"/>
              <w:left w:val="single" w:sz="4" w:space="0" w:color="000000"/>
              <w:bottom w:val="single" w:sz="4" w:space="0" w:color="000000"/>
            </w:tcBorders>
          </w:tcPr>
          <w:p w14:paraId="491495E7" w14:textId="51BBAFB8" w:rsidR="007C099F" w:rsidRPr="0062598E" w:rsidRDefault="007C099F" w:rsidP="0016078B">
            <w:pPr>
              <w:suppressAutoHyphens/>
              <w:spacing w:after="0" w:line="240" w:lineRule="auto"/>
              <w:rPr>
                <w:rFonts w:ascii="Times New Roman" w:hAnsi="Times New Roman"/>
                <w:b/>
                <w:lang w:eastAsia="ar-SA"/>
              </w:rPr>
            </w:pPr>
            <w:r w:rsidRPr="0062598E">
              <w:rPr>
                <w:rFonts w:ascii="Times New Roman" w:hAnsi="Times New Roman"/>
                <w:lang w:eastAsia="ar-SA"/>
              </w:rPr>
              <w:t xml:space="preserve">Lošimo ratas suskirstytas į 6 vienodo didumo sektorius, kuriuose surašyti laimėjimo didumai litais 1, 2, 3, 4, 5, 6. </w:t>
            </w:r>
            <w:r w:rsidRPr="0062598E">
              <w:rPr>
                <w:rFonts w:ascii="Times New Roman" w:hAnsi="Times New Roman"/>
                <w:i/>
                <w:lang w:eastAsia="ar-SA"/>
              </w:rPr>
              <w:t>X</w:t>
            </w:r>
            <w:r w:rsidRPr="0062598E">
              <w:rPr>
                <w:rFonts w:ascii="Times New Roman" w:hAnsi="Times New Roman"/>
                <w:lang w:eastAsia="ar-SA"/>
              </w:rPr>
              <w:t xml:space="preserve"> – išloštų pinigų kiekis. Sudarykite atsitiktinio dydžio skirstinio lentelę. Apskaičiuokite matematinę viltį, dispersiją ir kvadratinį nuokrypį. </w:t>
            </w:r>
          </w:p>
        </w:tc>
        <w:tc>
          <w:tcPr>
            <w:tcW w:w="3757" w:type="dxa"/>
            <w:gridSpan w:val="2"/>
            <w:tcBorders>
              <w:top w:val="single" w:sz="4" w:space="0" w:color="000000"/>
              <w:left w:val="single" w:sz="4" w:space="0" w:color="000000"/>
              <w:bottom w:val="single" w:sz="4" w:space="0" w:color="000000"/>
            </w:tcBorders>
          </w:tcPr>
          <w:p w14:paraId="491495E9" w14:textId="55D2DEC4" w:rsidR="007C099F" w:rsidRPr="0062598E" w:rsidRDefault="007C099F" w:rsidP="0016078B">
            <w:pPr>
              <w:tabs>
                <w:tab w:val="left" w:pos="6651"/>
              </w:tabs>
              <w:suppressAutoHyphens/>
              <w:spacing w:after="0" w:line="240" w:lineRule="auto"/>
              <w:rPr>
                <w:rFonts w:ascii="Times New Roman" w:hAnsi="Times New Roman"/>
                <w:lang w:eastAsia="ar-SA"/>
              </w:rPr>
            </w:pPr>
            <w:r w:rsidRPr="0062598E">
              <w:rPr>
                <w:rFonts w:ascii="Times New Roman" w:hAnsi="Times New Roman"/>
                <w:lang w:eastAsia="ar-SA"/>
              </w:rPr>
              <w:t>Iš dėžės, kurioje yra 2 balti ir 4 ju</w:t>
            </w:r>
            <w:r w:rsidR="00A82C8F">
              <w:rPr>
                <w:rFonts w:ascii="Times New Roman" w:hAnsi="Times New Roman"/>
                <w:lang w:eastAsia="ar-SA"/>
              </w:rPr>
              <w:t>odi rutuliai, atsitiktinai ištraukt</w:t>
            </w:r>
            <w:r w:rsidRPr="0062598E">
              <w:rPr>
                <w:rFonts w:ascii="Times New Roman" w:hAnsi="Times New Roman"/>
                <w:lang w:eastAsia="ar-SA"/>
              </w:rPr>
              <w:t xml:space="preserve">i 4 rutuliai. Atsitiktinis dydis </w:t>
            </w:r>
            <w:r w:rsidRPr="0062598E">
              <w:rPr>
                <w:rFonts w:ascii="Times New Roman" w:hAnsi="Times New Roman"/>
                <w:i/>
                <w:lang w:eastAsia="ar-SA"/>
              </w:rPr>
              <w:t>X</w:t>
            </w:r>
            <w:r w:rsidRPr="0062598E">
              <w:rPr>
                <w:rFonts w:ascii="Times New Roman" w:hAnsi="Times New Roman"/>
                <w:lang w:eastAsia="ar-SA"/>
              </w:rPr>
              <w:t xml:space="preserve"> yra ištrauktų juodų rutulių skaičius. Sudarykite atsitiktinio dydžio </w:t>
            </w:r>
            <w:r w:rsidRPr="0062598E">
              <w:rPr>
                <w:rFonts w:ascii="Times New Roman" w:hAnsi="Times New Roman"/>
                <w:i/>
                <w:lang w:eastAsia="ar-SA"/>
              </w:rPr>
              <w:t xml:space="preserve">X </w:t>
            </w:r>
            <w:r w:rsidRPr="0062598E">
              <w:rPr>
                <w:rFonts w:ascii="Times New Roman" w:hAnsi="Times New Roman"/>
                <w:lang w:eastAsia="ar-SA"/>
              </w:rPr>
              <w:t>skirstinio</w:t>
            </w:r>
            <w:r w:rsidRPr="0062598E">
              <w:rPr>
                <w:rFonts w:ascii="Times New Roman" w:hAnsi="Times New Roman"/>
                <w:i/>
                <w:lang w:eastAsia="ar-SA"/>
              </w:rPr>
              <w:t xml:space="preserve"> </w:t>
            </w:r>
            <w:r w:rsidRPr="0062598E">
              <w:rPr>
                <w:rFonts w:ascii="Times New Roman" w:hAnsi="Times New Roman"/>
                <w:lang w:eastAsia="ar-SA"/>
              </w:rPr>
              <w:t>lentelę. Apskaičiuokite matematinę viltį, dispersiją, vidutinį kvadratinį nuokrypį.</w:t>
            </w:r>
          </w:p>
        </w:tc>
        <w:tc>
          <w:tcPr>
            <w:tcW w:w="3418" w:type="dxa"/>
            <w:tcBorders>
              <w:top w:val="single" w:sz="4" w:space="0" w:color="000000"/>
              <w:left w:val="single" w:sz="4" w:space="0" w:color="000000"/>
              <w:bottom w:val="single" w:sz="4" w:space="0" w:color="000000"/>
              <w:right w:val="single" w:sz="4" w:space="0" w:color="000000"/>
            </w:tcBorders>
          </w:tcPr>
          <w:p w14:paraId="491495EA" w14:textId="77777777" w:rsidR="007C099F" w:rsidRPr="0062598E" w:rsidRDefault="007C099F" w:rsidP="00A82C8F">
            <w:pPr>
              <w:suppressAutoHyphens/>
              <w:spacing w:after="0" w:line="240" w:lineRule="auto"/>
              <w:rPr>
                <w:rFonts w:ascii="Times New Roman" w:hAnsi="Times New Roman"/>
                <w:lang w:eastAsia="ar-SA"/>
              </w:rPr>
            </w:pPr>
            <w:r w:rsidRPr="0062598E">
              <w:rPr>
                <w:rFonts w:ascii="Times New Roman" w:hAnsi="Times New Roman"/>
                <w:lang w:eastAsia="ar-SA"/>
              </w:rPr>
              <w:t>Tikimybė, kad vaistinė</w:t>
            </w:r>
            <w:r w:rsidR="00A82C8F">
              <w:rPr>
                <w:rFonts w:ascii="Times New Roman" w:hAnsi="Times New Roman"/>
                <w:lang w:eastAsia="ar-SA"/>
              </w:rPr>
              <w:t>je žmogus ras reikiamų vaistų</w:t>
            </w:r>
            <w:r w:rsidRPr="0062598E">
              <w:rPr>
                <w:rFonts w:ascii="Times New Roman" w:hAnsi="Times New Roman"/>
                <w:lang w:eastAsia="ar-SA"/>
              </w:rPr>
              <w:t xml:space="preserve">, lygi 0,8. Mieste yra 3 vaistinės. Žmogus eina į vaistines </w:t>
            </w:r>
            <w:r w:rsidR="00A82C8F">
              <w:rPr>
                <w:rFonts w:ascii="Times New Roman" w:hAnsi="Times New Roman"/>
                <w:lang w:eastAsia="ar-SA"/>
              </w:rPr>
              <w:t xml:space="preserve">tol, kol randa </w:t>
            </w:r>
            <w:r w:rsidRPr="0062598E">
              <w:rPr>
                <w:rFonts w:ascii="Times New Roman" w:hAnsi="Times New Roman"/>
                <w:lang w:eastAsia="ar-SA"/>
              </w:rPr>
              <w:t xml:space="preserve">vaistus arba kol apeina visas vaistines. Atsitiktinis dydis </w:t>
            </w:r>
            <w:r w:rsidRPr="0062598E">
              <w:rPr>
                <w:rFonts w:ascii="Times New Roman" w:hAnsi="Times New Roman"/>
                <w:i/>
                <w:lang w:eastAsia="ar-SA"/>
              </w:rPr>
              <w:t>Y</w:t>
            </w:r>
            <w:r w:rsidRPr="0062598E">
              <w:rPr>
                <w:rFonts w:ascii="Times New Roman" w:hAnsi="Times New Roman"/>
                <w:lang w:eastAsia="ar-SA"/>
              </w:rPr>
              <w:t xml:space="preserve"> – žmogaus aplankytų vaistinių skaičius. Sudarykite atsitiktinio dydžio </w:t>
            </w:r>
            <w:r w:rsidRPr="0062598E">
              <w:rPr>
                <w:rFonts w:ascii="Times New Roman" w:hAnsi="Times New Roman"/>
                <w:i/>
                <w:lang w:eastAsia="ar-SA"/>
              </w:rPr>
              <w:t>Y</w:t>
            </w:r>
            <w:r w:rsidRPr="0062598E">
              <w:rPr>
                <w:rFonts w:ascii="Times New Roman" w:hAnsi="Times New Roman"/>
                <w:lang w:eastAsia="ar-SA"/>
              </w:rPr>
              <w:t xml:space="preserve"> skirstinį. Kiek vidutiniškai vaistinių turėtų aplankyti žmogus, kad rastų tinkamus vaistus? Apskaičiuokite dispersiją</w:t>
            </w:r>
            <w:r w:rsidR="00A90D04">
              <w:rPr>
                <w:rFonts w:ascii="Times New Roman" w:hAnsi="Times New Roman"/>
                <w:lang w:eastAsia="ar-SA"/>
              </w:rPr>
              <w:t>, vidutinį kvadratinį nuokrypį.</w:t>
            </w:r>
          </w:p>
        </w:tc>
      </w:tr>
      <w:tr w:rsidR="007C099F" w:rsidRPr="0062598E" w14:paraId="491495ED" w14:textId="77777777" w:rsidTr="0016078B">
        <w:trPr>
          <w:trHeight w:val="92"/>
        </w:trPr>
        <w:tc>
          <w:tcPr>
            <w:tcW w:w="14049" w:type="dxa"/>
            <w:gridSpan w:val="6"/>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5EC" w14:textId="77777777" w:rsidR="007C099F" w:rsidRPr="0062598E" w:rsidRDefault="007C099F" w:rsidP="007C1D37">
            <w:pPr>
              <w:suppressAutoHyphens/>
              <w:spacing w:after="0" w:line="240" w:lineRule="auto"/>
              <w:jc w:val="center"/>
              <w:rPr>
                <w:rFonts w:ascii="Times New Roman" w:hAnsi="Times New Roman"/>
                <w:b/>
                <w:lang w:eastAsia="ar-SA"/>
              </w:rPr>
            </w:pPr>
            <w:r w:rsidRPr="0062598E">
              <w:rPr>
                <w:rFonts w:ascii="Times New Roman" w:eastAsia="TimesNewRomanPSMT" w:hAnsi="Times New Roman"/>
              </w:rPr>
              <w:lastRenderedPageBreak/>
              <w:t>6.6. Taikyti teorines statistikos žinias renkant duomenis ir klasifikuoti tiriamus duomenis pagal pasirinktus požymius. Skirti kiekybinius ir kokybinius požymius. Naudotis turimomis IKT.</w:t>
            </w:r>
          </w:p>
        </w:tc>
      </w:tr>
      <w:tr w:rsidR="007C099F" w:rsidRPr="0062598E" w14:paraId="49149629" w14:textId="77777777" w:rsidTr="0016078B">
        <w:trPr>
          <w:trHeight w:val="296"/>
        </w:trPr>
        <w:tc>
          <w:tcPr>
            <w:tcW w:w="3119" w:type="dxa"/>
            <w:tcBorders>
              <w:top w:val="single" w:sz="4" w:space="0" w:color="000000"/>
              <w:left w:val="single" w:sz="4" w:space="0" w:color="000000"/>
              <w:bottom w:val="single" w:sz="4" w:space="0" w:color="000000"/>
            </w:tcBorders>
            <w:shd w:val="clear" w:color="auto" w:fill="FFFFFF" w:themeFill="background1"/>
          </w:tcPr>
          <w:p w14:paraId="491495EE" w14:textId="77777777" w:rsidR="007C099F" w:rsidRPr="0062598E" w:rsidRDefault="007C099F" w:rsidP="00F600CA">
            <w:pPr>
              <w:autoSpaceDE w:val="0"/>
              <w:snapToGrid w:val="0"/>
              <w:spacing w:after="0" w:line="240" w:lineRule="auto"/>
              <w:rPr>
                <w:rFonts w:ascii="Times New Roman" w:eastAsia="TimesNewRomanPSMT" w:hAnsi="Times New Roman"/>
              </w:rPr>
            </w:pPr>
            <w:r w:rsidRPr="0062598E">
              <w:rPr>
                <w:rFonts w:ascii="Times New Roman" w:eastAsia="TimesNewRomanPSMT" w:hAnsi="Times New Roman"/>
              </w:rPr>
              <w:t>6.6.1. Žinoti statistikos sąvokas, pateikti pavyzdžių, interpretuojančių šias sąvokas.</w:t>
            </w:r>
          </w:p>
          <w:p w14:paraId="491495EF" w14:textId="77777777" w:rsidR="007C099F" w:rsidRPr="0062598E" w:rsidRDefault="007C099F" w:rsidP="00F600CA">
            <w:pPr>
              <w:autoSpaceDE w:val="0"/>
              <w:snapToGrid w:val="0"/>
              <w:spacing w:after="0" w:line="240" w:lineRule="auto"/>
              <w:rPr>
                <w:rFonts w:ascii="Times New Roman" w:eastAsia="TimesNewRomanPSMT" w:hAnsi="Times New Roman"/>
              </w:rPr>
            </w:pPr>
            <w:r w:rsidRPr="0062598E">
              <w:rPr>
                <w:rFonts w:ascii="Times New Roman" w:eastAsia="TimesNewRomanPSMT" w:hAnsi="Times New Roman"/>
              </w:rPr>
              <w:t>6.6.2. Žinoti statistinių duomenų rinkimo būdus</w:t>
            </w:r>
            <w:r w:rsidR="009B314B">
              <w:rPr>
                <w:rFonts w:ascii="Times New Roman" w:eastAsia="TimesNewRomanPSMT" w:hAnsi="Times New Roman"/>
              </w:rPr>
              <w:t>.</w:t>
            </w:r>
          </w:p>
        </w:tc>
        <w:tc>
          <w:tcPr>
            <w:tcW w:w="3643" w:type="dxa"/>
            <w:tcBorders>
              <w:top w:val="single" w:sz="4" w:space="0" w:color="000000"/>
              <w:left w:val="single" w:sz="4" w:space="0" w:color="000000"/>
              <w:bottom w:val="single" w:sz="4" w:space="0" w:color="000000"/>
            </w:tcBorders>
          </w:tcPr>
          <w:p w14:paraId="491495F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Matuojant dešimties detalių ilgį (milimetrais ) gauti tokie rezultatai:</w:t>
            </w:r>
          </w:p>
          <w:p w14:paraId="491495F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4, 8, 9, 5, 6, 7, 7, 8, 9, 9.</w:t>
            </w:r>
          </w:p>
          <w:p w14:paraId="491495F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1) Sutvarkykite imtį ir sudarykite dažnių bei santykinių dažnių lenteles.</w:t>
            </w:r>
          </w:p>
          <w:p w14:paraId="491495F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2) Nubraižykite imties stulpelinę diagramą.</w:t>
            </w:r>
          </w:p>
        </w:tc>
        <w:tc>
          <w:tcPr>
            <w:tcW w:w="3643" w:type="dxa"/>
            <w:gridSpan w:val="2"/>
            <w:tcBorders>
              <w:top w:val="single" w:sz="4" w:space="0" w:color="000000"/>
              <w:left w:val="single" w:sz="4" w:space="0" w:color="000000"/>
              <w:bottom w:val="single" w:sz="4" w:space="0" w:color="000000"/>
            </w:tcBorders>
          </w:tcPr>
          <w:p w14:paraId="491495F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Perskaitykite šį uždavinį</w:t>
            </w:r>
            <w:r w:rsidR="009B314B">
              <w:rPr>
                <w:rFonts w:ascii="Times New Roman" w:hAnsi="Times New Roman"/>
                <w:lang w:eastAsia="ar-SA"/>
              </w:rPr>
              <w:t xml:space="preserve"> nuo pradžios iki galo</w:t>
            </w:r>
            <w:r w:rsidRPr="0062598E">
              <w:rPr>
                <w:rFonts w:ascii="Times New Roman" w:hAnsi="Times New Roman"/>
                <w:lang w:eastAsia="ar-SA"/>
              </w:rPr>
              <w:t xml:space="preserve"> ir sudarykite imtį, išrašydami pirmąsias žodžių raides. Sudarykite dažnių  lentelę, nubrėžkite stulpelinę santykinių dažnių diagramą. Apskaičiuokite šią dažnių lentelę vaizduojančios skritulinės diagramos sektorių centrinius kampus.</w:t>
            </w:r>
          </w:p>
          <w:p w14:paraId="491495F5" w14:textId="77777777" w:rsidR="007C099F" w:rsidRPr="0062598E" w:rsidRDefault="007C099F" w:rsidP="007C1D37">
            <w:pPr>
              <w:suppressAutoHyphens/>
              <w:spacing w:after="0" w:line="240" w:lineRule="auto"/>
              <w:rPr>
                <w:rFonts w:ascii="Times New Roman" w:hAnsi="Times New Roman"/>
                <w:lang w:eastAsia="ar-SA"/>
              </w:rPr>
            </w:pPr>
          </w:p>
        </w:tc>
        <w:tc>
          <w:tcPr>
            <w:tcW w:w="3644" w:type="dxa"/>
            <w:gridSpan w:val="2"/>
            <w:tcBorders>
              <w:top w:val="single" w:sz="4" w:space="0" w:color="000000"/>
              <w:left w:val="single" w:sz="4" w:space="0" w:color="000000"/>
              <w:bottom w:val="single" w:sz="4" w:space="0" w:color="000000"/>
              <w:right w:val="single" w:sz="4" w:space="0" w:color="000000"/>
            </w:tcBorders>
          </w:tcPr>
          <w:p w14:paraId="491495F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Biologijos projektui trys mokiniai </w:t>
            </w:r>
            <w:r w:rsidR="009B314B">
              <w:rPr>
                <w:rFonts w:ascii="Times New Roman" w:hAnsi="Times New Roman"/>
                <w:lang w:eastAsia="ar-SA"/>
              </w:rPr>
              <w:t xml:space="preserve">Rokas, Dovilė ir Arnas </w:t>
            </w:r>
            <w:r w:rsidRPr="0062598E">
              <w:rPr>
                <w:rFonts w:ascii="Times New Roman" w:hAnsi="Times New Roman"/>
                <w:lang w:eastAsia="ar-SA"/>
              </w:rPr>
              <w:t>rinko duomenis apie medžių aukštį ir gautus duomenis surašė į lentelę:</w:t>
            </w:r>
          </w:p>
          <w:tbl>
            <w:tblPr>
              <w:tblW w:w="0" w:type="auto"/>
              <w:tblInd w:w="56" w:type="dxa"/>
              <w:tblLayout w:type="fixed"/>
              <w:tblLook w:val="0000" w:firstRow="0" w:lastRow="0" w:firstColumn="0" w:lastColumn="0" w:noHBand="0" w:noVBand="0"/>
            </w:tblPr>
            <w:tblGrid>
              <w:gridCol w:w="804"/>
              <w:gridCol w:w="804"/>
              <w:gridCol w:w="843"/>
              <w:gridCol w:w="22"/>
            </w:tblGrid>
            <w:tr w:rsidR="007C099F" w:rsidRPr="0062598E" w14:paraId="491495FA" w14:textId="77777777" w:rsidTr="00CE68B2">
              <w:trPr>
                <w:trHeight w:val="76"/>
              </w:trPr>
              <w:tc>
                <w:tcPr>
                  <w:tcW w:w="804" w:type="dxa"/>
                  <w:tcBorders>
                    <w:top w:val="single" w:sz="4" w:space="0" w:color="000000"/>
                    <w:left w:val="single" w:sz="4" w:space="0" w:color="000000"/>
                    <w:bottom w:val="single" w:sz="4" w:space="0" w:color="000000"/>
                  </w:tcBorders>
                  <w:shd w:val="clear" w:color="auto" w:fill="DBE5F1"/>
                </w:tcPr>
                <w:p w14:paraId="491495F7"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R</w:t>
                  </w:r>
                </w:p>
              </w:tc>
              <w:tc>
                <w:tcPr>
                  <w:tcW w:w="804" w:type="dxa"/>
                  <w:tcBorders>
                    <w:top w:val="single" w:sz="4" w:space="0" w:color="000000"/>
                    <w:left w:val="single" w:sz="4" w:space="0" w:color="000000"/>
                    <w:bottom w:val="single" w:sz="4" w:space="0" w:color="000000"/>
                  </w:tcBorders>
                  <w:shd w:val="clear" w:color="auto" w:fill="DBE5F1"/>
                </w:tcPr>
                <w:p w14:paraId="491495F8"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D</w:t>
                  </w:r>
                </w:p>
              </w:tc>
              <w:tc>
                <w:tcPr>
                  <w:tcW w:w="865" w:type="dxa"/>
                  <w:gridSpan w:val="2"/>
                  <w:tcBorders>
                    <w:top w:val="single" w:sz="4" w:space="0" w:color="000000"/>
                    <w:left w:val="single" w:sz="4" w:space="0" w:color="000000"/>
                    <w:bottom w:val="single" w:sz="4" w:space="0" w:color="000000"/>
                    <w:right w:val="single" w:sz="4" w:space="0" w:color="000000"/>
                  </w:tcBorders>
                  <w:shd w:val="clear" w:color="auto" w:fill="DBE5F1"/>
                </w:tcPr>
                <w:p w14:paraId="491495F9"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A</w:t>
                  </w:r>
                </w:p>
              </w:tc>
            </w:tr>
            <w:tr w:rsidR="007C099F" w:rsidRPr="0062598E" w14:paraId="491495FE" w14:textId="77777777" w:rsidTr="00CE68B2">
              <w:trPr>
                <w:trHeight w:val="81"/>
              </w:trPr>
              <w:tc>
                <w:tcPr>
                  <w:tcW w:w="804" w:type="dxa"/>
                  <w:tcBorders>
                    <w:top w:val="single" w:sz="4" w:space="0" w:color="000000"/>
                    <w:left w:val="single" w:sz="4" w:space="0" w:color="000000"/>
                    <w:bottom w:val="single" w:sz="4" w:space="0" w:color="000000"/>
                  </w:tcBorders>
                </w:tcPr>
                <w:p w14:paraId="491495FB"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6</w:t>
                  </w:r>
                </w:p>
              </w:tc>
              <w:tc>
                <w:tcPr>
                  <w:tcW w:w="804" w:type="dxa"/>
                  <w:tcBorders>
                    <w:top w:val="single" w:sz="4" w:space="0" w:color="000000"/>
                    <w:left w:val="single" w:sz="4" w:space="0" w:color="000000"/>
                    <w:bottom w:val="single" w:sz="4" w:space="0" w:color="000000"/>
                  </w:tcBorders>
                </w:tcPr>
                <w:p w14:paraId="491495FC"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3</w:t>
                  </w:r>
                </w:p>
              </w:tc>
              <w:tc>
                <w:tcPr>
                  <w:tcW w:w="865" w:type="dxa"/>
                  <w:gridSpan w:val="2"/>
                  <w:tcBorders>
                    <w:top w:val="single" w:sz="4" w:space="0" w:color="000000"/>
                    <w:left w:val="single" w:sz="4" w:space="0" w:color="000000"/>
                    <w:bottom w:val="single" w:sz="4" w:space="0" w:color="000000"/>
                    <w:right w:val="single" w:sz="4" w:space="0" w:color="000000"/>
                  </w:tcBorders>
                </w:tcPr>
                <w:p w14:paraId="491495FD"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6</w:t>
                  </w:r>
                </w:p>
              </w:tc>
            </w:tr>
            <w:tr w:rsidR="007C099F" w:rsidRPr="0062598E" w14:paraId="49149602" w14:textId="77777777" w:rsidTr="00CE68B2">
              <w:trPr>
                <w:trHeight w:val="76"/>
              </w:trPr>
              <w:tc>
                <w:tcPr>
                  <w:tcW w:w="804" w:type="dxa"/>
                  <w:tcBorders>
                    <w:top w:val="single" w:sz="4" w:space="0" w:color="000000"/>
                    <w:left w:val="single" w:sz="4" w:space="0" w:color="000000"/>
                    <w:bottom w:val="single" w:sz="4" w:space="0" w:color="000000"/>
                  </w:tcBorders>
                </w:tcPr>
                <w:p w14:paraId="491495FF"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7</w:t>
                  </w:r>
                </w:p>
              </w:tc>
              <w:tc>
                <w:tcPr>
                  <w:tcW w:w="804" w:type="dxa"/>
                  <w:tcBorders>
                    <w:top w:val="single" w:sz="4" w:space="0" w:color="000000"/>
                    <w:left w:val="single" w:sz="4" w:space="0" w:color="000000"/>
                    <w:bottom w:val="single" w:sz="4" w:space="0" w:color="000000"/>
                  </w:tcBorders>
                </w:tcPr>
                <w:p w14:paraId="49149600"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5</w:t>
                  </w:r>
                </w:p>
              </w:tc>
              <w:tc>
                <w:tcPr>
                  <w:tcW w:w="865" w:type="dxa"/>
                  <w:gridSpan w:val="2"/>
                  <w:tcBorders>
                    <w:top w:val="single" w:sz="4" w:space="0" w:color="000000"/>
                    <w:left w:val="single" w:sz="4" w:space="0" w:color="000000"/>
                    <w:bottom w:val="single" w:sz="4" w:space="0" w:color="000000"/>
                    <w:right w:val="single" w:sz="4" w:space="0" w:color="000000"/>
                  </w:tcBorders>
                </w:tcPr>
                <w:p w14:paraId="49149601"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5</w:t>
                  </w:r>
                </w:p>
              </w:tc>
            </w:tr>
            <w:tr w:rsidR="007C099F" w:rsidRPr="0062598E" w14:paraId="49149606" w14:textId="77777777" w:rsidTr="00CE68B2">
              <w:trPr>
                <w:trHeight w:val="81"/>
              </w:trPr>
              <w:tc>
                <w:tcPr>
                  <w:tcW w:w="804" w:type="dxa"/>
                  <w:tcBorders>
                    <w:top w:val="single" w:sz="4" w:space="0" w:color="000000"/>
                    <w:left w:val="single" w:sz="4" w:space="0" w:color="000000"/>
                    <w:bottom w:val="single" w:sz="4" w:space="0" w:color="000000"/>
                  </w:tcBorders>
                </w:tcPr>
                <w:p w14:paraId="49149603"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6</w:t>
                  </w:r>
                </w:p>
              </w:tc>
              <w:tc>
                <w:tcPr>
                  <w:tcW w:w="804" w:type="dxa"/>
                  <w:tcBorders>
                    <w:top w:val="single" w:sz="4" w:space="0" w:color="000000"/>
                    <w:left w:val="single" w:sz="4" w:space="0" w:color="000000"/>
                    <w:bottom w:val="single" w:sz="4" w:space="0" w:color="000000"/>
                  </w:tcBorders>
                </w:tcPr>
                <w:p w14:paraId="49149604"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w:t>
                  </w:r>
                </w:p>
              </w:tc>
              <w:tc>
                <w:tcPr>
                  <w:tcW w:w="865" w:type="dxa"/>
                  <w:gridSpan w:val="2"/>
                  <w:tcBorders>
                    <w:top w:val="single" w:sz="4" w:space="0" w:color="000000"/>
                    <w:left w:val="single" w:sz="4" w:space="0" w:color="000000"/>
                    <w:bottom w:val="single" w:sz="4" w:space="0" w:color="000000"/>
                    <w:right w:val="single" w:sz="4" w:space="0" w:color="000000"/>
                  </w:tcBorders>
                </w:tcPr>
                <w:p w14:paraId="49149605"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4</w:t>
                  </w:r>
                </w:p>
              </w:tc>
            </w:tr>
            <w:tr w:rsidR="007C099F" w:rsidRPr="0062598E" w14:paraId="4914960A" w14:textId="77777777" w:rsidTr="00CE68B2">
              <w:trPr>
                <w:trHeight w:val="76"/>
              </w:trPr>
              <w:tc>
                <w:tcPr>
                  <w:tcW w:w="804" w:type="dxa"/>
                  <w:tcBorders>
                    <w:top w:val="single" w:sz="4" w:space="0" w:color="000000"/>
                    <w:left w:val="single" w:sz="4" w:space="0" w:color="000000"/>
                    <w:bottom w:val="single" w:sz="4" w:space="0" w:color="000000"/>
                  </w:tcBorders>
                </w:tcPr>
                <w:p w14:paraId="49149607"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w:t>
                  </w:r>
                </w:p>
              </w:tc>
              <w:tc>
                <w:tcPr>
                  <w:tcW w:w="804" w:type="dxa"/>
                  <w:tcBorders>
                    <w:top w:val="single" w:sz="4" w:space="0" w:color="000000"/>
                    <w:left w:val="single" w:sz="4" w:space="0" w:color="000000"/>
                    <w:bottom w:val="single" w:sz="4" w:space="0" w:color="000000"/>
                  </w:tcBorders>
                </w:tcPr>
                <w:p w14:paraId="49149608"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4</w:t>
                  </w:r>
                </w:p>
              </w:tc>
              <w:tc>
                <w:tcPr>
                  <w:tcW w:w="865" w:type="dxa"/>
                  <w:gridSpan w:val="2"/>
                  <w:tcBorders>
                    <w:top w:val="single" w:sz="4" w:space="0" w:color="000000"/>
                    <w:left w:val="single" w:sz="4" w:space="0" w:color="000000"/>
                    <w:bottom w:val="single" w:sz="4" w:space="0" w:color="000000"/>
                    <w:right w:val="single" w:sz="4" w:space="0" w:color="000000"/>
                  </w:tcBorders>
                </w:tcPr>
                <w:p w14:paraId="49149609"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3</w:t>
                  </w:r>
                </w:p>
              </w:tc>
            </w:tr>
            <w:tr w:rsidR="007C099F" w:rsidRPr="0062598E" w14:paraId="4914960E" w14:textId="77777777" w:rsidTr="00CE68B2">
              <w:trPr>
                <w:trHeight w:val="81"/>
              </w:trPr>
              <w:tc>
                <w:tcPr>
                  <w:tcW w:w="804" w:type="dxa"/>
                  <w:tcBorders>
                    <w:top w:val="single" w:sz="4" w:space="0" w:color="000000"/>
                    <w:left w:val="single" w:sz="4" w:space="0" w:color="000000"/>
                    <w:bottom w:val="single" w:sz="4" w:space="0" w:color="000000"/>
                  </w:tcBorders>
                </w:tcPr>
                <w:p w14:paraId="4914960B"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5</w:t>
                  </w:r>
                </w:p>
              </w:tc>
              <w:tc>
                <w:tcPr>
                  <w:tcW w:w="804" w:type="dxa"/>
                  <w:tcBorders>
                    <w:top w:val="single" w:sz="4" w:space="0" w:color="000000"/>
                    <w:left w:val="single" w:sz="4" w:space="0" w:color="000000"/>
                    <w:bottom w:val="single" w:sz="4" w:space="0" w:color="000000"/>
                  </w:tcBorders>
                </w:tcPr>
                <w:p w14:paraId="4914960C"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6</w:t>
                  </w:r>
                </w:p>
              </w:tc>
              <w:tc>
                <w:tcPr>
                  <w:tcW w:w="865" w:type="dxa"/>
                  <w:gridSpan w:val="2"/>
                  <w:tcBorders>
                    <w:top w:val="single" w:sz="4" w:space="0" w:color="000000"/>
                    <w:left w:val="single" w:sz="4" w:space="0" w:color="000000"/>
                    <w:bottom w:val="single" w:sz="4" w:space="0" w:color="000000"/>
                    <w:right w:val="single" w:sz="4" w:space="0" w:color="000000"/>
                  </w:tcBorders>
                </w:tcPr>
                <w:p w14:paraId="4914960D"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5</w:t>
                  </w:r>
                </w:p>
              </w:tc>
            </w:tr>
            <w:tr w:rsidR="007C099F" w:rsidRPr="0062598E" w14:paraId="49149612" w14:textId="77777777" w:rsidTr="00CE68B2">
              <w:trPr>
                <w:trHeight w:val="81"/>
              </w:trPr>
              <w:tc>
                <w:tcPr>
                  <w:tcW w:w="804" w:type="dxa"/>
                  <w:tcBorders>
                    <w:top w:val="single" w:sz="4" w:space="0" w:color="000000"/>
                    <w:left w:val="single" w:sz="4" w:space="0" w:color="000000"/>
                    <w:bottom w:val="single" w:sz="4" w:space="0" w:color="000000"/>
                  </w:tcBorders>
                </w:tcPr>
                <w:p w14:paraId="4914960F"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3</w:t>
                  </w:r>
                </w:p>
              </w:tc>
              <w:tc>
                <w:tcPr>
                  <w:tcW w:w="804" w:type="dxa"/>
                  <w:tcBorders>
                    <w:top w:val="single" w:sz="4" w:space="0" w:color="000000"/>
                    <w:left w:val="single" w:sz="4" w:space="0" w:color="000000"/>
                    <w:bottom w:val="single" w:sz="4" w:space="0" w:color="000000"/>
                  </w:tcBorders>
                </w:tcPr>
                <w:p w14:paraId="49149610"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7</w:t>
                  </w:r>
                </w:p>
              </w:tc>
              <w:tc>
                <w:tcPr>
                  <w:tcW w:w="865" w:type="dxa"/>
                  <w:gridSpan w:val="2"/>
                  <w:tcBorders>
                    <w:top w:val="single" w:sz="4" w:space="0" w:color="000000"/>
                    <w:left w:val="single" w:sz="4" w:space="0" w:color="000000"/>
                    <w:bottom w:val="single" w:sz="4" w:space="0" w:color="000000"/>
                    <w:right w:val="single" w:sz="4" w:space="0" w:color="000000"/>
                  </w:tcBorders>
                </w:tcPr>
                <w:p w14:paraId="49149611"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w:t>
                  </w:r>
                </w:p>
              </w:tc>
            </w:tr>
            <w:tr w:rsidR="007C099F" w:rsidRPr="0062598E" w14:paraId="49149616" w14:textId="77777777" w:rsidTr="00CE68B2">
              <w:trPr>
                <w:trHeight w:val="81"/>
              </w:trPr>
              <w:tc>
                <w:tcPr>
                  <w:tcW w:w="804" w:type="dxa"/>
                  <w:tcBorders>
                    <w:top w:val="single" w:sz="4" w:space="0" w:color="000000"/>
                    <w:left w:val="single" w:sz="4" w:space="0" w:color="000000"/>
                    <w:bottom w:val="single" w:sz="4" w:space="0" w:color="000000"/>
                  </w:tcBorders>
                </w:tcPr>
                <w:p w14:paraId="49149613"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4</w:t>
                  </w:r>
                </w:p>
              </w:tc>
              <w:tc>
                <w:tcPr>
                  <w:tcW w:w="804" w:type="dxa"/>
                  <w:tcBorders>
                    <w:top w:val="single" w:sz="4" w:space="0" w:color="000000"/>
                    <w:left w:val="single" w:sz="4" w:space="0" w:color="000000"/>
                    <w:bottom w:val="single" w:sz="4" w:space="0" w:color="000000"/>
                  </w:tcBorders>
                </w:tcPr>
                <w:p w14:paraId="49149614"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8</w:t>
                  </w:r>
                </w:p>
              </w:tc>
              <w:tc>
                <w:tcPr>
                  <w:tcW w:w="865" w:type="dxa"/>
                  <w:gridSpan w:val="2"/>
                  <w:tcBorders>
                    <w:top w:val="single" w:sz="4" w:space="0" w:color="000000"/>
                    <w:left w:val="single" w:sz="4" w:space="0" w:color="000000"/>
                    <w:bottom w:val="single" w:sz="4" w:space="0" w:color="000000"/>
                    <w:right w:val="single" w:sz="4" w:space="0" w:color="000000"/>
                  </w:tcBorders>
                </w:tcPr>
                <w:p w14:paraId="49149615"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5</w:t>
                  </w:r>
                </w:p>
              </w:tc>
            </w:tr>
            <w:tr w:rsidR="007C099F" w:rsidRPr="0062598E" w14:paraId="4914961A" w14:textId="77777777" w:rsidTr="00CE68B2">
              <w:trPr>
                <w:trHeight w:val="81"/>
              </w:trPr>
              <w:tc>
                <w:tcPr>
                  <w:tcW w:w="804" w:type="dxa"/>
                  <w:tcBorders>
                    <w:top w:val="single" w:sz="4" w:space="0" w:color="000000"/>
                    <w:left w:val="single" w:sz="4" w:space="0" w:color="000000"/>
                    <w:bottom w:val="single" w:sz="4" w:space="0" w:color="000000"/>
                  </w:tcBorders>
                </w:tcPr>
                <w:p w14:paraId="49149617"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5</w:t>
                  </w:r>
                </w:p>
              </w:tc>
              <w:tc>
                <w:tcPr>
                  <w:tcW w:w="804" w:type="dxa"/>
                  <w:tcBorders>
                    <w:top w:val="single" w:sz="4" w:space="0" w:color="000000"/>
                    <w:left w:val="single" w:sz="4" w:space="0" w:color="000000"/>
                    <w:bottom w:val="single" w:sz="4" w:space="0" w:color="000000"/>
                  </w:tcBorders>
                </w:tcPr>
                <w:p w14:paraId="49149618"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6</w:t>
                  </w:r>
                </w:p>
              </w:tc>
              <w:tc>
                <w:tcPr>
                  <w:tcW w:w="865" w:type="dxa"/>
                  <w:gridSpan w:val="2"/>
                  <w:tcBorders>
                    <w:top w:val="single" w:sz="4" w:space="0" w:color="000000"/>
                    <w:left w:val="single" w:sz="4" w:space="0" w:color="000000"/>
                    <w:bottom w:val="single" w:sz="4" w:space="0" w:color="000000"/>
                    <w:right w:val="single" w:sz="4" w:space="0" w:color="000000"/>
                  </w:tcBorders>
                </w:tcPr>
                <w:p w14:paraId="49149619"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7</w:t>
                  </w:r>
                </w:p>
              </w:tc>
            </w:tr>
            <w:tr w:rsidR="007C099F" w:rsidRPr="0062598E" w14:paraId="4914961E" w14:textId="77777777" w:rsidTr="00CE68B2">
              <w:trPr>
                <w:trHeight w:val="81"/>
              </w:trPr>
              <w:tc>
                <w:tcPr>
                  <w:tcW w:w="804" w:type="dxa"/>
                  <w:tcBorders>
                    <w:top w:val="single" w:sz="4" w:space="0" w:color="000000"/>
                    <w:left w:val="single" w:sz="4" w:space="0" w:color="000000"/>
                    <w:bottom w:val="single" w:sz="4" w:space="0" w:color="000000"/>
                  </w:tcBorders>
                </w:tcPr>
                <w:p w14:paraId="4914961B" w14:textId="77777777" w:rsidR="007C099F" w:rsidRPr="0062598E" w:rsidRDefault="009B314B" w:rsidP="009B314B">
                  <w:pPr>
                    <w:suppressAutoHyphens/>
                    <w:spacing w:after="0" w:line="240" w:lineRule="auto"/>
                    <w:jc w:val="center"/>
                    <w:rPr>
                      <w:rFonts w:ascii="Times New Roman" w:hAnsi="Times New Roman"/>
                      <w:lang w:eastAsia="ar-SA"/>
                    </w:rPr>
                  </w:pPr>
                  <m:oMathPara>
                    <m:oMath>
                      <m:r>
                        <w:rPr>
                          <w:rFonts w:ascii="Cambria Math" w:hAnsi="Cambria Math"/>
                          <w:lang w:eastAsia="ar-SA"/>
                        </w:rPr>
                        <m:t>-</m:t>
                      </m:r>
                    </m:oMath>
                  </m:oMathPara>
                </w:p>
              </w:tc>
              <w:tc>
                <w:tcPr>
                  <w:tcW w:w="804" w:type="dxa"/>
                  <w:tcBorders>
                    <w:top w:val="single" w:sz="4" w:space="0" w:color="000000"/>
                    <w:left w:val="single" w:sz="4" w:space="0" w:color="000000"/>
                    <w:bottom w:val="single" w:sz="4" w:space="0" w:color="000000"/>
                  </w:tcBorders>
                </w:tcPr>
                <w:p w14:paraId="4914961C" w14:textId="77777777" w:rsidR="007C099F" w:rsidRPr="0062598E" w:rsidRDefault="009B314B" w:rsidP="009B314B">
                  <w:pPr>
                    <w:suppressAutoHyphens/>
                    <w:spacing w:after="0" w:line="240" w:lineRule="auto"/>
                    <w:jc w:val="center"/>
                    <w:rPr>
                      <w:rFonts w:ascii="Times New Roman" w:hAnsi="Times New Roman"/>
                      <w:lang w:eastAsia="ar-SA"/>
                    </w:rPr>
                  </w:pPr>
                  <m:oMathPara>
                    <m:oMath>
                      <m:r>
                        <w:rPr>
                          <w:rFonts w:ascii="Cambria Math" w:hAnsi="Cambria Math"/>
                          <w:lang w:eastAsia="ar-SA"/>
                        </w:rPr>
                        <m:t>-</m:t>
                      </m:r>
                    </m:oMath>
                  </m:oMathPara>
                </w:p>
              </w:tc>
              <w:tc>
                <w:tcPr>
                  <w:tcW w:w="865" w:type="dxa"/>
                  <w:gridSpan w:val="2"/>
                  <w:tcBorders>
                    <w:top w:val="single" w:sz="4" w:space="0" w:color="000000"/>
                    <w:left w:val="single" w:sz="4" w:space="0" w:color="000000"/>
                    <w:bottom w:val="single" w:sz="4" w:space="0" w:color="000000"/>
                    <w:right w:val="single" w:sz="4" w:space="0" w:color="000000"/>
                  </w:tcBorders>
                </w:tcPr>
                <w:p w14:paraId="4914961D"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6</w:t>
                  </w:r>
                </w:p>
              </w:tc>
            </w:tr>
            <w:tr w:rsidR="007C099F" w:rsidRPr="0062598E" w14:paraId="49149620" w14:textId="77777777" w:rsidTr="00CE68B2">
              <w:trPr>
                <w:gridAfter w:val="1"/>
                <w:wAfter w:w="22" w:type="dxa"/>
                <w:trHeight w:val="81"/>
              </w:trPr>
              <w:tc>
                <w:tcPr>
                  <w:tcW w:w="2451" w:type="dxa"/>
                  <w:gridSpan w:val="3"/>
                  <w:tcBorders>
                    <w:top w:val="single" w:sz="4" w:space="0" w:color="000000"/>
                    <w:left w:val="single" w:sz="4" w:space="0" w:color="000000"/>
                    <w:bottom w:val="single" w:sz="4" w:space="0" w:color="000000"/>
                    <w:right w:val="single" w:sz="4" w:space="0" w:color="000000"/>
                  </w:tcBorders>
                  <w:shd w:val="clear" w:color="auto" w:fill="DBE5F1"/>
                </w:tcPr>
                <w:p w14:paraId="4914961F"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Vidurkiai</w:t>
                  </w:r>
                </w:p>
              </w:tc>
            </w:tr>
            <w:tr w:rsidR="007C099F" w:rsidRPr="0062598E" w14:paraId="49149624" w14:textId="77777777" w:rsidTr="00CE68B2">
              <w:trPr>
                <w:trHeight w:val="81"/>
              </w:trPr>
              <w:tc>
                <w:tcPr>
                  <w:tcW w:w="804" w:type="dxa"/>
                  <w:tcBorders>
                    <w:top w:val="single" w:sz="4" w:space="0" w:color="000000"/>
                    <w:left w:val="single" w:sz="4" w:space="0" w:color="000000"/>
                    <w:bottom w:val="single" w:sz="4" w:space="0" w:color="000000"/>
                  </w:tcBorders>
                </w:tcPr>
                <w:p w14:paraId="49149621"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5</w:t>
                  </w:r>
                </w:p>
              </w:tc>
              <w:tc>
                <w:tcPr>
                  <w:tcW w:w="804" w:type="dxa"/>
                  <w:tcBorders>
                    <w:top w:val="single" w:sz="4" w:space="0" w:color="000000"/>
                    <w:left w:val="single" w:sz="4" w:space="0" w:color="000000"/>
                    <w:bottom w:val="single" w:sz="4" w:space="0" w:color="000000"/>
                  </w:tcBorders>
                </w:tcPr>
                <w:p w14:paraId="49149622"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5,5</w:t>
                  </w:r>
                </w:p>
              </w:tc>
              <w:tc>
                <w:tcPr>
                  <w:tcW w:w="865" w:type="dxa"/>
                  <w:gridSpan w:val="2"/>
                  <w:tcBorders>
                    <w:top w:val="single" w:sz="4" w:space="0" w:color="000000"/>
                    <w:left w:val="single" w:sz="4" w:space="0" w:color="000000"/>
                    <w:bottom w:val="single" w:sz="4" w:space="0" w:color="000000"/>
                    <w:right w:val="single" w:sz="4" w:space="0" w:color="000000"/>
                  </w:tcBorders>
                </w:tcPr>
                <w:p w14:paraId="49149623" w14:textId="77777777" w:rsidR="007C099F" w:rsidRPr="0062598E" w:rsidRDefault="007C099F" w:rsidP="009B314B">
                  <w:pPr>
                    <w:suppressAutoHyphens/>
                    <w:spacing w:after="0" w:line="240" w:lineRule="auto"/>
                    <w:jc w:val="center"/>
                    <w:rPr>
                      <w:rFonts w:ascii="Times New Roman" w:hAnsi="Times New Roman"/>
                      <w:lang w:eastAsia="ar-SA"/>
                    </w:rPr>
                  </w:pPr>
                  <w:r w:rsidRPr="0062598E">
                    <w:rPr>
                      <w:rFonts w:ascii="Times New Roman" w:hAnsi="Times New Roman"/>
                      <w:lang w:eastAsia="ar-SA"/>
                    </w:rPr>
                    <w:t>?</w:t>
                  </w:r>
                </w:p>
              </w:tc>
            </w:tr>
          </w:tbl>
          <w:p w14:paraId="4914962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Brūkšniai reiškia, kad tų duomenų Rokas ir Dovilė iš viso neturėjo.</w:t>
            </w:r>
          </w:p>
          <w:p w14:paraId="49149626" w14:textId="77777777" w:rsidR="007C099F" w:rsidRPr="0062598E" w:rsidRDefault="00BF6CD0" w:rsidP="007C1D37">
            <w:pPr>
              <w:suppressAutoHyphens/>
              <w:spacing w:after="0" w:line="240" w:lineRule="auto"/>
              <w:rPr>
                <w:rFonts w:ascii="Times New Roman" w:hAnsi="Times New Roman"/>
                <w:lang w:eastAsia="ar-SA"/>
              </w:rPr>
            </w:pPr>
            <w:r>
              <w:rPr>
                <w:rFonts w:ascii="Times New Roman" w:hAnsi="Times New Roman"/>
                <w:lang w:eastAsia="ar-SA"/>
              </w:rPr>
              <w:t>a) Baikite pildyti lentelę (</w:t>
            </w:r>
            <w:r w:rsidR="007C099F" w:rsidRPr="0062598E">
              <w:rPr>
                <w:rFonts w:ascii="Times New Roman" w:hAnsi="Times New Roman"/>
                <w:lang w:eastAsia="ar-SA"/>
              </w:rPr>
              <w:t>vietoj klaustukų įrašykite reikiamus duomenis</w:t>
            </w:r>
            <w:r>
              <w:rPr>
                <w:rFonts w:ascii="Times New Roman" w:hAnsi="Times New Roman"/>
                <w:lang w:eastAsia="ar-SA"/>
              </w:rPr>
              <w:t>)</w:t>
            </w:r>
            <w:r w:rsidR="007C099F" w:rsidRPr="0062598E">
              <w:rPr>
                <w:rFonts w:ascii="Times New Roman" w:hAnsi="Times New Roman"/>
                <w:lang w:eastAsia="ar-SA"/>
              </w:rPr>
              <w:t>, jei žinoma, kad visų išmatuotų medžių aukščio vidurkis buvo lygus 5,16 m.</w:t>
            </w:r>
          </w:p>
          <w:p w14:paraId="4914962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b) Sudarykite imties elementų dažnių lentelę.</w:t>
            </w:r>
          </w:p>
          <w:p w14:paraId="4914962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c) Nubraižykite imties diagramą.</w:t>
            </w:r>
          </w:p>
        </w:tc>
      </w:tr>
      <w:tr w:rsidR="007C099F" w:rsidRPr="0062598E" w14:paraId="49149639" w14:textId="77777777" w:rsidTr="0016078B">
        <w:trPr>
          <w:trHeight w:val="92"/>
        </w:trPr>
        <w:tc>
          <w:tcPr>
            <w:tcW w:w="3119" w:type="dxa"/>
            <w:tcBorders>
              <w:top w:val="single" w:sz="4" w:space="0" w:color="000000"/>
              <w:left w:val="single" w:sz="4" w:space="0" w:color="000000"/>
              <w:bottom w:val="single" w:sz="4" w:space="0" w:color="000000"/>
            </w:tcBorders>
            <w:shd w:val="clear" w:color="auto" w:fill="FFFFFF" w:themeFill="background1"/>
          </w:tcPr>
          <w:p w14:paraId="4914962A" w14:textId="77777777" w:rsidR="007C099F" w:rsidRPr="0062598E" w:rsidRDefault="007C099F" w:rsidP="00F600CA">
            <w:pPr>
              <w:autoSpaceDE w:val="0"/>
              <w:spacing w:after="0" w:line="240" w:lineRule="auto"/>
              <w:rPr>
                <w:rFonts w:ascii="Times New Roman" w:eastAsia="TimesNewRomanPSMT" w:hAnsi="Times New Roman"/>
              </w:rPr>
            </w:pPr>
            <w:r w:rsidRPr="0062598E">
              <w:rPr>
                <w:rFonts w:ascii="Times New Roman" w:eastAsia="TimesNewRomanPSMT" w:hAnsi="Times New Roman"/>
              </w:rPr>
              <w:t>6.6.3. Žinoti, kas yra dažnis ir santykinis dažnis. Sudaryti dažnių ir santykinių (procentinių) dažnių lenteles. Mokėti surinktus ir apdorotus duomenis vaizduoti diagramomis.</w:t>
            </w:r>
          </w:p>
          <w:p w14:paraId="4914962B" w14:textId="77777777" w:rsidR="007C099F" w:rsidRPr="0062598E" w:rsidRDefault="007C099F" w:rsidP="00F600CA">
            <w:pPr>
              <w:autoSpaceDE w:val="0"/>
              <w:spacing w:after="0" w:line="240" w:lineRule="auto"/>
              <w:rPr>
                <w:rFonts w:ascii="Times New Roman" w:eastAsia="TimesNewRomanPSMT" w:hAnsi="Times New Roman"/>
              </w:rPr>
            </w:pPr>
            <w:r w:rsidRPr="0062598E">
              <w:rPr>
                <w:rFonts w:ascii="Times New Roman" w:eastAsia="TimesNewRomanPSMT" w:hAnsi="Times New Roman"/>
              </w:rPr>
              <w:lastRenderedPageBreak/>
              <w:t>6.6.4. Žinoti ryšį tarp dažnių lentelėse ir diagramose pateiktų duomenų. Mokėti vienas diagramas pakeisti kitomis.</w:t>
            </w:r>
          </w:p>
        </w:tc>
        <w:tc>
          <w:tcPr>
            <w:tcW w:w="3643" w:type="dxa"/>
            <w:tcBorders>
              <w:top w:val="single" w:sz="4" w:space="0" w:color="000000"/>
              <w:left w:val="single" w:sz="4" w:space="0" w:color="000000"/>
              <w:bottom w:val="single" w:sz="4" w:space="0" w:color="000000"/>
            </w:tcBorders>
          </w:tcPr>
          <w:p w14:paraId="4914962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 xml:space="preserve"> Bandomajame sklype tiriant morkų derlingumą, buvo matuojamas morkų ilgis (mm). Gauti rezultatai pavaizduoti stulpeline diagrama:</w:t>
            </w:r>
          </w:p>
          <w:p w14:paraId="4914962D" w14:textId="77777777" w:rsidR="007C099F" w:rsidRPr="0062598E" w:rsidRDefault="00AD49ED" w:rsidP="007C1D37">
            <w:pPr>
              <w:suppressAutoHyphens/>
              <w:spacing w:after="0" w:line="240" w:lineRule="auto"/>
              <w:rPr>
                <w:rFonts w:ascii="Times New Roman" w:hAnsi="Times New Roman"/>
                <w:noProof/>
                <w:lang w:eastAsia="lt-LT"/>
              </w:rPr>
            </w:pPr>
            <w:r w:rsidRPr="0062598E">
              <w:rPr>
                <w:rFonts w:ascii="Times New Roman" w:hAnsi="Times New Roman"/>
                <w:noProof/>
                <w:lang w:eastAsia="lt-LT"/>
              </w:rPr>
              <w:lastRenderedPageBreak/>
              <w:drawing>
                <wp:inline distT="0" distB="0" distL="0" distR="0" wp14:anchorId="4914A9DE" wp14:editId="4914A9DF">
                  <wp:extent cx="1457325" cy="1209675"/>
                  <wp:effectExtent l="0" t="0" r="0" b="0"/>
                  <wp:docPr id="414" name="Diagrama 3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4914962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Sudarykite dažnių lentelę.</w:t>
            </w:r>
          </w:p>
        </w:tc>
        <w:tc>
          <w:tcPr>
            <w:tcW w:w="3643" w:type="dxa"/>
            <w:gridSpan w:val="2"/>
            <w:tcBorders>
              <w:top w:val="single" w:sz="4" w:space="0" w:color="000000"/>
              <w:left w:val="single" w:sz="4" w:space="0" w:color="000000"/>
              <w:bottom w:val="single" w:sz="4" w:space="0" w:color="000000"/>
            </w:tcBorders>
          </w:tcPr>
          <w:p w14:paraId="4914962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Mokinio pažymiai ir jų kiekis pavaizduoti diagrama:</w:t>
            </w:r>
          </w:p>
          <w:p w14:paraId="49149630" w14:textId="77777777" w:rsidR="007C099F" w:rsidRPr="0062598E" w:rsidRDefault="007C099F" w:rsidP="007C1D37">
            <w:pPr>
              <w:suppressAutoHyphens/>
              <w:spacing w:after="0" w:line="240" w:lineRule="auto"/>
              <w:rPr>
                <w:rFonts w:ascii="Times New Roman" w:hAnsi="Times New Roman"/>
                <w:noProof/>
                <w:lang w:eastAsia="lt-LT"/>
              </w:rPr>
            </w:pPr>
            <w:r w:rsidRPr="0062598E">
              <w:rPr>
                <w:rFonts w:ascii="Times New Roman" w:hAnsi="Times New Roman"/>
                <w:noProof/>
                <w:lang w:eastAsia="lt-LT"/>
              </w:rPr>
              <w:object w:dxaOrig="1978" w:dyaOrig="3015" w14:anchorId="4914A9E0">
                <v:shape id="_x0000_i1050" type="#_x0000_t75" style="width:132.65pt;height:163.4pt;visibility:visible" o:ole="">
                  <v:imagedata r:id="rId58" o:title="" croptop="-5217f" cropbottom="-10999f" cropright="-22596f"/>
                  <o:lock v:ext="edit" aspectratio="f"/>
                </v:shape>
                <o:OLEObject Type="Embed" ProgID="Excel.Sheet.8" ShapeID="_x0000_i1050" DrawAspect="Content" ObjectID="_1525601189" r:id="rId59"/>
              </w:object>
            </w:r>
          </w:p>
          <w:p w14:paraId="4914963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 Remdamiesi ja, nustatykite, kiek pažymių gavo mokinys.</w:t>
            </w:r>
          </w:p>
          <w:p w14:paraId="4914963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b) Kiek ir kokios rūšies pažymių jis gavo daugiausia? </w:t>
            </w:r>
          </w:p>
          <w:p w14:paraId="4914963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c)  Pavaizduokite  imties duomenis skrituline diagrama.</w:t>
            </w:r>
          </w:p>
        </w:tc>
        <w:tc>
          <w:tcPr>
            <w:tcW w:w="3644" w:type="dxa"/>
            <w:gridSpan w:val="2"/>
            <w:tcBorders>
              <w:top w:val="single" w:sz="4" w:space="0" w:color="000000"/>
              <w:left w:val="single" w:sz="4" w:space="0" w:color="000000"/>
              <w:bottom w:val="single" w:sz="4" w:space="0" w:color="000000"/>
              <w:right w:val="single" w:sz="4" w:space="0" w:color="000000"/>
            </w:tcBorders>
          </w:tcPr>
          <w:p w14:paraId="4914963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Rasa savo mėnesio darbo užmokestį paskirsto taip:</w:t>
            </w:r>
          </w:p>
          <w:p w14:paraId="49149635" w14:textId="77777777" w:rsidR="007C099F" w:rsidRPr="0062598E" w:rsidRDefault="00F46C8E" w:rsidP="007C1D37">
            <w:pPr>
              <w:suppressAutoHyphens/>
              <w:spacing w:after="0" w:line="240" w:lineRule="auto"/>
              <w:rPr>
                <w:rFonts w:ascii="Times New Roman" w:hAnsi="Times New Roman"/>
                <w:lang w:eastAsia="ar-SA"/>
              </w:rPr>
            </w:pPr>
            <w:r>
              <w:object w:dxaOrig="3675" w:dyaOrig="2220" w14:anchorId="4914A9E1">
                <v:shape id="_x0000_i1051" type="#_x0000_t75" style="width:165.05pt;height:99.5pt" o:ole="">
                  <v:imagedata r:id="rId60" o:title=""/>
                </v:shape>
                <o:OLEObject Type="Embed" ProgID="PBrush" ShapeID="_x0000_i1051" DrawAspect="Content" ObjectID="_1525601190" r:id="rId61"/>
              </w:object>
            </w:r>
          </w:p>
          <w:p w14:paraId="4914963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 Žinoma, kad ji maistui išleidžia 600 litų. Koks Rasos atlyginimas? </w:t>
            </w:r>
          </w:p>
          <w:p w14:paraId="4914963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b) Kiek pinigų ji išleidžia mokesčiams, p</w:t>
            </w:r>
            <w:r w:rsidR="00F46C8E">
              <w:rPr>
                <w:rFonts w:ascii="Times New Roman" w:hAnsi="Times New Roman"/>
                <w:lang w:eastAsia="ar-SA"/>
              </w:rPr>
              <w:t>ramogoms, automobiliui</w:t>
            </w:r>
            <w:r w:rsidRPr="0062598E">
              <w:rPr>
                <w:rFonts w:ascii="Times New Roman" w:hAnsi="Times New Roman"/>
                <w:lang w:eastAsia="ar-SA"/>
              </w:rPr>
              <w:t>? Kiek sutaupo pinigų?</w:t>
            </w:r>
          </w:p>
          <w:p w14:paraId="4914963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c) Pagal duotus duomenis nubraižykite stulpelinę diagramą.</w:t>
            </w:r>
          </w:p>
        </w:tc>
      </w:tr>
      <w:tr w:rsidR="007C099F" w:rsidRPr="0062598E" w14:paraId="4914963F" w14:textId="77777777" w:rsidTr="0016078B">
        <w:trPr>
          <w:trHeight w:val="92"/>
        </w:trPr>
        <w:tc>
          <w:tcPr>
            <w:tcW w:w="3119" w:type="dxa"/>
            <w:tcBorders>
              <w:top w:val="single" w:sz="4" w:space="0" w:color="000000"/>
              <w:left w:val="single" w:sz="4" w:space="0" w:color="000000"/>
              <w:bottom w:val="single" w:sz="4" w:space="0" w:color="000000"/>
            </w:tcBorders>
            <w:shd w:val="clear" w:color="auto" w:fill="FFFFFF" w:themeFill="background1"/>
          </w:tcPr>
          <w:p w14:paraId="4914963B" w14:textId="007CD310" w:rsidR="007C099F" w:rsidRPr="0062598E" w:rsidRDefault="007C099F" w:rsidP="0016078B">
            <w:pPr>
              <w:autoSpaceDE w:val="0"/>
              <w:spacing w:line="240" w:lineRule="auto"/>
              <w:rPr>
                <w:rFonts w:ascii="Times New Roman" w:hAnsi="Times New Roman"/>
                <w:lang w:eastAsia="ar-SA"/>
              </w:rPr>
            </w:pPr>
            <w:r w:rsidRPr="0062598E">
              <w:rPr>
                <w:rFonts w:ascii="Times New Roman" w:eastAsia="TimesNewRomanPSMT" w:hAnsi="Times New Roman"/>
              </w:rPr>
              <w:lastRenderedPageBreak/>
              <w:t>6.6.5. Grupuoti duomenis į vienodo ilgio intervalus. Mokėti surinktus ir apdorotus duomenis vaizduoti histograma.</w:t>
            </w:r>
          </w:p>
        </w:tc>
        <w:tc>
          <w:tcPr>
            <w:tcW w:w="3643" w:type="dxa"/>
            <w:tcBorders>
              <w:top w:val="single" w:sz="4" w:space="0" w:color="000000"/>
              <w:left w:val="single" w:sz="4" w:space="0" w:color="000000"/>
              <w:bottom w:val="single" w:sz="4" w:space="0" w:color="000000"/>
            </w:tcBorders>
          </w:tcPr>
          <w:p w14:paraId="4914963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Pasverti 26 abrikosai. Jų masė gramais tokia: 25, 12, 52, 10, 34, 48, 15, 46, 30, 8, 14, 20, 6, 42, 32, 16, 22, 4, 24, 36, 18, 40, 28, 46, 48, 54. Sugrupuokite šiuos duomenis į intervalus [4; 14), [14; 24), [24; 34), [34; 44), [44; 54] ir pavaizduokite histograma.</w:t>
            </w:r>
          </w:p>
        </w:tc>
        <w:tc>
          <w:tcPr>
            <w:tcW w:w="3643" w:type="dxa"/>
            <w:gridSpan w:val="2"/>
            <w:tcBorders>
              <w:top w:val="single" w:sz="4" w:space="0" w:color="000000"/>
              <w:left w:val="single" w:sz="4" w:space="0" w:color="000000"/>
              <w:bottom w:val="single" w:sz="4" w:space="0" w:color="000000"/>
            </w:tcBorders>
          </w:tcPr>
          <w:p w14:paraId="4914963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Matuojant penkiolikmečių merginų ūgį, gauti tokie rezultatai: 158, 160, 172, 151, 158, 172, 163, 168, 174, 178, 182, 178, 157, 181, 155, 165, 170, 171, 167, 164, 150, 162, 159, 165, 159. </w:t>
            </w:r>
            <w:r w:rsidRPr="0062598E">
              <w:rPr>
                <w:rFonts w:ascii="Times New Roman" w:hAnsi="Times New Roman"/>
                <w:lang w:eastAsia="ar-SA"/>
              </w:rPr>
              <w:br/>
              <w:t>Sugrupuokite šiuos duomenis į intervalus, kurių ilgis yra 5, ir nubraižykite histogramą.</w:t>
            </w:r>
          </w:p>
        </w:tc>
        <w:tc>
          <w:tcPr>
            <w:tcW w:w="3644" w:type="dxa"/>
            <w:gridSpan w:val="2"/>
            <w:tcBorders>
              <w:top w:val="single" w:sz="4" w:space="0" w:color="000000"/>
              <w:left w:val="single" w:sz="4" w:space="0" w:color="000000"/>
              <w:bottom w:val="single" w:sz="4" w:space="0" w:color="000000"/>
              <w:right w:val="single" w:sz="4" w:space="0" w:color="000000"/>
            </w:tcBorders>
          </w:tcPr>
          <w:p w14:paraId="4914963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Mokytoja surašė savo auklė</w:t>
            </w:r>
            <w:r w:rsidR="00126086" w:rsidRPr="0062598E">
              <w:rPr>
                <w:rFonts w:ascii="Times New Roman" w:hAnsi="Times New Roman"/>
                <w:lang w:eastAsia="ar-SA"/>
              </w:rPr>
              <w:t>jamosios klasės mokinių anglų kalbos</w:t>
            </w:r>
            <w:r w:rsidRPr="0062598E">
              <w:rPr>
                <w:rFonts w:ascii="Times New Roman" w:hAnsi="Times New Roman"/>
                <w:lang w:eastAsia="ar-SA"/>
              </w:rPr>
              <w:t xml:space="preserve"> valstybinio egzamino rezultatus: 77, 86, 25, 28, 69, 50, 13, 39, 41, 54, 86, 37, 60, 22, 3, 77, 4, 5, 32, 2, 39, 47, 58. Sugrupuokite duomenis į pasirinkto ilgio intervalus ir nubraižykite histogramą. </w:t>
            </w:r>
          </w:p>
        </w:tc>
      </w:tr>
      <w:tr w:rsidR="007C099F" w:rsidRPr="0062598E" w14:paraId="49149649" w14:textId="77777777" w:rsidTr="0016078B">
        <w:trPr>
          <w:trHeight w:val="92"/>
        </w:trPr>
        <w:tc>
          <w:tcPr>
            <w:tcW w:w="3119" w:type="dxa"/>
            <w:tcBorders>
              <w:top w:val="single" w:sz="4" w:space="0" w:color="000000"/>
              <w:left w:val="single" w:sz="4" w:space="0" w:color="000000"/>
              <w:bottom w:val="single" w:sz="4" w:space="0" w:color="000000"/>
            </w:tcBorders>
            <w:shd w:val="clear" w:color="auto" w:fill="FFFFFF" w:themeFill="background1"/>
          </w:tcPr>
          <w:p w14:paraId="4914964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eastAsia="TimesNewRomanPSMT" w:hAnsi="Times New Roman"/>
              </w:rPr>
              <w:t>6.6.6. Nagrinėti tą pačią populiaciją pagal įvairius požymius.</w:t>
            </w:r>
          </w:p>
        </w:tc>
        <w:tc>
          <w:tcPr>
            <w:tcW w:w="3643" w:type="dxa"/>
            <w:tcBorders>
              <w:top w:val="single" w:sz="4" w:space="0" w:color="000000"/>
              <w:left w:val="single" w:sz="4" w:space="0" w:color="000000"/>
              <w:bottom w:val="single" w:sz="4" w:space="0" w:color="000000"/>
            </w:tcBorders>
          </w:tcPr>
          <w:p w14:paraId="49149641"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3643" w:type="dxa"/>
            <w:gridSpan w:val="2"/>
            <w:tcBorders>
              <w:top w:val="single" w:sz="4" w:space="0" w:color="000000"/>
              <w:left w:val="single" w:sz="4" w:space="0" w:color="000000"/>
              <w:bottom w:val="single" w:sz="4" w:space="0" w:color="000000"/>
            </w:tcBorders>
          </w:tcPr>
          <w:p w14:paraId="49149642"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3644" w:type="dxa"/>
            <w:gridSpan w:val="2"/>
            <w:tcBorders>
              <w:top w:val="single" w:sz="4" w:space="0" w:color="000000"/>
              <w:left w:val="single" w:sz="4" w:space="0" w:color="000000"/>
              <w:bottom w:val="single" w:sz="4" w:space="0" w:color="000000"/>
              <w:right w:val="single" w:sz="4" w:space="0" w:color="000000"/>
            </w:tcBorders>
          </w:tcPr>
          <w:p w14:paraId="4914964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Mokytoja surašė jos auklėjamosios klasės mokinių anglų kalbos valstybinio egzamino rezultatus ir metinius rezultatus: </w:t>
            </w:r>
          </w:p>
          <w:p w14:paraId="4914964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Egzaminas:</w:t>
            </w:r>
          </w:p>
          <w:p w14:paraId="4914964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77, 86, 25, 28, 69, 50, 13, 39, 41, 54, 86, 37, 60, 22, 3, 77, 4, 5, 32, 2, 39, 47, 58.</w:t>
            </w:r>
          </w:p>
          <w:p w14:paraId="49149646" w14:textId="77777777" w:rsidR="007C099F" w:rsidRPr="0062598E" w:rsidRDefault="007C099F" w:rsidP="007C1D37">
            <w:pPr>
              <w:suppressAutoHyphens/>
              <w:spacing w:after="0" w:line="240" w:lineRule="auto"/>
              <w:rPr>
                <w:rFonts w:ascii="Arial" w:hAnsi="Arial" w:cs="Arial"/>
                <w:lang w:eastAsia="ar-SA"/>
              </w:rPr>
            </w:pPr>
            <w:r w:rsidRPr="0062598E">
              <w:rPr>
                <w:rFonts w:ascii="Times New Roman" w:hAnsi="Times New Roman"/>
                <w:lang w:eastAsia="ar-SA"/>
              </w:rPr>
              <w:t xml:space="preserve">Metinis: </w:t>
            </w:r>
          </w:p>
          <w:p w14:paraId="4914964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9A, 8A, 7A, 6A, 9A, 9A, 6A, 7A, 7A, 9A, 9A, 8A, 9A, 7A, 5A, 9A, 5A, 5A, 6A, 4A, 6A, 8B, 9A</w:t>
            </w:r>
          </w:p>
          <w:p w14:paraId="4914964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Ar yra ryšys tarp metinio pažymio ir egzamino rezultato?</w:t>
            </w:r>
          </w:p>
        </w:tc>
      </w:tr>
      <w:tr w:rsidR="007C099F" w:rsidRPr="0062598E" w14:paraId="4914964B" w14:textId="77777777" w:rsidTr="0016078B">
        <w:trPr>
          <w:trHeight w:val="92"/>
        </w:trPr>
        <w:tc>
          <w:tcPr>
            <w:tcW w:w="14049" w:type="dxa"/>
            <w:gridSpan w:val="6"/>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64A" w14:textId="77777777" w:rsidR="007C099F" w:rsidRPr="0062598E" w:rsidRDefault="007C099F" w:rsidP="007C1D37">
            <w:pPr>
              <w:suppressAutoHyphens/>
              <w:spacing w:after="0" w:line="240" w:lineRule="auto"/>
              <w:jc w:val="center"/>
              <w:rPr>
                <w:rFonts w:ascii="Times New Roman" w:hAnsi="Times New Roman"/>
                <w:b/>
                <w:lang w:eastAsia="ar-SA"/>
              </w:rPr>
            </w:pPr>
            <w:r w:rsidRPr="0062598E">
              <w:rPr>
                <w:rFonts w:ascii="Times New Roman" w:eastAsia="TimesNewRomanPSMT" w:hAnsi="Times New Roman"/>
              </w:rPr>
              <w:lastRenderedPageBreak/>
              <w:t>6.7. Daryti išvadas apie tiriamą surinktų ir apdorotų duomenų požymį, remiantis skaitinėmis charakteristikomis. Naudotis turimomis IKT</w:t>
            </w:r>
            <w:r w:rsidR="00F46C8E">
              <w:rPr>
                <w:rFonts w:ascii="Times New Roman" w:eastAsia="TimesNewRomanPSMT" w:hAnsi="Times New Roman"/>
              </w:rPr>
              <w:t>.</w:t>
            </w:r>
          </w:p>
        </w:tc>
      </w:tr>
      <w:tr w:rsidR="007C099F" w:rsidRPr="0062598E" w14:paraId="49149659" w14:textId="77777777" w:rsidTr="0016078B">
        <w:trPr>
          <w:trHeight w:val="446"/>
        </w:trPr>
        <w:tc>
          <w:tcPr>
            <w:tcW w:w="3119" w:type="dxa"/>
            <w:tcBorders>
              <w:top w:val="single" w:sz="4" w:space="0" w:color="000000"/>
              <w:left w:val="single" w:sz="4" w:space="0" w:color="000000"/>
              <w:bottom w:val="single" w:sz="4" w:space="0" w:color="000000"/>
            </w:tcBorders>
            <w:shd w:val="clear" w:color="auto" w:fill="FFFFFF" w:themeFill="background1"/>
          </w:tcPr>
          <w:p w14:paraId="4914964C" w14:textId="77777777" w:rsidR="007C099F" w:rsidRPr="0062598E" w:rsidRDefault="007C099F" w:rsidP="007C1D37">
            <w:pPr>
              <w:autoSpaceDE w:val="0"/>
              <w:snapToGrid w:val="0"/>
              <w:spacing w:after="0" w:line="240" w:lineRule="auto"/>
              <w:rPr>
                <w:rFonts w:ascii="Times New Roman" w:eastAsia="TimesNewRomanPSMT" w:hAnsi="Times New Roman"/>
              </w:rPr>
            </w:pPr>
            <w:r w:rsidRPr="0062598E">
              <w:rPr>
                <w:rFonts w:ascii="Times New Roman" w:eastAsia="TimesNewRomanPSMT" w:hAnsi="Times New Roman"/>
              </w:rPr>
              <w:t xml:space="preserve">6.7.1. Skaičiuoti skaitines imties charakteristikas. </w:t>
            </w:r>
          </w:p>
          <w:p w14:paraId="4914964E" w14:textId="62CB0561" w:rsidR="007C099F" w:rsidRPr="0062598E" w:rsidRDefault="007C099F" w:rsidP="0016078B">
            <w:pPr>
              <w:autoSpaceDE w:val="0"/>
              <w:snapToGrid w:val="0"/>
              <w:spacing w:after="0" w:line="240" w:lineRule="auto"/>
              <w:rPr>
                <w:rFonts w:ascii="Times New Roman" w:hAnsi="Times New Roman"/>
                <w:lang w:eastAsia="ar-SA"/>
              </w:rPr>
            </w:pPr>
            <w:r w:rsidRPr="0062598E">
              <w:rPr>
                <w:rFonts w:ascii="Times New Roman" w:eastAsia="TimesNewRomanPSMT" w:hAnsi="Times New Roman"/>
              </w:rPr>
              <w:t>6.7.2. Paaiškinti, kokią informaciją apie populiaciją teikia imties skaitinės charakteristikos.</w:t>
            </w:r>
          </w:p>
        </w:tc>
        <w:tc>
          <w:tcPr>
            <w:tcW w:w="3643" w:type="dxa"/>
            <w:tcBorders>
              <w:top w:val="single" w:sz="4" w:space="0" w:color="000000"/>
              <w:left w:val="single" w:sz="4" w:space="0" w:color="000000"/>
              <w:bottom w:val="single" w:sz="4" w:space="0" w:color="000000"/>
            </w:tcBorders>
          </w:tcPr>
          <w:p w14:paraId="4914964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Apskaičiuokite imties 2, 1, 6, 4, 1, 2, 2, 7, 3, 8 vidurkį, dispersiją ir kvadratinį nuokrypį.</w:t>
            </w:r>
          </w:p>
        </w:tc>
        <w:tc>
          <w:tcPr>
            <w:tcW w:w="3643" w:type="dxa"/>
            <w:gridSpan w:val="2"/>
            <w:tcBorders>
              <w:top w:val="single" w:sz="4" w:space="0" w:color="000000"/>
              <w:left w:val="single" w:sz="4" w:space="0" w:color="000000"/>
              <w:bottom w:val="single" w:sz="4" w:space="0" w:color="000000"/>
            </w:tcBorders>
          </w:tcPr>
          <w:p w14:paraId="4914965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Dovilė lanko muzikos mokyklą. Jos dviejų dalykų pažymiai yra tokie:</w:t>
            </w:r>
          </w:p>
          <w:p w14:paraId="4914965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solfedžio : 10, 9, 7, 8, 10, 9, 8, 9, 10, 10, 10;</w:t>
            </w:r>
          </w:p>
          <w:p w14:paraId="4914965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specialybės: 9, 9, 8, 9, 10, 10, 7, 10, 9, 8, 8, 10.</w:t>
            </w:r>
          </w:p>
          <w:p w14:paraId="4914965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Apskaičiuokite imčių vidurkius, dispersijas ir kvadratinius nuokrypius. Išsiaiškinkite, kurį dalyką Dovilė moka geriau.</w:t>
            </w:r>
          </w:p>
        </w:tc>
        <w:tc>
          <w:tcPr>
            <w:tcW w:w="3644" w:type="dxa"/>
            <w:gridSpan w:val="2"/>
            <w:tcBorders>
              <w:top w:val="single" w:sz="4" w:space="0" w:color="000000"/>
              <w:left w:val="single" w:sz="4" w:space="0" w:color="000000"/>
              <w:bottom w:val="single" w:sz="4" w:space="0" w:color="000000"/>
              <w:right w:val="single" w:sz="4" w:space="0" w:color="000000"/>
            </w:tcBorders>
          </w:tcPr>
          <w:p w14:paraId="4914965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Parduotuvės vadybininkas gavo 2 gamintojų pasiūlymus elektroninių prietaisų detalėms tiekti. Detalės supakuotos dėžutėse, ant kurių užra</w:t>
            </w:r>
            <w:r w:rsidR="00F46C8E">
              <w:rPr>
                <w:rFonts w:ascii="Times New Roman" w:hAnsi="Times New Roman"/>
                <w:lang w:eastAsia="ar-SA"/>
              </w:rPr>
              <w:t>šyta: „Dėžutėse yra apie</w:t>
            </w:r>
            <w:r w:rsidRPr="0062598E">
              <w:rPr>
                <w:rFonts w:ascii="Times New Roman" w:hAnsi="Times New Roman"/>
                <w:lang w:eastAsia="ar-SA"/>
              </w:rPr>
              <w:t xml:space="preserve"> 500 varžtų“. Vadybininkas, norėdamas pagrįstai apsispręsti, atsitiktinai pasirinko iš kiekvieno gamintojo po 40 dėžučių ir suskaičiavo, kiek jose tiksliai yra varžtų. Gavo tokį rezultatą:</w:t>
            </w:r>
          </w:p>
          <w:p w14:paraId="49149655" w14:textId="77777777" w:rsidR="00182ED8" w:rsidRPr="0062598E" w:rsidRDefault="008616B4" w:rsidP="007C1D37">
            <w:pPr>
              <w:suppressAutoHyphens/>
              <w:spacing w:after="0" w:line="240" w:lineRule="auto"/>
              <w:rPr>
                <w:rFonts w:eastAsia="Times New Roman"/>
              </w:rPr>
            </w:pPr>
            <w:r w:rsidRPr="0062598E">
              <w:object w:dxaOrig="2790" w:dyaOrig="2055" w14:anchorId="4914A9E2">
                <v:shape id="_x0000_i1052" type="#_x0000_t75" style="width:139.15pt;height:103.55pt" o:ole="">
                  <v:imagedata r:id="rId62" o:title=""/>
                </v:shape>
                <o:OLEObject Type="Embed" ProgID="PBrush" ShapeID="_x0000_i1052" DrawAspect="Content" ObjectID="_1525601191" r:id="rId63"/>
              </w:object>
            </w:r>
          </w:p>
          <w:p w14:paraId="4914965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 Apskaičiuokite, koks yra vidutinis kiekvieno gamintojo detalių skaičius pasirinktose dėžutėse.</w:t>
            </w:r>
          </w:p>
          <w:p w14:paraId="49149657" w14:textId="77777777" w:rsidR="007C099F"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b) Patarkite vadybininkui, kurį gamintoją pasi</w:t>
            </w:r>
            <w:r w:rsidR="00F46C8E">
              <w:rPr>
                <w:rFonts w:ascii="Times New Roman" w:hAnsi="Times New Roman"/>
                <w:lang w:eastAsia="ar-SA"/>
              </w:rPr>
              <w:t xml:space="preserve">rinkti. Atsakymą pagrįskite </w:t>
            </w:r>
            <w:r w:rsidRPr="0062598E">
              <w:rPr>
                <w:rFonts w:ascii="Times New Roman" w:hAnsi="Times New Roman"/>
                <w:lang w:eastAsia="ar-SA"/>
              </w:rPr>
              <w:t>naudodami</w:t>
            </w:r>
            <w:r w:rsidR="00F46C8E">
              <w:rPr>
                <w:rFonts w:ascii="Times New Roman" w:hAnsi="Times New Roman"/>
                <w:lang w:eastAsia="ar-SA"/>
              </w:rPr>
              <w:t>esi</w:t>
            </w:r>
            <w:r w:rsidRPr="0062598E">
              <w:rPr>
                <w:rFonts w:ascii="Times New Roman" w:hAnsi="Times New Roman"/>
                <w:lang w:eastAsia="ar-SA"/>
              </w:rPr>
              <w:t xml:space="preserve"> skaitin</w:t>
            </w:r>
            <w:r w:rsidR="00F600CA" w:rsidRPr="0062598E">
              <w:rPr>
                <w:rFonts w:ascii="Times New Roman" w:hAnsi="Times New Roman"/>
                <w:lang w:eastAsia="ar-SA"/>
              </w:rPr>
              <w:t>ėmis imties charakteristikomis.</w:t>
            </w:r>
          </w:p>
          <w:p w14:paraId="49149658" w14:textId="77777777" w:rsidR="00BF6CD0" w:rsidRPr="0062598E" w:rsidRDefault="00BF6CD0" w:rsidP="007C1D37">
            <w:pPr>
              <w:suppressAutoHyphens/>
              <w:spacing w:after="0" w:line="240" w:lineRule="auto"/>
              <w:rPr>
                <w:rFonts w:ascii="Times New Roman" w:hAnsi="Times New Roman"/>
                <w:lang w:eastAsia="ar-SA"/>
              </w:rPr>
            </w:pPr>
          </w:p>
        </w:tc>
      </w:tr>
    </w:tbl>
    <w:p w14:paraId="4914965A" w14:textId="77777777" w:rsidR="007C099F" w:rsidRPr="004E62F9" w:rsidRDefault="007C099F" w:rsidP="005A1662">
      <w:pPr>
        <w:suppressAutoHyphens/>
        <w:spacing w:after="0" w:line="240" w:lineRule="auto"/>
        <w:rPr>
          <w:rFonts w:ascii="Times New Roman" w:hAnsi="Times New Roman"/>
          <w:b/>
          <w:sz w:val="28"/>
          <w:szCs w:val="28"/>
          <w:lang w:eastAsia="ar-SA"/>
        </w:rPr>
      </w:pPr>
    </w:p>
    <w:p w14:paraId="21515BB2" w14:textId="77777777" w:rsidR="0016078B" w:rsidRDefault="0016078B">
      <w:pPr>
        <w:spacing w:after="0" w:line="240" w:lineRule="auto"/>
        <w:rPr>
          <w:rFonts w:ascii="Times New Roman" w:eastAsia="Times New Roman" w:hAnsi="Times New Roman"/>
          <w:b/>
          <w:bCs/>
          <w:sz w:val="26"/>
          <w:szCs w:val="26"/>
          <w:lang w:eastAsia="ar-SA"/>
        </w:rPr>
      </w:pPr>
      <w:bookmarkStart w:id="84" w:name="_Toc373429910"/>
      <w:bookmarkStart w:id="85" w:name="_Toc373430106"/>
      <w:bookmarkStart w:id="86" w:name="_Toc373430591"/>
      <w:bookmarkStart w:id="87" w:name="_Toc379119254"/>
      <w:bookmarkStart w:id="88" w:name="_Toc379119634"/>
      <w:bookmarkStart w:id="89" w:name="_Toc379819584"/>
      <w:bookmarkStart w:id="90" w:name="_Toc380600642"/>
      <w:bookmarkStart w:id="91" w:name="_Toc381303456"/>
      <w:bookmarkStart w:id="92" w:name="_Toc382740931"/>
      <w:bookmarkStart w:id="93" w:name="_Toc382994137"/>
      <w:r>
        <w:rPr>
          <w:rFonts w:ascii="Times New Roman" w:hAnsi="Times New Roman"/>
        </w:rPr>
        <w:br w:type="page"/>
      </w:r>
    </w:p>
    <w:p w14:paraId="4914965B" w14:textId="26262B21" w:rsidR="007C099F" w:rsidRPr="00167B4E" w:rsidRDefault="007C099F" w:rsidP="00BF6CD0">
      <w:pPr>
        <w:pStyle w:val="Antrat3"/>
        <w:spacing w:before="0" w:after="0"/>
        <w:jc w:val="center"/>
        <w:rPr>
          <w:rFonts w:ascii="Times New Roman" w:hAnsi="Times New Roman" w:cs="Times New Roman"/>
        </w:rPr>
      </w:pPr>
      <w:r w:rsidRPr="00167B4E">
        <w:rPr>
          <w:rFonts w:ascii="Times New Roman" w:hAnsi="Times New Roman" w:cs="Times New Roman"/>
        </w:rPr>
        <w:lastRenderedPageBreak/>
        <w:t>7 modulis. Diferencialinis skaičiavimas</w:t>
      </w:r>
      <w:bookmarkEnd w:id="84"/>
      <w:bookmarkEnd w:id="85"/>
      <w:bookmarkEnd w:id="86"/>
      <w:bookmarkEnd w:id="87"/>
      <w:bookmarkEnd w:id="88"/>
      <w:bookmarkEnd w:id="89"/>
      <w:bookmarkEnd w:id="90"/>
      <w:bookmarkEnd w:id="91"/>
      <w:bookmarkEnd w:id="92"/>
      <w:bookmarkEnd w:id="93"/>
    </w:p>
    <w:p w14:paraId="4914965C" w14:textId="77777777" w:rsidR="007C099F" w:rsidRPr="004E62F9" w:rsidRDefault="007C099F" w:rsidP="00BF6CD0">
      <w:pPr>
        <w:tabs>
          <w:tab w:val="left" w:pos="720"/>
        </w:tabs>
        <w:suppressAutoHyphens/>
        <w:spacing w:after="0" w:line="240" w:lineRule="auto"/>
        <w:jc w:val="center"/>
        <w:rPr>
          <w:rFonts w:ascii="Times New Roman" w:hAnsi="Times New Roman"/>
          <w:b/>
          <w:lang w:eastAsia="ar-SA"/>
        </w:rPr>
      </w:pPr>
    </w:p>
    <w:tbl>
      <w:tblPr>
        <w:tblW w:w="14049" w:type="dxa"/>
        <w:tblInd w:w="-20" w:type="dxa"/>
        <w:tblLayout w:type="fixed"/>
        <w:tblLook w:val="0000" w:firstRow="0" w:lastRow="0" w:firstColumn="0" w:lastColumn="0" w:noHBand="0" w:noVBand="0"/>
      </w:tblPr>
      <w:tblGrid>
        <w:gridCol w:w="2864"/>
        <w:gridCol w:w="3728"/>
        <w:gridCol w:w="3728"/>
        <w:gridCol w:w="3729"/>
      </w:tblGrid>
      <w:tr w:rsidR="007C099F" w:rsidRPr="0062598E" w14:paraId="4914965F" w14:textId="77777777" w:rsidTr="0016078B">
        <w:trPr>
          <w:trHeight w:val="30"/>
        </w:trPr>
        <w:tc>
          <w:tcPr>
            <w:tcW w:w="2864" w:type="dxa"/>
            <w:vMerge w:val="restart"/>
            <w:tcBorders>
              <w:top w:val="single" w:sz="4" w:space="0" w:color="000000"/>
              <w:left w:val="single" w:sz="4" w:space="0" w:color="000000"/>
              <w:bottom w:val="single" w:sz="4" w:space="0" w:color="000000"/>
            </w:tcBorders>
            <w:shd w:val="clear" w:color="auto" w:fill="F2F2F2"/>
            <w:vAlign w:val="center"/>
          </w:tcPr>
          <w:p w14:paraId="4914965D" w14:textId="77777777" w:rsidR="007C099F" w:rsidRPr="0016078B" w:rsidRDefault="007C099F" w:rsidP="007C1D37">
            <w:pPr>
              <w:suppressAutoHyphens/>
              <w:spacing w:after="0" w:line="240" w:lineRule="auto"/>
              <w:rPr>
                <w:rFonts w:ascii="Times New Roman" w:hAnsi="Times New Roman"/>
                <w:b/>
                <w:lang w:eastAsia="ar-SA"/>
              </w:rPr>
            </w:pPr>
            <w:r w:rsidRPr="0016078B">
              <w:rPr>
                <w:rFonts w:ascii="Times New Roman" w:hAnsi="Times New Roman"/>
                <w:b/>
                <w:lang w:eastAsia="ar-SA"/>
              </w:rPr>
              <w:t>Žinios ir supratimas</w:t>
            </w:r>
          </w:p>
        </w:tc>
        <w:tc>
          <w:tcPr>
            <w:tcW w:w="11185" w:type="dxa"/>
            <w:gridSpan w:val="3"/>
            <w:tcBorders>
              <w:top w:val="single" w:sz="4" w:space="0" w:color="000000"/>
              <w:left w:val="single" w:sz="4" w:space="0" w:color="000000"/>
              <w:bottom w:val="single" w:sz="4" w:space="0" w:color="000000"/>
              <w:right w:val="single" w:sz="4" w:space="0" w:color="000000"/>
            </w:tcBorders>
            <w:shd w:val="clear" w:color="auto" w:fill="F2F2F2"/>
          </w:tcPr>
          <w:p w14:paraId="4914965E" w14:textId="77777777" w:rsidR="007C099F" w:rsidRPr="0016078B" w:rsidRDefault="007C099F" w:rsidP="007C1D37">
            <w:pPr>
              <w:suppressAutoHyphens/>
              <w:spacing w:after="0" w:line="240" w:lineRule="auto"/>
              <w:jc w:val="center"/>
              <w:rPr>
                <w:rFonts w:ascii="Times New Roman" w:hAnsi="Times New Roman"/>
                <w:b/>
                <w:lang w:eastAsia="ar-SA"/>
              </w:rPr>
            </w:pPr>
            <w:r w:rsidRPr="0016078B">
              <w:rPr>
                <w:rFonts w:ascii="Times New Roman" w:hAnsi="Times New Roman"/>
                <w:b/>
                <w:lang w:eastAsia="ar-SA"/>
              </w:rPr>
              <w:t>Pasiekimų lygiai</w:t>
            </w:r>
          </w:p>
        </w:tc>
      </w:tr>
      <w:tr w:rsidR="007C099F" w:rsidRPr="0062598E" w14:paraId="49149664" w14:textId="77777777" w:rsidTr="0016078B">
        <w:trPr>
          <w:trHeight w:val="30"/>
        </w:trPr>
        <w:tc>
          <w:tcPr>
            <w:tcW w:w="2864" w:type="dxa"/>
            <w:vMerge/>
            <w:tcBorders>
              <w:top w:val="single" w:sz="4" w:space="0" w:color="000000"/>
              <w:left w:val="single" w:sz="4" w:space="0" w:color="000000"/>
              <w:bottom w:val="single" w:sz="4" w:space="0" w:color="000000"/>
            </w:tcBorders>
            <w:shd w:val="clear" w:color="auto" w:fill="F2F2F2"/>
            <w:vAlign w:val="center"/>
          </w:tcPr>
          <w:p w14:paraId="49149660" w14:textId="77777777" w:rsidR="007C099F" w:rsidRPr="0016078B" w:rsidRDefault="007C099F" w:rsidP="007C1D37">
            <w:pPr>
              <w:suppressAutoHyphens/>
              <w:snapToGrid w:val="0"/>
              <w:spacing w:after="0" w:line="240" w:lineRule="auto"/>
              <w:rPr>
                <w:rFonts w:ascii="Times New Roman" w:hAnsi="Times New Roman"/>
                <w:b/>
                <w:lang w:eastAsia="ar-SA"/>
              </w:rPr>
            </w:pPr>
          </w:p>
        </w:tc>
        <w:tc>
          <w:tcPr>
            <w:tcW w:w="3728" w:type="dxa"/>
            <w:tcBorders>
              <w:top w:val="single" w:sz="4" w:space="0" w:color="000000"/>
              <w:left w:val="single" w:sz="4" w:space="0" w:color="000000"/>
              <w:bottom w:val="single" w:sz="4" w:space="0" w:color="000000"/>
            </w:tcBorders>
            <w:shd w:val="clear" w:color="auto" w:fill="F2F2F2"/>
          </w:tcPr>
          <w:p w14:paraId="49149661" w14:textId="77777777" w:rsidR="007C099F" w:rsidRPr="0016078B" w:rsidRDefault="007C099F" w:rsidP="007C1D37">
            <w:pPr>
              <w:suppressAutoHyphens/>
              <w:spacing w:after="0" w:line="240" w:lineRule="auto"/>
              <w:jc w:val="center"/>
              <w:rPr>
                <w:rFonts w:ascii="Times New Roman" w:hAnsi="Times New Roman"/>
                <w:b/>
                <w:lang w:eastAsia="ar-SA"/>
              </w:rPr>
            </w:pPr>
            <w:r w:rsidRPr="0016078B">
              <w:rPr>
                <w:rFonts w:ascii="Times New Roman" w:hAnsi="Times New Roman"/>
                <w:b/>
                <w:lang w:eastAsia="ar-SA"/>
              </w:rPr>
              <w:t>Patenkinamas</w:t>
            </w:r>
          </w:p>
        </w:tc>
        <w:tc>
          <w:tcPr>
            <w:tcW w:w="3728" w:type="dxa"/>
            <w:tcBorders>
              <w:top w:val="single" w:sz="4" w:space="0" w:color="000000"/>
              <w:left w:val="single" w:sz="4" w:space="0" w:color="000000"/>
              <w:bottom w:val="single" w:sz="4" w:space="0" w:color="000000"/>
            </w:tcBorders>
            <w:shd w:val="clear" w:color="auto" w:fill="F2F2F2"/>
          </w:tcPr>
          <w:p w14:paraId="49149662" w14:textId="77777777" w:rsidR="007C099F" w:rsidRPr="0016078B" w:rsidRDefault="007C099F" w:rsidP="007C1D37">
            <w:pPr>
              <w:suppressAutoHyphens/>
              <w:spacing w:after="0" w:line="240" w:lineRule="auto"/>
              <w:jc w:val="center"/>
              <w:rPr>
                <w:rFonts w:ascii="Times New Roman" w:hAnsi="Times New Roman"/>
                <w:b/>
                <w:lang w:eastAsia="ar-SA"/>
              </w:rPr>
            </w:pPr>
            <w:r w:rsidRPr="0016078B">
              <w:rPr>
                <w:rFonts w:ascii="Times New Roman" w:hAnsi="Times New Roman"/>
                <w:b/>
                <w:lang w:eastAsia="ar-SA"/>
              </w:rPr>
              <w:t>Pagrindinis</w:t>
            </w:r>
          </w:p>
        </w:tc>
        <w:tc>
          <w:tcPr>
            <w:tcW w:w="3729" w:type="dxa"/>
            <w:tcBorders>
              <w:top w:val="single" w:sz="4" w:space="0" w:color="000000"/>
              <w:left w:val="single" w:sz="4" w:space="0" w:color="000000"/>
              <w:bottom w:val="single" w:sz="4" w:space="0" w:color="000000"/>
              <w:right w:val="single" w:sz="4" w:space="0" w:color="000000"/>
            </w:tcBorders>
            <w:shd w:val="clear" w:color="auto" w:fill="F2F2F2"/>
          </w:tcPr>
          <w:p w14:paraId="49149663" w14:textId="77777777" w:rsidR="007C099F" w:rsidRPr="0016078B" w:rsidRDefault="007C099F" w:rsidP="007C1D37">
            <w:pPr>
              <w:suppressAutoHyphens/>
              <w:spacing w:after="0" w:line="240" w:lineRule="auto"/>
              <w:jc w:val="center"/>
              <w:rPr>
                <w:rFonts w:ascii="Times New Roman" w:hAnsi="Times New Roman"/>
                <w:b/>
                <w:lang w:eastAsia="ar-SA"/>
              </w:rPr>
            </w:pPr>
            <w:r w:rsidRPr="0016078B">
              <w:rPr>
                <w:rFonts w:ascii="Times New Roman" w:hAnsi="Times New Roman"/>
                <w:b/>
                <w:lang w:eastAsia="ar-SA"/>
              </w:rPr>
              <w:t>Aukštesnysis</w:t>
            </w:r>
          </w:p>
        </w:tc>
      </w:tr>
      <w:tr w:rsidR="005A1662" w:rsidRPr="0062598E" w14:paraId="49149666" w14:textId="77777777" w:rsidTr="0016078B">
        <w:trPr>
          <w:trHeight w:val="30"/>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665" w14:textId="77777777" w:rsidR="005A1662" w:rsidRPr="0062598E" w:rsidRDefault="005A1662" w:rsidP="007C1D37">
            <w:pPr>
              <w:suppressAutoHyphens/>
              <w:spacing w:after="0" w:line="240" w:lineRule="auto"/>
              <w:jc w:val="center"/>
              <w:rPr>
                <w:rFonts w:ascii="Times New Roman" w:hAnsi="Times New Roman"/>
                <w:lang w:eastAsia="ar-SA"/>
              </w:rPr>
            </w:pPr>
            <w:r w:rsidRPr="0062598E">
              <w:rPr>
                <w:rFonts w:ascii="Times New Roman" w:hAnsi="Times New Roman"/>
                <w:lang w:eastAsia="ar-SA"/>
              </w:rPr>
              <w:t>7.1. Suprasti funkcijos išvestinės sąvoką.</w:t>
            </w:r>
          </w:p>
        </w:tc>
      </w:tr>
      <w:tr w:rsidR="007C099F" w:rsidRPr="0062598E" w14:paraId="4914966B" w14:textId="77777777" w:rsidTr="0016078B">
        <w:trPr>
          <w:trHeight w:val="30"/>
        </w:trPr>
        <w:tc>
          <w:tcPr>
            <w:tcW w:w="2864" w:type="dxa"/>
            <w:tcBorders>
              <w:top w:val="single" w:sz="4" w:space="0" w:color="000000"/>
              <w:left w:val="single" w:sz="4" w:space="0" w:color="000000"/>
              <w:bottom w:val="single" w:sz="4" w:space="0" w:color="000000"/>
            </w:tcBorders>
            <w:shd w:val="clear" w:color="auto" w:fill="FFFFFF" w:themeFill="background1"/>
          </w:tcPr>
          <w:p w14:paraId="4914966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7.1.1. Žinoti, kaip apskaičiuoti tolydžios</w:t>
            </w:r>
            <w:r w:rsidR="00CE68B2">
              <w:rPr>
                <w:rFonts w:ascii="Times New Roman" w:hAnsi="Times New Roman"/>
                <w:lang w:eastAsia="ar-SA"/>
              </w:rPr>
              <w:t>ios</w:t>
            </w:r>
            <w:r w:rsidRPr="0062598E">
              <w:rPr>
                <w:rFonts w:ascii="Times New Roman" w:hAnsi="Times New Roman"/>
                <w:lang w:eastAsia="ar-SA"/>
              </w:rPr>
              <w:t xml:space="preserve"> funkcijos argumento ir jos reikšmių pokytį, kaip galima įvertinti funkcijos kitimo greitį duotame intervale. Pavyzdžiais iliustruoti, kad argumento pokyčiui artėjant prie nulio tolydžios</w:t>
            </w:r>
            <w:r w:rsidR="00CE68B2">
              <w:rPr>
                <w:rFonts w:ascii="Times New Roman" w:hAnsi="Times New Roman"/>
                <w:lang w:eastAsia="ar-SA"/>
              </w:rPr>
              <w:t>ios</w:t>
            </w:r>
            <w:r w:rsidRPr="0062598E">
              <w:rPr>
                <w:rFonts w:ascii="Times New Roman" w:hAnsi="Times New Roman"/>
                <w:lang w:eastAsia="ar-SA"/>
              </w:rPr>
              <w:t xml:space="preserve"> funkcijos pokytis artėja prie nulio. </w:t>
            </w:r>
            <w:r w:rsidRPr="0062598E">
              <w:rPr>
                <w:rFonts w:ascii="Times New Roman" w:hAnsi="Times New Roman"/>
                <w:iCs/>
                <w:lang w:eastAsia="ar-SA"/>
              </w:rPr>
              <w:t>Pavyzdžiais iliustruoti funkcijos ribos sąvoką</w:t>
            </w:r>
            <w:r w:rsidRPr="0062598E">
              <w:rPr>
                <w:rFonts w:ascii="Times New Roman" w:hAnsi="Times New Roman"/>
                <w:lang w:eastAsia="ar-SA"/>
              </w:rPr>
              <w:t>.</w:t>
            </w:r>
          </w:p>
        </w:tc>
        <w:tc>
          <w:tcPr>
            <w:tcW w:w="3728" w:type="dxa"/>
            <w:tcBorders>
              <w:top w:val="single" w:sz="4" w:space="0" w:color="000000"/>
              <w:left w:val="single" w:sz="4" w:space="0" w:color="000000"/>
              <w:bottom w:val="single" w:sz="4" w:space="0" w:color="000000"/>
            </w:tcBorders>
          </w:tcPr>
          <w:p w14:paraId="4914966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Paprastais atvejais žino kaip ir moka apskaičiuoti tolydžiosios funkcijos argumento ir jos reikšmių pokytį.</w:t>
            </w:r>
          </w:p>
        </w:tc>
        <w:tc>
          <w:tcPr>
            <w:tcW w:w="3728" w:type="dxa"/>
            <w:tcBorders>
              <w:top w:val="single" w:sz="4" w:space="0" w:color="000000"/>
              <w:left w:val="single" w:sz="4" w:space="0" w:color="000000"/>
              <w:bottom w:val="single" w:sz="4" w:space="0" w:color="000000"/>
            </w:tcBorders>
          </w:tcPr>
          <w:p w14:paraId="4914966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Supranta ir paaiškina tolydžiosios funkcijos, argumento pokyčio ir funkcijos reikšmių pokyčio sąvokas. Nesudėtingais atvejais moka įvertinti funkcijos kitimo greitį duotame intervale. Pavyzdžiais iliustruoja, kad argumento pokyčiui artėjant prie nulio, tolydžiosios funkcijos reikšmių pokytis artėja prie nulio. </w:t>
            </w:r>
          </w:p>
        </w:tc>
        <w:tc>
          <w:tcPr>
            <w:tcW w:w="3729" w:type="dxa"/>
            <w:tcBorders>
              <w:top w:val="single" w:sz="4" w:space="0" w:color="000000"/>
              <w:left w:val="single" w:sz="4" w:space="0" w:color="000000"/>
              <w:bottom w:val="single" w:sz="4" w:space="0" w:color="000000"/>
              <w:right w:val="single" w:sz="4" w:space="0" w:color="000000"/>
            </w:tcBorders>
          </w:tcPr>
          <w:p w14:paraId="4914966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Pagrindžia tolydžiosios funkcijos sąvoką,  jai būdingas savybes. Apskaičiuoja apibendrintai pateiktos funkcijos reikšmių pokytį.</w:t>
            </w:r>
            <w:r w:rsidR="00E34DAD">
              <w:rPr>
                <w:rFonts w:ascii="Times New Roman" w:hAnsi="Times New Roman"/>
                <w:lang w:eastAsia="ar-SA"/>
              </w:rPr>
              <w:t xml:space="preserve"> Moka apibūdinti</w:t>
            </w:r>
            <w:r w:rsidRPr="0062598E">
              <w:rPr>
                <w:rFonts w:ascii="Times New Roman" w:hAnsi="Times New Roman"/>
                <w:lang w:eastAsia="ar-SA"/>
              </w:rPr>
              <w:t xml:space="preserve"> funkcijos ribos sąvoką, ją paaiškina pavyzdžiais.</w:t>
            </w:r>
          </w:p>
        </w:tc>
      </w:tr>
      <w:tr w:rsidR="007C099F" w:rsidRPr="0062598E" w14:paraId="49149670" w14:textId="77777777" w:rsidTr="0016078B">
        <w:trPr>
          <w:trHeight w:val="30"/>
        </w:trPr>
        <w:tc>
          <w:tcPr>
            <w:tcW w:w="2864" w:type="dxa"/>
            <w:tcBorders>
              <w:top w:val="single" w:sz="4" w:space="0" w:color="000000"/>
              <w:left w:val="single" w:sz="4" w:space="0" w:color="000000"/>
              <w:bottom w:val="single" w:sz="4" w:space="0" w:color="000000"/>
            </w:tcBorders>
            <w:shd w:val="clear" w:color="auto" w:fill="FFFFFF" w:themeFill="background1"/>
          </w:tcPr>
          <w:p w14:paraId="4914966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rPr>
              <w:t>7.1.2. Žinoti funkcijos išvestinės apibrėžimą (prasmę). Paaiškinti geometrinę ir fizikinę funkcijos išvestinės interpretaciją, pateikti pavyzdžių.</w:t>
            </w:r>
          </w:p>
        </w:tc>
        <w:tc>
          <w:tcPr>
            <w:tcW w:w="3728" w:type="dxa"/>
            <w:tcBorders>
              <w:top w:val="single" w:sz="4" w:space="0" w:color="000000"/>
              <w:left w:val="single" w:sz="4" w:space="0" w:color="000000"/>
              <w:bottom w:val="single" w:sz="4" w:space="0" w:color="000000"/>
            </w:tcBorders>
          </w:tcPr>
          <w:p w14:paraId="4914966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 funkcijos išvestinės prasmę. Žino funkcijos išvestinės geometrinę ir fizikinę prasmę, užrašo tai formulėmis. </w:t>
            </w:r>
          </w:p>
        </w:tc>
        <w:tc>
          <w:tcPr>
            <w:tcW w:w="3728" w:type="dxa"/>
            <w:tcBorders>
              <w:top w:val="single" w:sz="4" w:space="0" w:color="000000"/>
              <w:left w:val="single" w:sz="4" w:space="0" w:color="000000"/>
              <w:bottom w:val="single" w:sz="4" w:space="0" w:color="000000"/>
            </w:tcBorders>
          </w:tcPr>
          <w:p w14:paraId="4914966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Formuluoja funkcijos išvestinės apibrėžimą, žino jos geometrinę ir fizikinę prasmę. Pateikia pavyzdžių.</w:t>
            </w:r>
          </w:p>
        </w:tc>
        <w:tc>
          <w:tcPr>
            <w:tcW w:w="3729" w:type="dxa"/>
            <w:tcBorders>
              <w:top w:val="single" w:sz="4" w:space="0" w:color="000000"/>
              <w:left w:val="single" w:sz="4" w:space="0" w:color="000000"/>
              <w:bottom w:val="single" w:sz="4" w:space="0" w:color="000000"/>
              <w:right w:val="single" w:sz="4" w:space="0" w:color="000000"/>
            </w:tcBorders>
          </w:tcPr>
          <w:p w14:paraId="4914966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Formuluoja funkcijo</w:t>
            </w:r>
            <w:r w:rsidR="00E34DAD">
              <w:rPr>
                <w:rFonts w:ascii="Times New Roman" w:hAnsi="Times New Roman"/>
                <w:lang w:eastAsia="ar-SA"/>
              </w:rPr>
              <w:t>s išvestinės apibrėžimą, žino ir paaiškina</w:t>
            </w:r>
            <w:r w:rsidR="00CE68B2">
              <w:rPr>
                <w:rFonts w:ascii="Times New Roman" w:hAnsi="Times New Roman"/>
                <w:lang w:eastAsia="ar-SA"/>
              </w:rPr>
              <w:t xml:space="preserve"> funkcijos išvestinės geometrinę</w:t>
            </w:r>
            <w:r w:rsidRPr="0062598E">
              <w:rPr>
                <w:rFonts w:ascii="Times New Roman" w:hAnsi="Times New Roman"/>
                <w:lang w:eastAsia="ar-SA"/>
              </w:rPr>
              <w:t xml:space="preserve"> ir fizikinę prasmę.</w:t>
            </w:r>
          </w:p>
        </w:tc>
      </w:tr>
      <w:tr w:rsidR="005A1662" w:rsidRPr="0062598E" w14:paraId="49149672" w14:textId="77777777" w:rsidTr="0016078B">
        <w:trPr>
          <w:trHeight w:val="30"/>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cPr>
          <w:p w14:paraId="49149671" w14:textId="77777777" w:rsidR="005A1662" w:rsidRPr="0062598E" w:rsidRDefault="005A1662" w:rsidP="007C1D37">
            <w:pPr>
              <w:suppressAutoHyphens/>
              <w:spacing w:after="0" w:line="240" w:lineRule="auto"/>
              <w:jc w:val="center"/>
              <w:rPr>
                <w:rFonts w:ascii="Times New Roman" w:hAnsi="Times New Roman"/>
                <w:lang w:eastAsia="ar-SA"/>
              </w:rPr>
            </w:pPr>
            <w:r w:rsidRPr="0062598E">
              <w:rPr>
                <w:rFonts w:ascii="Times New Roman" w:hAnsi="Times New Roman"/>
                <w:lang w:eastAsia="ar-SA"/>
              </w:rPr>
              <w:t>7.2. Apskaičiuoti įvairių funkcijų išvestines.</w:t>
            </w:r>
          </w:p>
        </w:tc>
      </w:tr>
      <w:tr w:rsidR="007C099F" w:rsidRPr="0062598E" w14:paraId="4914967D" w14:textId="77777777" w:rsidTr="0016078B">
        <w:trPr>
          <w:trHeight w:val="30"/>
        </w:trPr>
        <w:tc>
          <w:tcPr>
            <w:tcW w:w="2864" w:type="dxa"/>
            <w:tcBorders>
              <w:top w:val="single" w:sz="4" w:space="0" w:color="000000"/>
              <w:left w:val="single" w:sz="4" w:space="0" w:color="000000"/>
              <w:bottom w:val="single" w:sz="4" w:space="0" w:color="000000"/>
            </w:tcBorders>
            <w:shd w:val="clear" w:color="auto" w:fill="FFFFFF" w:themeFill="background1"/>
          </w:tcPr>
          <w:p w14:paraId="4914967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7.2.1. Žinoti ir naudoti funkcijų, išreikštų formulėmis </w:t>
            </w:r>
            <m:oMath>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α</m:t>
                  </m:r>
                </m:sup>
              </m:sSup>
            </m:oMath>
            <w:r w:rsidR="00CE68B2">
              <w:rPr>
                <w:rFonts w:ascii="Times New Roman" w:hAnsi="Times New Roman"/>
                <w:lang w:eastAsia="ar-SA"/>
              </w:rPr>
              <w:t xml:space="preserve">  (</w:t>
            </w:r>
            <m:oMath>
              <m:r>
                <w:rPr>
                  <w:rFonts w:ascii="Cambria Math" w:hAnsi="Cambria Math"/>
                  <w:lang w:eastAsia="ar-SA"/>
                </w:rPr>
                <m:t>α</m:t>
              </m:r>
            </m:oMath>
            <w:r w:rsidR="00CE68B2">
              <w:rPr>
                <w:rFonts w:ascii="Times New Roman" w:hAnsi="Times New Roman"/>
                <w:lang w:eastAsia="ar-SA"/>
              </w:rPr>
              <w:t xml:space="preserve"> – bet koks</w:t>
            </w:r>
            <w:r w:rsidRPr="0062598E">
              <w:rPr>
                <w:rFonts w:ascii="Times New Roman" w:hAnsi="Times New Roman"/>
                <w:lang w:eastAsia="ar-SA"/>
              </w:rPr>
              <w:t xml:space="preserve">), </w:t>
            </w:r>
            <m:oMath>
              <m:r>
                <m:rPr>
                  <m:sty m:val="p"/>
                </m:rPr>
                <w:rPr>
                  <w:rFonts w:ascii="Cambria Math" w:eastAsia="Times New Roman" w:hAnsi="Cambria Math"/>
                  <w:lang w:eastAsia="ar-SA"/>
                </w:rPr>
                <m:t>sin</m:t>
              </m:r>
              <m:r>
                <w:rPr>
                  <w:rFonts w:ascii="Cambria Math" w:eastAsia="Times New Roman" w:hAnsi="Cambria Math"/>
                  <w:lang w:eastAsia="ar-SA"/>
                </w:rPr>
                <m:t xml:space="preserve">x, </m:t>
              </m:r>
              <m:r>
                <m:rPr>
                  <m:sty m:val="p"/>
                </m:rPr>
                <w:rPr>
                  <w:rFonts w:ascii="Cambria Math" w:eastAsia="Times New Roman" w:hAnsi="Cambria Math"/>
                  <w:lang w:eastAsia="ar-SA"/>
                </w:rPr>
                <m:t>cos</m:t>
              </m:r>
              <m:r>
                <w:rPr>
                  <w:rFonts w:ascii="Cambria Math" w:eastAsia="Times New Roman" w:hAnsi="Cambria Math"/>
                  <w:lang w:eastAsia="ar-SA"/>
                </w:rPr>
                <m:t xml:space="preserve">x, </m:t>
              </m:r>
              <m:r>
                <m:rPr>
                  <m:sty m:val="p"/>
                </m:rPr>
                <w:rPr>
                  <w:rFonts w:ascii="Cambria Math" w:eastAsia="Times New Roman" w:hAnsi="Cambria Math"/>
                  <w:lang w:eastAsia="ar-SA"/>
                </w:rPr>
                <m:t>tg</m:t>
              </m:r>
              <m:r>
                <w:rPr>
                  <w:rFonts w:ascii="Cambria Math" w:eastAsia="Times New Roman" w:hAnsi="Cambria Math"/>
                  <w:lang w:eastAsia="ar-SA"/>
                </w:rPr>
                <m:t xml:space="preserve">x, </m:t>
              </m:r>
              <m:r>
                <m:rPr>
                  <m:sty m:val="p"/>
                </m:rPr>
                <w:rPr>
                  <w:rFonts w:ascii="Cambria Math" w:eastAsia="Times New Roman" w:hAnsi="Cambria Math"/>
                  <w:lang w:eastAsia="ar-SA"/>
                </w:rPr>
                <m:t>ctg</m:t>
              </m:r>
              <m:r>
                <w:rPr>
                  <w:rFonts w:ascii="Cambria Math" w:eastAsia="Times New Roman" w:hAnsi="Cambria Math"/>
                  <w:lang w:eastAsia="ar-SA"/>
                </w:rPr>
                <m:t xml:space="preserve">x, </m:t>
              </m:r>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x</m:t>
                  </m:r>
                </m:sup>
              </m:sSup>
              <m:r>
                <w:rPr>
                  <w:rFonts w:ascii="Cambria Math" w:eastAsia="Times New Roman" w:hAnsi="Cambria Math"/>
                  <w:lang w:eastAsia="ar-SA"/>
                </w:rPr>
                <m:t xml:space="preserve">, </m:t>
              </m:r>
              <m:sSup>
                <m:sSupPr>
                  <m:ctrlPr>
                    <w:rPr>
                      <w:rFonts w:ascii="Cambria Math" w:eastAsia="Times New Roman" w:hAnsi="Cambria Math"/>
                      <w:i/>
                      <w:lang w:eastAsia="ar-SA"/>
                    </w:rPr>
                  </m:ctrlPr>
                </m:sSupPr>
                <m:e>
                  <m:r>
                    <w:rPr>
                      <w:rFonts w:ascii="Cambria Math" w:eastAsia="Times New Roman" w:hAnsi="Cambria Math"/>
                      <w:lang w:eastAsia="ar-SA"/>
                    </w:rPr>
                    <m:t xml:space="preserve"> e</m:t>
                  </m:r>
                </m:e>
                <m:sup>
                  <m:r>
                    <w:rPr>
                      <w:rFonts w:ascii="Cambria Math" w:eastAsia="Times New Roman" w:hAnsi="Cambria Math"/>
                      <w:lang w:eastAsia="ar-SA"/>
                    </w:rPr>
                    <m:t>x</m:t>
                  </m:r>
                </m:sup>
              </m:sSup>
              <m:r>
                <w:rPr>
                  <w:rFonts w:ascii="Cambria Math" w:eastAsia="Times New Roman" w:hAnsi="Cambria Math"/>
                  <w:lang w:eastAsia="ar-SA"/>
                </w:rPr>
                <m:t>,</m:t>
              </m:r>
            </m:oMath>
          </w:p>
          <w:p w14:paraId="49149674" w14:textId="77777777" w:rsidR="007C099F" w:rsidRPr="0062598E" w:rsidRDefault="00AD49ED" w:rsidP="007C1D37">
            <w:pPr>
              <w:suppressAutoHyphens/>
              <w:spacing w:after="0" w:line="240" w:lineRule="auto"/>
              <w:rPr>
                <w:rFonts w:ascii="Times New Roman" w:hAnsi="Times New Roman"/>
                <w:lang w:eastAsia="ar-SA"/>
              </w:rPr>
            </w:pPr>
            <m:oMath>
              <m:r>
                <w:rPr>
                  <w:rFonts w:ascii="Cambria Math" w:eastAsia="Times New Roman" w:hAnsi="Cambria Math"/>
                  <w:lang w:eastAsia="ar-SA"/>
                </w:rPr>
                <m:t xml:space="preserve"> </m:t>
              </m:r>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a</m:t>
                  </m:r>
                </m:sub>
              </m:sSub>
              <m:r>
                <w:rPr>
                  <w:rFonts w:ascii="Cambria Math" w:eastAsia="Times New Roman" w:hAnsi="Cambria Math"/>
                  <w:lang w:eastAsia="ar-SA"/>
                </w:rPr>
                <m:t xml:space="preserve">x,  </m:t>
              </m:r>
              <m:r>
                <m:rPr>
                  <m:sty m:val="p"/>
                </m:rPr>
                <w:rPr>
                  <w:rFonts w:ascii="Cambria Math" w:eastAsia="Times New Roman" w:hAnsi="Cambria Math"/>
                  <w:lang w:eastAsia="ar-SA"/>
                </w:rPr>
                <m:t>ln</m:t>
              </m:r>
              <m:r>
                <w:rPr>
                  <w:rFonts w:ascii="Cambria Math" w:eastAsia="Times New Roman" w:hAnsi="Cambria Math"/>
                  <w:lang w:eastAsia="ar-SA"/>
                </w:rPr>
                <m:t xml:space="preserve">x </m:t>
              </m:r>
            </m:oMath>
            <w:r w:rsidR="007C099F" w:rsidRPr="0062598E">
              <w:rPr>
                <w:rFonts w:ascii="Times New Roman" w:hAnsi="Times New Roman"/>
                <w:lang w:eastAsia="ar-SA"/>
              </w:rPr>
              <w:t>išvestinių skaičiav</w:t>
            </w:r>
            <w:r w:rsidR="00F600CA" w:rsidRPr="0062598E">
              <w:rPr>
                <w:rFonts w:ascii="Times New Roman" w:hAnsi="Times New Roman"/>
                <w:lang w:eastAsia="ar-SA"/>
              </w:rPr>
              <w:t xml:space="preserve">imo formules. </w:t>
            </w:r>
          </w:p>
        </w:tc>
        <w:tc>
          <w:tcPr>
            <w:tcW w:w="3728" w:type="dxa"/>
            <w:tcBorders>
              <w:top w:val="single" w:sz="4" w:space="0" w:color="000000"/>
              <w:left w:val="single" w:sz="4" w:space="0" w:color="000000"/>
              <w:bottom w:val="single" w:sz="4" w:space="0" w:color="000000"/>
            </w:tcBorders>
          </w:tcPr>
          <w:p w14:paraId="4914967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 ir paprastais atvejais naudoja funkcijų, išreikštų formulėmis </w:t>
            </w:r>
            <m:oMath>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α</m:t>
                  </m:r>
                </m:sup>
              </m:sSup>
            </m:oMath>
            <w:r w:rsidR="00CE68B2">
              <w:rPr>
                <w:rFonts w:ascii="Times New Roman" w:hAnsi="Times New Roman"/>
                <w:lang w:eastAsia="ar-SA"/>
              </w:rPr>
              <w:t xml:space="preserve">  (</w:t>
            </w:r>
            <m:oMath>
              <m:r>
                <w:rPr>
                  <w:rFonts w:ascii="Cambria Math" w:hAnsi="Cambria Math"/>
                  <w:lang w:eastAsia="ar-SA"/>
                </w:rPr>
                <m:t>α</m:t>
              </m:r>
            </m:oMath>
            <w:r w:rsidR="003443AB">
              <w:rPr>
                <w:rFonts w:ascii="Times New Roman" w:hAnsi="Times New Roman"/>
                <w:lang w:eastAsia="ar-SA"/>
              </w:rPr>
              <w:t xml:space="preserve"> – bet koks</w:t>
            </w:r>
            <w:r w:rsidRPr="0062598E">
              <w:rPr>
                <w:rFonts w:ascii="Times New Roman" w:hAnsi="Times New Roman"/>
                <w:lang w:eastAsia="ar-SA"/>
              </w:rPr>
              <w:t xml:space="preserve">), </w:t>
            </w:r>
            <m:oMath>
              <m:r>
                <m:rPr>
                  <m:sty m:val="p"/>
                </m:rPr>
                <w:rPr>
                  <w:rFonts w:ascii="Cambria Math" w:eastAsia="Times New Roman" w:hAnsi="Cambria Math"/>
                  <w:lang w:eastAsia="ar-SA"/>
                </w:rPr>
                <m:t>sin</m:t>
              </m:r>
              <m:r>
                <w:rPr>
                  <w:rFonts w:ascii="Cambria Math" w:eastAsia="Times New Roman" w:hAnsi="Cambria Math"/>
                  <w:lang w:eastAsia="ar-SA"/>
                </w:rPr>
                <m:t xml:space="preserve">x, </m:t>
              </m:r>
              <m:r>
                <m:rPr>
                  <m:sty m:val="p"/>
                </m:rPr>
                <w:rPr>
                  <w:rFonts w:ascii="Cambria Math" w:eastAsia="Times New Roman" w:hAnsi="Cambria Math"/>
                  <w:lang w:eastAsia="ar-SA"/>
                </w:rPr>
                <m:t>cos</m:t>
              </m:r>
              <m:r>
                <w:rPr>
                  <w:rFonts w:ascii="Cambria Math" w:eastAsia="Times New Roman" w:hAnsi="Cambria Math"/>
                  <w:lang w:eastAsia="ar-SA"/>
                </w:rPr>
                <m:t xml:space="preserve">x, </m:t>
              </m:r>
              <m:r>
                <m:rPr>
                  <m:sty m:val="p"/>
                </m:rPr>
                <w:rPr>
                  <w:rFonts w:ascii="Cambria Math" w:eastAsia="Times New Roman" w:hAnsi="Cambria Math"/>
                  <w:lang w:eastAsia="ar-SA"/>
                </w:rPr>
                <m:t>tg</m:t>
              </m:r>
              <m:r>
                <w:rPr>
                  <w:rFonts w:ascii="Cambria Math" w:eastAsia="Times New Roman" w:hAnsi="Cambria Math"/>
                  <w:lang w:eastAsia="ar-SA"/>
                </w:rPr>
                <m:t xml:space="preserve">x, </m:t>
              </m:r>
              <m:r>
                <m:rPr>
                  <m:sty m:val="p"/>
                </m:rPr>
                <w:rPr>
                  <w:rFonts w:ascii="Cambria Math" w:eastAsia="Times New Roman" w:hAnsi="Cambria Math"/>
                  <w:lang w:eastAsia="ar-SA"/>
                </w:rPr>
                <m:t>ctg</m:t>
              </m:r>
              <m:r>
                <w:rPr>
                  <w:rFonts w:ascii="Cambria Math" w:eastAsia="Times New Roman" w:hAnsi="Cambria Math"/>
                  <w:lang w:eastAsia="ar-SA"/>
                </w:rPr>
                <m:t>x,</m:t>
              </m:r>
            </m:oMath>
          </w:p>
          <w:p w14:paraId="49149677" w14:textId="545E7F7A" w:rsidR="007C099F" w:rsidRPr="0062598E" w:rsidRDefault="00AD49ED" w:rsidP="0016078B">
            <w:pPr>
              <w:suppressAutoHyphens/>
              <w:spacing w:after="0" w:line="240" w:lineRule="auto"/>
              <w:rPr>
                <w:rFonts w:ascii="Times New Roman" w:hAnsi="Times New Roman"/>
                <w:lang w:eastAsia="ar-SA"/>
              </w:rPr>
            </w:pPr>
            <m:oMath>
              <m:r>
                <w:rPr>
                  <w:rFonts w:ascii="Cambria Math" w:eastAsia="Times New Roman" w:hAnsi="Cambria Math"/>
                  <w:lang w:eastAsia="ar-SA"/>
                </w:rPr>
                <m:t xml:space="preserve"> </m:t>
              </m:r>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x</m:t>
                  </m:r>
                </m:sup>
              </m:sSup>
              <m:r>
                <w:rPr>
                  <w:rFonts w:ascii="Cambria Math" w:eastAsia="Times New Roman" w:hAnsi="Cambria Math"/>
                  <w:lang w:eastAsia="ar-SA"/>
                </w:rPr>
                <m:t xml:space="preserve">, </m:t>
              </m:r>
              <m:sSup>
                <m:sSupPr>
                  <m:ctrlPr>
                    <w:rPr>
                      <w:rFonts w:ascii="Cambria Math" w:eastAsia="Times New Roman" w:hAnsi="Cambria Math"/>
                      <w:i/>
                      <w:lang w:eastAsia="ar-SA"/>
                    </w:rPr>
                  </m:ctrlPr>
                </m:sSupPr>
                <m:e>
                  <m:r>
                    <w:rPr>
                      <w:rFonts w:ascii="Cambria Math" w:eastAsia="Times New Roman" w:hAnsi="Cambria Math"/>
                      <w:lang w:eastAsia="ar-SA"/>
                    </w:rPr>
                    <m:t xml:space="preserve"> e</m:t>
                  </m:r>
                </m:e>
                <m:sup>
                  <m:r>
                    <w:rPr>
                      <w:rFonts w:ascii="Cambria Math" w:eastAsia="Times New Roman" w:hAnsi="Cambria Math"/>
                      <w:lang w:eastAsia="ar-SA"/>
                    </w:rPr>
                    <m:t>x</m:t>
                  </m:r>
                </m:sup>
              </m:sSup>
              <m:r>
                <w:rPr>
                  <w:rFonts w:ascii="Cambria Math" w:eastAsia="Times New Roman" w:hAnsi="Cambria Math"/>
                  <w:lang w:eastAsia="ar-SA"/>
                </w:rPr>
                <m:t>,</m:t>
              </m:r>
            </m:oMath>
            <w:r w:rsidR="007C099F" w:rsidRPr="0062598E">
              <w:rPr>
                <w:rFonts w:ascii="Times New Roman" w:hAnsi="Times New Roman"/>
                <w:lang w:eastAsia="ar-SA"/>
              </w:rPr>
              <w:t xml:space="preserve"> </w:t>
            </w:r>
            <m:oMath>
              <m:r>
                <w:rPr>
                  <w:rFonts w:ascii="Cambria Math" w:eastAsia="Times New Roman" w:hAnsi="Cambria Math"/>
                  <w:lang w:eastAsia="ar-SA"/>
                </w:rPr>
                <m:t xml:space="preserve"> </m:t>
              </m:r>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a</m:t>
                  </m:r>
                </m:sub>
              </m:sSub>
              <m:r>
                <w:rPr>
                  <w:rFonts w:ascii="Cambria Math" w:eastAsia="Times New Roman" w:hAnsi="Cambria Math"/>
                  <w:lang w:eastAsia="ar-SA"/>
                </w:rPr>
                <m:t xml:space="preserve">x,  </m:t>
              </m:r>
              <m:r>
                <m:rPr>
                  <m:sty m:val="p"/>
                </m:rPr>
                <w:rPr>
                  <w:rFonts w:ascii="Cambria Math" w:eastAsia="Times New Roman" w:hAnsi="Cambria Math"/>
                  <w:lang w:eastAsia="ar-SA"/>
                </w:rPr>
                <m:t>ln</m:t>
              </m:r>
              <m:r>
                <w:rPr>
                  <w:rFonts w:ascii="Cambria Math" w:eastAsia="Times New Roman" w:hAnsi="Cambria Math"/>
                  <w:lang w:eastAsia="ar-SA"/>
                </w:rPr>
                <m:t xml:space="preserve">x </m:t>
              </m:r>
            </m:oMath>
            <w:r w:rsidR="007C099F" w:rsidRPr="0062598E">
              <w:rPr>
                <w:rFonts w:ascii="Times New Roman" w:hAnsi="Times New Roman"/>
                <w:lang w:eastAsia="ar-SA"/>
              </w:rPr>
              <w:t xml:space="preserve">išvestinių skaičiavimo formules. </w:t>
            </w:r>
          </w:p>
        </w:tc>
        <w:tc>
          <w:tcPr>
            <w:tcW w:w="3728" w:type="dxa"/>
            <w:tcBorders>
              <w:top w:val="single" w:sz="4" w:space="0" w:color="000000"/>
              <w:left w:val="single" w:sz="4" w:space="0" w:color="000000"/>
              <w:bottom w:val="single" w:sz="4" w:space="0" w:color="000000"/>
            </w:tcBorders>
          </w:tcPr>
          <w:p w14:paraId="4914967A" w14:textId="4C957F63" w:rsidR="007C099F" w:rsidRPr="0062598E" w:rsidRDefault="007C099F" w:rsidP="0016078B">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Supranta ir nesudėtingais atvejais naudoja funkcijų, išreikštų formulėmis </w:t>
            </w:r>
            <m:oMath>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α</m:t>
                  </m:r>
                </m:sup>
              </m:sSup>
            </m:oMath>
            <w:r w:rsidRPr="0062598E">
              <w:rPr>
                <w:rFonts w:ascii="Times New Roman" w:hAnsi="Times New Roman"/>
                <w:lang w:eastAsia="ar-SA"/>
              </w:rPr>
              <w:t xml:space="preserve">  (</w:t>
            </w:r>
            <m:oMath>
              <m:r>
                <w:rPr>
                  <w:rFonts w:ascii="Cambria Math" w:hAnsi="Cambria Math"/>
                  <w:lang w:eastAsia="ar-SA"/>
                </w:rPr>
                <m:t>α</m:t>
              </m:r>
            </m:oMath>
            <w:r w:rsidR="003443AB">
              <w:rPr>
                <w:rFonts w:ascii="Times New Roman" w:hAnsi="Times New Roman"/>
                <w:lang w:eastAsia="ar-SA"/>
              </w:rPr>
              <w:t xml:space="preserve"> – bet koks</w:t>
            </w:r>
            <w:r w:rsidRPr="0062598E">
              <w:rPr>
                <w:rFonts w:ascii="Times New Roman" w:hAnsi="Times New Roman"/>
                <w:lang w:eastAsia="ar-SA"/>
              </w:rPr>
              <w:t xml:space="preserve">), </w:t>
            </w:r>
            <m:oMath>
              <m:r>
                <m:rPr>
                  <m:sty m:val="p"/>
                </m:rPr>
                <w:rPr>
                  <w:rFonts w:ascii="Cambria Math" w:eastAsia="Times New Roman" w:hAnsi="Cambria Math"/>
                  <w:lang w:eastAsia="ar-SA"/>
                </w:rPr>
                <m:t>sin</m:t>
              </m:r>
              <m:r>
                <w:rPr>
                  <w:rFonts w:ascii="Cambria Math" w:eastAsia="Times New Roman" w:hAnsi="Cambria Math"/>
                  <w:lang w:eastAsia="ar-SA"/>
                </w:rPr>
                <m:t xml:space="preserve">x, </m:t>
              </m:r>
              <m:r>
                <m:rPr>
                  <m:sty m:val="p"/>
                </m:rPr>
                <w:rPr>
                  <w:rFonts w:ascii="Cambria Math" w:eastAsia="Times New Roman" w:hAnsi="Cambria Math"/>
                  <w:lang w:eastAsia="ar-SA"/>
                </w:rPr>
                <m:t>cos</m:t>
              </m:r>
              <m:r>
                <w:rPr>
                  <w:rFonts w:ascii="Cambria Math" w:eastAsia="Times New Roman" w:hAnsi="Cambria Math"/>
                  <w:lang w:eastAsia="ar-SA"/>
                </w:rPr>
                <m:t xml:space="preserve">x, </m:t>
              </m:r>
              <m:r>
                <m:rPr>
                  <m:sty m:val="p"/>
                </m:rPr>
                <w:rPr>
                  <w:rFonts w:ascii="Cambria Math" w:eastAsia="Times New Roman" w:hAnsi="Cambria Math"/>
                  <w:lang w:eastAsia="ar-SA"/>
                </w:rPr>
                <m:t>tg</m:t>
              </m:r>
              <m:r>
                <w:rPr>
                  <w:rFonts w:ascii="Cambria Math" w:eastAsia="Times New Roman" w:hAnsi="Cambria Math"/>
                  <w:lang w:eastAsia="ar-SA"/>
                </w:rPr>
                <m:t xml:space="preserve">x, </m:t>
              </m:r>
              <m:r>
                <m:rPr>
                  <m:sty m:val="p"/>
                </m:rPr>
                <w:rPr>
                  <w:rFonts w:ascii="Cambria Math" w:eastAsia="Times New Roman" w:hAnsi="Cambria Math"/>
                  <w:lang w:eastAsia="ar-SA"/>
                </w:rPr>
                <m:t>ctg</m:t>
              </m:r>
              <m:r>
                <w:rPr>
                  <w:rFonts w:ascii="Cambria Math" w:eastAsia="Times New Roman" w:hAnsi="Cambria Math"/>
                  <w:lang w:eastAsia="ar-SA"/>
                </w:rPr>
                <m:t xml:space="preserve">x, </m:t>
              </m:r>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x</m:t>
                  </m:r>
                </m:sup>
              </m:sSup>
              <m:r>
                <w:rPr>
                  <w:rFonts w:ascii="Cambria Math" w:eastAsia="Times New Roman" w:hAnsi="Cambria Math"/>
                  <w:lang w:eastAsia="ar-SA"/>
                </w:rPr>
                <m:t xml:space="preserve">, </m:t>
              </m:r>
              <m:sSup>
                <m:sSupPr>
                  <m:ctrlPr>
                    <w:rPr>
                      <w:rFonts w:ascii="Cambria Math" w:eastAsia="Times New Roman" w:hAnsi="Cambria Math"/>
                      <w:i/>
                      <w:lang w:eastAsia="ar-SA"/>
                    </w:rPr>
                  </m:ctrlPr>
                </m:sSupPr>
                <m:e>
                  <m:r>
                    <w:rPr>
                      <w:rFonts w:ascii="Cambria Math" w:eastAsia="Times New Roman" w:hAnsi="Cambria Math"/>
                      <w:lang w:eastAsia="ar-SA"/>
                    </w:rPr>
                    <m:t xml:space="preserve"> e</m:t>
                  </m:r>
                </m:e>
                <m:sup>
                  <m:r>
                    <w:rPr>
                      <w:rFonts w:ascii="Cambria Math" w:eastAsia="Times New Roman" w:hAnsi="Cambria Math"/>
                      <w:lang w:eastAsia="ar-SA"/>
                    </w:rPr>
                    <m:t>x</m:t>
                  </m:r>
                </m:sup>
              </m:sSup>
              <m:r>
                <w:rPr>
                  <w:rFonts w:ascii="Cambria Math" w:eastAsia="Times New Roman" w:hAnsi="Cambria Math"/>
                  <w:lang w:eastAsia="ar-SA"/>
                </w:rPr>
                <m:t>,</m:t>
              </m:r>
            </m:oMath>
            <w:r w:rsidR="0016078B">
              <w:rPr>
                <w:rFonts w:ascii="Times New Roman" w:hAnsi="Times New Roman"/>
                <w:lang w:eastAsia="ar-SA"/>
              </w:rPr>
              <w:t xml:space="preserve"> </w:t>
            </w:r>
            <m:oMath>
              <m:r>
                <w:rPr>
                  <w:rFonts w:ascii="Cambria Math" w:eastAsia="Times New Roman" w:hAnsi="Cambria Math"/>
                  <w:lang w:eastAsia="ar-SA"/>
                </w:rPr>
                <m:t xml:space="preserve"> </m:t>
              </m:r>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a</m:t>
                  </m:r>
                </m:sub>
              </m:sSub>
              <m:r>
                <w:rPr>
                  <w:rFonts w:ascii="Cambria Math" w:eastAsia="Times New Roman" w:hAnsi="Cambria Math"/>
                  <w:lang w:eastAsia="ar-SA"/>
                </w:rPr>
                <m:t xml:space="preserve">x,  </m:t>
              </m:r>
              <m:r>
                <m:rPr>
                  <m:sty m:val="p"/>
                </m:rPr>
                <w:rPr>
                  <w:rFonts w:ascii="Cambria Math" w:eastAsia="Times New Roman" w:hAnsi="Cambria Math"/>
                  <w:lang w:eastAsia="ar-SA"/>
                </w:rPr>
                <m:t>ln</m:t>
              </m:r>
              <m:r>
                <w:rPr>
                  <w:rFonts w:ascii="Cambria Math" w:eastAsia="Times New Roman" w:hAnsi="Cambria Math"/>
                  <w:lang w:eastAsia="ar-SA"/>
                </w:rPr>
                <m:t xml:space="preserve">x </m:t>
              </m:r>
            </m:oMath>
            <w:r w:rsidRPr="0062598E">
              <w:rPr>
                <w:rFonts w:ascii="Times New Roman" w:hAnsi="Times New Roman"/>
                <w:lang w:eastAsia="ar-SA"/>
              </w:rPr>
              <w:t xml:space="preserve">išvestinių skaičiavimo formules.  </w:t>
            </w:r>
          </w:p>
        </w:tc>
        <w:tc>
          <w:tcPr>
            <w:tcW w:w="3729" w:type="dxa"/>
            <w:tcBorders>
              <w:top w:val="single" w:sz="4" w:space="0" w:color="000000"/>
              <w:left w:val="single" w:sz="4" w:space="0" w:color="000000"/>
              <w:bottom w:val="single" w:sz="4" w:space="0" w:color="000000"/>
              <w:right w:val="single" w:sz="4" w:space="0" w:color="000000"/>
            </w:tcBorders>
          </w:tcPr>
          <w:p w14:paraId="4914967C" w14:textId="62C32875" w:rsidR="007C099F" w:rsidRPr="0062598E" w:rsidRDefault="007C099F" w:rsidP="0016078B">
            <w:pPr>
              <w:suppressAutoHyphens/>
              <w:spacing w:after="0" w:line="240" w:lineRule="auto"/>
              <w:rPr>
                <w:rFonts w:ascii="Times New Roman" w:hAnsi="Times New Roman"/>
                <w:lang w:eastAsia="ar-SA"/>
              </w:rPr>
            </w:pPr>
            <w:r w:rsidRPr="0062598E">
              <w:rPr>
                <w:rFonts w:ascii="Times New Roman" w:hAnsi="Times New Roman"/>
                <w:lang w:eastAsia="ar-SA"/>
              </w:rPr>
              <w:t>Pagrindžia funkcijų, išreikštų formulėmis</w:t>
            </w:r>
            <w:r w:rsidR="003443AB">
              <w:rPr>
                <w:rFonts w:ascii="Times New Roman" w:hAnsi="Times New Roman"/>
                <w:lang w:eastAsia="ar-SA"/>
              </w:rPr>
              <w:t xml:space="preserve"> </w:t>
            </w:r>
            <m:oMath>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α</m:t>
                  </m:r>
                </m:sup>
              </m:sSup>
            </m:oMath>
            <w:r w:rsidR="003443AB" w:rsidRPr="0062598E">
              <w:rPr>
                <w:rFonts w:ascii="Times New Roman" w:hAnsi="Times New Roman"/>
                <w:lang w:eastAsia="ar-SA"/>
              </w:rPr>
              <w:t xml:space="preserve">  (</w:t>
            </w:r>
            <m:oMath>
              <m:r>
                <w:rPr>
                  <w:rFonts w:ascii="Cambria Math" w:hAnsi="Cambria Math"/>
                  <w:lang w:eastAsia="ar-SA"/>
                </w:rPr>
                <m:t>α</m:t>
              </m:r>
            </m:oMath>
            <w:r w:rsidR="003443AB">
              <w:rPr>
                <w:rFonts w:ascii="Times New Roman" w:hAnsi="Times New Roman"/>
                <w:lang w:eastAsia="ar-SA"/>
              </w:rPr>
              <w:t xml:space="preserve"> – bet koks</w:t>
            </w:r>
            <w:r w:rsidRPr="0062598E">
              <w:rPr>
                <w:rFonts w:ascii="Times New Roman" w:hAnsi="Times New Roman"/>
                <w:lang w:eastAsia="ar-SA"/>
              </w:rPr>
              <w:t xml:space="preserve">), </w:t>
            </w:r>
            <m:oMath>
              <m:r>
                <m:rPr>
                  <m:sty m:val="p"/>
                </m:rPr>
                <w:rPr>
                  <w:rFonts w:ascii="Cambria Math" w:eastAsia="Times New Roman" w:hAnsi="Cambria Math"/>
                  <w:lang w:eastAsia="ar-SA"/>
                </w:rPr>
                <m:t>sin</m:t>
              </m:r>
              <m:r>
                <w:rPr>
                  <w:rFonts w:ascii="Cambria Math" w:eastAsia="Times New Roman" w:hAnsi="Cambria Math"/>
                  <w:lang w:eastAsia="ar-SA"/>
                </w:rPr>
                <m:t xml:space="preserve">x, </m:t>
              </m:r>
              <m:r>
                <m:rPr>
                  <m:sty m:val="p"/>
                </m:rPr>
                <w:rPr>
                  <w:rFonts w:ascii="Cambria Math" w:eastAsia="Times New Roman" w:hAnsi="Cambria Math"/>
                  <w:lang w:eastAsia="ar-SA"/>
                </w:rPr>
                <m:t>cos</m:t>
              </m:r>
              <m:r>
                <w:rPr>
                  <w:rFonts w:ascii="Cambria Math" w:eastAsia="Times New Roman" w:hAnsi="Cambria Math"/>
                  <w:lang w:eastAsia="ar-SA"/>
                </w:rPr>
                <m:t>x,</m:t>
              </m:r>
              <m:r>
                <m:rPr>
                  <m:sty m:val="p"/>
                </m:rPr>
                <w:rPr>
                  <w:rFonts w:ascii="Cambria Math" w:eastAsia="Times New Roman" w:hAnsi="Cambria Math"/>
                  <w:lang w:eastAsia="ar-SA"/>
                </w:rPr>
                <m:t xml:space="preserve"> tg</m:t>
              </m:r>
              <m:r>
                <w:rPr>
                  <w:rFonts w:ascii="Cambria Math" w:eastAsia="Times New Roman" w:hAnsi="Cambria Math"/>
                  <w:lang w:eastAsia="ar-SA"/>
                </w:rPr>
                <m:t xml:space="preserve">x, </m:t>
              </m:r>
              <m:r>
                <m:rPr>
                  <m:sty m:val="p"/>
                </m:rPr>
                <w:rPr>
                  <w:rFonts w:ascii="Cambria Math" w:eastAsia="Times New Roman" w:hAnsi="Cambria Math"/>
                  <w:lang w:eastAsia="ar-SA"/>
                </w:rPr>
                <m:t>ctg</m:t>
              </m:r>
              <m:r>
                <w:rPr>
                  <w:rFonts w:ascii="Cambria Math" w:eastAsia="Times New Roman" w:hAnsi="Cambria Math"/>
                  <w:lang w:eastAsia="ar-SA"/>
                </w:rPr>
                <m:t xml:space="preserve">x, </m:t>
              </m:r>
            </m:oMath>
            <w:r w:rsidR="0016078B">
              <w:rPr>
                <w:rFonts w:ascii="Times New Roman" w:hAnsi="Times New Roman"/>
                <w:lang w:eastAsia="ar-SA"/>
              </w:rPr>
              <w:t xml:space="preserve"> </w:t>
            </w:r>
            <m:oMath>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x</m:t>
                  </m:r>
                </m:sup>
              </m:sSup>
              <m:r>
                <w:rPr>
                  <w:rFonts w:ascii="Cambria Math" w:eastAsia="Times New Roman" w:hAnsi="Cambria Math"/>
                  <w:lang w:eastAsia="ar-SA"/>
                </w:rPr>
                <m:t xml:space="preserve">, </m:t>
              </m:r>
              <m:sSup>
                <m:sSupPr>
                  <m:ctrlPr>
                    <w:rPr>
                      <w:rFonts w:ascii="Cambria Math" w:eastAsia="Times New Roman" w:hAnsi="Cambria Math"/>
                      <w:i/>
                      <w:lang w:eastAsia="ar-SA"/>
                    </w:rPr>
                  </m:ctrlPr>
                </m:sSupPr>
                <m:e>
                  <m:r>
                    <w:rPr>
                      <w:rFonts w:ascii="Cambria Math" w:eastAsia="Times New Roman" w:hAnsi="Cambria Math"/>
                      <w:lang w:eastAsia="ar-SA"/>
                    </w:rPr>
                    <m:t xml:space="preserve"> e</m:t>
                  </m:r>
                </m:e>
                <m:sup>
                  <m:r>
                    <w:rPr>
                      <w:rFonts w:ascii="Cambria Math" w:eastAsia="Times New Roman" w:hAnsi="Cambria Math"/>
                      <w:lang w:eastAsia="ar-SA"/>
                    </w:rPr>
                    <m:t>x</m:t>
                  </m:r>
                </m:sup>
              </m:sSup>
              <m:r>
                <w:rPr>
                  <w:rFonts w:ascii="Cambria Math" w:eastAsia="Times New Roman" w:hAnsi="Cambria Math"/>
                  <w:lang w:eastAsia="ar-SA"/>
                </w:rPr>
                <m:t>,</m:t>
              </m:r>
            </m:oMath>
            <w:r w:rsidRPr="0062598E">
              <w:rPr>
                <w:rFonts w:ascii="Times New Roman" w:hAnsi="Times New Roman"/>
                <w:lang w:eastAsia="ar-SA"/>
              </w:rPr>
              <w:t xml:space="preserve"> </w:t>
            </w:r>
            <m:oMath>
              <m:r>
                <w:rPr>
                  <w:rFonts w:ascii="Cambria Math" w:eastAsia="Times New Roman" w:hAnsi="Cambria Math"/>
                  <w:lang w:eastAsia="ar-SA"/>
                </w:rPr>
                <m:t xml:space="preserve"> </m:t>
              </m:r>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a</m:t>
                  </m:r>
                </m:sub>
              </m:sSub>
              <m:r>
                <w:rPr>
                  <w:rFonts w:ascii="Cambria Math" w:eastAsia="Times New Roman" w:hAnsi="Cambria Math"/>
                  <w:lang w:eastAsia="ar-SA"/>
                </w:rPr>
                <m:t xml:space="preserve">x,  </m:t>
              </m:r>
              <m:r>
                <m:rPr>
                  <m:sty m:val="p"/>
                </m:rPr>
                <w:rPr>
                  <w:rFonts w:ascii="Cambria Math" w:eastAsia="Times New Roman" w:hAnsi="Cambria Math"/>
                  <w:lang w:eastAsia="ar-SA"/>
                </w:rPr>
                <m:t>ln</m:t>
              </m:r>
              <m:r>
                <w:rPr>
                  <w:rFonts w:ascii="Cambria Math" w:eastAsia="Times New Roman" w:hAnsi="Cambria Math"/>
                  <w:lang w:eastAsia="ar-SA"/>
                </w:rPr>
                <m:t xml:space="preserve">x  </m:t>
              </m:r>
            </m:oMath>
            <w:r w:rsidRPr="0062598E">
              <w:rPr>
                <w:rFonts w:ascii="Times New Roman" w:hAnsi="Times New Roman"/>
                <w:lang w:eastAsia="ar-SA"/>
              </w:rPr>
              <w:t>išvestinių skaičiavimo formules. teisingai pasirenka ir racionaliai naudojasi išves</w:t>
            </w:r>
            <w:r w:rsidR="00F600CA" w:rsidRPr="0062598E">
              <w:rPr>
                <w:rFonts w:ascii="Times New Roman" w:hAnsi="Times New Roman"/>
                <w:lang w:eastAsia="ar-SA"/>
              </w:rPr>
              <w:t xml:space="preserve">tinių skaičiavimo formulėmis.  </w:t>
            </w:r>
          </w:p>
        </w:tc>
      </w:tr>
      <w:tr w:rsidR="007C099F" w:rsidRPr="0062598E" w14:paraId="49149683" w14:textId="77777777" w:rsidTr="0016078B">
        <w:trPr>
          <w:trHeight w:val="30"/>
        </w:trPr>
        <w:tc>
          <w:tcPr>
            <w:tcW w:w="2864" w:type="dxa"/>
            <w:tcBorders>
              <w:top w:val="single" w:sz="4" w:space="0" w:color="000000"/>
              <w:left w:val="single" w:sz="4" w:space="0" w:color="000000"/>
              <w:bottom w:val="single" w:sz="4" w:space="0" w:color="000000"/>
            </w:tcBorders>
            <w:shd w:val="clear" w:color="auto" w:fill="FFFFFF" w:themeFill="background1"/>
          </w:tcPr>
          <w:p w14:paraId="4914967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7.2.2. Remiantis išvestinės apibrėžimu, apskaičiuoti tiesinės, kvadratinės, kubinės </w:t>
            </w:r>
            <w:r w:rsidRPr="0062598E">
              <w:rPr>
                <w:rFonts w:ascii="Times New Roman" w:hAnsi="Times New Roman"/>
                <w:lang w:eastAsia="ar-SA"/>
              </w:rPr>
              <w:lastRenderedPageBreak/>
              <w:t>funkcijų išvestinių reikš</w:t>
            </w:r>
            <w:r w:rsidR="00F600CA" w:rsidRPr="0062598E">
              <w:rPr>
                <w:rFonts w:ascii="Times New Roman" w:hAnsi="Times New Roman"/>
                <w:lang w:eastAsia="ar-SA"/>
              </w:rPr>
              <w:t>mes nurodytuose taškuose.</w:t>
            </w:r>
          </w:p>
        </w:tc>
        <w:tc>
          <w:tcPr>
            <w:tcW w:w="3728" w:type="dxa"/>
            <w:tcBorders>
              <w:top w:val="single" w:sz="4" w:space="0" w:color="000000"/>
              <w:left w:val="single" w:sz="4" w:space="0" w:color="000000"/>
              <w:bottom w:val="single" w:sz="4" w:space="0" w:color="000000"/>
            </w:tcBorders>
          </w:tcPr>
          <w:p w14:paraId="4914967F"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3728" w:type="dxa"/>
            <w:tcBorders>
              <w:top w:val="single" w:sz="4" w:space="0" w:color="000000"/>
              <w:left w:val="single" w:sz="4" w:space="0" w:color="000000"/>
              <w:bottom w:val="single" w:sz="4" w:space="0" w:color="000000"/>
            </w:tcBorders>
          </w:tcPr>
          <w:p w14:paraId="49149680"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3729" w:type="dxa"/>
            <w:tcBorders>
              <w:top w:val="single" w:sz="4" w:space="0" w:color="000000"/>
              <w:left w:val="single" w:sz="4" w:space="0" w:color="000000"/>
              <w:bottom w:val="single" w:sz="4" w:space="0" w:color="000000"/>
              <w:right w:val="single" w:sz="4" w:space="0" w:color="000000"/>
            </w:tcBorders>
          </w:tcPr>
          <w:p w14:paraId="49149682" w14:textId="68CC7B25" w:rsidR="007C099F" w:rsidRPr="0062598E" w:rsidRDefault="007C099F" w:rsidP="0016078B">
            <w:pPr>
              <w:suppressAutoHyphens/>
              <w:spacing w:after="0" w:line="240" w:lineRule="auto"/>
              <w:rPr>
                <w:rFonts w:ascii="Times New Roman" w:hAnsi="Times New Roman"/>
                <w:lang w:eastAsia="ar-SA"/>
              </w:rPr>
            </w:pPr>
            <w:r w:rsidRPr="0062598E">
              <w:rPr>
                <w:rFonts w:ascii="Times New Roman" w:hAnsi="Times New Roman"/>
                <w:lang w:eastAsia="ar-SA"/>
              </w:rPr>
              <w:t>Remiasi išves</w:t>
            </w:r>
            <w:r w:rsidR="003443AB">
              <w:rPr>
                <w:rFonts w:ascii="Times New Roman" w:hAnsi="Times New Roman"/>
                <w:lang w:eastAsia="ar-SA"/>
              </w:rPr>
              <w:t>tinės apibrėžimu  apskaičiuodamas</w:t>
            </w:r>
            <w:r w:rsidRPr="0062598E">
              <w:rPr>
                <w:rFonts w:ascii="Times New Roman" w:hAnsi="Times New Roman"/>
                <w:lang w:eastAsia="ar-SA"/>
              </w:rPr>
              <w:t xml:space="preserve"> tiesinės, kvadratinės, kubinės funkcijų išvestinių reikšmes nurodytuose taškuose.</w:t>
            </w:r>
          </w:p>
        </w:tc>
      </w:tr>
      <w:tr w:rsidR="007C099F" w:rsidRPr="0062598E" w14:paraId="4914968A" w14:textId="77777777" w:rsidTr="0016078B">
        <w:trPr>
          <w:trHeight w:val="30"/>
        </w:trPr>
        <w:tc>
          <w:tcPr>
            <w:tcW w:w="2864" w:type="dxa"/>
            <w:tcBorders>
              <w:top w:val="single" w:sz="4" w:space="0" w:color="000000"/>
              <w:left w:val="single" w:sz="4" w:space="0" w:color="000000"/>
              <w:bottom w:val="single" w:sz="4" w:space="0" w:color="000000"/>
            </w:tcBorders>
            <w:shd w:val="clear" w:color="auto" w:fill="FFFFFF" w:themeFill="background1"/>
          </w:tcPr>
          <w:p w14:paraId="4914968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 xml:space="preserve">7.2.3. Mokėti taikyti funkcijų sumos </w:t>
            </w:r>
            <w:r w:rsidR="0027303A" w:rsidRPr="0062598E">
              <w:rPr>
                <w:rFonts w:ascii="Times New Roman" w:hAnsi="Times New Roman"/>
                <w:lang w:eastAsia="ar-SA"/>
              </w:rPr>
              <w:t>(skirtumo), sandaugos iš realiojo</w:t>
            </w:r>
            <w:r w:rsidRPr="0062598E">
              <w:rPr>
                <w:rFonts w:ascii="Times New Roman" w:hAnsi="Times New Roman"/>
                <w:lang w:eastAsia="ar-SA"/>
              </w:rPr>
              <w:t xml:space="preserve"> daugiklio, funkcijų sandaugos, santykio, sudėtinės funkcijos išvestinių </w:t>
            </w:r>
            <w:r w:rsidR="00A90D04">
              <w:rPr>
                <w:rFonts w:ascii="Times New Roman" w:hAnsi="Times New Roman"/>
                <w:lang w:eastAsia="ar-SA"/>
              </w:rPr>
              <w:t>skaičiavimo taisykles.</w:t>
            </w:r>
          </w:p>
        </w:tc>
        <w:tc>
          <w:tcPr>
            <w:tcW w:w="3728" w:type="dxa"/>
            <w:tcBorders>
              <w:top w:val="single" w:sz="4" w:space="0" w:color="000000"/>
              <w:left w:val="single" w:sz="4" w:space="0" w:color="000000"/>
              <w:bottom w:val="single" w:sz="4" w:space="0" w:color="000000"/>
            </w:tcBorders>
          </w:tcPr>
          <w:p w14:paraId="49149686" w14:textId="29F3EAA9" w:rsidR="007C099F" w:rsidRPr="0062598E" w:rsidRDefault="007C099F" w:rsidP="0016078B">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 ir paprastais atvejais taiko funkcijų sumos, skaičiaus ir funkcijos sandaugos, funkcijų sandaugos, dalmens išvestinių skaičiavimo taisykles. </w:t>
            </w:r>
          </w:p>
        </w:tc>
        <w:tc>
          <w:tcPr>
            <w:tcW w:w="3728" w:type="dxa"/>
            <w:tcBorders>
              <w:top w:val="single" w:sz="4" w:space="0" w:color="000000"/>
              <w:left w:val="single" w:sz="4" w:space="0" w:color="000000"/>
              <w:bottom w:val="single" w:sz="4" w:space="0" w:color="000000"/>
            </w:tcBorders>
          </w:tcPr>
          <w:p w14:paraId="49149688" w14:textId="17D7B46D" w:rsidR="007C099F" w:rsidRPr="0062598E" w:rsidRDefault="007C099F" w:rsidP="0016078B">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Supranta ir nesudėtingais atvejais teisingai pasirenka ir taiko funkcijų sumos, skaičiaus ir funkcijos sandaugos, funkcijų sandaugos, dalmens išvestinių skaičiavimo taisykles. </w:t>
            </w:r>
          </w:p>
        </w:tc>
        <w:tc>
          <w:tcPr>
            <w:tcW w:w="3729" w:type="dxa"/>
            <w:tcBorders>
              <w:top w:val="single" w:sz="4" w:space="0" w:color="000000"/>
              <w:left w:val="single" w:sz="4" w:space="0" w:color="000000"/>
              <w:bottom w:val="single" w:sz="4" w:space="0" w:color="000000"/>
              <w:right w:val="single" w:sz="4" w:space="0" w:color="000000"/>
            </w:tcBorders>
          </w:tcPr>
          <w:p w14:paraId="4914968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Moka pagrįsti funkcijų sumos (skirtumo), skaičiaus ir funkcijos sandaugos, funkcijų sandaugos, santykio, sudėtinės funkcijos išvestinių skaičiavimo taisykles. Teisingai pasirenka ir racionalia</w:t>
            </w:r>
            <w:r w:rsidR="00A90D04">
              <w:rPr>
                <w:rFonts w:ascii="Times New Roman" w:hAnsi="Times New Roman"/>
                <w:lang w:eastAsia="ar-SA"/>
              </w:rPr>
              <w:t>i naudojasi šiomis taisyklėmis.</w:t>
            </w:r>
          </w:p>
        </w:tc>
      </w:tr>
      <w:tr w:rsidR="007C099F" w:rsidRPr="0062598E" w14:paraId="4914968F" w14:textId="77777777" w:rsidTr="0016078B">
        <w:trPr>
          <w:trHeight w:val="30"/>
        </w:trPr>
        <w:tc>
          <w:tcPr>
            <w:tcW w:w="2864" w:type="dxa"/>
            <w:tcBorders>
              <w:top w:val="single" w:sz="4" w:space="0" w:color="000000"/>
              <w:left w:val="single" w:sz="4" w:space="0" w:color="000000"/>
              <w:bottom w:val="single" w:sz="4" w:space="0" w:color="000000"/>
            </w:tcBorders>
            <w:shd w:val="clear" w:color="auto" w:fill="FFFFFF" w:themeFill="background1"/>
          </w:tcPr>
          <w:p w14:paraId="4914968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7.2.4. Apskaičiuoti funkcijos išvestinės reikšmę duotame taške arba apskaičiuoti</w:t>
            </w:r>
            <w:r w:rsidRPr="0062598E">
              <w:rPr>
                <w:rFonts w:ascii="Times New Roman" w:hAnsi="Times New Roman"/>
                <w:i/>
                <w:lang w:eastAsia="ar-SA"/>
              </w:rPr>
              <w:t xml:space="preserve"> x</w:t>
            </w:r>
            <w:r w:rsidRPr="0062598E">
              <w:rPr>
                <w:rFonts w:ascii="Times New Roman" w:hAnsi="Times New Roman"/>
                <w:lang w:eastAsia="ar-SA"/>
              </w:rPr>
              <w:t xml:space="preserve"> reikšmes, su kuriomis iš</w:t>
            </w:r>
            <w:r w:rsidR="00F600CA" w:rsidRPr="0062598E">
              <w:rPr>
                <w:rFonts w:ascii="Times New Roman" w:hAnsi="Times New Roman"/>
                <w:lang w:eastAsia="ar-SA"/>
              </w:rPr>
              <w:t>vestinė įgyja nurodytą reikšmę.</w:t>
            </w:r>
          </w:p>
        </w:tc>
        <w:tc>
          <w:tcPr>
            <w:tcW w:w="3728" w:type="dxa"/>
            <w:tcBorders>
              <w:top w:val="single" w:sz="4" w:space="0" w:color="000000"/>
              <w:left w:val="single" w:sz="4" w:space="0" w:color="000000"/>
              <w:bottom w:val="single" w:sz="4" w:space="0" w:color="000000"/>
            </w:tcBorders>
          </w:tcPr>
          <w:p w14:paraId="4914968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Paprastais atvejais moka apskaičiuoti išvestinės reikšmę duotame taške.</w:t>
            </w:r>
          </w:p>
        </w:tc>
        <w:tc>
          <w:tcPr>
            <w:tcW w:w="3728" w:type="dxa"/>
            <w:tcBorders>
              <w:top w:val="single" w:sz="4" w:space="0" w:color="000000"/>
              <w:left w:val="single" w:sz="4" w:space="0" w:color="000000"/>
              <w:bottom w:val="single" w:sz="4" w:space="0" w:color="000000"/>
            </w:tcBorders>
          </w:tcPr>
          <w:p w14:paraId="4914968D" w14:textId="77777777" w:rsidR="007C099F" w:rsidRPr="0062598E" w:rsidRDefault="007C099F" w:rsidP="003443AB">
            <w:pPr>
              <w:suppressAutoHyphens/>
              <w:spacing w:after="0" w:line="240" w:lineRule="auto"/>
              <w:rPr>
                <w:rFonts w:ascii="Times New Roman" w:hAnsi="Times New Roman"/>
                <w:lang w:eastAsia="ar-SA"/>
              </w:rPr>
            </w:pPr>
            <w:r w:rsidRPr="0062598E">
              <w:rPr>
                <w:rFonts w:ascii="Times New Roman" w:hAnsi="Times New Roman"/>
                <w:lang w:eastAsia="ar-SA"/>
              </w:rPr>
              <w:t xml:space="preserve">Nesudėtingais atvejais apskaičiuoja išvestinės reikšmę duotame taške ir </w:t>
            </w:r>
            <w:r w:rsidRPr="0062598E">
              <w:rPr>
                <w:rFonts w:ascii="Times New Roman" w:hAnsi="Times New Roman"/>
                <w:i/>
                <w:lang w:eastAsia="ar-SA"/>
              </w:rPr>
              <w:t>x</w:t>
            </w:r>
            <w:r w:rsidR="003443AB">
              <w:rPr>
                <w:rFonts w:ascii="Times New Roman" w:hAnsi="Times New Roman"/>
                <w:lang w:eastAsia="ar-SA"/>
              </w:rPr>
              <w:t xml:space="preserve"> reikšmes, kai išvestinė įgyja nurodytą</w:t>
            </w:r>
            <w:r w:rsidRPr="0062598E">
              <w:rPr>
                <w:rFonts w:ascii="Times New Roman" w:hAnsi="Times New Roman"/>
                <w:lang w:eastAsia="ar-SA"/>
              </w:rPr>
              <w:t>.</w:t>
            </w:r>
            <w:r w:rsidR="003443AB">
              <w:rPr>
                <w:rFonts w:ascii="Times New Roman" w:hAnsi="Times New Roman"/>
                <w:lang w:eastAsia="ar-SA"/>
              </w:rPr>
              <w:t xml:space="preserve"> </w:t>
            </w:r>
          </w:p>
        </w:tc>
        <w:tc>
          <w:tcPr>
            <w:tcW w:w="3729" w:type="dxa"/>
            <w:tcBorders>
              <w:top w:val="single" w:sz="4" w:space="0" w:color="000000"/>
              <w:left w:val="single" w:sz="4" w:space="0" w:color="000000"/>
              <w:bottom w:val="single" w:sz="4" w:space="0" w:color="000000"/>
              <w:right w:val="single" w:sz="4" w:space="0" w:color="000000"/>
            </w:tcBorders>
          </w:tcPr>
          <w:p w14:paraId="4914968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Atrenka ir įvertina duomenis, racionaliai ir pagrįstai pasirenka užduoties sprendimo kelią.</w:t>
            </w:r>
          </w:p>
        </w:tc>
      </w:tr>
      <w:tr w:rsidR="007C099F" w:rsidRPr="0062598E" w14:paraId="49149694" w14:textId="77777777" w:rsidTr="0016078B">
        <w:trPr>
          <w:trHeight w:val="30"/>
        </w:trPr>
        <w:tc>
          <w:tcPr>
            <w:tcW w:w="2864" w:type="dxa"/>
            <w:tcBorders>
              <w:top w:val="single" w:sz="4" w:space="0" w:color="000000"/>
              <w:left w:val="single" w:sz="4" w:space="0" w:color="000000"/>
              <w:bottom w:val="single" w:sz="4" w:space="0" w:color="000000"/>
            </w:tcBorders>
            <w:shd w:val="clear" w:color="auto" w:fill="FFFFFF" w:themeFill="background1"/>
          </w:tcPr>
          <w:p w14:paraId="4914969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7.2.5. Apskaičiuoti išvestines, taikant paprastų algebrinių, trigonometrinių, rodiklinių bei logaritminių reiškinių pertvarkius.</w:t>
            </w:r>
          </w:p>
        </w:tc>
        <w:tc>
          <w:tcPr>
            <w:tcW w:w="3728" w:type="dxa"/>
            <w:tcBorders>
              <w:top w:val="single" w:sz="4" w:space="0" w:color="000000"/>
              <w:left w:val="single" w:sz="4" w:space="0" w:color="000000"/>
              <w:bottom w:val="single" w:sz="4" w:space="0" w:color="000000"/>
            </w:tcBorders>
          </w:tcPr>
          <w:p w14:paraId="4914969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Apskaičiuoja išvestine</w:t>
            </w:r>
            <w:r w:rsidR="003443AB">
              <w:rPr>
                <w:rFonts w:ascii="Times New Roman" w:hAnsi="Times New Roman"/>
                <w:lang w:eastAsia="ar-SA"/>
              </w:rPr>
              <w:t>s, taikydamas</w:t>
            </w:r>
            <w:r w:rsidRPr="0062598E">
              <w:rPr>
                <w:rFonts w:ascii="Times New Roman" w:hAnsi="Times New Roman"/>
                <w:lang w:eastAsia="ar-SA"/>
              </w:rPr>
              <w:t xml:space="preserve"> paprasčiausių algebrinių ir  trigonometrinių reiškinių pertvarkius.</w:t>
            </w:r>
          </w:p>
        </w:tc>
        <w:tc>
          <w:tcPr>
            <w:tcW w:w="3728" w:type="dxa"/>
            <w:tcBorders>
              <w:top w:val="single" w:sz="4" w:space="0" w:color="000000"/>
              <w:left w:val="single" w:sz="4" w:space="0" w:color="000000"/>
              <w:bottom w:val="single" w:sz="4" w:space="0" w:color="000000"/>
            </w:tcBorders>
          </w:tcPr>
          <w:p w14:paraId="4914969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Aps</w:t>
            </w:r>
            <w:r w:rsidR="0027303A" w:rsidRPr="0062598E">
              <w:rPr>
                <w:rFonts w:ascii="Times New Roman" w:hAnsi="Times New Roman"/>
                <w:lang w:eastAsia="ar-SA"/>
              </w:rPr>
              <w:t>kaičiuoja  išvestines, taikydamas</w:t>
            </w:r>
            <w:r w:rsidRPr="0062598E">
              <w:rPr>
                <w:rFonts w:ascii="Times New Roman" w:hAnsi="Times New Roman"/>
                <w:lang w:eastAsia="ar-SA"/>
              </w:rPr>
              <w:t xml:space="preserve"> paprastų algebrinių, trigonometrinių reiškinių pertvarkius. </w:t>
            </w:r>
          </w:p>
        </w:tc>
        <w:tc>
          <w:tcPr>
            <w:tcW w:w="3729" w:type="dxa"/>
            <w:tcBorders>
              <w:top w:val="single" w:sz="4" w:space="0" w:color="000000"/>
              <w:left w:val="single" w:sz="4" w:space="0" w:color="000000"/>
              <w:bottom w:val="single" w:sz="4" w:space="0" w:color="000000"/>
              <w:right w:val="single" w:sz="4" w:space="0" w:color="000000"/>
            </w:tcBorders>
          </w:tcPr>
          <w:p w14:paraId="4914969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Apskaičiuoja išvestines, taikydamas nesudėtingų algebrinių, trigonometrinių, rodiklinių bei logaritminių reiškinių pertvarkius. Nuosekliai, tiksliai, aiškiai užrašo užduoties sprendimą, jį argumentuoja.</w:t>
            </w:r>
          </w:p>
        </w:tc>
      </w:tr>
      <w:tr w:rsidR="009461A7" w:rsidRPr="0062598E" w14:paraId="49149696" w14:textId="77777777" w:rsidTr="0016078B">
        <w:trPr>
          <w:trHeight w:val="30"/>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cPr>
          <w:p w14:paraId="49149695" w14:textId="77777777" w:rsidR="009461A7" w:rsidRPr="0062598E" w:rsidRDefault="009461A7" w:rsidP="007C1D37">
            <w:pPr>
              <w:suppressAutoHyphens/>
              <w:spacing w:after="0" w:line="240" w:lineRule="auto"/>
              <w:jc w:val="center"/>
              <w:rPr>
                <w:rFonts w:ascii="Times New Roman" w:hAnsi="Times New Roman"/>
                <w:lang w:eastAsia="ar-SA"/>
              </w:rPr>
            </w:pPr>
            <w:r w:rsidRPr="0062598E">
              <w:rPr>
                <w:rFonts w:ascii="Times New Roman" w:hAnsi="Times New Roman"/>
              </w:rPr>
              <w:t xml:space="preserve">7.3. Nesudėtingais atvejais taikyti funkcijų išvestines matematinio ir praktinio turinio uždaviniams spręsti, </w:t>
            </w:r>
            <w:r w:rsidRPr="0062598E">
              <w:rPr>
                <w:rFonts w:ascii="Times New Roman" w:hAnsi="Times New Roman"/>
                <w:bCs/>
              </w:rPr>
              <w:t>naudojantis turimomis IKT</w:t>
            </w:r>
            <w:r w:rsidRPr="0062598E">
              <w:rPr>
                <w:rFonts w:ascii="Times New Roman" w:hAnsi="Times New Roman"/>
              </w:rPr>
              <w:t>.</w:t>
            </w:r>
          </w:p>
        </w:tc>
      </w:tr>
      <w:tr w:rsidR="007C099F" w:rsidRPr="0062598E" w14:paraId="4914969C" w14:textId="77777777" w:rsidTr="0016078B">
        <w:trPr>
          <w:trHeight w:val="30"/>
        </w:trPr>
        <w:tc>
          <w:tcPr>
            <w:tcW w:w="2864" w:type="dxa"/>
            <w:tcBorders>
              <w:top w:val="single" w:sz="4" w:space="0" w:color="000000"/>
              <w:left w:val="single" w:sz="4" w:space="0" w:color="000000"/>
              <w:bottom w:val="single" w:sz="4" w:space="0" w:color="000000"/>
            </w:tcBorders>
            <w:shd w:val="clear" w:color="auto" w:fill="FFFFFF" w:themeFill="background1"/>
          </w:tcPr>
          <w:p w14:paraId="4914969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7.3.1. Sieti funkcijos išvestinės reikšmę duotame taške su funkcijos grafiko liestinės krypties koeficientu (</w:t>
            </w:r>
            <w:r w:rsidRPr="0062598E">
              <w:rPr>
                <w:rFonts w:ascii="Times New Roman" w:hAnsi="Times New Roman"/>
                <w:i/>
                <w:lang w:eastAsia="ar-SA"/>
              </w:rPr>
              <w:t>y</w:t>
            </w:r>
            <w:r w:rsidRPr="0062598E">
              <w:rPr>
                <w:rFonts w:ascii="Times New Roman" w:hAnsi="Times New Roman"/>
                <w:lang w:eastAsia="ar-SA"/>
              </w:rPr>
              <w:t xml:space="preserve"> = </w:t>
            </w:r>
            <w:r w:rsidRPr="0062598E">
              <w:rPr>
                <w:rFonts w:ascii="Times New Roman" w:hAnsi="Times New Roman"/>
                <w:i/>
                <w:lang w:eastAsia="ar-SA"/>
              </w:rPr>
              <w:t>kx</w:t>
            </w:r>
            <w:r w:rsidRPr="0062598E">
              <w:rPr>
                <w:rFonts w:ascii="Times New Roman" w:hAnsi="Times New Roman"/>
                <w:lang w:eastAsia="ar-SA"/>
              </w:rPr>
              <w:t xml:space="preserve"> + </w:t>
            </w:r>
            <w:r w:rsidRPr="0062598E">
              <w:rPr>
                <w:rFonts w:ascii="Times New Roman" w:hAnsi="Times New Roman"/>
                <w:i/>
                <w:lang w:eastAsia="ar-SA"/>
              </w:rPr>
              <w:t>b</w:t>
            </w:r>
            <w:r w:rsidRPr="0062598E">
              <w:rPr>
                <w:rFonts w:ascii="Times New Roman" w:hAnsi="Times New Roman"/>
                <w:lang w:eastAsia="ar-SA"/>
              </w:rPr>
              <w:t xml:space="preserve">, </w:t>
            </w:r>
            <m:oMath>
              <m:sSup>
                <m:sSupPr>
                  <m:ctrlPr>
                    <w:rPr>
                      <w:rFonts w:ascii="Cambria Math" w:eastAsia="Times New Roman" w:hAnsi="Cambria Math"/>
                      <w:i/>
                      <w:lang w:eastAsia="ar-SA"/>
                    </w:rPr>
                  </m:ctrlPr>
                </m:sSupPr>
                <m:e>
                  <m:r>
                    <w:rPr>
                      <w:rFonts w:ascii="Cambria Math" w:eastAsia="Times New Roman" w:hAnsi="Cambria Math"/>
                      <w:lang w:eastAsia="ar-SA"/>
                    </w:rPr>
                    <m:t>k=f</m:t>
                  </m:r>
                </m:e>
                <m:sup>
                  <m:r>
                    <w:rPr>
                      <w:rFonts w:ascii="Cambria Math" w:eastAsia="Times New Roman" w:hAnsi="Cambria Math"/>
                      <w:i/>
                      <w:lang w:eastAsia="ar-SA"/>
                    </w:rPr>
                    <w:sym w:font="Symbol" w:char="F0A2"/>
                  </m:r>
                </m:sup>
              </m:sSup>
              <m:d>
                <m:dPr>
                  <m:ctrlPr>
                    <w:rPr>
                      <w:rFonts w:ascii="Cambria Math" w:eastAsia="Times New Roman" w:hAnsi="Cambria Math"/>
                      <w:i/>
                      <w:lang w:eastAsia="ar-SA"/>
                    </w:rPr>
                  </m:ctrlPr>
                </m:dPr>
                <m:e>
                  <m:sSub>
                    <m:sSubPr>
                      <m:ctrlPr>
                        <w:rPr>
                          <w:rFonts w:ascii="Cambria Math" w:eastAsia="Times New Roman" w:hAnsi="Cambria Math"/>
                          <w:i/>
                          <w:lang w:eastAsia="ar-SA"/>
                        </w:rPr>
                      </m:ctrlPr>
                    </m:sSubPr>
                    <m:e>
                      <m:r>
                        <w:rPr>
                          <w:rFonts w:ascii="Cambria Math" w:eastAsia="Times New Roman" w:hAnsi="Cambria Math"/>
                          <w:lang w:eastAsia="ar-SA"/>
                        </w:rPr>
                        <m:t>x</m:t>
                      </m:r>
                    </m:e>
                    <m:sub>
                      <m:r>
                        <w:rPr>
                          <w:rFonts w:ascii="Cambria Math" w:eastAsia="Times New Roman" w:hAnsi="Cambria Math"/>
                          <w:lang w:eastAsia="ar-SA"/>
                        </w:rPr>
                        <m:t>0</m:t>
                      </m:r>
                    </m:sub>
                  </m:sSub>
                </m:e>
              </m:d>
              <m:r>
                <w:rPr>
                  <w:rFonts w:ascii="Cambria Math" w:eastAsia="Times New Roman" w:hAnsi="Cambria Math"/>
                  <w:lang w:eastAsia="ar-SA"/>
                </w:rPr>
                <m:t>=</m:t>
              </m:r>
              <m:r>
                <m:rPr>
                  <m:sty m:val="p"/>
                </m:rPr>
                <w:rPr>
                  <w:rFonts w:ascii="Cambria Math" w:eastAsia="Times New Roman" w:hAnsi="Cambria Math"/>
                  <w:lang w:eastAsia="ar-SA"/>
                </w:rPr>
                <m:t>tg</m:t>
              </m:r>
              <m:r>
                <w:rPr>
                  <w:rFonts w:ascii="Cambria Math" w:eastAsia="Times New Roman" w:hAnsi="Cambria Math"/>
                  <w:lang w:eastAsia="ar-SA"/>
                </w:rPr>
                <m:t>α</m:t>
              </m:r>
            </m:oMath>
            <w:r w:rsidRPr="0062598E">
              <w:rPr>
                <w:rFonts w:ascii="Times New Roman" w:hAnsi="Times New Roman"/>
                <w:lang w:eastAsia="ar-SA"/>
              </w:rPr>
              <w:t xml:space="preserve">, kur </w:t>
            </w:r>
            <w:r w:rsidRPr="0062598E">
              <w:rPr>
                <w:rFonts w:ascii="Times New Roman" w:hAnsi="Times New Roman"/>
                <w:i/>
                <w:lang w:eastAsia="ar-SA"/>
              </w:rPr>
              <w:t>α</w:t>
            </w:r>
            <w:r w:rsidR="003443AB">
              <w:rPr>
                <w:rFonts w:ascii="Times New Roman" w:hAnsi="Times New Roman"/>
                <w:lang w:eastAsia="ar-SA"/>
              </w:rPr>
              <w:t xml:space="preserve"> </w:t>
            </w:r>
            <w:r w:rsidRPr="0062598E">
              <w:rPr>
                <w:rFonts w:ascii="Times New Roman" w:hAnsi="Times New Roman"/>
                <w:lang w:eastAsia="ar-SA"/>
              </w:rPr>
              <w:t>–</w:t>
            </w:r>
            <w:r w:rsidR="003443AB">
              <w:rPr>
                <w:rFonts w:ascii="Times New Roman" w:hAnsi="Times New Roman"/>
                <w:lang w:eastAsia="ar-SA"/>
              </w:rPr>
              <w:t xml:space="preserve"> </w:t>
            </w:r>
            <w:r w:rsidRPr="0062598E">
              <w:rPr>
                <w:rFonts w:ascii="Times New Roman" w:hAnsi="Times New Roman"/>
                <w:lang w:eastAsia="ar-SA"/>
              </w:rPr>
              <w:t>kampo tarp liestinės ir x ašies didumas) ir užrašyti funkcijos grafiko liestinės duotame taške lygtį. Sprendžiant funkcijos grafiko liestinės uždavinius taikyti žinias apie ly</w:t>
            </w:r>
            <w:r w:rsidR="00F600CA" w:rsidRPr="0062598E">
              <w:rPr>
                <w:rFonts w:ascii="Times New Roman" w:hAnsi="Times New Roman"/>
                <w:lang w:eastAsia="ar-SA"/>
              </w:rPr>
              <w:t>giagrečias ir statmenas tieses.</w:t>
            </w:r>
          </w:p>
        </w:tc>
        <w:tc>
          <w:tcPr>
            <w:tcW w:w="3728" w:type="dxa"/>
            <w:tcBorders>
              <w:top w:val="single" w:sz="4" w:space="0" w:color="000000"/>
              <w:left w:val="single" w:sz="4" w:space="0" w:color="000000"/>
              <w:bottom w:val="single" w:sz="4" w:space="0" w:color="000000"/>
            </w:tcBorders>
          </w:tcPr>
          <w:p w14:paraId="4914969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Paprasčiausiais atvejais geba pritaikyti išvestinės geometrinę prasmę, užrašyti liestinės lygtį.</w:t>
            </w:r>
          </w:p>
        </w:tc>
        <w:tc>
          <w:tcPr>
            <w:tcW w:w="3728" w:type="dxa"/>
            <w:tcBorders>
              <w:top w:val="single" w:sz="4" w:space="0" w:color="000000"/>
              <w:left w:val="single" w:sz="4" w:space="0" w:color="000000"/>
              <w:bottom w:val="single" w:sz="4" w:space="0" w:color="000000"/>
            </w:tcBorders>
          </w:tcPr>
          <w:p w14:paraId="4914969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Sieja funkcijos išvestinės reikšmę duotame taške su funkcijos grafiko liestinės krypties koeficientu. Nesudėtingais atvejais užrašo funkcijos grafiko liestinės lygtį duotame taške. </w:t>
            </w:r>
          </w:p>
        </w:tc>
        <w:tc>
          <w:tcPr>
            <w:tcW w:w="3729" w:type="dxa"/>
            <w:tcBorders>
              <w:top w:val="single" w:sz="4" w:space="0" w:color="000000"/>
              <w:left w:val="single" w:sz="4" w:space="0" w:color="000000"/>
              <w:bottom w:val="single" w:sz="4" w:space="0" w:color="000000"/>
              <w:right w:val="single" w:sz="4" w:space="0" w:color="000000"/>
            </w:tcBorders>
          </w:tcPr>
          <w:p w14:paraId="4914969B" w14:textId="7A2485B8" w:rsidR="007C099F" w:rsidRPr="0062598E" w:rsidRDefault="007C099F" w:rsidP="0016078B">
            <w:pPr>
              <w:suppressAutoHyphens/>
              <w:spacing w:after="0" w:line="240" w:lineRule="auto"/>
              <w:rPr>
                <w:rFonts w:ascii="Times New Roman" w:hAnsi="Times New Roman"/>
                <w:lang w:eastAsia="ar-SA"/>
              </w:rPr>
            </w:pPr>
            <w:r w:rsidRPr="0062598E">
              <w:rPr>
                <w:rFonts w:ascii="Times New Roman" w:hAnsi="Times New Roman"/>
                <w:lang w:eastAsia="ar-SA"/>
              </w:rPr>
              <w:t>Pasirenka reikalinga strategiją sprendžiant funkcijos grafiko liestinės uždavinius, taiko žinias apie lygiagrečias ir statmenas tieses.</w:t>
            </w:r>
          </w:p>
        </w:tc>
      </w:tr>
      <w:tr w:rsidR="007C099F" w:rsidRPr="0062598E" w14:paraId="491496A4" w14:textId="77777777" w:rsidTr="0016078B">
        <w:trPr>
          <w:trHeight w:val="30"/>
        </w:trPr>
        <w:tc>
          <w:tcPr>
            <w:tcW w:w="2864" w:type="dxa"/>
            <w:tcBorders>
              <w:top w:val="single" w:sz="4" w:space="0" w:color="000000"/>
              <w:left w:val="single" w:sz="4" w:space="0" w:color="000000"/>
              <w:bottom w:val="single" w:sz="4" w:space="0" w:color="000000"/>
            </w:tcBorders>
            <w:shd w:val="clear" w:color="auto" w:fill="FFFFFF" w:themeFill="background1"/>
          </w:tcPr>
          <w:p w14:paraId="4914969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 xml:space="preserve">7.3.2. Žinoti funkcijos reikšmių didėjimo </w:t>
            </w:r>
            <w:r w:rsidR="009461A7" w:rsidRPr="0062598E">
              <w:rPr>
                <w:rFonts w:ascii="Times New Roman" w:hAnsi="Times New Roman"/>
                <w:lang w:eastAsia="ar-SA"/>
              </w:rPr>
              <w:t>(mažėjimo)</w:t>
            </w:r>
            <w:r w:rsidRPr="0062598E">
              <w:rPr>
                <w:rFonts w:ascii="Times New Roman" w:hAnsi="Times New Roman"/>
                <w:lang w:eastAsia="ar-SA"/>
              </w:rPr>
              <w:t xml:space="preserve"> požymius ir taikyti juos funkcijos reikšmių didėjimo (m</w:t>
            </w:r>
            <w:r w:rsidR="00F600CA" w:rsidRPr="0062598E">
              <w:rPr>
                <w:rFonts w:ascii="Times New Roman" w:hAnsi="Times New Roman"/>
                <w:lang w:eastAsia="ar-SA"/>
              </w:rPr>
              <w:t>ažėjimo) intervalams nustatyti.</w:t>
            </w:r>
          </w:p>
        </w:tc>
        <w:tc>
          <w:tcPr>
            <w:tcW w:w="3728" w:type="dxa"/>
            <w:tcBorders>
              <w:top w:val="single" w:sz="4" w:space="0" w:color="000000"/>
              <w:left w:val="single" w:sz="4" w:space="0" w:color="000000"/>
              <w:bottom w:val="single" w:sz="4" w:space="0" w:color="000000"/>
            </w:tcBorders>
          </w:tcPr>
          <w:p w14:paraId="4914969F" w14:textId="43F9FD04" w:rsidR="007C099F" w:rsidRPr="0062598E" w:rsidRDefault="007C099F" w:rsidP="0016078B">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 funkcijos reikšmių didėjimo </w:t>
            </w:r>
            <w:r w:rsidR="009461A7" w:rsidRPr="0062598E">
              <w:rPr>
                <w:rFonts w:ascii="Times New Roman" w:hAnsi="Times New Roman"/>
                <w:lang w:eastAsia="ar-SA"/>
              </w:rPr>
              <w:t>(mažėjimo)</w:t>
            </w:r>
            <w:r w:rsidRPr="0062598E">
              <w:rPr>
                <w:rFonts w:ascii="Times New Roman" w:hAnsi="Times New Roman"/>
                <w:lang w:eastAsia="ar-SA"/>
              </w:rPr>
              <w:t xml:space="preserve"> požymius ir paprastais atvejais  taiko juos funkcijos reikšmių didėjimo (mažėjimo) intervalams nustatyti.</w:t>
            </w:r>
          </w:p>
        </w:tc>
        <w:tc>
          <w:tcPr>
            <w:tcW w:w="3728" w:type="dxa"/>
            <w:tcBorders>
              <w:top w:val="single" w:sz="4" w:space="0" w:color="000000"/>
              <w:left w:val="single" w:sz="4" w:space="0" w:color="000000"/>
              <w:bottom w:val="single" w:sz="4" w:space="0" w:color="000000"/>
            </w:tcBorders>
          </w:tcPr>
          <w:p w14:paraId="491496A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Formuluoja funkcijos reikšmių didėjimo </w:t>
            </w:r>
            <w:r w:rsidR="009461A7" w:rsidRPr="0062598E">
              <w:rPr>
                <w:rFonts w:ascii="Times New Roman" w:hAnsi="Times New Roman"/>
                <w:lang w:eastAsia="ar-SA"/>
              </w:rPr>
              <w:t>(mažėjimo)</w:t>
            </w:r>
            <w:r w:rsidRPr="0062598E">
              <w:rPr>
                <w:rFonts w:ascii="Times New Roman" w:hAnsi="Times New Roman"/>
                <w:lang w:eastAsia="ar-SA"/>
              </w:rPr>
              <w:t xml:space="preserve"> požymius ir nesudėtingais atvejais juos taiko funkcijos reikšmių didėjimo (mažėjimo) intervalams nustatyti.</w:t>
            </w:r>
          </w:p>
          <w:p w14:paraId="491496A1" w14:textId="77777777" w:rsidR="007C099F" w:rsidRPr="0062598E" w:rsidRDefault="007C099F" w:rsidP="007C1D37">
            <w:pPr>
              <w:suppressAutoHyphens/>
              <w:spacing w:after="0" w:line="240" w:lineRule="auto"/>
              <w:rPr>
                <w:rFonts w:ascii="Times New Roman" w:hAnsi="Times New Roman"/>
                <w:lang w:eastAsia="ar-SA"/>
              </w:rPr>
            </w:pPr>
          </w:p>
        </w:tc>
        <w:tc>
          <w:tcPr>
            <w:tcW w:w="3729" w:type="dxa"/>
            <w:tcBorders>
              <w:top w:val="single" w:sz="4" w:space="0" w:color="000000"/>
              <w:left w:val="single" w:sz="4" w:space="0" w:color="000000"/>
              <w:bottom w:val="single" w:sz="4" w:space="0" w:color="000000"/>
              <w:right w:val="single" w:sz="4" w:space="0" w:color="000000"/>
            </w:tcBorders>
          </w:tcPr>
          <w:p w14:paraId="491496A3" w14:textId="62E2F516" w:rsidR="007C099F" w:rsidRPr="0062598E" w:rsidRDefault="007C099F" w:rsidP="0016078B">
            <w:pPr>
              <w:suppressAutoHyphens/>
              <w:spacing w:after="0" w:line="240" w:lineRule="auto"/>
              <w:rPr>
                <w:rFonts w:ascii="Times New Roman" w:hAnsi="Times New Roman"/>
                <w:lang w:eastAsia="ar-SA"/>
              </w:rPr>
            </w:pPr>
            <w:r w:rsidRPr="0062598E">
              <w:rPr>
                <w:rFonts w:ascii="Times New Roman" w:hAnsi="Times New Roman"/>
                <w:lang w:eastAsia="ar-SA"/>
              </w:rPr>
              <w:t xml:space="preserve">Pagrindžia funkcijos reikšmių didėjimo </w:t>
            </w:r>
            <w:r w:rsidR="009461A7" w:rsidRPr="0062598E">
              <w:rPr>
                <w:rFonts w:ascii="Times New Roman" w:hAnsi="Times New Roman"/>
                <w:lang w:eastAsia="ar-SA"/>
              </w:rPr>
              <w:t>(mažėjimo)</w:t>
            </w:r>
            <w:r w:rsidRPr="0062598E">
              <w:rPr>
                <w:rFonts w:ascii="Times New Roman" w:hAnsi="Times New Roman"/>
                <w:lang w:eastAsia="ar-SA"/>
              </w:rPr>
              <w:t xml:space="preserve"> požymius. Racionaliai jais naudojasi funkcijos reikšmių didėjimo (mažėjimo) intervalams nustatyti. </w:t>
            </w:r>
          </w:p>
        </w:tc>
      </w:tr>
      <w:tr w:rsidR="007C099F" w:rsidRPr="0062598E" w14:paraId="491496AA" w14:textId="77777777" w:rsidTr="0016078B">
        <w:trPr>
          <w:trHeight w:val="30"/>
        </w:trPr>
        <w:tc>
          <w:tcPr>
            <w:tcW w:w="2864" w:type="dxa"/>
            <w:tcBorders>
              <w:top w:val="single" w:sz="4" w:space="0" w:color="000000"/>
              <w:left w:val="single" w:sz="4" w:space="0" w:color="000000"/>
              <w:bottom w:val="single" w:sz="4" w:space="0" w:color="000000"/>
            </w:tcBorders>
            <w:shd w:val="clear" w:color="auto" w:fill="FFFFFF" w:themeFill="background1"/>
          </w:tcPr>
          <w:p w14:paraId="491496A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7.3.3. Naudo</w:t>
            </w:r>
            <w:r w:rsidR="003443AB">
              <w:rPr>
                <w:rFonts w:ascii="Times New Roman" w:hAnsi="Times New Roman"/>
                <w:lang w:eastAsia="ar-SA"/>
              </w:rPr>
              <w:t>jantis funkcijos išvestine (</w:t>
            </w:r>
            <w:r w:rsidR="0027303A" w:rsidRPr="0062598E">
              <w:rPr>
                <w:rFonts w:ascii="Times New Roman" w:hAnsi="Times New Roman"/>
                <w:lang w:eastAsia="ar-SA"/>
              </w:rPr>
              <w:t xml:space="preserve">kai </w:t>
            </w:r>
            <w:r w:rsidRPr="0062598E">
              <w:rPr>
                <w:rFonts w:ascii="Times New Roman" w:hAnsi="Times New Roman"/>
                <w:lang w:eastAsia="ar-SA"/>
              </w:rPr>
              <w:t>ji egzistuoja) rasti funkcijos kritinius taškus, ekstremumo taškus, funkcijos ekstremumus, funkcijos grafiko ekstremumus, nustatyti</w:t>
            </w:r>
            <w:r w:rsidR="0027303A" w:rsidRPr="0062598E">
              <w:rPr>
                <w:rFonts w:ascii="Times New Roman" w:hAnsi="Times New Roman"/>
                <w:lang w:eastAsia="ar-SA"/>
              </w:rPr>
              <w:t>,</w:t>
            </w:r>
            <w:r w:rsidRPr="0062598E">
              <w:rPr>
                <w:rFonts w:ascii="Times New Roman" w:hAnsi="Times New Roman"/>
                <w:lang w:eastAsia="ar-SA"/>
              </w:rPr>
              <w:t xml:space="preserve"> ar tai minimumo, ar maksimumo taškai. Gebėti patikrinti</w:t>
            </w:r>
            <w:r w:rsidR="0027303A" w:rsidRPr="0062598E">
              <w:rPr>
                <w:rFonts w:ascii="Times New Roman" w:hAnsi="Times New Roman"/>
                <w:lang w:eastAsia="ar-SA"/>
              </w:rPr>
              <w:t>,</w:t>
            </w:r>
            <w:r w:rsidRPr="0062598E">
              <w:rPr>
                <w:rFonts w:ascii="Times New Roman" w:hAnsi="Times New Roman"/>
                <w:lang w:eastAsia="ar-SA"/>
              </w:rPr>
              <w:t xml:space="preserve"> ar duotasis taškas yra  duot</w:t>
            </w:r>
            <w:r w:rsidR="00F600CA" w:rsidRPr="0062598E">
              <w:rPr>
                <w:rFonts w:ascii="Times New Roman" w:hAnsi="Times New Roman"/>
                <w:lang w:eastAsia="ar-SA"/>
              </w:rPr>
              <w:t>os funkcijos ekstremumo taškas.</w:t>
            </w:r>
          </w:p>
        </w:tc>
        <w:tc>
          <w:tcPr>
            <w:tcW w:w="3728" w:type="dxa"/>
            <w:tcBorders>
              <w:top w:val="single" w:sz="4" w:space="0" w:color="000000"/>
              <w:left w:val="single" w:sz="4" w:space="0" w:color="000000"/>
              <w:bottom w:val="single" w:sz="4" w:space="0" w:color="000000"/>
            </w:tcBorders>
          </w:tcPr>
          <w:p w14:paraId="491496A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sąvokas: kritinis taškas, ekstremumo</w:t>
            </w:r>
            <w:r w:rsidR="003443AB">
              <w:rPr>
                <w:rFonts w:ascii="Times New Roman" w:hAnsi="Times New Roman"/>
                <w:lang w:eastAsia="ar-SA"/>
              </w:rPr>
              <w:t xml:space="preserve"> taškas, ekstremumas. Naudodama</w:t>
            </w:r>
            <w:r w:rsidRPr="0062598E">
              <w:rPr>
                <w:rFonts w:ascii="Times New Roman" w:hAnsi="Times New Roman"/>
                <w:lang w:eastAsia="ar-SA"/>
              </w:rPr>
              <w:t>si</w:t>
            </w:r>
            <w:r w:rsidR="003443AB">
              <w:rPr>
                <w:rFonts w:ascii="Times New Roman" w:hAnsi="Times New Roman"/>
                <w:lang w:eastAsia="ar-SA"/>
              </w:rPr>
              <w:t>s</w:t>
            </w:r>
            <w:r w:rsidRPr="0062598E">
              <w:rPr>
                <w:rFonts w:ascii="Times New Roman" w:hAnsi="Times New Roman"/>
                <w:lang w:eastAsia="ar-SA"/>
              </w:rPr>
              <w:t xml:space="preserve"> funkcijos išvestine, paprastais atvejais moka rasti funkcijos kritinius taškus, ekstremumo taškus, funkcijos ekstremumus, funkcijos grafiko ekstremumus, geba nustatyti, ar tai minimumo, ar maksimumo taškai.</w:t>
            </w:r>
          </w:p>
        </w:tc>
        <w:tc>
          <w:tcPr>
            <w:tcW w:w="3728" w:type="dxa"/>
            <w:tcBorders>
              <w:top w:val="single" w:sz="4" w:space="0" w:color="000000"/>
              <w:left w:val="single" w:sz="4" w:space="0" w:color="000000"/>
              <w:bottom w:val="single" w:sz="4" w:space="0" w:color="000000"/>
            </w:tcBorders>
          </w:tcPr>
          <w:p w14:paraId="491496A8" w14:textId="61F46C4E" w:rsidR="007C099F" w:rsidRPr="0062598E" w:rsidRDefault="007C099F" w:rsidP="0016078B">
            <w:pPr>
              <w:suppressAutoHyphens/>
              <w:spacing w:after="0" w:line="240" w:lineRule="auto"/>
              <w:rPr>
                <w:rFonts w:ascii="Times New Roman" w:hAnsi="Times New Roman"/>
                <w:lang w:eastAsia="ar-SA"/>
              </w:rPr>
            </w:pPr>
            <w:r w:rsidRPr="0062598E">
              <w:rPr>
                <w:rFonts w:ascii="Times New Roman" w:hAnsi="Times New Roman"/>
                <w:lang w:eastAsia="ar-SA"/>
              </w:rPr>
              <w:t>Apibrėžia sąvokas: kritinis taškas, ekstremumo</w:t>
            </w:r>
            <w:r w:rsidR="003443AB">
              <w:rPr>
                <w:rFonts w:ascii="Times New Roman" w:hAnsi="Times New Roman"/>
                <w:lang w:eastAsia="ar-SA"/>
              </w:rPr>
              <w:t xml:space="preserve"> taškas, ekstremumas. Naudodama</w:t>
            </w:r>
            <w:r w:rsidRPr="0062598E">
              <w:rPr>
                <w:rFonts w:ascii="Times New Roman" w:hAnsi="Times New Roman"/>
                <w:lang w:eastAsia="ar-SA"/>
              </w:rPr>
              <w:t>si</w:t>
            </w:r>
            <w:r w:rsidR="003443AB">
              <w:rPr>
                <w:rFonts w:ascii="Times New Roman" w:hAnsi="Times New Roman"/>
                <w:lang w:eastAsia="ar-SA"/>
              </w:rPr>
              <w:t>s</w:t>
            </w:r>
            <w:r w:rsidRPr="0062598E">
              <w:rPr>
                <w:rFonts w:ascii="Times New Roman" w:hAnsi="Times New Roman"/>
                <w:lang w:eastAsia="ar-SA"/>
              </w:rPr>
              <w:t xml:space="preserve"> funkcijos išvestine, nesudėtingais atvejais moka  rasti funkcijos kritinius taškus, ekstremumo taškus, funkcijos ekstremumus, funkcijos grafiko ekstremumus, geba nustatyti, ar tai minimumo, ar maksimumo taškai. Patikrina, ar duotasis taškas yra  duotos funkcijos ekstremumo taškas. </w:t>
            </w:r>
          </w:p>
        </w:tc>
        <w:tc>
          <w:tcPr>
            <w:tcW w:w="3729" w:type="dxa"/>
            <w:tcBorders>
              <w:top w:val="single" w:sz="4" w:space="0" w:color="000000"/>
              <w:left w:val="single" w:sz="4" w:space="0" w:color="000000"/>
              <w:bottom w:val="single" w:sz="4" w:space="0" w:color="000000"/>
              <w:right w:val="single" w:sz="4" w:space="0" w:color="000000"/>
            </w:tcBorders>
          </w:tcPr>
          <w:p w14:paraId="491496A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Argumentuotai naudoja sąvokas: kritinis taškas, ekstremumo taškas, maksimumo taškas, minimumo taškas, ekstremumas, maksimumas, minimumas. Teisingai pasirenka ir racionaliai naudojasi funkci</w:t>
            </w:r>
            <w:r w:rsidR="003443AB">
              <w:rPr>
                <w:rFonts w:ascii="Times New Roman" w:hAnsi="Times New Roman"/>
                <w:lang w:eastAsia="ar-SA"/>
              </w:rPr>
              <w:t>jos išvestine, tirdami funkcijas</w:t>
            </w:r>
            <w:r w:rsidRPr="0062598E">
              <w:rPr>
                <w:rFonts w:ascii="Times New Roman" w:hAnsi="Times New Roman"/>
                <w:lang w:eastAsia="ar-SA"/>
              </w:rPr>
              <w:t>.</w:t>
            </w:r>
          </w:p>
        </w:tc>
      </w:tr>
      <w:tr w:rsidR="007C099F" w:rsidRPr="0062598E" w14:paraId="491496B2" w14:textId="77777777" w:rsidTr="0016078B">
        <w:trPr>
          <w:trHeight w:val="30"/>
        </w:trPr>
        <w:tc>
          <w:tcPr>
            <w:tcW w:w="2864" w:type="dxa"/>
            <w:tcBorders>
              <w:top w:val="single" w:sz="4" w:space="0" w:color="000000"/>
              <w:left w:val="single" w:sz="4" w:space="0" w:color="000000"/>
              <w:bottom w:val="single" w:sz="4" w:space="0" w:color="000000"/>
            </w:tcBorders>
            <w:shd w:val="clear" w:color="auto" w:fill="FFFFFF" w:themeFill="background1"/>
          </w:tcPr>
          <w:p w14:paraId="491496AC" w14:textId="60A6D7D3" w:rsidR="007C099F" w:rsidRPr="0062598E" w:rsidRDefault="005A1662" w:rsidP="0016078B">
            <w:pPr>
              <w:suppressAutoHyphens/>
              <w:spacing w:after="0" w:line="240" w:lineRule="auto"/>
              <w:rPr>
                <w:rFonts w:ascii="Times New Roman" w:hAnsi="Times New Roman"/>
                <w:lang w:eastAsia="ar-SA"/>
              </w:rPr>
            </w:pPr>
            <w:r w:rsidRPr="0062598E">
              <w:rPr>
                <w:rFonts w:ascii="Times New Roman" w:hAnsi="Times New Roman"/>
                <w:lang w:eastAsia="ar-SA"/>
              </w:rPr>
              <w:t>7</w:t>
            </w:r>
            <w:r w:rsidR="007C099F" w:rsidRPr="0062598E">
              <w:rPr>
                <w:rFonts w:ascii="Times New Roman" w:hAnsi="Times New Roman"/>
                <w:lang w:eastAsia="ar-SA"/>
              </w:rPr>
              <w:t>.3.4. Apskaičiuoti funkcijos didžiausią (mažiausią) reikšmę duotame uždara</w:t>
            </w:r>
            <w:r w:rsidR="0027303A" w:rsidRPr="0062598E">
              <w:rPr>
                <w:rFonts w:ascii="Times New Roman" w:hAnsi="Times New Roman"/>
                <w:lang w:eastAsia="ar-SA"/>
              </w:rPr>
              <w:t>ja</w:t>
            </w:r>
            <w:r w:rsidR="007C099F" w:rsidRPr="0062598E">
              <w:rPr>
                <w:rFonts w:ascii="Times New Roman" w:hAnsi="Times New Roman"/>
                <w:lang w:eastAsia="ar-SA"/>
              </w:rPr>
              <w:t>me intervale.</w:t>
            </w:r>
          </w:p>
        </w:tc>
        <w:tc>
          <w:tcPr>
            <w:tcW w:w="3728" w:type="dxa"/>
            <w:tcBorders>
              <w:top w:val="single" w:sz="4" w:space="0" w:color="000000"/>
              <w:left w:val="single" w:sz="4" w:space="0" w:color="000000"/>
              <w:bottom w:val="single" w:sz="4" w:space="0" w:color="000000"/>
            </w:tcBorders>
          </w:tcPr>
          <w:p w14:paraId="491496AE" w14:textId="5735A887" w:rsidR="007C099F" w:rsidRPr="0062598E" w:rsidRDefault="007C099F" w:rsidP="0016078B">
            <w:pPr>
              <w:suppressAutoHyphens/>
              <w:spacing w:after="0" w:line="240" w:lineRule="auto"/>
              <w:rPr>
                <w:rFonts w:ascii="Times New Roman" w:hAnsi="Times New Roman"/>
                <w:lang w:eastAsia="ar-SA"/>
              </w:rPr>
            </w:pPr>
            <w:r w:rsidRPr="0062598E">
              <w:rPr>
                <w:rFonts w:ascii="Times New Roman" w:hAnsi="Times New Roman"/>
                <w:lang w:eastAsia="ar-SA"/>
              </w:rPr>
              <w:t xml:space="preserve">Paprastais atvejais apskaičiuoja funkcijos didžiausią (mažiausią) reikšmę duotame uždarajame intervale. </w:t>
            </w:r>
          </w:p>
        </w:tc>
        <w:tc>
          <w:tcPr>
            <w:tcW w:w="3728" w:type="dxa"/>
            <w:tcBorders>
              <w:top w:val="single" w:sz="4" w:space="0" w:color="000000"/>
              <w:left w:val="single" w:sz="4" w:space="0" w:color="000000"/>
              <w:bottom w:val="single" w:sz="4" w:space="0" w:color="000000"/>
            </w:tcBorders>
          </w:tcPr>
          <w:p w14:paraId="491496B0" w14:textId="4851FB12" w:rsidR="007C099F" w:rsidRPr="0062598E" w:rsidRDefault="007C099F" w:rsidP="0016078B">
            <w:pPr>
              <w:suppressAutoHyphens/>
              <w:spacing w:after="0" w:line="240" w:lineRule="auto"/>
              <w:rPr>
                <w:rFonts w:ascii="Times New Roman" w:hAnsi="Times New Roman"/>
                <w:lang w:eastAsia="ar-SA"/>
              </w:rPr>
            </w:pPr>
            <w:r w:rsidRPr="0062598E">
              <w:rPr>
                <w:rFonts w:ascii="Times New Roman" w:hAnsi="Times New Roman"/>
                <w:lang w:eastAsia="ar-SA"/>
              </w:rPr>
              <w:t xml:space="preserve">Nesudėtingais atvejais apskaičiuoja funkcijos didžiausią (mažiausią) reikšmę duotame uždarajame intervale. Argumentuoja sprendimą. </w:t>
            </w:r>
          </w:p>
        </w:tc>
        <w:tc>
          <w:tcPr>
            <w:tcW w:w="3729" w:type="dxa"/>
            <w:tcBorders>
              <w:top w:val="single" w:sz="4" w:space="0" w:color="000000"/>
              <w:left w:val="single" w:sz="4" w:space="0" w:color="000000"/>
              <w:bottom w:val="single" w:sz="4" w:space="0" w:color="000000"/>
              <w:right w:val="single" w:sz="4" w:space="0" w:color="000000"/>
            </w:tcBorders>
          </w:tcPr>
          <w:p w14:paraId="491496B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Išsamiai ir nuosekliai tiria funkcijos kritinius taškus, daro galutines tikslias  ir logiškas išvadas apie funkcijos didžiausią (mažiausią) reikšm</w:t>
            </w:r>
            <w:r w:rsidR="00F600CA" w:rsidRPr="0062598E">
              <w:rPr>
                <w:rFonts w:ascii="Times New Roman" w:hAnsi="Times New Roman"/>
                <w:lang w:eastAsia="ar-SA"/>
              </w:rPr>
              <w:t>ę duotame uždarajame intervale.</w:t>
            </w:r>
          </w:p>
        </w:tc>
      </w:tr>
      <w:tr w:rsidR="007C099F" w:rsidRPr="0062598E" w14:paraId="491496B7" w14:textId="77777777" w:rsidTr="0016078B">
        <w:trPr>
          <w:trHeight w:val="30"/>
        </w:trPr>
        <w:tc>
          <w:tcPr>
            <w:tcW w:w="2864" w:type="dxa"/>
            <w:tcBorders>
              <w:top w:val="single" w:sz="4" w:space="0" w:color="000000"/>
              <w:left w:val="single" w:sz="4" w:space="0" w:color="000000"/>
              <w:bottom w:val="single" w:sz="4" w:space="0" w:color="000000"/>
            </w:tcBorders>
            <w:shd w:val="clear" w:color="auto" w:fill="FFFFFF" w:themeFill="background1"/>
          </w:tcPr>
          <w:p w14:paraId="491496B3" w14:textId="77777777" w:rsidR="007C099F" w:rsidRPr="0062598E" w:rsidRDefault="005A1662" w:rsidP="007C1D37">
            <w:pPr>
              <w:suppressAutoHyphens/>
              <w:spacing w:after="0" w:line="240" w:lineRule="auto"/>
              <w:rPr>
                <w:rFonts w:ascii="Times New Roman" w:hAnsi="Times New Roman"/>
                <w:lang w:eastAsia="ar-SA"/>
              </w:rPr>
            </w:pPr>
            <w:r w:rsidRPr="0062598E">
              <w:rPr>
                <w:rFonts w:ascii="Times New Roman" w:hAnsi="Times New Roman"/>
                <w:lang w:eastAsia="ar-SA"/>
              </w:rPr>
              <w:t>7</w:t>
            </w:r>
            <w:r w:rsidR="007C099F" w:rsidRPr="0062598E">
              <w:rPr>
                <w:rFonts w:ascii="Times New Roman" w:hAnsi="Times New Roman"/>
                <w:lang w:eastAsia="ar-SA"/>
              </w:rPr>
              <w:t>.3.5.</w:t>
            </w:r>
            <w:r w:rsidR="007C099F" w:rsidRPr="0062598E">
              <w:rPr>
                <w:rFonts w:ascii="Times New Roman" w:hAnsi="Times New Roman"/>
                <w:i/>
                <w:lang w:eastAsia="ar-SA"/>
              </w:rPr>
              <w:t xml:space="preserve"> </w:t>
            </w:r>
            <w:r w:rsidR="007C099F" w:rsidRPr="0062598E">
              <w:rPr>
                <w:rFonts w:ascii="Times New Roman" w:hAnsi="Times New Roman"/>
                <w:lang w:eastAsia="ar-SA"/>
              </w:rPr>
              <w:t>Tirti funkcijas, išreikštas ne aukštesnio kaip ketvirtojo laipsnio daugianariais, ir brėžti jų gra</w:t>
            </w:r>
            <w:r w:rsidR="00F600CA" w:rsidRPr="0062598E">
              <w:rPr>
                <w:rFonts w:ascii="Times New Roman" w:hAnsi="Times New Roman"/>
                <w:lang w:eastAsia="ar-SA"/>
              </w:rPr>
              <w:t>fikų eskizus duotame intervale.</w:t>
            </w:r>
          </w:p>
        </w:tc>
        <w:tc>
          <w:tcPr>
            <w:tcW w:w="3728" w:type="dxa"/>
            <w:tcBorders>
              <w:top w:val="single" w:sz="4" w:space="0" w:color="000000"/>
              <w:left w:val="single" w:sz="4" w:space="0" w:color="000000"/>
              <w:bottom w:val="single" w:sz="4" w:space="0" w:color="000000"/>
            </w:tcBorders>
          </w:tcPr>
          <w:p w14:paraId="491496B4"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3728" w:type="dxa"/>
            <w:tcBorders>
              <w:top w:val="single" w:sz="4" w:space="0" w:color="000000"/>
              <w:left w:val="single" w:sz="4" w:space="0" w:color="000000"/>
              <w:bottom w:val="single" w:sz="4" w:space="0" w:color="000000"/>
            </w:tcBorders>
          </w:tcPr>
          <w:p w14:paraId="491496B5"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3729" w:type="dxa"/>
            <w:tcBorders>
              <w:top w:val="single" w:sz="4" w:space="0" w:color="000000"/>
              <w:left w:val="single" w:sz="4" w:space="0" w:color="000000"/>
              <w:bottom w:val="single" w:sz="4" w:space="0" w:color="000000"/>
              <w:right w:val="single" w:sz="4" w:space="0" w:color="000000"/>
            </w:tcBorders>
          </w:tcPr>
          <w:p w14:paraId="491496B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Pasirenka reikalingas strategijas konkrečios funkcijos tyrimui, išsamiai</w:t>
            </w:r>
            <w:r w:rsidR="0027303A" w:rsidRPr="0062598E">
              <w:rPr>
                <w:rFonts w:ascii="Times New Roman" w:hAnsi="Times New Roman"/>
                <w:lang w:eastAsia="ar-SA"/>
              </w:rPr>
              <w:t>,</w:t>
            </w:r>
            <w:r w:rsidRPr="0062598E">
              <w:rPr>
                <w:rFonts w:ascii="Times New Roman" w:hAnsi="Times New Roman"/>
                <w:lang w:eastAsia="ar-SA"/>
              </w:rPr>
              <w:t xml:space="preserve"> nuosekliai, argumentuotai tiria funkcijas, išreikštas ne aukštesnio kaip ketvirtojo laipsnio daugianariais, ir brėžia jų gra</w:t>
            </w:r>
            <w:r w:rsidR="00F600CA" w:rsidRPr="0062598E">
              <w:rPr>
                <w:rFonts w:ascii="Times New Roman" w:hAnsi="Times New Roman"/>
                <w:lang w:eastAsia="ar-SA"/>
              </w:rPr>
              <w:t>fikų eskizus duotame intervale.</w:t>
            </w:r>
          </w:p>
        </w:tc>
      </w:tr>
      <w:tr w:rsidR="007C099F" w:rsidRPr="0062598E" w14:paraId="491496BE" w14:textId="77777777" w:rsidTr="0016078B">
        <w:trPr>
          <w:trHeight w:val="30"/>
        </w:trPr>
        <w:tc>
          <w:tcPr>
            <w:tcW w:w="2864" w:type="dxa"/>
            <w:tcBorders>
              <w:top w:val="single" w:sz="4" w:space="0" w:color="000000"/>
              <w:left w:val="single" w:sz="4" w:space="0" w:color="000000"/>
              <w:bottom w:val="single" w:sz="4" w:space="0" w:color="000000"/>
            </w:tcBorders>
            <w:shd w:val="clear" w:color="auto" w:fill="FFFFFF" w:themeFill="background1"/>
          </w:tcPr>
          <w:p w14:paraId="491496B8" w14:textId="77777777" w:rsidR="007C099F" w:rsidRPr="0062598E" w:rsidRDefault="005A1662" w:rsidP="003443AB">
            <w:pPr>
              <w:suppressAutoHyphens/>
              <w:spacing w:after="0" w:line="240" w:lineRule="auto"/>
              <w:rPr>
                <w:rFonts w:ascii="Times New Roman" w:hAnsi="Times New Roman"/>
                <w:lang w:eastAsia="ar-SA"/>
              </w:rPr>
            </w:pPr>
            <w:r w:rsidRPr="0062598E">
              <w:rPr>
                <w:rFonts w:ascii="Times New Roman" w:hAnsi="Times New Roman"/>
                <w:lang w:eastAsia="ar-SA"/>
              </w:rPr>
              <w:t>7</w:t>
            </w:r>
            <w:r w:rsidR="007C099F" w:rsidRPr="0062598E">
              <w:rPr>
                <w:rFonts w:ascii="Times New Roman" w:hAnsi="Times New Roman"/>
                <w:lang w:eastAsia="ar-SA"/>
              </w:rPr>
              <w:t xml:space="preserve">.3.6. Gebėti nesudėtingą realią ir matematinę situaciją modeliuoti funkcija bei </w:t>
            </w:r>
            <w:r w:rsidR="003443AB">
              <w:rPr>
                <w:rFonts w:ascii="Times New Roman" w:hAnsi="Times New Roman"/>
                <w:lang w:eastAsia="ar-SA"/>
              </w:rPr>
              <w:t>remiantis išvestine</w:t>
            </w:r>
            <w:r w:rsidR="007C099F" w:rsidRPr="0062598E">
              <w:rPr>
                <w:rFonts w:ascii="Times New Roman" w:hAnsi="Times New Roman"/>
                <w:lang w:eastAsia="ar-SA"/>
              </w:rPr>
              <w:t xml:space="preserve"> apskaičiuoti šios funkcijos </w:t>
            </w:r>
            <w:r w:rsidR="007C099F" w:rsidRPr="0062598E">
              <w:rPr>
                <w:rFonts w:ascii="Times New Roman" w:hAnsi="Times New Roman"/>
                <w:lang w:eastAsia="ar-SA"/>
              </w:rPr>
              <w:lastRenderedPageBreak/>
              <w:t>d</w:t>
            </w:r>
            <w:r w:rsidR="00F600CA" w:rsidRPr="0062598E">
              <w:rPr>
                <w:rFonts w:ascii="Times New Roman" w:hAnsi="Times New Roman"/>
                <w:lang w:eastAsia="ar-SA"/>
              </w:rPr>
              <w:t xml:space="preserve">idžiausią (mažiausią) reikšmę. </w:t>
            </w:r>
          </w:p>
        </w:tc>
        <w:tc>
          <w:tcPr>
            <w:tcW w:w="3728" w:type="dxa"/>
            <w:tcBorders>
              <w:top w:val="single" w:sz="4" w:space="0" w:color="000000"/>
              <w:left w:val="single" w:sz="4" w:space="0" w:color="000000"/>
              <w:bottom w:val="single" w:sz="4" w:space="0" w:color="000000"/>
            </w:tcBorders>
          </w:tcPr>
          <w:p w14:paraId="491496B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Paprasčiausią realią ar matematinę situaciją aprašo funkcija ir remdamasis išvestine apskaičiuoja šios funkcijos didžiausią (mažiausią) reikšmę, argumento reikšmę, su kuria funkcija įgyja d</w:t>
            </w:r>
            <w:r w:rsidR="00F600CA" w:rsidRPr="0062598E">
              <w:rPr>
                <w:rFonts w:ascii="Times New Roman" w:hAnsi="Times New Roman"/>
                <w:lang w:eastAsia="ar-SA"/>
              </w:rPr>
              <w:t>idžiausią (mažiausią) reikšmę.</w:t>
            </w:r>
          </w:p>
        </w:tc>
        <w:tc>
          <w:tcPr>
            <w:tcW w:w="3728" w:type="dxa"/>
            <w:tcBorders>
              <w:top w:val="single" w:sz="4" w:space="0" w:color="000000"/>
              <w:left w:val="single" w:sz="4" w:space="0" w:color="000000"/>
              <w:bottom w:val="single" w:sz="4" w:space="0" w:color="000000"/>
            </w:tcBorders>
          </w:tcPr>
          <w:p w14:paraId="491496BB" w14:textId="6E65A7A4" w:rsidR="007C099F" w:rsidRPr="0062598E" w:rsidRDefault="007C099F" w:rsidP="0016078B">
            <w:pPr>
              <w:suppressAutoHyphens/>
              <w:spacing w:after="0" w:line="240" w:lineRule="auto"/>
              <w:rPr>
                <w:rFonts w:ascii="Times New Roman" w:hAnsi="Times New Roman"/>
                <w:lang w:eastAsia="ar-SA"/>
              </w:rPr>
            </w:pPr>
            <w:r w:rsidRPr="0062598E">
              <w:rPr>
                <w:rFonts w:ascii="Times New Roman" w:hAnsi="Times New Roman"/>
                <w:lang w:eastAsia="ar-SA"/>
              </w:rPr>
              <w:t xml:space="preserve">Paprastą realią ar matematinę situaciją aprašo funkcija ir remdamasis išvestine apskaičiuoja šios funkcijos didžiausią (mažiausią) reikšmę.  </w:t>
            </w:r>
          </w:p>
        </w:tc>
        <w:tc>
          <w:tcPr>
            <w:tcW w:w="3729" w:type="dxa"/>
            <w:tcBorders>
              <w:top w:val="single" w:sz="4" w:space="0" w:color="000000"/>
              <w:left w:val="single" w:sz="4" w:space="0" w:color="000000"/>
              <w:bottom w:val="single" w:sz="4" w:space="0" w:color="000000"/>
              <w:right w:val="single" w:sz="4" w:space="0" w:color="000000"/>
            </w:tcBorders>
          </w:tcPr>
          <w:p w14:paraId="491496BD" w14:textId="2597C8DD" w:rsidR="007C099F" w:rsidRPr="0062598E" w:rsidRDefault="007C099F" w:rsidP="0016078B">
            <w:pPr>
              <w:suppressAutoHyphens/>
              <w:spacing w:after="0" w:line="240" w:lineRule="auto"/>
              <w:rPr>
                <w:rFonts w:ascii="Times New Roman" w:hAnsi="Times New Roman"/>
                <w:lang w:eastAsia="ar-SA"/>
              </w:rPr>
            </w:pPr>
            <w:r w:rsidRPr="0062598E">
              <w:rPr>
                <w:rFonts w:ascii="Times New Roman" w:hAnsi="Times New Roman"/>
                <w:lang w:eastAsia="ar-SA"/>
              </w:rPr>
              <w:t xml:space="preserve">Nesudėtingą realią ir matematinę situaciją modeliuoja funkcija ir remdamasis išvestine apskaičiuoja šios funkcijos didžiausią (mažiausią) reikšmę. </w:t>
            </w:r>
          </w:p>
        </w:tc>
      </w:tr>
      <w:tr w:rsidR="007C099F" w:rsidRPr="0062598E" w14:paraId="491496C3" w14:textId="77777777" w:rsidTr="0016078B">
        <w:trPr>
          <w:trHeight w:val="30"/>
        </w:trPr>
        <w:tc>
          <w:tcPr>
            <w:tcW w:w="2864" w:type="dxa"/>
            <w:tcBorders>
              <w:top w:val="single" w:sz="4" w:space="0" w:color="000000"/>
              <w:left w:val="single" w:sz="4" w:space="0" w:color="000000"/>
              <w:bottom w:val="single" w:sz="4" w:space="0" w:color="000000"/>
            </w:tcBorders>
            <w:shd w:val="clear" w:color="auto" w:fill="FFFFFF" w:themeFill="background1"/>
          </w:tcPr>
          <w:p w14:paraId="491496BF" w14:textId="77777777" w:rsidR="007C099F" w:rsidRPr="0062598E" w:rsidRDefault="005A1662"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7</w:t>
            </w:r>
            <w:r w:rsidR="007C099F" w:rsidRPr="0062598E">
              <w:rPr>
                <w:rFonts w:ascii="Times New Roman" w:hAnsi="Times New Roman"/>
                <w:lang w:eastAsia="ar-SA"/>
              </w:rPr>
              <w:t>.3.7. Žinoti, kad kelio funkcijos išvestinė yra momentinio greičio funkcija, o momentinio greičio funkcijos išvestinė yra momentinio pagreičio funkcija</w:t>
            </w:r>
            <w:r w:rsidR="0027303A" w:rsidRPr="0062598E">
              <w:rPr>
                <w:rFonts w:ascii="Times New Roman" w:hAnsi="Times New Roman"/>
                <w:lang w:eastAsia="ar-SA"/>
              </w:rPr>
              <w:t>,</w:t>
            </w:r>
            <w:r w:rsidR="007C099F" w:rsidRPr="0062598E">
              <w:rPr>
                <w:rFonts w:ascii="Times New Roman" w:hAnsi="Times New Roman"/>
                <w:lang w:eastAsia="ar-SA"/>
              </w:rPr>
              <w:t xml:space="preserve"> ir spręsti nesudėtingus judėjimo uždavinius.</w:t>
            </w:r>
          </w:p>
        </w:tc>
        <w:tc>
          <w:tcPr>
            <w:tcW w:w="3728" w:type="dxa"/>
            <w:tcBorders>
              <w:top w:val="single" w:sz="4" w:space="0" w:color="000000"/>
              <w:left w:val="single" w:sz="4" w:space="0" w:color="000000"/>
              <w:bottom w:val="single" w:sz="4" w:space="0" w:color="000000"/>
            </w:tcBorders>
          </w:tcPr>
          <w:p w14:paraId="491496C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kad kelio funkcijos išvestinė yra momentinio greičio funkcija, o momentinio greičio funkcijos išvestinė yra momentinio pagreičio funkcija, ir sprendžia paprasčiausius  judėjimo uždavinius.</w:t>
            </w:r>
          </w:p>
        </w:tc>
        <w:tc>
          <w:tcPr>
            <w:tcW w:w="3728" w:type="dxa"/>
            <w:tcBorders>
              <w:top w:val="single" w:sz="4" w:space="0" w:color="000000"/>
              <w:left w:val="single" w:sz="4" w:space="0" w:color="000000"/>
              <w:bottom w:val="single" w:sz="4" w:space="0" w:color="000000"/>
            </w:tcBorders>
          </w:tcPr>
          <w:p w14:paraId="491496C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kad kelio funkcijos išvestinė yra momentinio greičio funkcija, o momentinio greičio funkcijos išvestinė yra momentinio pagreičio funkcija, ir sprendžia paprastus judėjimo uždavinius.</w:t>
            </w:r>
          </w:p>
        </w:tc>
        <w:tc>
          <w:tcPr>
            <w:tcW w:w="3729" w:type="dxa"/>
            <w:tcBorders>
              <w:top w:val="single" w:sz="4" w:space="0" w:color="000000"/>
              <w:left w:val="single" w:sz="4" w:space="0" w:color="000000"/>
              <w:bottom w:val="single" w:sz="4" w:space="0" w:color="000000"/>
              <w:right w:val="single" w:sz="4" w:space="0" w:color="000000"/>
            </w:tcBorders>
          </w:tcPr>
          <w:p w14:paraId="491496C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Argumentuotai pagrindžia, kad kelio funkcijos išvestinė yra momentinio greičio funkcija, o momentinio greičio funkcijos išvestinė yra momentinio pagreičio funkcija, ir sprendžia nesudėtingus judėjimo uždavinius. </w:t>
            </w:r>
          </w:p>
        </w:tc>
      </w:tr>
    </w:tbl>
    <w:p w14:paraId="491496C4" w14:textId="77777777" w:rsidR="007C099F" w:rsidRPr="004E62F9" w:rsidRDefault="007C099F" w:rsidP="001F2288">
      <w:pPr>
        <w:suppressAutoHyphens/>
        <w:spacing w:after="0" w:line="240" w:lineRule="auto"/>
        <w:rPr>
          <w:rFonts w:ascii="Times New Roman" w:hAnsi="Times New Roman"/>
          <w:b/>
          <w:sz w:val="24"/>
          <w:szCs w:val="24"/>
          <w:lang w:eastAsia="ar-SA"/>
        </w:rPr>
      </w:pPr>
    </w:p>
    <w:p w14:paraId="491496C5" w14:textId="77777777" w:rsidR="007C099F" w:rsidRPr="004E62F9" w:rsidRDefault="007C099F" w:rsidP="001F2288">
      <w:pPr>
        <w:suppressAutoHyphens/>
        <w:spacing w:after="0" w:line="240" w:lineRule="auto"/>
        <w:rPr>
          <w:rFonts w:ascii="Times New Roman" w:hAnsi="Times New Roman"/>
          <w:b/>
          <w:sz w:val="24"/>
          <w:szCs w:val="24"/>
          <w:lang w:eastAsia="ar-SA"/>
        </w:rPr>
      </w:pPr>
      <w:r w:rsidRPr="004E62F9">
        <w:rPr>
          <w:rFonts w:ascii="Times New Roman" w:hAnsi="Times New Roman"/>
          <w:b/>
          <w:sz w:val="24"/>
          <w:szCs w:val="24"/>
          <w:lang w:eastAsia="ar-SA"/>
        </w:rPr>
        <w:t>Užduočių pavyzdžiai</w:t>
      </w:r>
    </w:p>
    <w:p w14:paraId="491496C6" w14:textId="77777777" w:rsidR="007C099F" w:rsidRPr="00865F8D" w:rsidRDefault="007C099F" w:rsidP="001F2288">
      <w:pPr>
        <w:suppressAutoHyphens/>
        <w:spacing w:after="0" w:line="240" w:lineRule="auto"/>
        <w:rPr>
          <w:rFonts w:ascii="Times New Roman" w:hAnsi="Times New Roman"/>
          <w:sz w:val="20"/>
          <w:szCs w:val="20"/>
          <w:lang w:eastAsia="ar-SA"/>
        </w:rPr>
      </w:pPr>
    </w:p>
    <w:tbl>
      <w:tblPr>
        <w:tblW w:w="14049" w:type="dxa"/>
        <w:tblInd w:w="-20" w:type="dxa"/>
        <w:tblLayout w:type="fixed"/>
        <w:tblLook w:val="0000" w:firstRow="0" w:lastRow="0" w:firstColumn="0" w:lastColumn="0" w:noHBand="0" w:noVBand="0"/>
      </w:tblPr>
      <w:tblGrid>
        <w:gridCol w:w="3559"/>
        <w:gridCol w:w="3244"/>
        <w:gridCol w:w="3418"/>
        <w:gridCol w:w="3828"/>
      </w:tblGrid>
      <w:tr w:rsidR="007C099F" w:rsidRPr="0062598E" w14:paraId="491496C9" w14:textId="77777777" w:rsidTr="00865F8D">
        <w:trPr>
          <w:trHeight w:val="63"/>
        </w:trPr>
        <w:tc>
          <w:tcPr>
            <w:tcW w:w="3559" w:type="dxa"/>
            <w:vMerge w:val="restart"/>
            <w:tcBorders>
              <w:top w:val="single" w:sz="4" w:space="0" w:color="000000"/>
              <w:left w:val="single" w:sz="4" w:space="0" w:color="000000"/>
              <w:bottom w:val="single" w:sz="4" w:space="0" w:color="000000"/>
            </w:tcBorders>
            <w:shd w:val="clear" w:color="auto" w:fill="F2F2F2"/>
            <w:vAlign w:val="center"/>
          </w:tcPr>
          <w:p w14:paraId="491496C7" w14:textId="77777777" w:rsidR="007C099F" w:rsidRPr="00865F8D" w:rsidRDefault="007C099F" w:rsidP="007C1D37">
            <w:pPr>
              <w:suppressAutoHyphens/>
              <w:spacing w:after="0" w:line="240" w:lineRule="auto"/>
              <w:jc w:val="center"/>
              <w:rPr>
                <w:rFonts w:ascii="Times New Roman" w:hAnsi="Times New Roman"/>
                <w:b/>
                <w:lang w:eastAsia="ar-SA"/>
              </w:rPr>
            </w:pPr>
            <w:r w:rsidRPr="00865F8D">
              <w:rPr>
                <w:rFonts w:ascii="Times New Roman" w:hAnsi="Times New Roman"/>
                <w:b/>
                <w:lang w:eastAsia="ar-SA"/>
              </w:rPr>
              <w:t>Žinios ir supratimas</w:t>
            </w:r>
          </w:p>
        </w:tc>
        <w:tc>
          <w:tcPr>
            <w:tcW w:w="10490" w:type="dxa"/>
            <w:gridSpan w:val="3"/>
            <w:tcBorders>
              <w:top w:val="single" w:sz="4" w:space="0" w:color="000000"/>
              <w:left w:val="single" w:sz="4" w:space="0" w:color="000000"/>
              <w:bottom w:val="single" w:sz="4" w:space="0" w:color="000000"/>
              <w:right w:val="single" w:sz="4" w:space="0" w:color="000000"/>
            </w:tcBorders>
            <w:shd w:val="clear" w:color="auto" w:fill="F2F2F2"/>
          </w:tcPr>
          <w:p w14:paraId="491496C8" w14:textId="77777777" w:rsidR="007C099F" w:rsidRPr="00865F8D" w:rsidRDefault="007C099F" w:rsidP="007C1D37">
            <w:pPr>
              <w:suppressAutoHyphens/>
              <w:spacing w:after="0" w:line="240" w:lineRule="auto"/>
              <w:jc w:val="center"/>
              <w:rPr>
                <w:rFonts w:ascii="Times New Roman" w:hAnsi="Times New Roman"/>
                <w:b/>
                <w:bCs/>
                <w:lang w:eastAsia="ar-SA"/>
              </w:rPr>
            </w:pPr>
            <w:r w:rsidRPr="00865F8D">
              <w:rPr>
                <w:rFonts w:ascii="Times New Roman" w:hAnsi="Times New Roman"/>
                <w:b/>
                <w:lang w:eastAsia="ar-SA"/>
              </w:rPr>
              <w:t>Pasiekimų lygiai</w:t>
            </w:r>
          </w:p>
        </w:tc>
      </w:tr>
      <w:tr w:rsidR="007C099F" w:rsidRPr="0062598E" w14:paraId="491496CE" w14:textId="77777777" w:rsidTr="00865F8D">
        <w:trPr>
          <w:trHeight w:val="69"/>
        </w:trPr>
        <w:tc>
          <w:tcPr>
            <w:tcW w:w="3559" w:type="dxa"/>
            <w:vMerge/>
            <w:tcBorders>
              <w:top w:val="single" w:sz="4" w:space="0" w:color="000000"/>
              <w:left w:val="single" w:sz="4" w:space="0" w:color="000000"/>
              <w:bottom w:val="single" w:sz="4" w:space="0" w:color="000000"/>
            </w:tcBorders>
            <w:shd w:val="clear" w:color="auto" w:fill="F2F2F2"/>
            <w:vAlign w:val="center"/>
          </w:tcPr>
          <w:p w14:paraId="491496CA" w14:textId="77777777" w:rsidR="007C099F" w:rsidRPr="00865F8D" w:rsidRDefault="007C099F" w:rsidP="007C1D37">
            <w:pPr>
              <w:suppressAutoHyphens/>
              <w:snapToGrid w:val="0"/>
              <w:spacing w:after="0" w:line="240" w:lineRule="auto"/>
              <w:jc w:val="center"/>
              <w:rPr>
                <w:rFonts w:ascii="Times New Roman" w:hAnsi="Times New Roman"/>
                <w:b/>
                <w:bCs/>
                <w:lang w:eastAsia="ar-SA"/>
              </w:rPr>
            </w:pPr>
          </w:p>
        </w:tc>
        <w:tc>
          <w:tcPr>
            <w:tcW w:w="3244" w:type="dxa"/>
            <w:tcBorders>
              <w:top w:val="single" w:sz="4" w:space="0" w:color="000000"/>
              <w:left w:val="single" w:sz="4" w:space="0" w:color="000000"/>
              <w:bottom w:val="single" w:sz="4" w:space="0" w:color="000000"/>
            </w:tcBorders>
            <w:shd w:val="clear" w:color="auto" w:fill="F2F2F2"/>
          </w:tcPr>
          <w:p w14:paraId="491496CB" w14:textId="77777777" w:rsidR="007C099F" w:rsidRPr="00865F8D" w:rsidRDefault="007C099F" w:rsidP="007C1D37">
            <w:pPr>
              <w:suppressAutoHyphens/>
              <w:spacing w:after="0" w:line="240" w:lineRule="auto"/>
              <w:jc w:val="center"/>
              <w:rPr>
                <w:rFonts w:ascii="Times New Roman" w:hAnsi="Times New Roman"/>
                <w:b/>
                <w:lang w:eastAsia="ar-SA"/>
              </w:rPr>
            </w:pPr>
            <w:r w:rsidRPr="00865F8D">
              <w:rPr>
                <w:rFonts w:ascii="Times New Roman" w:hAnsi="Times New Roman"/>
                <w:b/>
                <w:lang w:eastAsia="ar-SA"/>
              </w:rPr>
              <w:t>Patenkinamas</w:t>
            </w:r>
          </w:p>
        </w:tc>
        <w:tc>
          <w:tcPr>
            <w:tcW w:w="3418" w:type="dxa"/>
            <w:tcBorders>
              <w:top w:val="single" w:sz="4" w:space="0" w:color="000000"/>
              <w:left w:val="single" w:sz="4" w:space="0" w:color="000000"/>
              <w:bottom w:val="single" w:sz="4" w:space="0" w:color="000000"/>
            </w:tcBorders>
            <w:shd w:val="clear" w:color="auto" w:fill="F2F2F2"/>
          </w:tcPr>
          <w:p w14:paraId="491496CC" w14:textId="77777777" w:rsidR="007C099F" w:rsidRPr="00865F8D" w:rsidRDefault="007C099F" w:rsidP="007C1D37">
            <w:pPr>
              <w:suppressAutoHyphens/>
              <w:spacing w:after="0" w:line="240" w:lineRule="auto"/>
              <w:jc w:val="center"/>
              <w:rPr>
                <w:rFonts w:ascii="Times New Roman" w:hAnsi="Times New Roman"/>
                <w:b/>
                <w:lang w:eastAsia="ar-SA"/>
              </w:rPr>
            </w:pPr>
            <w:r w:rsidRPr="00865F8D">
              <w:rPr>
                <w:rFonts w:ascii="Times New Roman" w:hAnsi="Times New Roman"/>
                <w:b/>
                <w:lang w:eastAsia="ar-SA"/>
              </w:rPr>
              <w:t>Pagrindinis</w:t>
            </w:r>
          </w:p>
        </w:tc>
        <w:tc>
          <w:tcPr>
            <w:tcW w:w="3828" w:type="dxa"/>
            <w:tcBorders>
              <w:top w:val="single" w:sz="4" w:space="0" w:color="000000"/>
              <w:left w:val="single" w:sz="4" w:space="0" w:color="000000"/>
              <w:bottom w:val="single" w:sz="4" w:space="0" w:color="000000"/>
              <w:right w:val="single" w:sz="4" w:space="0" w:color="000000"/>
            </w:tcBorders>
            <w:shd w:val="clear" w:color="auto" w:fill="F2F2F2"/>
          </w:tcPr>
          <w:p w14:paraId="491496CD" w14:textId="77777777" w:rsidR="007C099F" w:rsidRPr="00865F8D" w:rsidRDefault="007C099F" w:rsidP="007C1D37">
            <w:pPr>
              <w:suppressAutoHyphens/>
              <w:spacing w:after="0" w:line="240" w:lineRule="auto"/>
              <w:jc w:val="center"/>
              <w:rPr>
                <w:rFonts w:ascii="Times New Roman" w:hAnsi="Times New Roman"/>
                <w:b/>
                <w:lang w:eastAsia="ar-SA"/>
              </w:rPr>
            </w:pPr>
            <w:r w:rsidRPr="00865F8D">
              <w:rPr>
                <w:rFonts w:ascii="Times New Roman" w:hAnsi="Times New Roman"/>
                <w:b/>
                <w:lang w:eastAsia="ar-SA"/>
              </w:rPr>
              <w:t>Aukštesnysis</w:t>
            </w:r>
          </w:p>
        </w:tc>
      </w:tr>
      <w:tr w:rsidR="007C099F" w:rsidRPr="0062598E" w14:paraId="491496D0" w14:textId="77777777" w:rsidTr="00865F8D">
        <w:trPr>
          <w:trHeight w:val="58"/>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vAlign w:val="center"/>
          </w:tcPr>
          <w:p w14:paraId="491496CF" w14:textId="77777777" w:rsidR="007C099F" w:rsidRPr="0062598E" w:rsidRDefault="007C099F" w:rsidP="007C1D37">
            <w:pPr>
              <w:suppressAutoHyphens/>
              <w:spacing w:after="0" w:line="240" w:lineRule="auto"/>
              <w:jc w:val="center"/>
              <w:rPr>
                <w:rFonts w:ascii="Times New Roman" w:hAnsi="Times New Roman"/>
                <w:bCs/>
                <w:lang w:eastAsia="ar-SA"/>
              </w:rPr>
            </w:pPr>
            <w:r w:rsidRPr="0062598E">
              <w:rPr>
                <w:rFonts w:ascii="Times New Roman" w:hAnsi="Times New Roman"/>
                <w:lang w:eastAsia="ar-SA"/>
              </w:rPr>
              <w:t>7.1. Suprasti funkcijos išvestinės sąvoką.</w:t>
            </w:r>
          </w:p>
        </w:tc>
      </w:tr>
      <w:tr w:rsidR="004E62F9" w:rsidRPr="0062598E" w14:paraId="491496DB" w14:textId="77777777" w:rsidTr="00865F8D">
        <w:trPr>
          <w:trHeight w:val="534"/>
        </w:trPr>
        <w:tc>
          <w:tcPr>
            <w:tcW w:w="3559" w:type="dxa"/>
            <w:tcBorders>
              <w:top w:val="single" w:sz="4" w:space="0" w:color="000000"/>
              <w:left w:val="single" w:sz="4" w:space="0" w:color="000000"/>
              <w:bottom w:val="single" w:sz="4" w:space="0" w:color="000000"/>
            </w:tcBorders>
            <w:shd w:val="clear" w:color="auto" w:fill="FFFFFF" w:themeFill="background1"/>
            <w:vAlign w:val="center"/>
          </w:tcPr>
          <w:p w14:paraId="491496D1" w14:textId="77777777" w:rsidR="007C099F" w:rsidRPr="0062598E" w:rsidRDefault="007C099F" w:rsidP="00A90D04">
            <w:pPr>
              <w:snapToGrid w:val="0"/>
              <w:spacing w:after="0" w:line="240" w:lineRule="auto"/>
              <w:rPr>
                <w:rFonts w:ascii="Times New Roman" w:hAnsi="Times New Roman"/>
                <w:i/>
              </w:rPr>
            </w:pPr>
            <w:r w:rsidRPr="0062598E">
              <w:rPr>
                <w:rFonts w:ascii="Times New Roman" w:hAnsi="Times New Roman"/>
                <w:lang w:eastAsia="ar-SA"/>
              </w:rPr>
              <w:t>7.1.1. Žinoti, kaip apskaičiuoti tolydžios funkcijos argumento ir jos reikšmių pokytį, kaip galima įvertinti funkcijos kitimo greitį duotame intervale. Pavyzdžiais iliustruoti, kad argumento pokyčiui artėjant prie nulio tolydžios</w:t>
            </w:r>
            <w:r w:rsidR="00591CBE" w:rsidRPr="0062598E">
              <w:rPr>
                <w:rFonts w:ascii="Times New Roman" w:hAnsi="Times New Roman"/>
                <w:lang w:eastAsia="ar-SA"/>
              </w:rPr>
              <w:t>ios</w:t>
            </w:r>
            <w:r w:rsidRPr="0062598E">
              <w:rPr>
                <w:rFonts w:ascii="Times New Roman" w:hAnsi="Times New Roman"/>
                <w:lang w:eastAsia="ar-SA"/>
              </w:rPr>
              <w:t xml:space="preserve"> funkcijos pokytis artėja prie nulio. </w:t>
            </w:r>
            <w:r w:rsidRPr="0062598E">
              <w:rPr>
                <w:rFonts w:ascii="Times New Roman" w:hAnsi="Times New Roman"/>
                <w:iCs/>
              </w:rPr>
              <w:t>Pavyzdžiais iliustruoti funkcijos ribos sąvoką</w:t>
            </w:r>
            <w:r w:rsidR="008616B4" w:rsidRPr="0062598E">
              <w:rPr>
                <w:rFonts w:ascii="Times New Roman" w:hAnsi="Times New Roman"/>
              </w:rPr>
              <w:t>.</w:t>
            </w:r>
          </w:p>
        </w:tc>
        <w:tc>
          <w:tcPr>
            <w:tcW w:w="3244" w:type="dxa"/>
            <w:tcBorders>
              <w:top w:val="single" w:sz="4" w:space="0" w:color="000000"/>
              <w:left w:val="single" w:sz="4" w:space="0" w:color="000000"/>
              <w:bottom w:val="single" w:sz="4" w:space="0" w:color="000000"/>
            </w:tcBorders>
          </w:tcPr>
          <w:p w14:paraId="491496D2"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bCs/>
                <w:lang w:eastAsia="ar-SA"/>
              </w:rPr>
              <w:t xml:space="preserve">Raskite funkcijos </w:t>
            </w:r>
            <w:r w:rsidRPr="0062598E">
              <w:rPr>
                <w:rFonts w:ascii="Times New Roman" w:hAnsi="Times New Roman"/>
                <w:bCs/>
                <w:i/>
                <w:lang w:eastAsia="ar-SA"/>
              </w:rPr>
              <w:t>f</w:t>
            </w:r>
            <w:r w:rsidRPr="0062598E">
              <w:rPr>
                <w:rFonts w:ascii="Times New Roman" w:hAnsi="Times New Roman"/>
                <w:bCs/>
                <w:lang w:eastAsia="ar-SA"/>
              </w:rPr>
              <w:t>(</w:t>
            </w:r>
            <w:r w:rsidRPr="0062598E">
              <w:rPr>
                <w:rFonts w:ascii="Times New Roman" w:hAnsi="Times New Roman"/>
                <w:bCs/>
                <w:i/>
                <w:lang w:eastAsia="ar-SA"/>
              </w:rPr>
              <w:t>x</w:t>
            </w:r>
            <w:r w:rsidRPr="0062598E">
              <w:rPr>
                <w:rFonts w:ascii="Times New Roman" w:hAnsi="Times New Roman"/>
                <w:bCs/>
                <w:lang w:eastAsia="ar-SA"/>
              </w:rPr>
              <w:t>) = 2</w:t>
            </w:r>
            <w:r w:rsidRPr="0062598E">
              <w:rPr>
                <w:rFonts w:ascii="Times New Roman" w:hAnsi="Times New Roman"/>
                <w:bCs/>
                <w:i/>
                <w:lang w:eastAsia="ar-SA"/>
              </w:rPr>
              <w:t>x</w:t>
            </w:r>
            <w:r w:rsidRPr="0062598E">
              <w:rPr>
                <w:rFonts w:ascii="Times New Roman" w:hAnsi="Times New Roman"/>
                <w:bCs/>
                <w:lang w:eastAsia="ar-SA"/>
              </w:rPr>
              <w:t xml:space="preserve"> – 1 pokytį, kai argumentas padidėja nuo 3 iki 4.</w:t>
            </w:r>
          </w:p>
        </w:tc>
        <w:tc>
          <w:tcPr>
            <w:tcW w:w="3418" w:type="dxa"/>
            <w:tcBorders>
              <w:top w:val="single" w:sz="4" w:space="0" w:color="000000"/>
              <w:left w:val="single" w:sz="4" w:space="0" w:color="000000"/>
              <w:bottom w:val="single" w:sz="4" w:space="0" w:color="000000"/>
            </w:tcBorders>
          </w:tcPr>
          <w:p w14:paraId="491496D3" w14:textId="77777777" w:rsidR="007C099F" w:rsidRPr="0062598E" w:rsidRDefault="007C099F" w:rsidP="007C1D37">
            <w:pPr>
              <w:suppressAutoHyphens/>
              <w:spacing w:after="0" w:line="240" w:lineRule="auto"/>
              <w:rPr>
                <w:rFonts w:ascii="Times New Roman" w:hAnsi="Times New Roman"/>
                <w:position w:val="-14"/>
                <w:lang w:eastAsia="ar-SA"/>
              </w:rPr>
            </w:pPr>
            <w:r w:rsidRPr="0062598E">
              <w:rPr>
                <w:rFonts w:ascii="Times New Roman" w:hAnsi="Times New Roman"/>
                <w:bCs/>
                <w:lang w:eastAsia="ar-SA"/>
              </w:rPr>
              <w:t xml:space="preserve">Apskaičiuokite </w:t>
            </w:r>
            <w:r w:rsidRPr="0062598E">
              <w:rPr>
                <w:rFonts w:ascii="Symbol" w:hAnsi="Symbol" w:cs="Symbol"/>
                <w:bCs/>
                <w:lang w:eastAsia="ar-SA"/>
              </w:rPr>
              <w:t></w:t>
            </w:r>
            <w:r w:rsidRPr="0062598E">
              <w:rPr>
                <w:rFonts w:ascii="Times New Roman" w:hAnsi="Times New Roman"/>
                <w:bCs/>
                <w:i/>
                <w:lang w:eastAsia="ar-SA"/>
              </w:rPr>
              <w:t>f</w:t>
            </w:r>
            <w:r w:rsidRPr="0062598E">
              <w:rPr>
                <w:rFonts w:ascii="Times New Roman" w:hAnsi="Times New Roman"/>
                <w:bCs/>
                <w:lang w:eastAsia="ar-SA"/>
              </w:rPr>
              <w:t>(</w:t>
            </w:r>
            <w:r w:rsidRPr="0062598E">
              <w:rPr>
                <w:rFonts w:ascii="Times New Roman" w:hAnsi="Times New Roman"/>
                <w:bCs/>
                <w:i/>
                <w:lang w:eastAsia="ar-SA"/>
              </w:rPr>
              <w:t>x</w:t>
            </w:r>
            <w:r w:rsidRPr="0062598E">
              <w:rPr>
                <w:rFonts w:ascii="Times New Roman" w:hAnsi="Times New Roman"/>
                <w:bCs/>
                <w:lang w:eastAsia="ar-SA"/>
              </w:rPr>
              <w:t xml:space="preserve">), kai </w:t>
            </w:r>
            <m:oMath>
              <m:r>
                <w:rPr>
                  <w:rFonts w:ascii="Cambria Math" w:eastAsia="Times New Roman" w:hAnsi="Cambria Math"/>
                  <w:lang w:eastAsia="ar-SA"/>
                </w:rPr>
                <m:t>f</m:t>
              </m:r>
              <m:d>
                <m:dPr>
                  <m:ctrlPr>
                    <w:rPr>
                      <w:rFonts w:ascii="Cambria Math" w:eastAsia="Times New Roman" w:hAnsi="Cambria Math"/>
                      <w:bCs/>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bCs/>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r>
                <w:rPr>
                  <w:rFonts w:ascii="Cambria Math" w:eastAsia="Times New Roman" w:hAnsi="Cambria Math"/>
                  <w:lang w:eastAsia="ar-SA"/>
                </w:rPr>
                <m:t>+</m:t>
              </m:r>
              <m:sSup>
                <m:sSupPr>
                  <m:ctrlPr>
                    <w:rPr>
                      <w:rFonts w:ascii="Cambria Math" w:eastAsia="Times New Roman" w:hAnsi="Cambria Math"/>
                      <w:bCs/>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oMath>
            <w:r w:rsidRPr="0062598E">
              <w:rPr>
                <w:rFonts w:ascii="Times New Roman" w:hAnsi="Times New Roman"/>
                <w:bCs/>
                <w:lang w:eastAsia="ar-SA"/>
              </w:rPr>
              <w:t xml:space="preserve">. </w:t>
            </w:r>
          </w:p>
        </w:tc>
        <w:tc>
          <w:tcPr>
            <w:tcW w:w="3828" w:type="dxa"/>
            <w:tcBorders>
              <w:top w:val="single" w:sz="4" w:space="0" w:color="000000"/>
              <w:left w:val="single" w:sz="4" w:space="0" w:color="000000"/>
              <w:bottom w:val="single" w:sz="4" w:space="0" w:color="000000"/>
              <w:right w:val="single" w:sz="4" w:space="0" w:color="000000"/>
            </w:tcBorders>
          </w:tcPr>
          <w:p w14:paraId="491496D4" w14:textId="77777777" w:rsidR="007C099F" w:rsidRPr="0062598E" w:rsidRDefault="007C099F" w:rsidP="007C1D37">
            <w:pPr>
              <w:suppressAutoHyphens/>
              <w:spacing w:after="0" w:line="240" w:lineRule="auto"/>
              <w:rPr>
                <w:rFonts w:ascii="Times New Roman" w:hAnsi="Times New Roman"/>
                <w:position w:val="-14"/>
                <w:lang w:eastAsia="ar-SA"/>
              </w:rPr>
            </w:pPr>
            <w:r w:rsidRPr="0062598E">
              <w:rPr>
                <w:rFonts w:ascii="Times New Roman" w:hAnsi="Times New Roman"/>
                <w:position w:val="-14"/>
                <w:lang w:eastAsia="ar-SA"/>
              </w:rPr>
              <w:t xml:space="preserve">Ištirkite, prie kokio skaičiaus artėja </w:t>
            </w:r>
          </w:p>
          <w:p w14:paraId="491496D5" w14:textId="77777777" w:rsidR="007C099F" w:rsidRPr="0062598E" w:rsidRDefault="007C099F" w:rsidP="007C1D37">
            <w:pPr>
              <w:suppressAutoHyphens/>
              <w:spacing w:after="0" w:line="240" w:lineRule="auto"/>
              <w:rPr>
                <w:rFonts w:ascii="Times New Roman" w:hAnsi="Times New Roman"/>
                <w:position w:val="-14"/>
                <w:lang w:eastAsia="ar-SA"/>
              </w:rPr>
            </w:pPr>
            <w:r w:rsidRPr="0062598E">
              <w:rPr>
                <w:rFonts w:ascii="Times New Roman" w:hAnsi="Times New Roman"/>
                <w:position w:val="-14"/>
                <w:lang w:eastAsia="ar-SA"/>
              </w:rPr>
              <w:t>funkcijos</w:t>
            </w:r>
          </w:p>
          <w:p w14:paraId="491496DA" w14:textId="6949DD2A" w:rsidR="007C099F" w:rsidRPr="0062598E" w:rsidRDefault="007C099F" w:rsidP="00865F8D">
            <w:pPr>
              <w:suppressAutoHyphens/>
              <w:spacing w:after="0" w:line="240" w:lineRule="auto"/>
              <w:rPr>
                <w:rFonts w:ascii="Times New Roman" w:hAnsi="Times New Roman"/>
                <w:bCs/>
                <w:lang w:eastAsia="ar-SA"/>
              </w:rPr>
            </w:pPr>
            <w:r w:rsidRPr="0062598E">
              <w:rPr>
                <w:rFonts w:ascii="Times New Roman" w:hAnsi="Times New Roman"/>
                <w:position w:val="-14"/>
                <w:lang w:eastAsia="ar-SA"/>
              </w:rPr>
              <w:t xml:space="preserve">  </w:t>
            </w:r>
            <m:oMath>
              <m:r>
                <w:rPr>
                  <w:rFonts w:ascii="Cambria Math" w:eastAsia="Times New Roman" w:hAnsi="Cambria Math"/>
                  <w:lang w:eastAsia="ar-SA"/>
                </w:rPr>
                <m:t>f</m:t>
              </m:r>
              <m:d>
                <m:dPr>
                  <m:ctrlPr>
                    <w:rPr>
                      <w:rFonts w:ascii="Cambria Math" w:eastAsia="Times New Roman" w:hAnsi="Cambria Math"/>
                      <w:bCs/>
                      <w:i/>
                      <w:lang w:eastAsia="ar-SA"/>
                    </w:rPr>
                  </m:ctrlPr>
                </m:dPr>
                <m:e>
                  <m:r>
                    <w:rPr>
                      <w:rFonts w:ascii="Cambria Math" w:eastAsia="Times New Roman" w:hAnsi="Cambria Math"/>
                      <w:lang w:eastAsia="ar-SA"/>
                    </w:rPr>
                    <m:t>x</m:t>
                  </m:r>
                </m:e>
              </m:d>
              <m:r>
                <w:rPr>
                  <w:rFonts w:ascii="Cambria Math" w:eastAsia="Times New Roman" w:hAnsi="Cambria Math"/>
                  <w:lang w:eastAsia="ar-SA"/>
                </w:rPr>
                <m:t>=</m:t>
              </m:r>
              <m:f>
                <m:fPr>
                  <m:ctrlPr>
                    <w:rPr>
                      <w:rFonts w:ascii="Cambria Math" w:eastAsia="Times New Roman" w:hAnsi="Cambria Math"/>
                      <w:bCs/>
                      <w:i/>
                      <w:lang w:eastAsia="ar-SA"/>
                    </w:rPr>
                  </m:ctrlPr>
                </m:fPr>
                <m:num>
                  <m:sSup>
                    <m:sSupPr>
                      <m:ctrlPr>
                        <w:rPr>
                          <w:rFonts w:ascii="Cambria Math" w:eastAsia="Times New Roman" w:hAnsi="Cambria Math"/>
                          <w:bCs/>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num>
                <m:den>
                  <m:d>
                    <m:dPr>
                      <m:begChr m:val="|"/>
                      <m:endChr m:val="|"/>
                      <m:ctrlPr>
                        <w:rPr>
                          <w:rFonts w:ascii="Cambria Math" w:eastAsia="Times New Roman" w:hAnsi="Cambria Math"/>
                          <w:bCs/>
                          <w:i/>
                          <w:lang w:eastAsia="ar-SA"/>
                        </w:rPr>
                      </m:ctrlPr>
                    </m:dPr>
                    <m:e>
                      <m:r>
                        <w:rPr>
                          <w:rFonts w:ascii="Cambria Math" w:eastAsia="Times New Roman" w:hAnsi="Cambria Math"/>
                          <w:lang w:eastAsia="ar-SA"/>
                        </w:rPr>
                        <m:t>x</m:t>
                      </m:r>
                    </m:e>
                  </m:d>
                </m:den>
              </m:f>
              <m:r>
                <w:rPr>
                  <w:rFonts w:ascii="Cambria Math" w:eastAsia="Times New Roman" w:hAnsi="Cambria Math"/>
                  <w:lang w:eastAsia="ar-SA"/>
                </w:rPr>
                <m:t xml:space="preserve"> </m:t>
              </m:r>
            </m:oMath>
            <w:r w:rsidRPr="0062598E">
              <w:rPr>
                <w:rFonts w:ascii="Times New Roman" w:hAnsi="Times New Roman"/>
                <w:lang w:eastAsia="ar-SA"/>
              </w:rPr>
              <w:t xml:space="preserve"> reikšmės, kai  </w:t>
            </w:r>
            <m:oMath>
              <m:r>
                <w:rPr>
                  <w:rFonts w:ascii="Cambria Math" w:eastAsia="Times New Roman" w:hAnsi="Cambria Math"/>
                  <w:lang w:eastAsia="ar-SA"/>
                </w:rPr>
                <m:t>x→0</m:t>
              </m:r>
            </m:oMath>
            <w:r w:rsidRPr="0062598E">
              <w:rPr>
                <w:rFonts w:ascii="Times New Roman" w:hAnsi="Times New Roman"/>
                <w:lang w:eastAsia="ar-SA"/>
              </w:rPr>
              <w:t>.</w:t>
            </w:r>
          </w:p>
        </w:tc>
      </w:tr>
      <w:tr w:rsidR="007C099F" w:rsidRPr="0062598E" w14:paraId="491496E0" w14:textId="77777777" w:rsidTr="00865F8D">
        <w:trPr>
          <w:trHeight w:val="253"/>
        </w:trPr>
        <w:tc>
          <w:tcPr>
            <w:tcW w:w="3559" w:type="dxa"/>
            <w:tcBorders>
              <w:top w:val="single" w:sz="4" w:space="0" w:color="000000"/>
              <w:left w:val="single" w:sz="4" w:space="0" w:color="000000"/>
              <w:bottom w:val="single" w:sz="4" w:space="0" w:color="000000"/>
            </w:tcBorders>
            <w:shd w:val="clear" w:color="auto" w:fill="FFFFFF" w:themeFill="background1"/>
          </w:tcPr>
          <w:p w14:paraId="491496DC"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lang w:eastAsia="ar-SA"/>
              </w:rPr>
              <w:t>7.1.2. Žinoti funkcijos išvestinės apibrėžimą (prasmę). Paaiškinti funkcijos išvestinės geometrinę ir fizikinę interpretaciją, pateikti pavyzdžių.</w:t>
            </w:r>
          </w:p>
        </w:tc>
        <w:tc>
          <w:tcPr>
            <w:tcW w:w="3244" w:type="dxa"/>
            <w:tcBorders>
              <w:top w:val="single" w:sz="4" w:space="0" w:color="000000"/>
              <w:left w:val="single" w:sz="4" w:space="0" w:color="000000"/>
              <w:bottom w:val="single" w:sz="4" w:space="0" w:color="000000"/>
            </w:tcBorders>
          </w:tcPr>
          <w:p w14:paraId="491496D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bCs/>
                <w:lang w:eastAsia="ar-SA"/>
              </w:rPr>
              <w:t xml:space="preserve">Kūnas juda pagal dėsnį </w:t>
            </w:r>
            <m:oMath>
              <m:r>
                <w:rPr>
                  <w:rFonts w:ascii="Cambria Math" w:eastAsia="Times New Roman" w:hAnsi="Cambria Math"/>
                  <w:lang w:eastAsia="ar-SA"/>
                </w:rPr>
                <m:t>s=4</m:t>
              </m:r>
              <m:sSup>
                <m:sSupPr>
                  <m:ctrlPr>
                    <w:rPr>
                      <w:rFonts w:ascii="Cambria Math" w:eastAsia="Times New Roman" w:hAnsi="Cambria Math"/>
                      <w:bCs/>
                      <w:i/>
                      <w:lang w:eastAsia="ar-SA"/>
                    </w:rPr>
                  </m:ctrlPr>
                </m:sSupPr>
                <m:e>
                  <m:r>
                    <w:rPr>
                      <w:rFonts w:ascii="Cambria Math" w:eastAsia="Times New Roman" w:hAnsi="Cambria Math"/>
                      <w:lang w:eastAsia="ar-SA"/>
                    </w:rPr>
                    <m:t>t</m:t>
                  </m:r>
                </m:e>
                <m:sup>
                  <m:r>
                    <w:rPr>
                      <w:rFonts w:ascii="Cambria Math" w:eastAsia="Times New Roman" w:hAnsi="Cambria Math"/>
                      <w:lang w:eastAsia="ar-SA"/>
                    </w:rPr>
                    <m:t>2</m:t>
                  </m:r>
                </m:sup>
              </m:sSup>
              <m:r>
                <w:rPr>
                  <w:rFonts w:ascii="Cambria Math" w:eastAsia="Times New Roman" w:hAnsi="Cambria Math"/>
                  <w:lang w:eastAsia="ar-SA"/>
                </w:rPr>
                <m:t>+3t</m:t>
              </m:r>
            </m:oMath>
            <w:r w:rsidRPr="0062598E">
              <w:rPr>
                <w:rFonts w:ascii="Times New Roman" w:hAnsi="Times New Roman"/>
                <w:bCs/>
                <w:lang w:eastAsia="ar-SA"/>
              </w:rPr>
              <w:t>. Raskite kūno greitį po 3 sekundžių.</w:t>
            </w:r>
          </w:p>
        </w:tc>
        <w:tc>
          <w:tcPr>
            <w:tcW w:w="3418" w:type="dxa"/>
            <w:tcBorders>
              <w:top w:val="single" w:sz="4" w:space="0" w:color="000000"/>
              <w:left w:val="single" w:sz="4" w:space="0" w:color="000000"/>
              <w:bottom w:val="single" w:sz="4" w:space="0" w:color="000000"/>
            </w:tcBorders>
          </w:tcPr>
          <w:p w14:paraId="491496D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Nustatykite funkcijos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2</w:t>
            </w:r>
            <w:r w:rsidRPr="0062598E">
              <w:rPr>
                <w:rFonts w:ascii="Times New Roman" w:hAnsi="Times New Roman"/>
                <w:i/>
                <w:lang w:eastAsia="ar-SA"/>
              </w:rPr>
              <w:t>x</w:t>
            </w:r>
            <w:r w:rsidRPr="0062598E">
              <w:rPr>
                <w:rFonts w:ascii="Times New Roman" w:hAnsi="Times New Roman"/>
                <w:lang w:eastAsia="ar-SA"/>
              </w:rPr>
              <w:t xml:space="preserve"> + 1 liestinės taške </w:t>
            </w:r>
            <w:r w:rsidRPr="0062598E">
              <w:rPr>
                <w:rFonts w:ascii="Times New Roman" w:hAnsi="Times New Roman"/>
                <w:i/>
                <w:lang w:eastAsia="ar-SA"/>
              </w:rPr>
              <w:t>x</w:t>
            </w:r>
            <w:r w:rsidRPr="0062598E">
              <w:rPr>
                <w:rFonts w:ascii="Times New Roman" w:hAnsi="Times New Roman"/>
                <w:lang w:eastAsia="ar-SA"/>
              </w:rPr>
              <w:t xml:space="preserve"> = 1</w:t>
            </w:r>
            <w:r w:rsidR="00591CBE" w:rsidRPr="0062598E">
              <w:rPr>
                <w:rFonts w:ascii="Times New Roman" w:hAnsi="Times New Roman"/>
                <w:lang w:eastAsia="ar-SA"/>
              </w:rPr>
              <w:t xml:space="preserve"> posvyrį</w:t>
            </w:r>
            <w:r w:rsidRPr="0062598E">
              <w:rPr>
                <w:rFonts w:ascii="Times New Roman" w:hAnsi="Times New Roman"/>
                <w:lang w:eastAsia="ar-SA"/>
              </w:rPr>
              <w:t>.</w:t>
            </w:r>
          </w:p>
        </w:tc>
        <w:tc>
          <w:tcPr>
            <w:tcW w:w="3828" w:type="dxa"/>
            <w:tcBorders>
              <w:top w:val="single" w:sz="4" w:space="0" w:color="000000"/>
              <w:left w:val="single" w:sz="4" w:space="0" w:color="000000"/>
              <w:bottom w:val="single" w:sz="4" w:space="0" w:color="000000"/>
              <w:right w:val="single" w:sz="4" w:space="0" w:color="000000"/>
            </w:tcBorders>
          </w:tcPr>
          <w:p w14:paraId="491496DF" w14:textId="77777777" w:rsidR="007C099F" w:rsidRPr="0062598E" w:rsidRDefault="00591CBE"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Taške </w:t>
            </w:r>
            <w:r w:rsidRPr="0062598E">
              <w:rPr>
                <w:rFonts w:ascii="Times New Roman" w:hAnsi="Times New Roman"/>
                <w:i/>
                <w:lang w:eastAsia="ar-SA"/>
              </w:rPr>
              <w:t>x</w:t>
            </w:r>
            <w:r w:rsidRPr="0062598E">
              <w:rPr>
                <w:rFonts w:ascii="Times New Roman" w:hAnsi="Times New Roman"/>
                <w:lang w:eastAsia="ar-SA"/>
              </w:rPr>
              <w:t xml:space="preserve"> = 1</w:t>
            </w:r>
            <w:r w:rsidR="003443AB">
              <w:rPr>
                <w:rFonts w:ascii="Times New Roman" w:hAnsi="Times New Roman"/>
                <w:lang w:eastAsia="ar-SA"/>
              </w:rPr>
              <w:t xml:space="preserve"> </w:t>
            </w:r>
            <w:r w:rsidRPr="0062598E">
              <w:rPr>
                <w:rFonts w:ascii="Times New Roman" w:hAnsi="Times New Roman"/>
                <w:lang w:eastAsia="ar-SA"/>
              </w:rPr>
              <w:t>n</w:t>
            </w:r>
            <w:r w:rsidR="007C099F" w:rsidRPr="0062598E">
              <w:rPr>
                <w:rFonts w:ascii="Times New Roman" w:hAnsi="Times New Roman"/>
                <w:lang w:eastAsia="ar-SA"/>
              </w:rPr>
              <w:t>ustatykite funkcijos</w:t>
            </w:r>
            <w:r w:rsidR="007C099F" w:rsidRPr="0062598E">
              <w:rPr>
                <w:rFonts w:ascii="Times New Roman" w:hAnsi="Times New Roman"/>
                <w:i/>
                <w:lang w:eastAsia="ar-SA"/>
              </w:rPr>
              <w:t xml:space="preserve"> f</w:t>
            </w:r>
            <w:r w:rsidR="007C099F" w:rsidRPr="0062598E">
              <w:rPr>
                <w:rFonts w:ascii="Times New Roman" w:hAnsi="Times New Roman"/>
                <w:lang w:eastAsia="ar-SA"/>
              </w:rPr>
              <w:t>(</w:t>
            </w:r>
            <w:r w:rsidR="007C099F" w:rsidRPr="0062598E">
              <w:rPr>
                <w:rFonts w:ascii="Times New Roman" w:hAnsi="Times New Roman"/>
                <w:i/>
                <w:lang w:eastAsia="ar-SA"/>
              </w:rPr>
              <w:t>x</w:t>
            </w:r>
            <w:r w:rsidR="007C099F" w:rsidRPr="0062598E">
              <w:rPr>
                <w:rFonts w:ascii="Times New Roman" w:hAnsi="Times New Roman"/>
                <w:lang w:eastAsia="ar-SA"/>
              </w:rPr>
              <w:t xml:space="preserve">) = </w:t>
            </w:r>
            <w:r w:rsidR="007C099F" w:rsidRPr="0062598E">
              <w:rPr>
                <w:rFonts w:ascii="Times New Roman" w:hAnsi="Times New Roman"/>
                <w:i/>
                <w:lang w:eastAsia="ar-SA"/>
              </w:rPr>
              <w:t>x</w:t>
            </w:r>
            <w:r w:rsidR="007C099F" w:rsidRPr="0062598E">
              <w:rPr>
                <w:rFonts w:ascii="Times New Roman" w:hAnsi="Times New Roman"/>
                <w:lang w:eastAsia="ar-SA"/>
              </w:rPr>
              <w:t>²  liestinės posvyrį.</w:t>
            </w:r>
          </w:p>
        </w:tc>
      </w:tr>
      <w:tr w:rsidR="007C099F" w:rsidRPr="0062598E" w14:paraId="491496E2" w14:textId="77777777" w:rsidTr="00865F8D">
        <w:trPr>
          <w:trHeight w:val="63"/>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6E1" w14:textId="77777777" w:rsidR="007C099F" w:rsidRPr="0062598E" w:rsidRDefault="007C099F" w:rsidP="007C1D37">
            <w:pPr>
              <w:suppressAutoHyphens/>
              <w:spacing w:after="0" w:line="240" w:lineRule="auto"/>
              <w:jc w:val="center"/>
              <w:rPr>
                <w:rFonts w:ascii="Times New Roman" w:hAnsi="Times New Roman"/>
                <w:b/>
                <w:lang w:eastAsia="ar-SA"/>
              </w:rPr>
            </w:pPr>
            <w:r w:rsidRPr="0062598E">
              <w:rPr>
                <w:rFonts w:ascii="Times New Roman" w:hAnsi="Times New Roman"/>
                <w:lang w:eastAsia="ar-SA"/>
              </w:rPr>
              <w:t>7.2. Apskaičiuoti įvairių funkcijų išvestines.</w:t>
            </w:r>
          </w:p>
        </w:tc>
      </w:tr>
      <w:tr w:rsidR="007C099F" w:rsidRPr="0062598E" w14:paraId="491496F5" w14:textId="77777777" w:rsidTr="00865F8D">
        <w:trPr>
          <w:trHeight w:val="217"/>
        </w:trPr>
        <w:tc>
          <w:tcPr>
            <w:tcW w:w="3559" w:type="dxa"/>
            <w:tcBorders>
              <w:top w:val="single" w:sz="4" w:space="0" w:color="000000"/>
              <w:left w:val="single" w:sz="4" w:space="0" w:color="000000"/>
              <w:bottom w:val="single" w:sz="4" w:space="0" w:color="000000"/>
            </w:tcBorders>
            <w:shd w:val="clear" w:color="auto" w:fill="FFFFFF" w:themeFill="background1"/>
          </w:tcPr>
          <w:p w14:paraId="491496E4" w14:textId="203BAA79"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7.2.1. Žinoti ir naudoti funkcijų, išreikštų formulėmis</w:t>
            </w:r>
            <m:oMath>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α</m:t>
                  </m:r>
                </m:sup>
              </m:sSup>
            </m:oMath>
            <w:r w:rsidR="003443AB">
              <w:rPr>
                <w:rFonts w:ascii="Times New Roman" w:hAnsi="Times New Roman"/>
                <w:lang w:eastAsia="ar-SA"/>
              </w:rPr>
              <w:t xml:space="preserve">  (</w:t>
            </w:r>
            <m:oMath>
              <m:r>
                <w:rPr>
                  <w:rFonts w:ascii="Cambria Math" w:hAnsi="Cambria Math"/>
                  <w:lang w:eastAsia="ar-SA"/>
                </w:rPr>
                <m:t>α</m:t>
              </m:r>
            </m:oMath>
            <w:r w:rsidR="003443AB">
              <w:rPr>
                <w:rFonts w:ascii="Times New Roman" w:hAnsi="Times New Roman"/>
                <w:lang w:eastAsia="ar-SA"/>
              </w:rPr>
              <w:t xml:space="preserve"> – bet koks)</w:t>
            </w:r>
            <w:r w:rsidRPr="0062598E">
              <w:rPr>
                <w:rFonts w:ascii="Times New Roman" w:hAnsi="Times New Roman"/>
                <w:lang w:eastAsia="ar-SA"/>
              </w:rPr>
              <w:t>,</w:t>
            </w:r>
            <w:r w:rsidR="00591CBE" w:rsidRPr="0062598E">
              <w:rPr>
                <w:rFonts w:ascii="Times New Roman" w:hAnsi="Times New Roman"/>
                <w:lang w:eastAsia="ar-SA"/>
              </w:rPr>
              <w:t xml:space="preserve"> </w:t>
            </w:r>
            <m:oMath>
              <m:r>
                <m:rPr>
                  <m:sty m:val="p"/>
                </m:rPr>
                <w:rPr>
                  <w:rFonts w:ascii="Cambria Math" w:eastAsia="Times New Roman" w:hAnsi="Cambria Math"/>
                  <w:lang w:eastAsia="ar-SA"/>
                </w:rPr>
                <m:t>sin</m:t>
              </m:r>
              <m:r>
                <w:rPr>
                  <w:rFonts w:ascii="Cambria Math" w:eastAsia="Times New Roman" w:hAnsi="Cambria Math"/>
                  <w:lang w:eastAsia="ar-SA"/>
                </w:rPr>
                <m:t xml:space="preserve">x, </m:t>
              </m:r>
              <m:r>
                <m:rPr>
                  <m:sty m:val="p"/>
                </m:rPr>
                <w:rPr>
                  <w:rFonts w:ascii="Cambria Math" w:eastAsia="Times New Roman" w:hAnsi="Cambria Math"/>
                  <w:lang w:eastAsia="ar-SA"/>
                </w:rPr>
                <m:t>cos</m:t>
              </m:r>
              <m:r>
                <w:rPr>
                  <w:rFonts w:ascii="Cambria Math" w:eastAsia="Times New Roman" w:hAnsi="Cambria Math"/>
                  <w:lang w:eastAsia="ar-SA"/>
                </w:rPr>
                <m:t xml:space="preserve">x, </m:t>
              </m:r>
              <m:r>
                <m:rPr>
                  <m:sty m:val="p"/>
                </m:rPr>
                <w:rPr>
                  <w:rFonts w:ascii="Cambria Math" w:eastAsia="Times New Roman" w:hAnsi="Cambria Math"/>
                  <w:lang w:eastAsia="ar-SA"/>
                </w:rPr>
                <m:t>tg</m:t>
              </m:r>
              <m:r>
                <w:rPr>
                  <w:rFonts w:ascii="Cambria Math" w:eastAsia="Times New Roman" w:hAnsi="Cambria Math"/>
                  <w:lang w:eastAsia="ar-SA"/>
                </w:rPr>
                <m:t xml:space="preserve">x, </m:t>
              </m:r>
              <m:r>
                <m:rPr>
                  <m:sty m:val="p"/>
                </m:rPr>
                <w:rPr>
                  <w:rFonts w:ascii="Cambria Math" w:eastAsia="Times New Roman" w:hAnsi="Cambria Math"/>
                  <w:lang w:eastAsia="ar-SA"/>
                </w:rPr>
                <m:t>ctg</m:t>
              </m:r>
              <m:r>
                <w:rPr>
                  <w:rFonts w:ascii="Cambria Math" w:eastAsia="Times New Roman" w:hAnsi="Cambria Math"/>
                  <w:lang w:eastAsia="ar-SA"/>
                </w:rPr>
                <m:t>x,</m:t>
              </m:r>
            </m:oMath>
            <w:r w:rsidR="00865F8D">
              <w:rPr>
                <w:rFonts w:ascii="Times New Roman" w:hAnsi="Times New Roman"/>
                <w:lang w:eastAsia="ar-SA"/>
              </w:rPr>
              <w:t xml:space="preserve"> </w:t>
            </w:r>
            <m:oMath>
              <m:r>
                <w:rPr>
                  <w:rFonts w:ascii="Cambria Math" w:eastAsia="Times New Roman" w:hAnsi="Cambria Math"/>
                  <w:lang w:eastAsia="ar-SA"/>
                </w:rPr>
                <m:t xml:space="preserve"> </m:t>
              </m:r>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x</m:t>
                  </m:r>
                </m:sup>
              </m:sSup>
              <m:r>
                <w:rPr>
                  <w:rFonts w:ascii="Cambria Math" w:eastAsia="Times New Roman" w:hAnsi="Cambria Math"/>
                  <w:lang w:eastAsia="ar-SA"/>
                </w:rPr>
                <m:t xml:space="preserve">, </m:t>
              </m:r>
              <m:sSup>
                <m:sSupPr>
                  <m:ctrlPr>
                    <w:rPr>
                      <w:rFonts w:ascii="Cambria Math" w:eastAsia="Times New Roman" w:hAnsi="Cambria Math"/>
                      <w:i/>
                      <w:lang w:eastAsia="ar-SA"/>
                    </w:rPr>
                  </m:ctrlPr>
                </m:sSupPr>
                <m:e>
                  <m:r>
                    <w:rPr>
                      <w:rFonts w:ascii="Cambria Math" w:eastAsia="Times New Roman" w:hAnsi="Cambria Math"/>
                      <w:lang w:eastAsia="ar-SA"/>
                    </w:rPr>
                    <m:t xml:space="preserve"> e</m:t>
                  </m:r>
                </m:e>
                <m:sup>
                  <m:r>
                    <w:rPr>
                      <w:rFonts w:ascii="Cambria Math" w:eastAsia="Times New Roman" w:hAnsi="Cambria Math"/>
                      <w:lang w:eastAsia="ar-SA"/>
                    </w:rPr>
                    <m:t>x</m:t>
                  </m:r>
                </m:sup>
              </m:sSup>
              <m:r>
                <w:rPr>
                  <w:rFonts w:ascii="Cambria Math" w:eastAsia="Times New Roman" w:hAnsi="Cambria Math"/>
                  <w:lang w:eastAsia="ar-SA"/>
                </w:rPr>
                <m:t>,</m:t>
              </m:r>
            </m:oMath>
            <w:r w:rsidRPr="0062598E">
              <w:rPr>
                <w:rFonts w:ascii="Times New Roman" w:hAnsi="Times New Roman"/>
                <w:lang w:eastAsia="ar-SA"/>
              </w:rPr>
              <w:t xml:space="preserve"> </w:t>
            </w:r>
            <m:oMath>
              <m:r>
                <w:rPr>
                  <w:rFonts w:ascii="Cambria Math" w:eastAsia="Times New Roman" w:hAnsi="Cambria Math"/>
                  <w:lang w:eastAsia="ar-SA"/>
                </w:rPr>
                <w:lastRenderedPageBreak/>
                <m:t xml:space="preserve"> </m:t>
              </m:r>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a</m:t>
                  </m:r>
                </m:sub>
              </m:sSub>
              <m:r>
                <w:rPr>
                  <w:rFonts w:ascii="Cambria Math" w:eastAsia="Times New Roman" w:hAnsi="Cambria Math"/>
                  <w:lang w:eastAsia="ar-SA"/>
                </w:rPr>
                <m:t xml:space="preserve">x,  </m:t>
              </m:r>
              <m:r>
                <m:rPr>
                  <m:sty m:val="p"/>
                </m:rPr>
                <w:rPr>
                  <w:rFonts w:ascii="Cambria Math" w:eastAsia="Times New Roman" w:hAnsi="Cambria Math"/>
                  <w:lang w:eastAsia="ar-SA"/>
                </w:rPr>
                <m:t>ln</m:t>
              </m:r>
              <m:r>
                <w:rPr>
                  <w:rFonts w:ascii="Cambria Math" w:eastAsia="Times New Roman" w:hAnsi="Cambria Math"/>
                  <w:lang w:eastAsia="ar-SA"/>
                </w:rPr>
                <m:t xml:space="preserve">x </m:t>
              </m:r>
            </m:oMath>
            <w:r w:rsidR="00591CBE" w:rsidRPr="0062598E">
              <w:rPr>
                <w:rFonts w:ascii="Times New Roman" w:hAnsi="Times New Roman"/>
                <w:lang w:eastAsia="ar-SA"/>
              </w:rPr>
              <w:t xml:space="preserve"> </w:t>
            </w:r>
            <w:r w:rsidRPr="0062598E">
              <w:rPr>
                <w:rFonts w:ascii="Times New Roman" w:hAnsi="Times New Roman"/>
                <w:lang w:eastAsia="ar-SA"/>
              </w:rPr>
              <w:t xml:space="preserve">išvestinių skaičiavimo formules. </w:t>
            </w:r>
          </w:p>
          <w:p w14:paraId="491496E5"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lang w:eastAsia="ar-SA"/>
              </w:rPr>
              <w:t>7.2.2. Remiantis išvestinės apibrėžimu, apskaičiuoti tiesinės, kvadratinės, kubinės funkcijų išvestinių reikšmes nurodytuose taškuose.</w:t>
            </w:r>
          </w:p>
        </w:tc>
        <w:tc>
          <w:tcPr>
            <w:tcW w:w="3244" w:type="dxa"/>
            <w:tcBorders>
              <w:top w:val="single" w:sz="4" w:space="0" w:color="000000"/>
              <w:left w:val="single" w:sz="4" w:space="0" w:color="000000"/>
              <w:bottom w:val="single" w:sz="4" w:space="0" w:color="000000"/>
            </w:tcBorders>
          </w:tcPr>
          <w:p w14:paraId="491496E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Raskite išvestines:</w:t>
            </w:r>
          </w:p>
          <w:p w14:paraId="491496E7" w14:textId="77777777" w:rsidR="007C099F" w:rsidRPr="0062598E" w:rsidRDefault="00AD49ED" w:rsidP="007C1D37">
            <w:pPr>
              <w:pStyle w:val="Sraopastraipa"/>
              <w:numPr>
                <w:ilvl w:val="0"/>
                <w:numId w:val="14"/>
              </w:numPr>
              <w:suppressAutoHyphens/>
              <w:spacing w:after="0" w:line="240" w:lineRule="auto"/>
              <w:rPr>
                <w:rFonts w:ascii="Times New Roman" w:hAnsi="Times New Roman"/>
                <w:lang w:eastAsia="ar-SA"/>
              </w:rPr>
            </w:pPr>
            <m:oMath>
              <m:r>
                <w:rPr>
                  <w:rFonts w:ascii="Cambria Math" w:eastAsia="Times New Roman" w:hAnsi="Cambria Math"/>
                  <w:lang w:eastAsia="ar-SA"/>
                </w:rPr>
                <m:t>y=5</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oMath>
            <w:r w:rsidR="008616B4" w:rsidRPr="0062598E">
              <w:rPr>
                <w:rFonts w:ascii="Times New Roman" w:hAnsi="Times New Roman"/>
                <w:lang w:eastAsia="ar-SA"/>
              </w:rPr>
              <w:t>;</w:t>
            </w:r>
          </w:p>
          <w:p w14:paraId="491496E8" w14:textId="77777777" w:rsidR="007C099F" w:rsidRPr="0062598E" w:rsidRDefault="00AD49ED" w:rsidP="007C1D37">
            <w:pPr>
              <w:pStyle w:val="Sraopastraipa"/>
              <w:numPr>
                <w:ilvl w:val="0"/>
                <w:numId w:val="14"/>
              </w:numPr>
              <w:suppressAutoHyphens/>
              <w:spacing w:after="0" w:line="240" w:lineRule="auto"/>
              <w:rPr>
                <w:rFonts w:ascii="Times New Roman" w:hAnsi="Times New Roman"/>
                <w:lang w:eastAsia="ar-SA"/>
              </w:rPr>
            </w:pPr>
            <m:oMath>
              <m:r>
                <w:rPr>
                  <w:rFonts w:ascii="Cambria Math" w:eastAsia="Times New Roman" w:hAnsi="Cambria Math"/>
                  <w:lang w:eastAsia="ar-SA"/>
                </w:rPr>
                <m:t>y=</m:t>
              </m:r>
              <m:r>
                <m:rPr>
                  <m:sty m:val="p"/>
                </m:rPr>
                <w:rPr>
                  <w:rFonts w:ascii="Cambria Math" w:eastAsia="Times New Roman" w:hAnsi="Cambria Math"/>
                  <w:lang w:eastAsia="ar-SA"/>
                </w:rPr>
                <m:t xml:space="preserve">tg </m:t>
              </m:r>
              <m:sSup>
                <m:sSupPr>
                  <m:ctrlPr>
                    <w:rPr>
                      <w:rFonts w:ascii="Cambria Math" w:hAnsi="Cambria Math"/>
                      <w:i/>
                      <w:lang w:eastAsia="ar-SA"/>
                    </w:rPr>
                  </m:ctrlPr>
                </m:sSupPr>
                <m:e>
                  <m:r>
                    <w:rPr>
                      <w:rFonts w:ascii="Cambria Math" w:hAnsi="Cambria Math"/>
                      <w:lang w:eastAsia="ar-SA"/>
                    </w:rPr>
                    <m:t>3</m:t>
                  </m:r>
                </m:e>
                <m:sup>
                  <m:r>
                    <w:rPr>
                      <w:rFonts w:ascii="Cambria Math" w:hAnsi="Cambria Math"/>
                      <w:lang w:eastAsia="ar-SA"/>
                    </w:rPr>
                    <m:t>°</m:t>
                  </m:r>
                </m:sup>
              </m:sSup>
              <m:r>
                <w:rPr>
                  <w:rFonts w:ascii="Cambria Math" w:eastAsia="Times New Roman" w:hAnsi="Cambria Math"/>
                  <w:lang w:eastAsia="ar-SA"/>
                </w:rPr>
                <m:t>∙x</m:t>
              </m:r>
            </m:oMath>
            <w:r w:rsidR="008616B4" w:rsidRPr="0062598E">
              <w:rPr>
                <w:rFonts w:ascii="Times New Roman" w:hAnsi="Times New Roman"/>
                <w:lang w:eastAsia="ar-SA"/>
              </w:rPr>
              <w:t>;</w:t>
            </w:r>
          </w:p>
          <w:p w14:paraId="491496E9" w14:textId="77777777" w:rsidR="007C099F" w:rsidRPr="0062598E" w:rsidRDefault="00AD49ED" w:rsidP="007C1D37">
            <w:pPr>
              <w:pStyle w:val="Sraopastraipa"/>
              <w:numPr>
                <w:ilvl w:val="0"/>
                <w:numId w:val="14"/>
              </w:numPr>
              <w:suppressAutoHyphens/>
              <w:spacing w:after="0" w:line="240" w:lineRule="auto"/>
              <w:rPr>
                <w:rFonts w:ascii="Times New Roman" w:hAnsi="Times New Roman"/>
                <w:lang w:eastAsia="ar-SA"/>
              </w:rPr>
            </w:pPr>
            <m:oMath>
              <m:r>
                <w:rPr>
                  <w:rFonts w:ascii="Cambria Math" w:eastAsia="Times New Roman" w:hAnsi="Cambria Math"/>
                  <w:lang w:eastAsia="ar-SA"/>
                </w:rPr>
                <m:t>y=</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oMath>
            <w:r w:rsidR="008616B4" w:rsidRPr="0062598E">
              <w:rPr>
                <w:rFonts w:ascii="Times New Roman" w:hAnsi="Times New Roman"/>
                <w:lang w:eastAsia="ar-SA"/>
              </w:rPr>
              <w:t>;</w:t>
            </w:r>
          </w:p>
          <w:p w14:paraId="491496EA" w14:textId="77777777" w:rsidR="007C099F" w:rsidRPr="0062598E" w:rsidRDefault="00AD49ED" w:rsidP="007C1D37">
            <w:pPr>
              <w:pStyle w:val="Sraopastraipa"/>
              <w:numPr>
                <w:ilvl w:val="0"/>
                <w:numId w:val="14"/>
              </w:numPr>
              <w:suppressAutoHyphens/>
              <w:spacing w:after="0" w:line="240" w:lineRule="auto"/>
              <w:rPr>
                <w:rFonts w:ascii="Times New Roman" w:hAnsi="Times New Roman"/>
                <w:lang w:eastAsia="ar-SA"/>
              </w:rPr>
            </w:pPr>
            <m:oMath>
              <m:r>
                <w:rPr>
                  <w:rFonts w:ascii="Cambria Math" w:eastAsia="Times New Roman" w:hAnsi="Cambria Math"/>
                  <w:lang w:eastAsia="ar-SA"/>
                </w:rPr>
                <w:lastRenderedPageBreak/>
                <m:t>y=</m:t>
              </m:r>
              <m:f>
                <m:fPr>
                  <m:ctrlPr>
                    <w:rPr>
                      <w:rFonts w:ascii="Cambria Math" w:eastAsia="Times New Roman" w:hAnsi="Cambria Math"/>
                      <w:i/>
                      <w:lang w:eastAsia="ar-SA"/>
                    </w:rPr>
                  </m:ctrlPr>
                </m:fPr>
                <m:num>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3</m:t>
                          </m:r>
                        </m:den>
                      </m:f>
                    </m:sup>
                  </m:sSup>
                </m:num>
                <m:den>
                  <m:r>
                    <w:rPr>
                      <w:rFonts w:ascii="Cambria Math" w:eastAsia="Times New Roman" w:hAnsi="Cambria Math"/>
                      <w:lang w:eastAsia="ar-SA"/>
                    </w:rPr>
                    <m:t>2</m:t>
                  </m:r>
                  <m:sSub>
                    <m:sSubPr>
                      <m:ctrlPr>
                        <w:rPr>
                          <w:rFonts w:ascii="Cambria Math" w:eastAsia="Times New Roman" w:hAnsi="Cambria Math"/>
                          <w:i/>
                          <w:lang w:eastAsia="ar-SA"/>
                        </w:rPr>
                      </m:ctrlPr>
                    </m:sSubPr>
                    <m:e>
                      <m:r>
                        <w:rPr>
                          <w:rFonts w:ascii="Cambria Math" w:eastAsia="Times New Roman" w:hAnsi="Cambria Math"/>
                          <w:lang w:eastAsia="ar-SA"/>
                        </w:rPr>
                        <m:t>l</m:t>
                      </m:r>
                      <m:r>
                        <m:rPr>
                          <m:sty m:val="p"/>
                        </m:rPr>
                        <w:rPr>
                          <w:rFonts w:ascii="Cambria Math" w:eastAsia="Times New Roman" w:hAnsi="Cambria Math"/>
                          <w:lang w:eastAsia="ar-SA"/>
                        </w:rPr>
                        <m:t>og</m:t>
                      </m:r>
                    </m:e>
                    <m:sub>
                      <m:r>
                        <w:rPr>
                          <w:rFonts w:ascii="Cambria Math" w:eastAsia="Times New Roman" w:hAnsi="Cambria Math"/>
                          <w:lang w:eastAsia="ar-SA"/>
                        </w:rPr>
                        <m:t>4</m:t>
                      </m:r>
                    </m:sub>
                  </m:sSub>
                  <m:r>
                    <w:rPr>
                      <w:rFonts w:ascii="Cambria Math" w:eastAsia="Times New Roman" w:hAnsi="Cambria Math"/>
                      <w:lang w:eastAsia="ar-SA"/>
                    </w:rPr>
                    <m:t>64</m:t>
                  </m:r>
                </m:den>
              </m:f>
              <m:r>
                <w:rPr>
                  <w:rFonts w:ascii="Cambria Math" w:eastAsia="Times New Roman" w:hAnsi="Cambria Math"/>
                  <w:lang w:eastAsia="ar-SA"/>
                </w:rPr>
                <m:t xml:space="preserve"> .</m:t>
              </m:r>
            </m:oMath>
          </w:p>
          <w:p w14:paraId="491496EB" w14:textId="77777777" w:rsidR="007C099F" w:rsidRPr="0062598E" w:rsidRDefault="007C099F" w:rsidP="007C1D37">
            <w:pPr>
              <w:suppressAutoHyphens/>
              <w:spacing w:after="0" w:line="240" w:lineRule="auto"/>
              <w:rPr>
                <w:rFonts w:ascii="Times New Roman" w:hAnsi="Times New Roman"/>
                <w:lang w:eastAsia="ar-SA"/>
              </w:rPr>
            </w:pPr>
          </w:p>
        </w:tc>
        <w:tc>
          <w:tcPr>
            <w:tcW w:w="3418" w:type="dxa"/>
            <w:tcBorders>
              <w:top w:val="single" w:sz="4" w:space="0" w:color="000000"/>
              <w:left w:val="single" w:sz="4" w:space="0" w:color="000000"/>
              <w:bottom w:val="single" w:sz="4" w:space="0" w:color="000000"/>
            </w:tcBorders>
          </w:tcPr>
          <w:p w14:paraId="491496E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 xml:space="preserve">Apskaičiuokite funkcijos  išvestinę: </w:t>
            </w:r>
          </w:p>
          <w:p w14:paraId="491496ED" w14:textId="77777777" w:rsidR="007C099F" w:rsidRPr="0062598E" w:rsidRDefault="00AD49ED" w:rsidP="007C1D37">
            <w:pPr>
              <w:pStyle w:val="Sraopastraipa"/>
              <w:numPr>
                <w:ilvl w:val="0"/>
                <w:numId w:val="15"/>
              </w:numPr>
              <w:suppressAutoHyphens/>
              <w:spacing w:after="0" w:line="240" w:lineRule="auto"/>
              <w:rPr>
                <w:rFonts w:ascii="Times New Roman" w:hAnsi="Times New Roman"/>
                <w:lang w:eastAsia="ar-SA"/>
              </w:rPr>
            </w:pPr>
            <m:oMath>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
                <m:rPr>
                  <m:sty m:val="p"/>
                </m:rPr>
                <w:rPr>
                  <w:rFonts w:ascii="Cambria Math" w:eastAsia="Times New Roman" w:hAnsi="Cambria Math"/>
                  <w:lang w:eastAsia="ar-SA"/>
                </w:rPr>
                <m:t>ln</m:t>
              </m:r>
              <m:r>
                <w:rPr>
                  <w:rFonts w:ascii="Cambria Math" w:eastAsia="Times New Roman" w:hAnsi="Cambria Math"/>
                  <w:lang w:eastAsia="ar-SA"/>
                </w:rPr>
                <m:t>x</m:t>
              </m:r>
            </m:oMath>
            <w:r w:rsidR="008616B4" w:rsidRPr="0062598E">
              <w:rPr>
                <w:rFonts w:ascii="Times New Roman" w:hAnsi="Times New Roman"/>
                <w:lang w:eastAsia="ar-SA"/>
              </w:rPr>
              <w:t>;</w:t>
            </w:r>
          </w:p>
          <w:p w14:paraId="491496EE" w14:textId="77777777" w:rsidR="007C099F" w:rsidRPr="0062598E" w:rsidRDefault="00AD49ED" w:rsidP="007C1D37">
            <w:pPr>
              <w:pStyle w:val="Sraopastraipa"/>
              <w:numPr>
                <w:ilvl w:val="0"/>
                <w:numId w:val="15"/>
              </w:numPr>
              <w:suppressAutoHyphens/>
              <w:spacing w:after="0" w:line="240" w:lineRule="auto"/>
              <w:rPr>
                <w:rFonts w:ascii="Times New Roman" w:hAnsi="Times New Roman"/>
                <w:lang w:eastAsia="ar-SA"/>
              </w:rPr>
            </w:pPr>
            <m:oMath>
              <m:r>
                <w:rPr>
                  <w:rFonts w:ascii="Cambria Math" w:eastAsia="Times New Roman" w:hAnsi="Cambria Math"/>
                  <w:lang w:eastAsia="ar-SA"/>
                </w:rPr>
                <m:t>h</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=2</m:t>
              </m:r>
              <m:rad>
                <m:radPr>
                  <m:degHide m:val="1"/>
                  <m:ctrlPr>
                    <w:rPr>
                      <w:rFonts w:ascii="Cambria Math" w:eastAsia="Times New Roman" w:hAnsi="Cambria Math"/>
                      <w:i/>
                      <w:lang w:eastAsia="ar-SA"/>
                    </w:rPr>
                  </m:ctrlPr>
                </m:radPr>
                <m:deg/>
                <m:e>
                  <m:r>
                    <w:rPr>
                      <w:rFonts w:ascii="Cambria Math" w:eastAsia="Times New Roman" w:hAnsi="Cambria Math"/>
                      <w:lang w:eastAsia="ar-SA"/>
                    </w:rPr>
                    <m:t>x</m:t>
                  </m:r>
                </m:e>
              </m:rad>
            </m:oMath>
            <w:r w:rsidR="007C099F" w:rsidRPr="0062598E">
              <w:rPr>
                <w:rFonts w:ascii="Times New Roman" w:hAnsi="Times New Roman"/>
                <w:lang w:eastAsia="ar-SA"/>
              </w:rPr>
              <w:t>,</w:t>
            </w:r>
          </w:p>
          <w:p w14:paraId="491496EF" w14:textId="77777777" w:rsidR="007C099F" w:rsidRPr="0062598E" w:rsidRDefault="00AD49ED" w:rsidP="007C1D37">
            <w:pPr>
              <w:pStyle w:val="Sraopastraipa"/>
              <w:numPr>
                <w:ilvl w:val="0"/>
                <w:numId w:val="15"/>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2</m:t>
                  </m:r>
                  <m:r>
                    <m:rPr>
                      <m:sty m:val="p"/>
                    </m:rPr>
                    <w:rPr>
                      <w:rFonts w:ascii="Cambria Math" w:eastAsia="Times New Roman" w:hAnsi="Cambria Math"/>
                      <w:lang w:eastAsia="ar-SA"/>
                    </w:rPr>
                    <m:t>cos</m:t>
                  </m:r>
                  <m:r>
                    <w:rPr>
                      <w:rFonts w:ascii="Cambria Math" w:eastAsia="Times New Roman" w:hAnsi="Cambria Math"/>
                      <w:lang w:eastAsia="ar-SA"/>
                    </w:rPr>
                    <m:t>x</m:t>
                  </m:r>
                </m:num>
                <m:den>
                  <m:r>
                    <m:rPr>
                      <m:sty m:val="p"/>
                    </m:rPr>
                    <w:rPr>
                      <w:rFonts w:ascii="Cambria Math" w:eastAsia="Times New Roman" w:hAnsi="Cambria Math"/>
                      <w:lang w:eastAsia="ar-SA"/>
                    </w:rPr>
                    <m:t>cos</m:t>
                  </m:r>
                  <m:r>
                    <w:rPr>
                      <w:rFonts w:ascii="Cambria Math" w:eastAsia="Times New Roman" w:hAnsi="Cambria Math"/>
                      <w:lang w:eastAsia="ar-SA"/>
                    </w:rPr>
                    <m:t>π</m:t>
                  </m:r>
                </m:den>
              </m:f>
            </m:oMath>
            <w:r w:rsidR="008616B4" w:rsidRPr="0062598E">
              <w:rPr>
                <w:rFonts w:ascii="Times New Roman" w:hAnsi="Times New Roman"/>
                <w:lang w:eastAsia="ar-SA"/>
              </w:rPr>
              <w:t>;</w:t>
            </w:r>
          </w:p>
          <w:p w14:paraId="491496F0" w14:textId="77777777" w:rsidR="007C099F" w:rsidRPr="0062598E" w:rsidRDefault="00AD49ED" w:rsidP="007C1D37">
            <w:pPr>
              <w:pStyle w:val="Sraopastraipa"/>
              <w:numPr>
                <w:ilvl w:val="0"/>
                <w:numId w:val="15"/>
              </w:numPr>
              <w:suppressAutoHyphens/>
              <w:spacing w:after="0" w:line="240" w:lineRule="auto"/>
              <w:rPr>
                <w:rFonts w:ascii="Times New Roman" w:hAnsi="Times New Roman"/>
                <w:lang w:eastAsia="ar-SA"/>
              </w:rPr>
            </w:pPr>
            <m:oMath>
              <m:r>
                <w:rPr>
                  <w:rFonts w:ascii="Cambria Math" w:eastAsia="Times New Roman" w:hAnsi="Cambria Math"/>
                  <w:lang w:eastAsia="ar-SA"/>
                </w:rPr>
                <w:lastRenderedPageBreak/>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
                <m:rPr>
                  <m:sty m:val="p"/>
                </m:rPr>
                <w:rPr>
                  <w:rFonts w:ascii="Cambria Math" w:eastAsia="Times New Roman" w:hAnsi="Cambria Math"/>
                  <w:lang w:eastAsia="ar-SA"/>
                </w:rPr>
                <m:t>ctg</m:t>
              </m:r>
              <m:r>
                <w:rPr>
                  <w:rFonts w:ascii="Cambria Math" w:eastAsia="Times New Roman" w:hAnsi="Cambria Math"/>
                  <w:lang w:eastAsia="ar-SA"/>
                </w:rPr>
                <m:t>10°∙</m:t>
              </m:r>
              <m:r>
                <m:rPr>
                  <m:sty m:val="p"/>
                </m:rPr>
                <w:rPr>
                  <w:rFonts w:ascii="Cambria Math" w:eastAsia="Times New Roman" w:hAnsi="Cambria Math"/>
                  <w:lang w:eastAsia="ar-SA"/>
                </w:rPr>
                <m:t>tg</m:t>
              </m:r>
              <m:r>
                <w:rPr>
                  <w:rFonts w:ascii="Cambria Math" w:eastAsia="Times New Roman" w:hAnsi="Cambria Math"/>
                  <w:lang w:eastAsia="ar-SA"/>
                </w:rPr>
                <m:t>x</m:t>
              </m:r>
            </m:oMath>
            <w:r w:rsidR="008616B4" w:rsidRPr="0062598E">
              <w:rPr>
                <w:rFonts w:ascii="Times New Roman" w:hAnsi="Times New Roman"/>
                <w:lang w:eastAsia="ar-SA"/>
              </w:rPr>
              <w:t>;</w:t>
            </w:r>
          </w:p>
          <w:p w14:paraId="491496F1" w14:textId="77777777" w:rsidR="007C099F" w:rsidRPr="0062598E" w:rsidRDefault="00AD49ED" w:rsidP="007C1D37">
            <w:pPr>
              <w:pStyle w:val="Sraopastraipa"/>
              <w:numPr>
                <w:ilvl w:val="0"/>
                <w:numId w:val="15"/>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5</m:t>
                  </m:r>
                </m:e>
                <m:sup>
                  <m:r>
                    <w:rPr>
                      <w:rFonts w:ascii="Cambria Math" w:eastAsia="Times New Roman" w:hAnsi="Cambria Math"/>
                      <w:lang w:eastAsia="ar-SA"/>
                    </w:rPr>
                    <m:t>x</m:t>
                  </m:r>
                </m:sup>
              </m:sSup>
            </m:oMath>
            <w:r w:rsidR="007C099F" w:rsidRPr="0062598E">
              <w:rPr>
                <w:rFonts w:ascii="Times New Roman" w:hAnsi="Times New Roman"/>
                <w:lang w:eastAsia="ar-SA"/>
              </w:rPr>
              <w:t>.</w:t>
            </w:r>
          </w:p>
          <w:p w14:paraId="491496F2" w14:textId="77777777" w:rsidR="007C099F" w:rsidRPr="0062598E" w:rsidRDefault="007C099F" w:rsidP="007C1D37">
            <w:pPr>
              <w:suppressAutoHyphens/>
              <w:spacing w:after="0" w:line="240" w:lineRule="auto"/>
              <w:rPr>
                <w:rFonts w:ascii="Times New Roman" w:hAnsi="Times New Roman"/>
                <w:lang w:eastAsia="ar-SA"/>
              </w:rPr>
            </w:pPr>
          </w:p>
        </w:tc>
        <w:tc>
          <w:tcPr>
            <w:tcW w:w="3828" w:type="dxa"/>
            <w:tcBorders>
              <w:top w:val="single" w:sz="4" w:space="0" w:color="000000"/>
              <w:left w:val="single" w:sz="4" w:space="0" w:color="000000"/>
              <w:bottom w:val="single" w:sz="4" w:space="0" w:color="000000"/>
              <w:right w:val="single" w:sz="4" w:space="0" w:color="000000"/>
            </w:tcBorders>
          </w:tcPr>
          <w:p w14:paraId="491496F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Remdamiesi išvestinės apibrėžimu, raskite funkcijų</w:t>
            </w:r>
            <w:r w:rsidRPr="0062598E">
              <w:rPr>
                <w:rFonts w:ascii="Times New Roman" w:hAnsi="Times New Roman"/>
                <w:i/>
                <w:lang w:eastAsia="ar-SA"/>
              </w:rPr>
              <w:t xml:space="preserve"> 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 </w:t>
            </w:r>
            <w:r w:rsidRPr="0062598E">
              <w:rPr>
                <w:rFonts w:ascii="Times New Roman" w:hAnsi="Times New Roman"/>
                <w:i/>
                <w:lang w:eastAsia="ar-SA"/>
              </w:rPr>
              <w:t>kx</w:t>
            </w:r>
            <w:r w:rsidRPr="0062598E">
              <w:rPr>
                <w:rFonts w:ascii="Times New Roman" w:hAnsi="Times New Roman"/>
                <w:lang w:eastAsia="ar-SA"/>
              </w:rPr>
              <w:t xml:space="preserve"> + </w:t>
            </w:r>
            <w:r w:rsidRPr="0062598E">
              <w:rPr>
                <w:rFonts w:ascii="Times New Roman" w:hAnsi="Times New Roman"/>
                <w:i/>
                <w:lang w:eastAsia="ar-SA"/>
              </w:rPr>
              <w:t>b</w:t>
            </w:r>
            <w:r w:rsidRPr="0062598E">
              <w:rPr>
                <w:rFonts w:ascii="Times New Roman" w:hAnsi="Times New Roman"/>
                <w:lang w:eastAsia="ar-SA"/>
              </w:rPr>
              <w:t>,</w:t>
            </w:r>
            <w:r w:rsidRPr="0062598E">
              <w:rPr>
                <w:rFonts w:ascii="Times New Roman" w:hAnsi="Times New Roman"/>
                <w:i/>
                <w:lang w:eastAsia="ar-SA"/>
              </w:rPr>
              <w:t xml:space="preserve"> 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 </w:t>
            </w:r>
            <w:r w:rsidRPr="0062598E">
              <w:rPr>
                <w:rFonts w:ascii="Times New Roman" w:hAnsi="Times New Roman"/>
                <w:i/>
                <w:lang w:eastAsia="ar-SA"/>
              </w:rPr>
              <w:t>ax</w:t>
            </w:r>
            <w:r w:rsidRPr="0062598E">
              <w:rPr>
                <w:rFonts w:ascii="Times New Roman" w:hAnsi="Times New Roman"/>
                <w:lang w:eastAsia="ar-SA"/>
              </w:rPr>
              <w:t xml:space="preserve">² + </w:t>
            </w:r>
            <w:r w:rsidRPr="0062598E">
              <w:rPr>
                <w:rFonts w:ascii="Times New Roman" w:hAnsi="Times New Roman"/>
                <w:i/>
                <w:lang w:eastAsia="ar-SA"/>
              </w:rPr>
              <w:t>c</w:t>
            </w:r>
            <w:r w:rsidRPr="0062598E">
              <w:rPr>
                <w:rFonts w:ascii="Times New Roman" w:hAnsi="Times New Roman"/>
                <w:lang w:eastAsia="ar-SA"/>
              </w:rPr>
              <w:t>,</w:t>
            </w:r>
            <w:r w:rsidRPr="0062598E">
              <w:rPr>
                <w:rFonts w:ascii="Times New Roman" w:hAnsi="Times New Roman"/>
                <w:i/>
                <w:lang w:eastAsia="ar-SA"/>
              </w:rPr>
              <w:t xml:space="preserve"> 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 </w:t>
            </w:r>
            <w:r w:rsidRPr="0062598E">
              <w:rPr>
                <w:rFonts w:ascii="Times New Roman" w:hAnsi="Times New Roman"/>
                <w:i/>
                <w:lang w:eastAsia="ar-SA"/>
              </w:rPr>
              <w:t>ax</w:t>
            </w:r>
            <w:r w:rsidRPr="0062598E">
              <w:rPr>
                <w:rFonts w:ascii="Times New Roman" w:hAnsi="Times New Roman"/>
                <w:lang w:eastAsia="ar-SA"/>
              </w:rPr>
              <w:t>³ +</w:t>
            </w:r>
            <w:r w:rsidRPr="0062598E">
              <w:rPr>
                <w:rFonts w:ascii="Times New Roman" w:hAnsi="Times New Roman"/>
                <w:i/>
                <w:lang w:eastAsia="ar-SA"/>
              </w:rPr>
              <w:t xml:space="preserve"> c</w:t>
            </w:r>
            <w:r w:rsidRPr="0062598E">
              <w:rPr>
                <w:rFonts w:ascii="Times New Roman" w:hAnsi="Times New Roman"/>
                <w:lang w:eastAsia="ar-SA"/>
              </w:rPr>
              <w:t xml:space="preserve"> išvestines.</w:t>
            </w:r>
          </w:p>
          <w:p w14:paraId="491496F4" w14:textId="77777777" w:rsidR="007C099F" w:rsidRPr="0062598E" w:rsidRDefault="007C099F" w:rsidP="007C1D37">
            <w:pPr>
              <w:suppressAutoHyphens/>
              <w:spacing w:after="0" w:line="240" w:lineRule="auto"/>
              <w:rPr>
                <w:rFonts w:ascii="Times New Roman" w:hAnsi="Times New Roman"/>
                <w:lang w:eastAsia="ar-SA"/>
              </w:rPr>
            </w:pPr>
          </w:p>
        </w:tc>
      </w:tr>
      <w:tr w:rsidR="007C099F" w:rsidRPr="0062598E" w14:paraId="49149707" w14:textId="77777777" w:rsidTr="00865F8D">
        <w:trPr>
          <w:trHeight w:val="164"/>
        </w:trPr>
        <w:tc>
          <w:tcPr>
            <w:tcW w:w="3559" w:type="dxa"/>
            <w:tcBorders>
              <w:top w:val="single" w:sz="4" w:space="0" w:color="000000"/>
              <w:left w:val="single" w:sz="4" w:space="0" w:color="000000"/>
              <w:bottom w:val="single" w:sz="4" w:space="0" w:color="000000"/>
            </w:tcBorders>
            <w:shd w:val="clear" w:color="auto" w:fill="FFFFFF" w:themeFill="background1"/>
          </w:tcPr>
          <w:p w14:paraId="491496F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rPr>
              <w:lastRenderedPageBreak/>
              <w:t>7.2.3. Mokėti taikyti funkcijų sumos (skirtumo), sandaugos iš skaičiaus, funkcijų sandaugos, santykio, sudėtinės funkcijos išvestinių skaičiavimo taisykles.</w:t>
            </w:r>
          </w:p>
        </w:tc>
        <w:tc>
          <w:tcPr>
            <w:tcW w:w="3244" w:type="dxa"/>
            <w:tcBorders>
              <w:top w:val="single" w:sz="4" w:space="0" w:color="000000"/>
              <w:left w:val="single" w:sz="4" w:space="0" w:color="000000"/>
              <w:bottom w:val="single" w:sz="4" w:space="0" w:color="000000"/>
            </w:tcBorders>
          </w:tcPr>
          <w:p w14:paraId="491496F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Raskite funkcijos išvestinę:</w:t>
            </w:r>
          </w:p>
          <w:p w14:paraId="491496F8" w14:textId="77777777" w:rsidR="007C099F" w:rsidRPr="0062598E" w:rsidRDefault="00AD49ED" w:rsidP="007C1D37">
            <w:pPr>
              <w:pStyle w:val="Sraopastraipa"/>
              <w:numPr>
                <w:ilvl w:val="0"/>
                <w:numId w:val="16"/>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=3</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-4</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r>
                <w:rPr>
                  <w:rFonts w:ascii="Cambria Math" w:eastAsia="Times New Roman" w:hAnsi="Cambria Math"/>
                  <w:lang w:eastAsia="ar-SA"/>
                </w:rPr>
                <m:t>+2</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+1</m:t>
              </m:r>
            </m:oMath>
            <w:r w:rsidR="007C099F" w:rsidRPr="0062598E">
              <w:rPr>
                <w:rFonts w:ascii="Times New Roman" w:hAnsi="Times New Roman"/>
                <w:lang w:eastAsia="ar-SA"/>
              </w:rPr>
              <w:t>,</w:t>
            </w:r>
          </w:p>
          <w:p w14:paraId="491496F9" w14:textId="77777777" w:rsidR="007C099F" w:rsidRPr="0062598E" w:rsidRDefault="00AD49ED" w:rsidP="007C1D37">
            <w:pPr>
              <w:pStyle w:val="Sraopastraipa"/>
              <w:numPr>
                <w:ilvl w:val="0"/>
                <w:numId w:val="16"/>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f>
                <m:fPr>
                  <m:ctrlPr>
                    <w:rPr>
                      <w:rFonts w:ascii="Cambria Math" w:eastAsia="Times New Roman" w:hAnsi="Cambria Math"/>
                      <w:i/>
                      <w:lang w:eastAsia="ar-SA"/>
                    </w:rPr>
                  </m:ctrlPr>
                </m:fPr>
                <m:num>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r>
                    <w:rPr>
                      <w:rFonts w:ascii="Cambria Math" w:eastAsia="Times New Roman" w:hAnsi="Cambria Math"/>
                      <w:lang w:eastAsia="ar-SA"/>
                    </w:rPr>
                    <m:t>+2</m:t>
                  </m:r>
                </m:num>
                <m:den>
                  <m:r>
                    <w:rPr>
                      <w:rFonts w:ascii="Cambria Math" w:eastAsia="Times New Roman" w:hAnsi="Cambria Math"/>
                      <w:lang w:eastAsia="ar-SA"/>
                    </w:rPr>
                    <m:t>x</m:t>
                  </m:r>
                </m:den>
              </m:f>
            </m:oMath>
            <w:r w:rsidR="007C099F" w:rsidRPr="0062598E">
              <w:rPr>
                <w:rFonts w:ascii="Times New Roman" w:hAnsi="Times New Roman"/>
                <w:lang w:eastAsia="ar-SA"/>
              </w:rPr>
              <w:t>,</w:t>
            </w:r>
          </w:p>
          <w:p w14:paraId="491496FA" w14:textId="77777777" w:rsidR="007C099F" w:rsidRPr="0062598E" w:rsidRDefault="00AD49ED" w:rsidP="007C1D37">
            <w:pPr>
              <w:pStyle w:val="Sraopastraipa"/>
              <w:numPr>
                <w:ilvl w:val="0"/>
                <w:numId w:val="16"/>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=x∙</m:t>
              </m:r>
              <m:r>
                <m:rPr>
                  <m:sty m:val="p"/>
                </m:rPr>
                <w:rPr>
                  <w:rFonts w:ascii="Cambria Math" w:eastAsia="Times New Roman" w:hAnsi="Cambria Math"/>
                  <w:lang w:eastAsia="ar-SA"/>
                </w:rPr>
                <m:t>cos</m:t>
              </m:r>
              <m:r>
                <w:rPr>
                  <w:rFonts w:ascii="Cambria Math" w:eastAsia="Times New Roman" w:hAnsi="Cambria Math"/>
                  <w:lang w:eastAsia="ar-SA"/>
                </w:rPr>
                <m:t>x</m:t>
              </m:r>
            </m:oMath>
            <w:r w:rsidR="007C099F" w:rsidRPr="0062598E">
              <w:rPr>
                <w:rFonts w:ascii="Times New Roman" w:hAnsi="Times New Roman"/>
                <w:lang w:eastAsia="ar-SA"/>
              </w:rPr>
              <w:t>,</w:t>
            </w:r>
          </w:p>
          <w:p w14:paraId="491496FC" w14:textId="23070E09" w:rsidR="007C099F" w:rsidRPr="0062598E" w:rsidRDefault="00AD49ED" w:rsidP="00865F8D">
            <w:pPr>
              <w:pStyle w:val="Sraopastraipa"/>
              <w:numPr>
                <w:ilvl w:val="0"/>
                <w:numId w:val="16"/>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
                <m:rPr>
                  <m:sty m:val="p"/>
                </m:rPr>
                <w:rPr>
                  <w:rFonts w:ascii="Cambria Math" w:eastAsia="Times New Roman" w:hAnsi="Cambria Math"/>
                  <w:lang w:eastAsia="ar-SA"/>
                </w:rPr>
                <m:t>sin</m:t>
              </m:r>
              <m:r>
                <w:rPr>
                  <w:rFonts w:ascii="Cambria Math" w:eastAsia="Times New Roman" w:hAnsi="Cambria Math"/>
                  <w:lang w:eastAsia="ar-SA"/>
                </w:rPr>
                <m:t>3x-</m:t>
              </m:r>
              <m:r>
                <m:rPr>
                  <m:sty m:val="p"/>
                </m:rPr>
                <w:rPr>
                  <w:rFonts w:ascii="Cambria Math" w:eastAsia="Times New Roman" w:hAnsi="Cambria Math"/>
                  <w:lang w:eastAsia="ar-SA"/>
                </w:rPr>
                <m:t>cos</m:t>
              </m:r>
              <m:r>
                <w:rPr>
                  <w:rFonts w:ascii="Cambria Math" w:eastAsia="Times New Roman" w:hAnsi="Cambria Math"/>
                  <w:lang w:eastAsia="ar-SA"/>
                </w:rPr>
                <m:t>πx</m:t>
              </m:r>
            </m:oMath>
            <w:r w:rsidR="007C099F" w:rsidRPr="0062598E">
              <w:rPr>
                <w:rFonts w:ascii="Times New Roman" w:hAnsi="Times New Roman"/>
                <w:lang w:eastAsia="ar-SA"/>
              </w:rPr>
              <w:t xml:space="preserve">. </w:t>
            </w:r>
          </w:p>
        </w:tc>
        <w:tc>
          <w:tcPr>
            <w:tcW w:w="3418" w:type="dxa"/>
            <w:tcBorders>
              <w:top w:val="single" w:sz="4" w:space="0" w:color="000000"/>
              <w:left w:val="single" w:sz="4" w:space="0" w:color="000000"/>
              <w:bottom w:val="single" w:sz="4" w:space="0" w:color="000000"/>
            </w:tcBorders>
          </w:tcPr>
          <w:p w14:paraId="491496F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1. Raskite funkcijos išvestinę:</w:t>
            </w:r>
          </w:p>
          <w:p w14:paraId="491496FE" w14:textId="77777777" w:rsidR="007C099F" w:rsidRPr="0062598E" w:rsidRDefault="00AD49ED" w:rsidP="007C1D37">
            <w:pPr>
              <w:pStyle w:val="Sraopastraipa"/>
              <w:numPr>
                <w:ilvl w:val="0"/>
                <w:numId w:val="17"/>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
                <m:rPr>
                  <m:sty m:val="p"/>
                </m:rPr>
                <w:rPr>
                  <w:rFonts w:ascii="Cambria Math" w:eastAsia="Times New Roman" w:hAnsi="Cambria Math"/>
                  <w:lang w:eastAsia="ar-SA"/>
                </w:rPr>
                <m:t>cos</m:t>
              </m:r>
              <m:r>
                <w:rPr>
                  <w:rFonts w:ascii="Cambria Math" w:eastAsia="Times New Roman" w:hAnsi="Cambria Math"/>
                  <w:lang w:eastAsia="ar-SA"/>
                </w:rPr>
                <m:t>x-</m:t>
              </m:r>
              <m:f>
                <m:fPr>
                  <m:ctrlPr>
                    <w:rPr>
                      <w:rFonts w:ascii="Cambria Math" w:eastAsia="Times New Roman" w:hAnsi="Cambria Math"/>
                      <w:i/>
                      <w:lang w:eastAsia="ar-SA"/>
                    </w:rPr>
                  </m:ctrlPr>
                </m:fPr>
                <m:num>
                  <m:r>
                    <w:rPr>
                      <w:rFonts w:ascii="Cambria Math" w:eastAsia="Times New Roman" w:hAnsi="Cambria Math"/>
                      <w:lang w:eastAsia="ar-SA"/>
                    </w:rPr>
                    <m:t>2</m:t>
                  </m:r>
                </m:num>
                <m:den>
                  <m:r>
                    <w:rPr>
                      <w:rFonts w:ascii="Cambria Math" w:eastAsia="Times New Roman" w:hAnsi="Cambria Math"/>
                      <w:lang w:eastAsia="ar-SA"/>
                    </w:rPr>
                    <m:t>π</m:t>
                  </m:r>
                </m:den>
              </m:f>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+1</m:t>
              </m:r>
            </m:oMath>
            <w:r w:rsidR="008616B4" w:rsidRPr="0062598E">
              <w:rPr>
                <w:rFonts w:ascii="Times New Roman" w:hAnsi="Times New Roman"/>
                <w:lang w:eastAsia="ar-SA"/>
              </w:rPr>
              <w:t>;</w:t>
            </w:r>
          </w:p>
          <w:p w14:paraId="491496FF" w14:textId="77777777" w:rsidR="007C099F" w:rsidRPr="0062598E" w:rsidRDefault="00AD49ED" w:rsidP="007C1D37">
            <w:pPr>
              <w:pStyle w:val="Sraopastraipa"/>
              <w:numPr>
                <w:ilvl w:val="0"/>
                <w:numId w:val="17"/>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m:t>
              </m:r>
              <m:r>
                <m:rPr>
                  <m:sty m:val="p"/>
                </m:rPr>
                <w:rPr>
                  <w:rFonts w:ascii="Cambria Math" w:eastAsia="Times New Roman" w:hAnsi="Cambria Math"/>
                  <w:lang w:eastAsia="ar-SA"/>
                </w:rPr>
                <m:t>ln</m:t>
              </m:r>
              <m:r>
                <w:rPr>
                  <w:rFonts w:ascii="Cambria Math" w:eastAsia="Times New Roman" w:hAnsi="Cambria Math"/>
                  <w:lang w:eastAsia="ar-SA"/>
                </w:rPr>
                <m:t>x</m:t>
              </m:r>
            </m:oMath>
            <w:r w:rsidR="008616B4" w:rsidRPr="0062598E">
              <w:rPr>
                <w:rFonts w:ascii="Times New Roman" w:hAnsi="Times New Roman"/>
                <w:lang w:eastAsia="ar-SA"/>
              </w:rPr>
              <w:t>;</w:t>
            </w:r>
          </w:p>
          <w:p w14:paraId="49149700" w14:textId="77777777" w:rsidR="007C099F" w:rsidRPr="0062598E" w:rsidRDefault="00AD49ED" w:rsidP="007C1D37">
            <w:pPr>
              <w:pStyle w:val="Sraopastraipa"/>
              <w:numPr>
                <w:ilvl w:val="0"/>
                <w:numId w:val="17"/>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2x+3</m:t>
                  </m:r>
                </m:num>
                <m:den>
                  <m:r>
                    <w:rPr>
                      <w:rFonts w:ascii="Cambria Math" w:eastAsia="Times New Roman" w:hAnsi="Cambria Math"/>
                      <w:lang w:eastAsia="ar-SA"/>
                    </w:rPr>
                    <m:t>5x+1</m:t>
                  </m:r>
                </m:den>
              </m:f>
            </m:oMath>
            <w:r w:rsidR="008616B4" w:rsidRPr="0062598E">
              <w:rPr>
                <w:rFonts w:ascii="Times New Roman" w:hAnsi="Times New Roman"/>
                <w:lang w:eastAsia="ar-SA"/>
              </w:rPr>
              <w:t>;</w:t>
            </w:r>
          </w:p>
          <w:p w14:paraId="49149701" w14:textId="77777777" w:rsidR="007C099F" w:rsidRPr="0062598E" w:rsidRDefault="00AD49ED" w:rsidP="007C1D37">
            <w:pPr>
              <w:pStyle w:val="Sraopastraipa"/>
              <w:numPr>
                <w:ilvl w:val="0"/>
                <w:numId w:val="17"/>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4</m:t>
                  </m:r>
                </m:den>
              </m:f>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2</m:t>
                  </m:r>
                </m:sub>
              </m:sSub>
              <m:d>
                <m:dPr>
                  <m:ctrlPr>
                    <w:rPr>
                      <w:rFonts w:ascii="Cambria Math" w:eastAsia="Times New Roman" w:hAnsi="Cambria Math"/>
                      <w:i/>
                      <w:lang w:eastAsia="ar-SA"/>
                    </w:rPr>
                  </m:ctrlPr>
                </m:dPr>
                <m:e>
                  <m:r>
                    <w:rPr>
                      <w:rFonts w:ascii="Cambria Math" w:eastAsia="Times New Roman" w:hAnsi="Cambria Math"/>
                      <w:lang w:eastAsia="ar-SA"/>
                    </w:rPr>
                    <m:t>4x</m:t>
                  </m:r>
                </m:e>
              </m:d>
            </m:oMath>
            <w:r w:rsidR="008616B4" w:rsidRPr="0062598E">
              <w:rPr>
                <w:rFonts w:ascii="Times New Roman" w:hAnsi="Times New Roman"/>
                <w:lang w:eastAsia="ar-SA"/>
              </w:rPr>
              <w:t>.</w:t>
            </w:r>
          </w:p>
        </w:tc>
        <w:tc>
          <w:tcPr>
            <w:tcW w:w="3828" w:type="dxa"/>
            <w:tcBorders>
              <w:top w:val="single" w:sz="4" w:space="0" w:color="000000"/>
              <w:left w:val="single" w:sz="4" w:space="0" w:color="000000"/>
              <w:bottom w:val="single" w:sz="4" w:space="0" w:color="000000"/>
              <w:right w:val="single" w:sz="4" w:space="0" w:color="000000"/>
            </w:tcBorders>
          </w:tcPr>
          <w:p w14:paraId="4914970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1. Raskite funkcijos išvestinę: </w:t>
            </w:r>
          </w:p>
          <w:p w14:paraId="49149703" w14:textId="77777777" w:rsidR="007C099F" w:rsidRPr="0062598E" w:rsidRDefault="00AD49ED" w:rsidP="007C1D37">
            <w:pPr>
              <w:pStyle w:val="Sraopastraipa"/>
              <w:numPr>
                <w:ilvl w:val="0"/>
                <w:numId w:val="18"/>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=x</m:t>
              </m:r>
              <m:rad>
                <m:radPr>
                  <m:degHide m:val="1"/>
                  <m:ctrlPr>
                    <w:rPr>
                      <w:rFonts w:ascii="Cambria Math" w:eastAsia="Times New Roman" w:hAnsi="Cambria Math"/>
                      <w:i/>
                      <w:lang w:eastAsia="ar-SA"/>
                    </w:rPr>
                  </m:ctrlPr>
                </m:radPr>
                <m:deg/>
                <m:e>
                  <m:r>
                    <w:rPr>
                      <w:rFonts w:ascii="Cambria Math" w:eastAsia="Times New Roman" w:hAnsi="Cambria Math"/>
                      <w:lang w:eastAsia="ar-SA"/>
                    </w:rPr>
                    <m:t>x</m:t>
                  </m:r>
                </m:e>
              </m:rad>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2</m:t>
                  </m:r>
                </m:num>
                <m:den>
                  <m:rad>
                    <m:radPr>
                      <m:degHide m:val="1"/>
                      <m:ctrlPr>
                        <w:rPr>
                          <w:rFonts w:ascii="Cambria Math" w:eastAsia="Times New Roman" w:hAnsi="Cambria Math"/>
                          <w:i/>
                          <w:lang w:eastAsia="ar-SA"/>
                        </w:rPr>
                      </m:ctrlPr>
                    </m:radPr>
                    <m:deg/>
                    <m:e>
                      <m:r>
                        <w:rPr>
                          <w:rFonts w:ascii="Cambria Math" w:eastAsia="Times New Roman" w:hAnsi="Cambria Math"/>
                          <w:lang w:eastAsia="ar-SA"/>
                        </w:rPr>
                        <m:t>x</m:t>
                      </m:r>
                    </m:e>
                  </m:rad>
                </m:den>
              </m:f>
            </m:oMath>
            <w:r w:rsidR="008616B4" w:rsidRPr="0062598E">
              <w:rPr>
                <w:rFonts w:ascii="Times New Roman" w:hAnsi="Times New Roman"/>
                <w:lang w:eastAsia="ar-SA"/>
              </w:rPr>
              <w:t xml:space="preserve"> ;</w:t>
            </w:r>
          </w:p>
          <w:p w14:paraId="49149704" w14:textId="77777777" w:rsidR="007C099F" w:rsidRPr="0062598E" w:rsidRDefault="00AD49ED" w:rsidP="007C1D37">
            <w:pPr>
              <w:pStyle w:val="Sraopastraipa"/>
              <w:numPr>
                <w:ilvl w:val="0"/>
                <w:numId w:val="18"/>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4</m:t>
                  </m:r>
                </m:den>
              </m:f>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f>
                    <m:fPr>
                      <m:ctrlPr>
                        <w:rPr>
                          <w:rFonts w:ascii="Cambria Math" w:eastAsia="Times New Roman" w:hAnsi="Cambria Math"/>
                          <w:lang w:eastAsia="ar-SA"/>
                        </w:rPr>
                      </m:ctrlPr>
                    </m:fPr>
                    <m:num>
                      <m:r>
                        <m:rPr>
                          <m:sty m:val="p"/>
                        </m:rPr>
                        <w:rPr>
                          <w:rFonts w:ascii="Cambria Math" w:eastAsia="Times New Roman" w:hAnsi="Cambria Math"/>
                          <w:lang w:eastAsia="ar-SA"/>
                        </w:rPr>
                        <m:t>1</m:t>
                      </m:r>
                    </m:num>
                    <m:den>
                      <m:r>
                        <m:rPr>
                          <m:sty m:val="p"/>
                        </m:rPr>
                        <w:rPr>
                          <w:rFonts w:ascii="Cambria Math" w:eastAsia="Times New Roman" w:hAnsi="Cambria Math"/>
                          <w:lang w:eastAsia="ar-SA"/>
                        </w:rPr>
                        <m:t>2</m:t>
                      </m:r>
                    </m:den>
                  </m:f>
                </m:sub>
              </m:sSub>
              <m:d>
                <m:dPr>
                  <m:ctrlPr>
                    <w:rPr>
                      <w:rFonts w:ascii="Cambria Math" w:eastAsia="Times New Roman" w:hAnsi="Cambria Math"/>
                      <w:i/>
                      <w:lang w:eastAsia="ar-SA"/>
                    </w:rPr>
                  </m:ctrlPr>
                </m:dPr>
                <m:e>
                  <m:r>
                    <w:rPr>
                      <w:rFonts w:ascii="Cambria Math" w:eastAsia="Times New Roman" w:hAnsi="Cambria Math"/>
                      <w:lang w:eastAsia="ar-SA"/>
                    </w:rPr>
                    <m:t>4x-2</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e>
              </m:d>
            </m:oMath>
            <w:r w:rsidR="008616B4" w:rsidRPr="0062598E">
              <w:rPr>
                <w:rFonts w:ascii="Times New Roman" w:hAnsi="Times New Roman"/>
                <w:lang w:eastAsia="ar-SA"/>
              </w:rPr>
              <w:t>;</w:t>
            </w:r>
          </w:p>
          <w:p w14:paraId="49149705" w14:textId="77777777" w:rsidR="007C099F" w:rsidRPr="0062598E" w:rsidRDefault="00AD49ED" w:rsidP="007C1D37">
            <w:pPr>
              <w:pStyle w:val="Sraopastraipa"/>
              <w:numPr>
                <w:ilvl w:val="0"/>
                <w:numId w:val="18"/>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f>
                <m:fPr>
                  <m:ctrlPr>
                    <w:rPr>
                      <w:rFonts w:ascii="Cambria Math" w:eastAsia="Times New Roman" w:hAnsi="Cambria Math"/>
                      <w:i/>
                      <w:lang w:eastAsia="ar-SA"/>
                    </w:rPr>
                  </m:ctrlPr>
                </m:fPr>
                <m:num>
                  <m:r>
                    <m:rPr>
                      <m:sty m:val="p"/>
                    </m:rPr>
                    <w:rPr>
                      <w:rFonts w:ascii="Cambria Math" w:eastAsia="Times New Roman" w:hAnsi="Cambria Math"/>
                      <w:lang w:eastAsia="ar-SA"/>
                    </w:rPr>
                    <m:t>sin</m:t>
                  </m:r>
                  <m:r>
                    <w:rPr>
                      <w:rFonts w:ascii="Cambria Math" w:eastAsia="Times New Roman" w:hAnsi="Cambria Math"/>
                      <w:lang w:eastAsia="ar-SA"/>
                    </w:rPr>
                    <m:t>2x</m:t>
                  </m:r>
                </m:num>
                <m:den>
                  <m:r>
                    <w:rPr>
                      <w:rFonts w:ascii="Cambria Math" w:eastAsia="Times New Roman" w:hAnsi="Cambria Math"/>
                      <w:lang w:eastAsia="ar-SA"/>
                    </w:rPr>
                    <m:t>1-c</m:t>
                  </m:r>
                  <m:r>
                    <m:rPr>
                      <m:sty m:val="p"/>
                    </m:rPr>
                    <w:rPr>
                      <w:rFonts w:ascii="Cambria Math" w:eastAsia="Times New Roman" w:hAnsi="Cambria Math"/>
                      <w:lang w:eastAsia="ar-SA"/>
                    </w:rPr>
                    <m:t>os</m:t>
                  </m:r>
                  <m:r>
                    <w:rPr>
                      <w:rFonts w:ascii="Cambria Math" w:eastAsia="Times New Roman" w:hAnsi="Cambria Math"/>
                      <w:lang w:eastAsia="ar-SA"/>
                    </w:rPr>
                    <m:t>2x</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2</m:t>
                  </m:r>
                </m:den>
              </m:f>
              <m:r>
                <w:rPr>
                  <w:rFonts w:ascii="Cambria Math" w:eastAsia="Times New Roman" w:hAnsi="Cambria Math"/>
                  <w:lang w:eastAsia="ar-SA"/>
                </w:rPr>
                <m:t>-x</m:t>
              </m:r>
            </m:oMath>
            <w:r w:rsidR="008616B4" w:rsidRPr="0062598E">
              <w:rPr>
                <w:rFonts w:ascii="Times New Roman" w:hAnsi="Times New Roman"/>
                <w:lang w:eastAsia="ar-SA"/>
              </w:rPr>
              <w:t>;</w:t>
            </w:r>
          </w:p>
          <w:p w14:paraId="49149706" w14:textId="77777777" w:rsidR="007C099F" w:rsidRPr="00A90D04" w:rsidRDefault="00AD49ED" w:rsidP="007C1D37">
            <w:pPr>
              <w:pStyle w:val="Sraopastraipa"/>
              <w:numPr>
                <w:ilvl w:val="0"/>
                <w:numId w:val="18"/>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5</m:t>
                  </m:r>
                </m:e>
                <m:sup>
                  <m:r>
                    <w:rPr>
                      <w:rFonts w:ascii="Cambria Math" w:eastAsia="Times New Roman" w:hAnsi="Cambria Math"/>
                      <w:lang w:eastAsia="ar-SA"/>
                    </w:rPr>
                    <m:t>2-</m:t>
                  </m:r>
                  <m:sSup>
                    <m:sSupPr>
                      <m:ctrlPr>
                        <w:rPr>
                          <w:rFonts w:ascii="Cambria Math" w:eastAsia="Times New Roman" w:hAnsi="Cambria Math"/>
                          <w:i/>
                          <w:lang w:eastAsia="ar-SA"/>
                        </w:rPr>
                      </m:ctrlPr>
                    </m:sSupPr>
                    <m:e>
                      <m:r>
                        <w:rPr>
                          <w:rFonts w:ascii="Cambria Math" w:eastAsia="Times New Roman" w:hAnsi="Cambria Math"/>
                          <w:lang w:eastAsia="ar-SA"/>
                        </w:rPr>
                        <m:t>e</m:t>
                      </m:r>
                    </m:e>
                    <m:sup>
                      <m:r>
                        <w:rPr>
                          <w:rFonts w:ascii="Cambria Math" w:eastAsia="Times New Roman" w:hAnsi="Cambria Math"/>
                          <w:lang w:eastAsia="ar-SA"/>
                        </w:rPr>
                        <m:t>-6x</m:t>
                      </m:r>
                    </m:sup>
                  </m:sSup>
                </m:sup>
              </m:sSup>
            </m:oMath>
            <w:r w:rsidR="00B92EEF" w:rsidRPr="0062598E">
              <w:rPr>
                <w:rFonts w:ascii="Times New Roman" w:hAnsi="Times New Roman"/>
                <w:lang w:eastAsia="ar-SA"/>
              </w:rPr>
              <w:t>.</w:t>
            </w:r>
          </w:p>
        </w:tc>
      </w:tr>
      <w:tr w:rsidR="007C099F" w:rsidRPr="0062598E" w14:paraId="4914970F" w14:textId="77777777" w:rsidTr="00865F8D">
        <w:trPr>
          <w:trHeight w:val="217"/>
        </w:trPr>
        <w:tc>
          <w:tcPr>
            <w:tcW w:w="3559" w:type="dxa"/>
            <w:tcBorders>
              <w:top w:val="single" w:sz="4" w:space="0" w:color="000000"/>
              <w:left w:val="single" w:sz="4" w:space="0" w:color="000000"/>
              <w:bottom w:val="single" w:sz="4" w:space="0" w:color="000000"/>
            </w:tcBorders>
            <w:shd w:val="clear" w:color="auto" w:fill="FFFFFF" w:themeFill="background1"/>
          </w:tcPr>
          <w:p w14:paraId="49149709" w14:textId="59E3DFB7" w:rsidR="007C099F" w:rsidRPr="0062598E" w:rsidRDefault="007C099F" w:rsidP="00865F8D">
            <w:pPr>
              <w:spacing w:line="240" w:lineRule="auto"/>
              <w:rPr>
                <w:rFonts w:ascii="Times New Roman" w:hAnsi="Times New Roman"/>
                <w:lang w:eastAsia="ar-SA"/>
              </w:rPr>
            </w:pPr>
            <w:r w:rsidRPr="0062598E">
              <w:rPr>
                <w:rFonts w:ascii="Times New Roman" w:hAnsi="Times New Roman"/>
              </w:rPr>
              <w:t>7.2.4. Apskaičiuoti funk</w:t>
            </w:r>
            <w:r w:rsidR="003A6AAB" w:rsidRPr="0062598E">
              <w:rPr>
                <w:rFonts w:ascii="Times New Roman" w:hAnsi="Times New Roman"/>
              </w:rPr>
              <w:t>cijos išvestinės reikšmę duota</w:t>
            </w:r>
            <w:r w:rsidRPr="0062598E">
              <w:rPr>
                <w:rFonts w:ascii="Times New Roman" w:hAnsi="Times New Roman"/>
              </w:rPr>
              <w:t>me taške; rasti taškus, kuriuose išvestinė įgyja nurodytą reikšmę</w:t>
            </w:r>
            <w:r w:rsidRPr="0062598E">
              <w:t>.</w:t>
            </w:r>
          </w:p>
        </w:tc>
        <w:tc>
          <w:tcPr>
            <w:tcW w:w="3244" w:type="dxa"/>
            <w:tcBorders>
              <w:top w:val="single" w:sz="4" w:space="0" w:color="000000"/>
              <w:left w:val="single" w:sz="4" w:space="0" w:color="000000"/>
              <w:bottom w:val="single" w:sz="4" w:space="0" w:color="000000"/>
            </w:tcBorders>
          </w:tcPr>
          <w:p w14:paraId="4914970B" w14:textId="71126673" w:rsidR="007C099F" w:rsidRPr="0062598E" w:rsidRDefault="007C099F" w:rsidP="00865F8D">
            <w:pPr>
              <w:suppressAutoHyphens/>
              <w:spacing w:after="0" w:line="240" w:lineRule="auto"/>
              <w:rPr>
                <w:rFonts w:ascii="Times New Roman" w:hAnsi="Times New Roman"/>
                <w:lang w:eastAsia="ar-SA"/>
              </w:rPr>
            </w:pPr>
            <w:r w:rsidRPr="0062598E">
              <w:rPr>
                <w:rFonts w:ascii="Times New Roman" w:hAnsi="Times New Roman"/>
                <w:lang w:eastAsia="ar-SA"/>
              </w:rPr>
              <w:t xml:space="preserve">Apskaičiuokite </w:t>
            </w:r>
            <m:oMath>
              <m:sSup>
                <m:sSupPr>
                  <m:ctrlPr>
                    <w:rPr>
                      <w:rFonts w:ascii="Cambria Math" w:eastAsia="Times New Roman" w:hAnsi="Cambria Math"/>
                      <w:i/>
                      <w:lang w:eastAsia="ar-SA"/>
                    </w:rPr>
                  </m:ctrlPr>
                </m:sSupPr>
                <m:e>
                  <m:r>
                    <w:rPr>
                      <w:rFonts w:ascii="Cambria Math" w:eastAsia="Times New Roman" w:hAnsi="Cambria Math"/>
                      <w:lang w:eastAsia="ar-SA"/>
                    </w:rPr>
                    <m:t>f</m:t>
                  </m:r>
                </m:e>
                <m:sup>
                  <m:r>
                    <w:rPr>
                      <w:rFonts w:ascii="Cambria Math" w:eastAsia="Times New Roman" w:hAnsi="Cambria Math"/>
                      <w:i/>
                      <w:lang w:eastAsia="ar-SA"/>
                    </w:rPr>
                    <w:sym w:font="Symbol" w:char="F0A2"/>
                  </m:r>
                </m:sup>
              </m:sSup>
              <m:d>
                <m:dPr>
                  <m:ctrlPr>
                    <w:rPr>
                      <w:rFonts w:ascii="Cambria Math" w:eastAsia="Times New Roman" w:hAnsi="Cambria Math"/>
                      <w:i/>
                      <w:lang w:eastAsia="ar-SA"/>
                    </w:rPr>
                  </m:ctrlPr>
                </m:dPr>
                <m:e>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3</m:t>
                      </m:r>
                    </m:den>
                  </m:f>
                </m:e>
              </m:d>
            </m:oMath>
            <w:r w:rsidRPr="0062598E">
              <w:rPr>
                <w:rFonts w:ascii="Times New Roman" w:hAnsi="Times New Roman"/>
                <w:lang w:eastAsia="ar-SA"/>
              </w:rPr>
              <w:t xml:space="preserve">, kai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=3</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-5</m:t>
              </m:r>
            </m:oMath>
            <w:r w:rsidRPr="0062598E">
              <w:rPr>
                <w:rFonts w:ascii="Times New Roman" w:hAnsi="Times New Roman"/>
                <w:lang w:eastAsia="ar-SA"/>
              </w:rPr>
              <w:t>.</w:t>
            </w:r>
          </w:p>
        </w:tc>
        <w:tc>
          <w:tcPr>
            <w:tcW w:w="3418" w:type="dxa"/>
            <w:tcBorders>
              <w:top w:val="single" w:sz="4" w:space="0" w:color="000000"/>
              <w:left w:val="single" w:sz="4" w:space="0" w:color="000000"/>
              <w:bottom w:val="single" w:sz="4" w:space="0" w:color="000000"/>
            </w:tcBorders>
          </w:tcPr>
          <w:p w14:paraId="4914970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 Apskaičiuokite </w:t>
            </w:r>
            <m:oMath>
              <m:r>
                <w:rPr>
                  <w:rFonts w:ascii="Cambria Math" w:eastAsia="Times New Roman" w:hAnsi="Cambria Math"/>
                  <w:lang w:eastAsia="ar-SA"/>
                </w:rPr>
                <m:t>f</m:t>
              </m:r>
              <m:d>
                <m:dPr>
                  <m:ctrlPr>
                    <w:rPr>
                      <w:rFonts w:ascii="Cambria Math" w:eastAsia="Times New Roman" w:hAnsi="Cambria Math"/>
                      <w:i/>
                      <w:lang w:eastAsia="ar-SA"/>
                    </w:rPr>
                  </m:ctrlPr>
                </m:dPr>
                <m:e>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3</m:t>
                      </m:r>
                    </m:den>
                  </m:f>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f</m:t>
                  </m:r>
                </m:e>
                <m:sup>
                  <m:r>
                    <w:rPr>
                      <w:rFonts w:ascii="Cambria Math" w:eastAsia="Times New Roman" w:hAnsi="Cambria Math"/>
                      <w:i/>
                      <w:lang w:eastAsia="ar-SA"/>
                    </w:rPr>
                    <w:sym w:font="Symbol" w:char="F0A2"/>
                  </m:r>
                </m:sup>
              </m:sSup>
              <m:d>
                <m:dPr>
                  <m:ctrlPr>
                    <w:rPr>
                      <w:rFonts w:ascii="Cambria Math" w:eastAsia="Times New Roman" w:hAnsi="Cambria Math"/>
                      <w:i/>
                      <w:lang w:eastAsia="ar-SA"/>
                    </w:rPr>
                  </m:ctrlPr>
                </m:dPr>
                <m:e>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3</m:t>
                      </m:r>
                    </m:den>
                  </m:f>
                </m:e>
              </m:d>
            </m:oMath>
            <w:r w:rsidRPr="0062598E">
              <w:rPr>
                <w:rFonts w:ascii="Times New Roman" w:hAnsi="Times New Roman"/>
                <w:lang w:eastAsia="ar-SA"/>
              </w:rPr>
              <w:t xml:space="preserve">, kai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
                <m:rPr>
                  <m:sty m:val="p"/>
                </m:rPr>
                <w:rPr>
                  <w:rFonts w:ascii="Cambria Math" w:eastAsia="Times New Roman" w:hAnsi="Cambria Math"/>
                  <w:lang w:eastAsia="ar-SA"/>
                </w:rPr>
                <m:t>tg</m:t>
              </m:r>
              <m:r>
                <w:rPr>
                  <w:rFonts w:ascii="Cambria Math" w:eastAsia="Times New Roman" w:hAnsi="Cambria Math"/>
                  <w:lang w:eastAsia="ar-SA"/>
                </w:rPr>
                <m:t>3x-</m:t>
              </m:r>
              <m:r>
                <m:rPr>
                  <m:sty m:val="p"/>
                </m:rPr>
                <w:rPr>
                  <w:rFonts w:ascii="Cambria Math" w:eastAsia="Times New Roman" w:hAnsi="Cambria Math"/>
                  <w:lang w:eastAsia="ar-SA"/>
                </w:rPr>
                <m:t>cos</m:t>
              </m:r>
              <m:r>
                <w:rPr>
                  <w:rFonts w:ascii="Cambria Math" w:eastAsia="Times New Roman" w:hAnsi="Cambria Math"/>
                  <w:lang w:eastAsia="ar-SA"/>
                </w:rPr>
                <m:t>x+</m:t>
              </m:r>
              <m:r>
                <m:rPr>
                  <m:sty m:val="p"/>
                </m:rPr>
                <w:rPr>
                  <w:rFonts w:ascii="Cambria Math" w:eastAsia="Times New Roman" w:hAnsi="Cambria Math"/>
                  <w:lang w:eastAsia="ar-SA"/>
                </w:rPr>
                <m:t>sin</m:t>
              </m:r>
              <m:r>
                <w:rPr>
                  <w:rFonts w:ascii="Cambria Math" w:eastAsia="Times New Roman" w:hAnsi="Cambria Math"/>
                  <w:lang w:eastAsia="ar-SA"/>
                </w:rPr>
                <m:t>π</m:t>
              </m:r>
            </m:oMath>
            <w:r w:rsidRPr="0062598E">
              <w:rPr>
                <w:rFonts w:ascii="Times New Roman" w:hAnsi="Times New Roman"/>
                <w:lang w:eastAsia="ar-SA"/>
              </w:rPr>
              <w:t xml:space="preserve">. </w:t>
            </w:r>
          </w:p>
          <w:p w14:paraId="4914970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2. Raskite</w:t>
            </w:r>
            <w:r w:rsidRPr="0062598E">
              <w:rPr>
                <w:rFonts w:ascii="Times New Roman" w:hAnsi="Times New Roman"/>
                <w:i/>
                <w:lang w:eastAsia="ar-SA"/>
              </w:rPr>
              <w:t xml:space="preserve"> x</w:t>
            </w:r>
            <w:r w:rsidRPr="0062598E">
              <w:rPr>
                <w:rFonts w:ascii="Times New Roman" w:hAnsi="Times New Roman"/>
                <w:lang w:eastAsia="ar-SA"/>
              </w:rPr>
              <w:t xml:space="preserve"> reikšmes, su kuriomis funkcijos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2sin</w:t>
            </w:r>
            <w:r w:rsidRPr="0062598E">
              <w:rPr>
                <w:rFonts w:ascii="Times New Roman" w:hAnsi="Times New Roman"/>
                <w:i/>
                <w:lang w:eastAsia="ar-SA"/>
              </w:rPr>
              <w:t>x</w:t>
            </w:r>
            <w:r w:rsidRPr="0062598E">
              <w:rPr>
                <w:rFonts w:ascii="Times New Roman" w:hAnsi="Times New Roman"/>
                <w:lang w:eastAsia="ar-SA"/>
              </w:rPr>
              <w:t xml:space="preserve"> – 1 išvestinė lygi nuliui.</w:t>
            </w:r>
          </w:p>
        </w:tc>
        <w:tc>
          <w:tcPr>
            <w:tcW w:w="3828" w:type="dxa"/>
            <w:tcBorders>
              <w:top w:val="single" w:sz="4" w:space="0" w:color="000000"/>
              <w:left w:val="single" w:sz="4" w:space="0" w:color="000000"/>
              <w:bottom w:val="single" w:sz="4" w:space="0" w:color="000000"/>
              <w:right w:val="single" w:sz="4" w:space="0" w:color="000000"/>
            </w:tcBorders>
          </w:tcPr>
          <w:p w14:paraId="4914970E" w14:textId="77777777" w:rsidR="007C099F" w:rsidRPr="0062598E" w:rsidRDefault="007C099F" w:rsidP="007C1D37">
            <w:pPr>
              <w:pStyle w:val="Sraopastraipa"/>
              <w:suppressAutoHyphens/>
              <w:spacing w:after="0" w:line="240" w:lineRule="auto"/>
              <w:ind w:left="0"/>
              <w:rPr>
                <w:rFonts w:ascii="Times New Roman" w:hAnsi="Times New Roman"/>
                <w:lang w:eastAsia="ar-SA"/>
              </w:rPr>
            </w:pPr>
            <w:r w:rsidRPr="0062598E">
              <w:rPr>
                <w:rFonts w:ascii="Times New Roman" w:hAnsi="Times New Roman"/>
                <w:lang w:eastAsia="ar-SA"/>
              </w:rPr>
              <w:t xml:space="preserve">Su kuriomis argumento reikšmėmis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=x</m:t>
              </m:r>
              <m:rad>
                <m:radPr>
                  <m:degHide m:val="1"/>
                  <m:ctrlPr>
                    <w:rPr>
                      <w:rFonts w:ascii="Cambria Math" w:eastAsia="Times New Roman" w:hAnsi="Cambria Math"/>
                      <w:i/>
                      <w:lang w:eastAsia="ar-SA"/>
                    </w:rPr>
                  </m:ctrlPr>
                </m:radPr>
                <m:deg/>
                <m:e>
                  <m:r>
                    <w:rPr>
                      <w:rFonts w:ascii="Cambria Math" w:eastAsia="Times New Roman" w:hAnsi="Cambria Math"/>
                      <w:lang w:eastAsia="ar-SA"/>
                    </w:rPr>
                    <m:t>x</m:t>
                  </m:r>
                </m:e>
              </m:rad>
              <m:r>
                <w:rPr>
                  <w:rFonts w:ascii="Cambria Math" w:eastAsia="Times New Roman" w:hAnsi="Cambria Math"/>
                  <w:lang w:eastAsia="ar-SA"/>
                </w:rPr>
                <m:t>+1</m:t>
              </m:r>
            </m:oMath>
            <w:r w:rsidR="00B92EEF" w:rsidRPr="0062598E">
              <w:rPr>
                <w:rFonts w:ascii="Times New Roman" w:hAnsi="Times New Roman"/>
                <w:lang w:eastAsia="ar-SA"/>
              </w:rPr>
              <w:t xml:space="preserve"> </w:t>
            </w:r>
            <w:r w:rsidR="003A6AAB" w:rsidRPr="0062598E">
              <w:rPr>
                <w:rFonts w:ascii="Times New Roman" w:hAnsi="Times New Roman"/>
                <w:lang w:eastAsia="ar-SA"/>
              </w:rPr>
              <w:t>išvestinė</w:t>
            </w:r>
            <w:r w:rsidRPr="0062598E">
              <w:rPr>
                <w:rFonts w:ascii="Times New Roman" w:hAnsi="Times New Roman"/>
                <w:lang w:eastAsia="ar-SA"/>
              </w:rPr>
              <w:t xml:space="preserve"> lygi 8?</w:t>
            </w:r>
          </w:p>
        </w:tc>
      </w:tr>
      <w:tr w:rsidR="007C099F" w:rsidRPr="0062598E" w14:paraId="49149716" w14:textId="77777777" w:rsidTr="00865F8D">
        <w:trPr>
          <w:trHeight w:val="217"/>
        </w:trPr>
        <w:tc>
          <w:tcPr>
            <w:tcW w:w="3559" w:type="dxa"/>
            <w:tcBorders>
              <w:top w:val="single" w:sz="4" w:space="0" w:color="000000"/>
              <w:left w:val="single" w:sz="4" w:space="0" w:color="000000"/>
              <w:bottom w:val="single" w:sz="4" w:space="0" w:color="000000"/>
            </w:tcBorders>
            <w:shd w:val="clear" w:color="auto" w:fill="FFFFFF" w:themeFill="background1"/>
          </w:tcPr>
          <w:p w14:paraId="4914971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rPr>
              <w:t>7.2.5. Apskaičiuoti išvestines, pertvarkant paprastus algebrinius, trigonometrinius, rodiklinius ir  logaritminius</w:t>
            </w:r>
            <w:r w:rsidRPr="0062598E">
              <w:rPr>
                <w:rFonts w:ascii="Times New Roman" w:hAnsi="Times New Roman"/>
                <w:i/>
              </w:rPr>
              <w:t xml:space="preserve"> </w:t>
            </w:r>
            <w:r w:rsidRPr="0062598E">
              <w:rPr>
                <w:rFonts w:ascii="Times New Roman" w:hAnsi="Times New Roman"/>
              </w:rPr>
              <w:t xml:space="preserve"> reiškinius.</w:t>
            </w:r>
          </w:p>
        </w:tc>
        <w:tc>
          <w:tcPr>
            <w:tcW w:w="3244" w:type="dxa"/>
            <w:tcBorders>
              <w:top w:val="single" w:sz="4" w:space="0" w:color="000000"/>
              <w:left w:val="single" w:sz="4" w:space="0" w:color="000000"/>
              <w:bottom w:val="single" w:sz="4" w:space="0" w:color="000000"/>
            </w:tcBorders>
          </w:tcPr>
          <w:p w14:paraId="49149711" w14:textId="77777777" w:rsidR="007C099F" w:rsidRPr="0062598E" w:rsidRDefault="00F550B3" w:rsidP="007C1D37">
            <w:pPr>
              <w:suppressAutoHyphens/>
              <w:spacing w:after="0" w:line="240" w:lineRule="auto"/>
              <w:rPr>
                <w:rFonts w:ascii="Times New Roman" w:hAnsi="Times New Roman"/>
                <w:lang w:eastAsia="ar-SA"/>
              </w:rPr>
            </w:pPr>
            <w:r>
              <w:rPr>
                <w:rFonts w:ascii="Times New Roman" w:hAnsi="Times New Roman"/>
                <w:lang w:eastAsia="ar-SA"/>
              </w:rPr>
              <w:t>Su</w:t>
            </w:r>
            <w:r w:rsidR="007C099F" w:rsidRPr="0062598E">
              <w:rPr>
                <w:rFonts w:ascii="Times New Roman" w:hAnsi="Times New Roman"/>
                <w:lang w:eastAsia="ar-SA"/>
              </w:rPr>
              <w:t xml:space="preserve">prastinę funkcijos išraišką, raskite </w:t>
            </w:r>
            <m:oMath>
              <m:sSup>
                <m:sSupPr>
                  <m:ctrlPr>
                    <w:rPr>
                      <w:rFonts w:ascii="Cambria Math" w:eastAsia="Times New Roman" w:hAnsi="Cambria Math"/>
                      <w:i/>
                      <w:lang w:eastAsia="ar-SA"/>
                    </w:rPr>
                  </m:ctrlPr>
                </m:sSupPr>
                <m:e>
                  <m:r>
                    <w:rPr>
                      <w:rFonts w:ascii="Cambria Math" w:eastAsia="Times New Roman" w:hAnsi="Cambria Math"/>
                      <w:lang w:eastAsia="ar-SA"/>
                    </w:rPr>
                    <m:t>f</m:t>
                  </m:r>
                </m:e>
                <m:sup>
                  <m:r>
                    <w:rPr>
                      <w:rFonts w:ascii="Cambria Math" w:eastAsia="Times New Roman" w:hAnsi="Cambria Math"/>
                      <w:i/>
                      <w:lang w:eastAsia="ar-SA"/>
                    </w:rPr>
                    <w:sym w:font="Symbol" w:char="F0A2"/>
                  </m:r>
                </m:sup>
              </m:sSup>
              <m:d>
                <m:dPr>
                  <m:ctrlPr>
                    <w:rPr>
                      <w:rFonts w:ascii="Cambria Math" w:eastAsia="Times New Roman" w:hAnsi="Cambria Math"/>
                      <w:i/>
                      <w:lang w:eastAsia="ar-SA"/>
                    </w:rPr>
                  </m:ctrlPr>
                </m:dPr>
                <m:e>
                  <m:r>
                    <w:rPr>
                      <w:rFonts w:ascii="Cambria Math" w:eastAsia="Times New Roman" w:hAnsi="Cambria Math"/>
                      <w:lang w:eastAsia="ar-SA"/>
                    </w:rPr>
                    <m:t>x</m:t>
                  </m:r>
                </m:e>
              </m:d>
            </m:oMath>
            <w:r w:rsidR="00B92EEF" w:rsidRPr="0062598E">
              <w:rPr>
                <w:rFonts w:ascii="Times New Roman" w:hAnsi="Times New Roman"/>
                <w:lang w:eastAsia="ar-SA"/>
              </w:rPr>
              <w:t xml:space="preserve">, kai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d>
                <m:dPr>
                  <m:ctrlPr>
                    <w:rPr>
                      <w:rFonts w:ascii="Cambria Math" w:eastAsia="Times New Roman" w:hAnsi="Cambria Math"/>
                      <w:i/>
                      <w:lang w:eastAsia="ar-SA"/>
                    </w:rPr>
                  </m:ctrlPr>
                </m:dPr>
                <m:e>
                  <m:r>
                    <w:rPr>
                      <w:rFonts w:ascii="Cambria Math" w:eastAsia="Times New Roman" w:hAnsi="Cambria Math"/>
                      <w:lang w:eastAsia="ar-SA"/>
                    </w:rPr>
                    <m:t>x-1</m:t>
                  </m:r>
                </m:e>
              </m:d>
              <m:d>
                <m:dPr>
                  <m:ctrlPr>
                    <w:rPr>
                      <w:rFonts w:ascii="Cambria Math" w:eastAsia="Times New Roman" w:hAnsi="Cambria Math"/>
                      <w:i/>
                      <w:lang w:eastAsia="ar-SA"/>
                    </w:rPr>
                  </m:ctrlPr>
                </m:dPr>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+2</m:t>
                  </m:r>
                </m:e>
              </m:d>
            </m:oMath>
            <w:r w:rsidR="007C099F" w:rsidRPr="0062598E">
              <w:rPr>
                <w:rFonts w:ascii="Times New Roman" w:hAnsi="Times New Roman"/>
                <w:lang w:eastAsia="ar-SA"/>
              </w:rPr>
              <w:t>.</w:t>
            </w:r>
          </w:p>
        </w:tc>
        <w:tc>
          <w:tcPr>
            <w:tcW w:w="3418" w:type="dxa"/>
            <w:tcBorders>
              <w:top w:val="single" w:sz="4" w:space="0" w:color="000000"/>
              <w:left w:val="single" w:sz="4" w:space="0" w:color="000000"/>
              <w:bottom w:val="single" w:sz="4" w:space="0" w:color="000000"/>
            </w:tcBorders>
          </w:tcPr>
          <w:p w14:paraId="49149713" w14:textId="05D8B58A" w:rsidR="007C099F" w:rsidRPr="0062598E" w:rsidRDefault="007C099F" w:rsidP="00865F8D">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Suprastinę reiškinį  </w:t>
            </w:r>
            <m:oMath>
              <m:f>
                <m:fPr>
                  <m:ctrlPr>
                    <w:rPr>
                      <w:rFonts w:ascii="Cambria Math" w:eastAsia="Times New Roman" w:hAnsi="Cambria Math"/>
                      <w:i/>
                      <w:lang w:eastAsia="ar-SA"/>
                    </w:rPr>
                  </m:ctrlPr>
                </m:fPr>
                <m:num>
                  <m:r>
                    <m:rPr>
                      <m:sty m:val="p"/>
                    </m:rPr>
                    <w:rPr>
                      <w:rFonts w:ascii="Cambria Math" w:eastAsia="Times New Roman" w:hAnsi="Cambria Math"/>
                      <w:lang w:eastAsia="ar-SA"/>
                    </w:rPr>
                    <m:t>sin</m:t>
                  </m:r>
                  <m:r>
                    <w:rPr>
                      <w:rFonts w:ascii="Cambria Math" w:eastAsia="Times New Roman" w:hAnsi="Cambria Math"/>
                      <w:lang w:eastAsia="ar-SA"/>
                    </w:rPr>
                    <m:t>2x</m:t>
                  </m:r>
                </m:num>
                <m:den>
                  <m:r>
                    <w:rPr>
                      <w:rFonts w:ascii="Cambria Math" w:eastAsia="Times New Roman" w:hAnsi="Cambria Math"/>
                      <w:lang w:eastAsia="ar-SA"/>
                    </w:rPr>
                    <m:t>1-</m:t>
                  </m:r>
                  <m:r>
                    <m:rPr>
                      <m:sty m:val="p"/>
                    </m:rPr>
                    <w:rPr>
                      <w:rFonts w:ascii="Cambria Math" w:eastAsia="Times New Roman" w:hAnsi="Cambria Math"/>
                      <w:lang w:eastAsia="ar-SA"/>
                    </w:rPr>
                    <m:t>cos</m:t>
                  </m:r>
                  <m:r>
                    <w:rPr>
                      <w:rFonts w:ascii="Cambria Math" w:eastAsia="Times New Roman" w:hAnsi="Cambria Math"/>
                      <w:lang w:eastAsia="ar-SA"/>
                    </w:rPr>
                    <m:t>2x</m:t>
                  </m:r>
                </m:den>
              </m:f>
            </m:oMath>
            <w:r w:rsidRPr="0062598E">
              <w:rPr>
                <w:rFonts w:ascii="Times New Roman" w:hAnsi="Times New Roman"/>
                <w:lang w:eastAsia="ar-SA"/>
              </w:rPr>
              <w:t xml:space="preserve"> , raskite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f>
                <m:fPr>
                  <m:ctrlPr>
                    <w:rPr>
                      <w:rFonts w:ascii="Cambria Math" w:eastAsia="Times New Roman" w:hAnsi="Cambria Math"/>
                      <w:i/>
                      <w:lang w:eastAsia="ar-SA"/>
                    </w:rPr>
                  </m:ctrlPr>
                </m:fPr>
                <m:num>
                  <m:r>
                    <m:rPr>
                      <m:sty m:val="p"/>
                    </m:rPr>
                    <w:rPr>
                      <w:rFonts w:ascii="Cambria Math" w:eastAsia="Times New Roman" w:hAnsi="Cambria Math"/>
                      <w:lang w:eastAsia="ar-SA"/>
                    </w:rPr>
                    <m:t>sin</m:t>
                  </m:r>
                  <m:r>
                    <w:rPr>
                      <w:rFonts w:ascii="Cambria Math" w:eastAsia="Times New Roman" w:hAnsi="Cambria Math"/>
                      <w:lang w:eastAsia="ar-SA"/>
                    </w:rPr>
                    <m:t>2x</m:t>
                  </m:r>
                </m:num>
                <m:den>
                  <m:r>
                    <w:rPr>
                      <w:rFonts w:ascii="Cambria Math" w:eastAsia="Times New Roman" w:hAnsi="Cambria Math"/>
                      <w:lang w:eastAsia="ar-SA"/>
                    </w:rPr>
                    <m:t>1-</m:t>
                  </m:r>
                  <m:r>
                    <m:rPr>
                      <m:sty m:val="p"/>
                    </m:rPr>
                    <w:rPr>
                      <w:rFonts w:ascii="Cambria Math" w:eastAsia="Times New Roman" w:hAnsi="Cambria Math"/>
                      <w:lang w:eastAsia="ar-SA"/>
                    </w:rPr>
                    <m:t>cos</m:t>
                  </m:r>
                  <m:r>
                    <w:rPr>
                      <w:rFonts w:ascii="Cambria Math" w:eastAsia="Times New Roman" w:hAnsi="Cambria Math"/>
                      <w:lang w:eastAsia="ar-SA"/>
                    </w:rPr>
                    <m:t>2x</m:t>
                  </m:r>
                </m:den>
              </m:f>
              <m:r>
                <w:rPr>
                  <w:rFonts w:ascii="Cambria Math" w:eastAsia="Times New Roman" w:hAnsi="Cambria Math"/>
                  <w:lang w:eastAsia="ar-SA"/>
                </w:rPr>
                <m:t>-x+2π</m:t>
              </m:r>
            </m:oMath>
            <w:r w:rsidRPr="0062598E">
              <w:rPr>
                <w:rFonts w:ascii="Times New Roman" w:hAnsi="Times New Roman"/>
                <w:lang w:eastAsia="ar-SA"/>
              </w:rPr>
              <w:t xml:space="preserve"> išvestinę.</w:t>
            </w:r>
          </w:p>
        </w:tc>
        <w:tc>
          <w:tcPr>
            <w:tcW w:w="3828" w:type="dxa"/>
            <w:tcBorders>
              <w:top w:val="single" w:sz="4" w:space="0" w:color="000000"/>
              <w:left w:val="single" w:sz="4" w:space="0" w:color="000000"/>
              <w:bottom w:val="single" w:sz="4" w:space="0" w:color="000000"/>
              <w:right w:val="single" w:sz="4" w:space="0" w:color="000000"/>
            </w:tcBorders>
          </w:tcPr>
          <w:p w14:paraId="49149715" w14:textId="0779B587" w:rsidR="007C099F" w:rsidRPr="0062598E" w:rsidRDefault="007C099F" w:rsidP="00865F8D">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Suprastinę reiškinį </w:t>
            </w:r>
            <m:oMath>
              <m:f>
                <m:fPr>
                  <m:ctrlPr>
                    <w:rPr>
                      <w:rFonts w:ascii="Cambria Math" w:eastAsia="Times New Roman" w:hAnsi="Cambria Math"/>
                      <w:i/>
                      <w:lang w:eastAsia="ar-SA"/>
                    </w:rPr>
                  </m:ctrlPr>
                </m:fPr>
                <m:num>
                  <m:sSup>
                    <m:sSupPr>
                      <m:ctrlPr>
                        <w:rPr>
                          <w:rFonts w:ascii="Cambria Math" w:eastAsia="Times New Roman" w:hAnsi="Cambria Math"/>
                          <w:i/>
                          <w:lang w:eastAsia="ar-SA"/>
                        </w:rPr>
                      </m:ctrlPr>
                    </m:sSupPr>
                    <m:e>
                      <m:r>
                        <w:rPr>
                          <w:rFonts w:ascii="Cambria Math" w:eastAsia="Times New Roman" w:hAnsi="Cambria Math"/>
                          <w:lang w:eastAsia="ar-SA"/>
                        </w:rPr>
                        <m:t>9</m:t>
                      </m:r>
                    </m:e>
                    <m:sup>
                      <m:r>
                        <w:rPr>
                          <w:rFonts w:ascii="Cambria Math" w:eastAsia="Times New Roman" w:hAnsi="Cambria Math"/>
                          <w:lang w:eastAsia="ar-SA"/>
                        </w:rPr>
                        <m:t>x</m:t>
                      </m:r>
                    </m:sup>
                  </m:sSup>
                </m:num>
                <m:den>
                  <m:r>
                    <m:rPr>
                      <m:sty m:val="p"/>
                    </m:rPr>
                    <w:rPr>
                      <w:rFonts w:ascii="Cambria Math" w:eastAsia="Times New Roman" w:hAnsi="Cambria Math"/>
                      <w:lang w:eastAsia="ar-SA"/>
                    </w:rPr>
                    <m:t>ln</m:t>
                  </m:r>
                  <m:r>
                    <w:rPr>
                      <w:rFonts w:ascii="Cambria Math" w:eastAsia="Times New Roman" w:hAnsi="Cambria Math"/>
                      <w:lang w:eastAsia="ar-SA"/>
                    </w:rPr>
                    <m:t>9</m:t>
                  </m:r>
                </m:den>
              </m:f>
              <m:r>
                <w:rPr>
                  <w:rFonts w:ascii="Cambria Math" w:eastAsia="Times New Roman" w:hAnsi="Cambria Math"/>
                  <w:lang w:eastAsia="ar-SA"/>
                </w:rPr>
                <m:t>-</m:t>
              </m:r>
              <m:f>
                <m:fPr>
                  <m:ctrlPr>
                    <w:rPr>
                      <w:rFonts w:ascii="Cambria Math" w:eastAsia="Times New Roman" w:hAnsi="Cambria Math"/>
                      <w:i/>
                      <w:lang w:eastAsia="ar-SA"/>
                    </w:rPr>
                  </m:ctrlPr>
                </m:fPr>
                <m:num>
                  <m:sSup>
                    <m:sSupPr>
                      <m:ctrlPr>
                        <w:rPr>
                          <w:rFonts w:ascii="Cambria Math" w:eastAsia="Times New Roman" w:hAnsi="Cambria Math"/>
                          <w:i/>
                          <w:lang w:eastAsia="ar-SA"/>
                        </w:rPr>
                      </m:ctrlPr>
                    </m:sSupPr>
                    <m:e>
                      <m:r>
                        <w:rPr>
                          <w:rFonts w:ascii="Cambria Math" w:eastAsia="Times New Roman" w:hAnsi="Cambria Math"/>
                          <w:lang w:eastAsia="ar-SA"/>
                        </w:rPr>
                        <m:t>3</m:t>
                      </m:r>
                    </m:e>
                    <m:sup>
                      <m:r>
                        <w:rPr>
                          <w:rFonts w:ascii="Cambria Math" w:eastAsia="Times New Roman" w:hAnsi="Cambria Math"/>
                          <w:lang w:eastAsia="ar-SA"/>
                        </w:rPr>
                        <m:t>1+2x</m:t>
                      </m:r>
                    </m:sup>
                  </m:sSup>
                </m:num>
                <m:den>
                  <m:r>
                    <w:rPr>
                      <w:rFonts w:ascii="Cambria Math" w:eastAsia="Times New Roman" w:hAnsi="Cambria Math"/>
                      <w:lang w:eastAsia="ar-SA"/>
                    </w:rPr>
                    <m:t>2</m:t>
                  </m:r>
                  <m:r>
                    <m:rPr>
                      <m:sty m:val="p"/>
                    </m:rPr>
                    <w:rPr>
                      <w:rFonts w:ascii="Cambria Math" w:eastAsia="Times New Roman" w:hAnsi="Cambria Math"/>
                      <w:lang w:eastAsia="ar-SA"/>
                    </w:rPr>
                    <m:t>ln</m:t>
                  </m:r>
                  <m:r>
                    <w:rPr>
                      <w:rFonts w:ascii="Cambria Math" w:eastAsia="Times New Roman" w:hAnsi="Cambria Math"/>
                      <w:lang w:eastAsia="ar-SA"/>
                    </w:rPr>
                    <m:t>3</m:t>
                  </m:r>
                </m:den>
              </m:f>
            </m:oMath>
            <w:r w:rsidRPr="0062598E">
              <w:rPr>
                <w:rFonts w:ascii="Times New Roman" w:hAnsi="Times New Roman"/>
                <w:lang w:eastAsia="ar-SA"/>
              </w:rPr>
              <w:t>, raskite funkcijos</w:t>
            </w:r>
            <w:r w:rsidR="003A6AAB" w:rsidRPr="0062598E">
              <w:rPr>
                <w:rFonts w:ascii="Times New Roman" w:hAnsi="Times New Roman"/>
                <w:lang w:eastAsia="ar-SA"/>
              </w:rPr>
              <w:t xml:space="preserve">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=7+</m:t>
              </m:r>
              <m:f>
                <m:fPr>
                  <m:ctrlPr>
                    <w:rPr>
                      <w:rFonts w:ascii="Cambria Math" w:eastAsia="Times New Roman" w:hAnsi="Cambria Math"/>
                      <w:i/>
                      <w:lang w:eastAsia="ar-SA"/>
                    </w:rPr>
                  </m:ctrlPr>
                </m:fPr>
                <m:num>
                  <m:sSup>
                    <m:sSupPr>
                      <m:ctrlPr>
                        <w:rPr>
                          <w:rFonts w:ascii="Cambria Math" w:eastAsia="Times New Roman" w:hAnsi="Cambria Math"/>
                          <w:i/>
                          <w:lang w:eastAsia="ar-SA"/>
                        </w:rPr>
                      </m:ctrlPr>
                    </m:sSupPr>
                    <m:e>
                      <m:r>
                        <w:rPr>
                          <w:rFonts w:ascii="Cambria Math" w:eastAsia="Times New Roman" w:hAnsi="Cambria Math"/>
                          <w:lang w:eastAsia="ar-SA"/>
                        </w:rPr>
                        <m:t>9</m:t>
                      </m:r>
                    </m:e>
                    <m:sup>
                      <m:r>
                        <w:rPr>
                          <w:rFonts w:ascii="Cambria Math" w:eastAsia="Times New Roman" w:hAnsi="Cambria Math"/>
                          <w:lang w:eastAsia="ar-SA"/>
                        </w:rPr>
                        <m:t>x</m:t>
                      </m:r>
                    </m:sup>
                  </m:sSup>
                </m:num>
                <m:den>
                  <m:r>
                    <m:rPr>
                      <m:sty m:val="p"/>
                    </m:rPr>
                    <w:rPr>
                      <w:rFonts w:ascii="Cambria Math" w:eastAsia="Times New Roman" w:hAnsi="Cambria Math"/>
                      <w:lang w:eastAsia="ar-SA"/>
                    </w:rPr>
                    <m:t>ln</m:t>
                  </m:r>
                  <m:r>
                    <w:rPr>
                      <w:rFonts w:ascii="Cambria Math" w:eastAsia="Times New Roman" w:hAnsi="Cambria Math"/>
                      <w:lang w:eastAsia="ar-SA"/>
                    </w:rPr>
                    <m:t>9</m:t>
                  </m:r>
                </m:den>
              </m:f>
              <m:r>
                <w:rPr>
                  <w:rFonts w:ascii="Cambria Math" w:eastAsia="Times New Roman" w:hAnsi="Cambria Math"/>
                  <w:lang w:eastAsia="ar-SA"/>
                </w:rPr>
                <m:t>-</m:t>
              </m:r>
              <m:f>
                <m:fPr>
                  <m:ctrlPr>
                    <w:rPr>
                      <w:rFonts w:ascii="Cambria Math" w:eastAsia="Times New Roman" w:hAnsi="Cambria Math"/>
                      <w:i/>
                      <w:lang w:eastAsia="ar-SA"/>
                    </w:rPr>
                  </m:ctrlPr>
                </m:fPr>
                <m:num>
                  <m:sSup>
                    <m:sSupPr>
                      <m:ctrlPr>
                        <w:rPr>
                          <w:rFonts w:ascii="Cambria Math" w:eastAsia="Times New Roman" w:hAnsi="Cambria Math"/>
                          <w:i/>
                          <w:lang w:eastAsia="ar-SA"/>
                        </w:rPr>
                      </m:ctrlPr>
                    </m:sSupPr>
                    <m:e>
                      <m:r>
                        <w:rPr>
                          <w:rFonts w:ascii="Cambria Math" w:eastAsia="Times New Roman" w:hAnsi="Cambria Math"/>
                          <w:lang w:eastAsia="ar-SA"/>
                        </w:rPr>
                        <m:t>3</m:t>
                      </m:r>
                    </m:e>
                    <m:sup>
                      <m:r>
                        <w:rPr>
                          <w:rFonts w:ascii="Cambria Math" w:eastAsia="Times New Roman" w:hAnsi="Cambria Math"/>
                          <w:lang w:eastAsia="ar-SA"/>
                        </w:rPr>
                        <m:t>1+2x</m:t>
                      </m:r>
                    </m:sup>
                  </m:sSup>
                </m:num>
                <m:den>
                  <m:r>
                    <w:rPr>
                      <w:rFonts w:ascii="Cambria Math" w:eastAsia="Times New Roman" w:hAnsi="Cambria Math"/>
                      <w:lang w:eastAsia="ar-SA"/>
                    </w:rPr>
                    <m:t>2</m:t>
                  </m:r>
                  <m:r>
                    <m:rPr>
                      <m:sty m:val="p"/>
                    </m:rPr>
                    <w:rPr>
                      <w:rFonts w:ascii="Cambria Math" w:eastAsia="Times New Roman" w:hAnsi="Cambria Math"/>
                      <w:lang w:eastAsia="ar-SA"/>
                    </w:rPr>
                    <m:t>ln</m:t>
                  </m:r>
                  <m:r>
                    <w:rPr>
                      <w:rFonts w:ascii="Cambria Math" w:eastAsia="Times New Roman" w:hAnsi="Cambria Math"/>
                      <w:lang w:eastAsia="ar-SA"/>
                    </w:rPr>
                    <m:t>3</m:t>
                  </m:r>
                </m:den>
              </m:f>
            </m:oMath>
            <w:r w:rsidRPr="0062598E">
              <w:rPr>
                <w:rFonts w:ascii="Times New Roman" w:hAnsi="Times New Roman"/>
                <w:lang w:eastAsia="ar-SA"/>
              </w:rPr>
              <w:t xml:space="preserve"> išvestinę.  </w:t>
            </w:r>
          </w:p>
        </w:tc>
      </w:tr>
      <w:tr w:rsidR="007C099F" w:rsidRPr="0062598E" w14:paraId="49149718" w14:textId="77777777" w:rsidTr="00865F8D">
        <w:trPr>
          <w:trHeight w:val="52"/>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717" w14:textId="77777777" w:rsidR="007C099F" w:rsidRPr="0062598E" w:rsidRDefault="007C099F" w:rsidP="007C1D37">
            <w:pPr>
              <w:suppressAutoHyphens/>
              <w:spacing w:after="0" w:line="240" w:lineRule="auto"/>
              <w:jc w:val="center"/>
              <w:rPr>
                <w:rFonts w:ascii="Times New Roman" w:hAnsi="Times New Roman"/>
                <w:b/>
                <w:lang w:eastAsia="ar-SA"/>
              </w:rPr>
            </w:pPr>
            <w:r w:rsidRPr="0062598E">
              <w:rPr>
                <w:rFonts w:ascii="Times New Roman" w:hAnsi="Times New Roman"/>
              </w:rPr>
              <w:t xml:space="preserve">7.3. Nesudėtingais atvejais taikyti funkcijų išvestines matematinio ir praktinio turinio uždaviniams spręsti, </w:t>
            </w:r>
            <w:r w:rsidRPr="0062598E">
              <w:rPr>
                <w:rFonts w:ascii="Times New Roman" w:hAnsi="Times New Roman"/>
                <w:bCs/>
              </w:rPr>
              <w:t>naudojantis turimomis IKT</w:t>
            </w:r>
            <w:r w:rsidRPr="0062598E">
              <w:rPr>
                <w:rFonts w:ascii="Times New Roman" w:hAnsi="Times New Roman"/>
              </w:rPr>
              <w:t>.</w:t>
            </w:r>
          </w:p>
        </w:tc>
      </w:tr>
      <w:tr w:rsidR="007C099F" w:rsidRPr="0062598E" w14:paraId="49149721" w14:textId="77777777" w:rsidTr="00865F8D">
        <w:trPr>
          <w:trHeight w:val="591"/>
        </w:trPr>
        <w:tc>
          <w:tcPr>
            <w:tcW w:w="3559" w:type="dxa"/>
            <w:tcBorders>
              <w:top w:val="single" w:sz="4" w:space="0" w:color="000000"/>
              <w:left w:val="single" w:sz="4" w:space="0" w:color="000000"/>
              <w:bottom w:val="single" w:sz="4" w:space="0" w:color="000000"/>
            </w:tcBorders>
            <w:shd w:val="clear" w:color="auto" w:fill="FFFFFF" w:themeFill="background1"/>
          </w:tcPr>
          <w:p w14:paraId="49149719" w14:textId="77777777" w:rsidR="007C099F" w:rsidRPr="0062598E" w:rsidRDefault="007C099F" w:rsidP="00A90D04">
            <w:pPr>
              <w:snapToGrid w:val="0"/>
              <w:spacing w:after="0" w:line="240" w:lineRule="auto"/>
              <w:rPr>
                <w:rFonts w:ascii="Times New Roman" w:hAnsi="Times New Roman"/>
                <w:i/>
              </w:rPr>
            </w:pPr>
            <w:r w:rsidRPr="0062598E">
              <w:rPr>
                <w:rFonts w:ascii="Times New Roman" w:hAnsi="Times New Roman"/>
              </w:rPr>
              <w:t>7.3.1. Sieti funkcijos išvestinės reikšmę duotame taške su funkcijos grafiko liestinės krypt</w:t>
            </w:r>
            <w:r w:rsidR="001D4D7C" w:rsidRPr="0062598E">
              <w:rPr>
                <w:rFonts w:ascii="Times New Roman" w:hAnsi="Times New Roman"/>
              </w:rPr>
              <w:t>ies koeficientu (</w:t>
            </w:r>
            <w:r w:rsidR="001D4D7C" w:rsidRPr="0062598E">
              <w:rPr>
                <w:rFonts w:ascii="Times New Roman" w:hAnsi="Times New Roman"/>
                <w:i/>
              </w:rPr>
              <w:t>y</w:t>
            </w:r>
            <w:r w:rsidR="001D4D7C" w:rsidRPr="0062598E">
              <w:rPr>
                <w:rFonts w:ascii="Times New Roman" w:hAnsi="Times New Roman"/>
              </w:rPr>
              <w:t xml:space="preserve"> = </w:t>
            </w:r>
            <w:r w:rsidR="001D4D7C" w:rsidRPr="0062598E">
              <w:rPr>
                <w:rFonts w:ascii="Times New Roman" w:hAnsi="Times New Roman"/>
                <w:i/>
              </w:rPr>
              <w:t>k x</w:t>
            </w:r>
            <w:r w:rsidR="001D4D7C" w:rsidRPr="0062598E">
              <w:rPr>
                <w:rFonts w:ascii="Times New Roman" w:hAnsi="Times New Roman"/>
              </w:rPr>
              <w:t xml:space="preserve"> + </w:t>
            </w:r>
            <w:r w:rsidR="001D4D7C" w:rsidRPr="0062598E">
              <w:rPr>
                <w:rFonts w:ascii="Times New Roman" w:hAnsi="Times New Roman"/>
                <w:i/>
              </w:rPr>
              <w:t>b</w:t>
            </w:r>
            <w:r w:rsidR="001D4D7C" w:rsidRPr="0062598E">
              <w:rPr>
                <w:rFonts w:ascii="Times New Roman" w:hAnsi="Times New Roman"/>
              </w:rPr>
              <w:t xml:space="preserve">, </w:t>
            </w:r>
            <m:oMath>
              <m:sSup>
                <m:sSupPr>
                  <m:ctrlPr>
                    <w:rPr>
                      <w:rFonts w:ascii="Cambria Math" w:eastAsia="Times New Roman" w:hAnsi="Cambria Math"/>
                      <w:i/>
                      <w:lang w:eastAsia="ar-SA"/>
                    </w:rPr>
                  </m:ctrlPr>
                </m:sSupPr>
                <m:e>
                  <m:r>
                    <w:rPr>
                      <w:rFonts w:ascii="Cambria Math" w:eastAsia="Times New Roman" w:hAnsi="Cambria Math"/>
                      <w:lang w:eastAsia="ar-SA"/>
                    </w:rPr>
                    <m:t>k=f</m:t>
                  </m:r>
                </m:e>
                <m:sup>
                  <m:r>
                    <w:rPr>
                      <w:rFonts w:ascii="Cambria Math" w:eastAsia="Times New Roman" w:hAnsi="Cambria Math"/>
                      <w:i/>
                      <w:lang w:eastAsia="ar-SA"/>
                    </w:rPr>
                    <w:sym w:font="Symbol" w:char="F0A2"/>
                  </m:r>
                </m:sup>
              </m:sSup>
              <m:d>
                <m:dPr>
                  <m:ctrlPr>
                    <w:rPr>
                      <w:rFonts w:ascii="Cambria Math" w:eastAsia="Times New Roman" w:hAnsi="Cambria Math"/>
                      <w:i/>
                      <w:lang w:eastAsia="ar-SA"/>
                    </w:rPr>
                  </m:ctrlPr>
                </m:dPr>
                <m:e>
                  <m:sSub>
                    <m:sSubPr>
                      <m:ctrlPr>
                        <w:rPr>
                          <w:rFonts w:ascii="Cambria Math" w:eastAsia="Times New Roman" w:hAnsi="Cambria Math"/>
                          <w:i/>
                          <w:lang w:eastAsia="ar-SA"/>
                        </w:rPr>
                      </m:ctrlPr>
                    </m:sSubPr>
                    <m:e>
                      <m:r>
                        <w:rPr>
                          <w:rFonts w:ascii="Cambria Math" w:eastAsia="Times New Roman" w:hAnsi="Cambria Math"/>
                          <w:lang w:eastAsia="ar-SA"/>
                        </w:rPr>
                        <m:t>x</m:t>
                      </m:r>
                    </m:e>
                    <m:sub>
                      <m:r>
                        <w:rPr>
                          <w:rFonts w:ascii="Cambria Math" w:eastAsia="Times New Roman" w:hAnsi="Cambria Math"/>
                          <w:lang w:eastAsia="ar-SA"/>
                        </w:rPr>
                        <m:t>0</m:t>
                      </m:r>
                    </m:sub>
                  </m:sSub>
                </m:e>
              </m:d>
              <m:r>
                <w:rPr>
                  <w:rFonts w:ascii="Cambria Math" w:eastAsia="Times New Roman" w:hAnsi="Cambria Math"/>
                  <w:lang w:eastAsia="ar-SA"/>
                </w:rPr>
                <m:t>=</m:t>
              </m:r>
              <m:r>
                <m:rPr>
                  <m:sty m:val="p"/>
                </m:rPr>
                <w:rPr>
                  <w:rFonts w:ascii="Cambria Math" w:eastAsia="Times New Roman" w:hAnsi="Cambria Math"/>
                  <w:lang w:eastAsia="ar-SA"/>
                </w:rPr>
                <m:t>tg</m:t>
              </m:r>
              <m:r>
                <w:rPr>
                  <w:rFonts w:ascii="Cambria Math" w:eastAsia="Times New Roman" w:hAnsi="Cambria Math"/>
                  <w:lang w:eastAsia="ar-SA"/>
                </w:rPr>
                <m:t>α</m:t>
              </m:r>
            </m:oMath>
            <w:r w:rsidRPr="0062598E">
              <w:rPr>
                <w:rFonts w:ascii="Times New Roman" w:hAnsi="Times New Roman"/>
              </w:rPr>
              <w:t>;</w:t>
            </w:r>
            <w:r w:rsidRPr="0062598E">
              <w:rPr>
                <w:rFonts w:ascii="Times New Roman" w:hAnsi="Times New Roman"/>
                <w:i/>
              </w:rPr>
              <w:t xml:space="preserve"> α</w:t>
            </w:r>
            <w:r w:rsidRPr="0062598E">
              <w:rPr>
                <w:rFonts w:ascii="Times New Roman" w:hAnsi="Times New Roman"/>
              </w:rPr>
              <w:t xml:space="preserve"> – kampo tarp liestinės ir </w:t>
            </w:r>
            <w:r w:rsidRPr="0062598E">
              <w:rPr>
                <w:rFonts w:ascii="Times New Roman" w:hAnsi="Times New Roman"/>
                <w:i/>
              </w:rPr>
              <w:t>Ox</w:t>
            </w:r>
            <w:r w:rsidRPr="0062598E">
              <w:rPr>
                <w:rFonts w:ascii="Times New Roman" w:hAnsi="Times New Roman"/>
              </w:rPr>
              <w:t xml:space="preserve"> ašies didumas) ir parašyti funkcijos grafiko liestinės duotame taške lygtį. Sprendžiant funkcijos grafiko liestinės uždavinius</w:t>
            </w:r>
            <w:r w:rsidR="003A6AAB" w:rsidRPr="0062598E">
              <w:rPr>
                <w:rFonts w:ascii="Times New Roman" w:hAnsi="Times New Roman"/>
              </w:rPr>
              <w:t>,</w:t>
            </w:r>
            <w:r w:rsidRPr="0062598E">
              <w:rPr>
                <w:rFonts w:ascii="Times New Roman" w:hAnsi="Times New Roman"/>
              </w:rPr>
              <w:t xml:space="preserve"> taikyti žinias apie lygiagre</w:t>
            </w:r>
            <w:r w:rsidR="005A1662" w:rsidRPr="0062598E">
              <w:rPr>
                <w:rFonts w:ascii="Times New Roman" w:hAnsi="Times New Roman"/>
              </w:rPr>
              <w:t>čiąsias ir statmenąsias tieses.</w:t>
            </w:r>
          </w:p>
        </w:tc>
        <w:tc>
          <w:tcPr>
            <w:tcW w:w="3244" w:type="dxa"/>
            <w:tcBorders>
              <w:top w:val="single" w:sz="4" w:space="0" w:color="000000"/>
              <w:left w:val="single" w:sz="4" w:space="0" w:color="000000"/>
              <w:bottom w:val="single" w:sz="4" w:space="0" w:color="000000"/>
            </w:tcBorders>
          </w:tcPr>
          <w:p w14:paraId="4914971B" w14:textId="50C47327" w:rsidR="007C099F" w:rsidRPr="0062598E" w:rsidRDefault="007C099F" w:rsidP="00865F8D">
            <w:pPr>
              <w:suppressAutoHyphens/>
              <w:spacing w:after="0" w:line="240" w:lineRule="auto"/>
              <w:rPr>
                <w:rFonts w:ascii="Times New Roman" w:hAnsi="Times New Roman"/>
                <w:bCs/>
                <w:lang w:eastAsia="ar-SA"/>
              </w:rPr>
            </w:pPr>
            <w:r w:rsidRPr="0062598E">
              <w:rPr>
                <w:rFonts w:ascii="Times New Roman" w:hAnsi="Times New Roman"/>
                <w:lang w:eastAsia="ar-SA"/>
              </w:rPr>
              <w:t xml:space="preserve">Tiesė liečia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=2-</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oMath>
            <w:r w:rsidRPr="0062598E">
              <w:rPr>
                <w:rFonts w:ascii="Times New Roman" w:hAnsi="Times New Roman"/>
                <w:lang w:eastAsia="ar-SA"/>
              </w:rPr>
              <w:t xml:space="preserve"> grafiką taške, kurio abscisė </w:t>
            </w:r>
            <m:oMath>
              <m:sSub>
                <m:sSubPr>
                  <m:ctrlPr>
                    <w:rPr>
                      <w:rFonts w:ascii="Cambria Math" w:eastAsia="Times New Roman" w:hAnsi="Cambria Math"/>
                      <w:i/>
                      <w:lang w:eastAsia="ar-SA"/>
                    </w:rPr>
                  </m:ctrlPr>
                </m:sSubPr>
                <m:e>
                  <m:r>
                    <w:rPr>
                      <w:rFonts w:ascii="Cambria Math" w:eastAsia="Times New Roman" w:hAnsi="Cambria Math"/>
                      <w:lang w:eastAsia="ar-SA"/>
                    </w:rPr>
                    <m:t>x</m:t>
                  </m:r>
                </m:e>
                <m:sub>
                  <m:r>
                    <w:rPr>
                      <w:rFonts w:ascii="Cambria Math" w:eastAsia="Times New Roman" w:hAnsi="Cambria Math"/>
                      <w:lang w:eastAsia="ar-SA"/>
                    </w:rPr>
                    <m:t>0</m:t>
                  </m:r>
                </m:sub>
              </m:sSub>
              <m:r>
                <w:rPr>
                  <w:rFonts w:ascii="Cambria Math" w:eastAsia="Times New Roman" w:hAnsi="Cambria Math"/>
                  <w:lang w:eastAsia="ar-SA"/>
                </w:rPr>
                <m:t>=-3</m:t>
              </m:r>
            </m:oMath>
            <w:r w:rsidRPr="0062598E">
              <w:rPr>
                <w:rFonts w:ascii="Times New Roman" w:hAnsi="Times New Roman"/>
                <w:lang w:eastAsia="ar-SA"/>
              </w:rPr>
              <w:t xml:space="preserve">. Raskite lietimosi taško ordinatę ir liestinės krypties koeficientą. </w:t>
            </w:r>
          </w:p>
        </w:tc>
        <w:tc>
          <w:tcPr>
            <w:tcW w:w="3418" w:type="dxa"/>
            <w:tcBorders>
              <w:top w:val="single" w:sz="4" w:space="0" w:color="000000"/>
              <w:left w:val="single" w:sz="4" w:space="0" w:color="000000"/>
              <w:bottom w:val="single" w:sz="4" w:space="0" w:color="000000"/>
            </w:tcBorders>
          </w:tcPr>
          <w:p w14:paraId="4914971D" w14:textId="51EC20F7" w:rsidR="007C099F" w:rsidRPr="0062598E" w:rsidRDefault="007C099F" w:rsidP="00865F8D">
            <w:pPr>
              <w:suppressAutoHyphens/>
              <w:spacing w:after="0" w:line="240" w:lineRule="auto"/>
              <w:rPr>
                <w:rFonts w:ascii="Times New Roman" w:hAnsi="Times New Roman"/>
                <w:bCs/>
                <w:lang w:eastAsia="ar-SA"/>
              </w:rPr>
            </w:pPr>
            <w:r w:rsidRPr="0062598E">
              <w:rPr>
                <w:rFonts w:ascii="Times New Roman" w:hAnsi="Times New Roman"/>
                <w:lang w:eastAsia="ar-SA"/>
              </w:rPr>
              <w:t xml:space="preserve">Raskite kreivės </w:t>
            </w:r>
            <m:oMath>
              <m:r>
                <w:rPr>
                  <w:rFonts w:ascii="Cambria Math" w:eastAsia="Times New Roman" w:hAnsi="Cambria Math"/>
                  <w:lang w:eastAsia="ar-SA"/>
                </w:rPr>
                <m:t>y=</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-7x-1</m:t>
              </m:r>
            </m:oMath>
            <w:r w:rsidRPr="0062598E">
              <w:rPr>
                <w:rFonts w:ascii="Times New Roman" w:hAnsi="Times New Roman"/>
                <w:lang w:eastAsia="ar-SA"/>
              </w:rPr>
              <w:t xml:space="preserve"> tašką, per kurį nubrėžta jos liestinė su </w:t>
            </w:r>
            <w:r w:rsidRPr="0062598E">
              <w:rPr>
                <w:rFonts w:ascii="Times New Roman" w:hAnsi="Times New Roman"/>
                <w:i/>
                <w:lang w:eastAsia="ar-SA"/>
              </w:rPr>
              <w:t>x</w:t>
            </w:r>
            <w:r w:rsidRPr="0062598E">
              <w:rPr>
                <w:rFonts w:ascii="Times New Roman" w:hAnsi="Times New Roman"/>
                <w:lang w:eastAsia="ar-SA"/>
              </w:rPr>
              <w:t xml:space="preserve"> ašimi sudaro 45º kampą. Parašykite liestinės lygtį tame taške. </w:t>
            </w:r>
          </w:p>
        </w:tc>
        <w:tc>
          <w:tcPr>
            <w:tcW w:w="3828" w:type="dxa"/>
            <w:tcBorders>
              <w:top w:val="single" w:sz="4" w:space="0" w:color="000000"/>
              <w:left w:val="single" w:sz="4" w:space="0" w:color="000000"/>
              <w:bottom w:val="single" w:sz="4" w:space="0" w:color="000000"/>
              <w:right w:val="single" w:sz="4" w:space="0" w:color="000000"/>
            </w:tcBorders>
          </w:tcPr>
          <w:p w14:paraId="4914971E" w14:textId="77777777" w:rsidR="007C099F" w:rsidRPr="0062598E" w:rsidRDefault="007C099F" w:rsidP="007C1D37">
            <w:pPr>
              <w:pStyle w:val="Sraopastraipa"/>
              <w:numPr>
                <w:ilvl w:val="3"/>
                <w:numId w:val="10"/>
              </w:numPr>
              <w:tabs>
                <w:tab w:val="clear" w:pos="2880"/>
                <w:tab w:val="left" w:pos="323"/>
              </w:tabs>
              <w:suppressAutoHyphens/>
              <w:spacing w:after="0" w:line="240" w:lineRule="auto"/>
              <w:ind w:left="143" w:hanging="27"/>
              <w:rPr>
                <w:rFonts w:ascii="Times New Roman" w:hAnsi="Times New Roman"/>
                <w:bCs/>
                <w:lang w:eastAsia="ar-SA"/>
              </w:rPr>
            </w:pPr>
            <w:r w:rsidRPr="0062598E">
              <w:rPr>
                <w:rFonts w:ascii="Times New Roman" w:hAnsi="Times New Roman"/>
                <w:lang w:eastAsia="ar-SA"/>
              </w:rPr>
              <w:t xml:space="preserve">Duota funkcija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=0,5</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+2x</m:t>
              </m:r>
            </m:oMath>
            <w:r w:rsidRPr="0062598E">
              <w:rPr>
                <w:rFonts w:ascii="Times New Roman" w:hAnsi="Times New Roman"/>
                <w:lang w:eastAsia="ar-SA"/>
              </w:rPr>
              <w:t xml:space="preserve">. Per tašką </w:t>
            </w:r>
            <m:oMath>
              <m:r>
                <w:rPr>
                  <w:rFonts w:ascii="Cambria Math" w:eastAsia="Times New Roman" w:hAnsi="Cambria Math"/>
                  <w:lang w:eastAsia="ar-SA"/>
                </w:rPr>
                <m:t>A</m:t>
              </m:r>
              <m:d>
                <m:dPr>
                  <m:ctrlPr>
                    <w:rPr>
                      <w:rFonts w:ascii="Cambria Math" w:eastAsia="Times New Roman" w:hAnsi="Cambria Math"/>
                      <w:i/>
                      <w:lang w:eastAsia="ar-SA"/>
                    </w:rPr>
                  </m:ctrlPr>
                </m:dPr>
                <m:e>
                  <m:sSub>
                    <m:sSubPr>
                      <m:ctrlPr>
                        <w:rPr>
                          <w:rFonts w:ascii="Cambria Math" w:eastAsia="Times New Roman" w:hAnsi="Cambria Math"/>
                          <w:i/>
                          <w:lang w:eastAsia="ar-SA"/>
                        </w:rPr>
                      </m:ctrlPr>
                    </m:sSubPr>
                    <m:e>
                      <m:r>
                        <w:rPr>
                          <w:rFonts w:ascii="Cambria Math" w:eastAsia="Times New Roman" w:hAnsi="Cambria Math"/>
                          <w:lang w:eastAsia="ar-SA"/>
                        </w:rPr>
                        <m:t>x</m:t>
                      </m:r>
                    </m:e>
                    <m:sub>
                      <m:r>
                        <w:rPr>
                          <w:rFonts w:ascii="Cambria Math" w:eastAsia="Times New Roman" w:hAnsi="Cambria Math"/>
                          <w:lang w:eastAsia="ar-SA"/>
                        </w:rPr>
                        <m:t>0</m:t>
                      </m:r>
                    </m:sub>
                  </m:sSub>
                  <m:r>
                    <w:rPr>
                      <w:rFonts w:ascii="Cambria Math" w:eastAsia="Times New Roman" w:hAnsi="Cambria Math"/>
                      <w:lang w:eastAsia="ar-SA"/>
                    </w:rPr>
                    <m:t>;</m:t>
                  </m:r>
                  <m:sSub>
                    <m:sSubPr>
                      <m:ctrlPr>
                        <w:rPr>
                          <w:rFonts w:ascii="Cambria Math" w:eastAsia="Times New Roman" w:hAnsi="Cambria Math"/>
                          <w:i/>
                          <w:lang w:eastAsia="ar-SA"/>
                        </w:rPr>
                      </m:ctrlPr>
                    </m:sSubPr>
                    <m:e>
                      <m:r>
                        <w:rPr>
                          <w:rFonts w:ascii="Cambria Math" w:eastAsia="Times New Roman" w:hAnsi="Cambria Math"/>
                          <w:lang w:eastAsia="ar-SA"/>
                        </w:rPr>
                        <m:t>y</m:t>
                      </m:r>
                    </m:e>
                    <m:sub>
                      <m:r>
                        <w:rPr>
                          <w:rFonts w:ascii="Cambria Math" w:eastAsia="Times New Roman" w:hAnsi="Cambria Math"/>
                          <w:lang w:eastAsia="ar-SA"/>
                        </w:rPr>
                        <m:t>0</m:t>
                      </m:r>
                    </m:sub>
                  </m:sSub>
                </m:e>
              </m:d>
            </m:oMath>
            <w:r w:rsidRPr="0062598E">
              <w:rPr>
                <w:rFonts w:ascii="Times New Roman" w:hAnsi="Times New Roman"/>
                <w:lang w:eastAsia="ar-SA"/>
              </w:rPr>
              <w:t xml:space="preserve"> nubrėžta liestinė yra </w:t>
            </w:r>
            <w:r w:rsidR="00897865" w:rsidRPr="0062598E">
              <w:rPr>
                <w:rFonts w:ascii="Times New Roman" w:hAnsi="Times New Roman"/>
                <w:lang w:eastAsia="ar-SA"/>
              </w:rPr>
              <w:t>lygiagreti su tiese</w:t>
            </w:r>
            <w:r w:rsidRPr="0062598E">
              <w:rPr>
                <w:rFonts w:ascii="Times New Roman" w:hAnsi="Times New Roman"/>
                <w:lang w:eastAsia="ar-SA"/>
              </w:rPr>
              <w:t xml:space="preserve"> </w:t>
            </w:r>
            <m:oMath>
              <m:r>
                <w:rPr>
                  <w:rFonts w:ascii="Cambria Math" w:eastAsia="Times New Roman" w:hAnsi="Cambria Math"/>
                  <w:lang w:eastAsia="ar-SA"/>
                </w:rPr>
                <m:t>y=-x-1</m:t>
              </m:r>
            </m:oMath>
            <w:r w:rsidRPr="0062598E">
              <w:rPr>
                <w:rFonts w:ascii="Times New Roman" w:hAnsi="Times New Roman"/>
                <w:lang w:eastAsia="ar-SA"/>
              </w:rPr>
              <w:t xml:space="preserve">. Raskite lietimosi taško koordinates. </w:t>
            </w:r>
          </w:p>
          <w:p w14:paraId="49149720" w14:textId="19F5A267" w:rsidR="007C099F" w:rsidRPr="0062598E" w:rsidRDefault="007C099F" w:rsidP="00865F8D">
            <w:pPr>
              <w:pStyle w:val="Sraopastraipa"/>
              <w:numPr>
                <w:ilvl w:val="3"/>
                <w:numId w:val="10"/>
              </w:numPr>
              <w:tabs>
                <w:tab w:val="clear" w:pos="2880"/>
                <w:tab w:val="left" w:pos="323"/>
              </w:tabs>
              <w:suppressAutoHyphens/>
              <w:spacing w:after="0" w:line="240" w:lineRule="auto"/>
              <w:ind w:left="143" w:hanging="27"/>
              <w:rPr>
                <w:rFonts w:ascii="Times New Roman" w:hAnsi="Times New Roman"/>
                <w:bCs/>
                <w:lang w:eastAsia="ar-SA"/>
              </w:rPr>
            </w:pPr>
            <w:r w:rsidRPr="0062598E">
              <w:rPr>
                <w:rFonts w:ascii="Times New Roman" w:hAnsi="Times New Roman"/>
                <w:lang w:eastAsia="ar-SA"/>
              </w:rPr>
              <w:t xml:space="preserve">Įrodykite, kad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-x</m:t>
              </m:r>
            </m:oMath>
            <w:r w:rsidRPr="0062598E">
              <w:rPr>
                <w:rFonts w:ascii="Times New Roman" w:hAnsi="Times New Roman"/>
                <w:lang w:eastAsia="ar-SA"/>
              </w:rPr>
              <w:t xml:space="preserve"> grafiko liestinės, nubrėžtos per taškus </w:t>
            </w:r>
            <m:oMath>
              <m:sSub>
                <m:sSubPr>
                  <m:ctrlPr>
                    <w:rPr>
                      <w:rFonts w:ascii="Cambria Math" w:eastAsia="Times New Roman" w:hAnsi="Cambria Math"/>
                      <w:i/>
                      <w:lang w:eastAsia="ar-SA"/>
                    </w:rPr>
                  </m:ctrlPr>
                </m:sSubPr>
                <m:e>
                  <m:r>
                    <w:rPr>
                      <w:rFonts w:ascii="Cambria Math" w:eastAsia="Times New Roman" w:hAnsi="Cambria Math"/>
                      <w:lang w:eastAsia="ar-SA"/>
                    </w:rPr>
                    <m:t>x</m:t>
                  </m:r>
                </m:e>
                <m:sub>
                  <m:r>
                    <w:rPr>
                      <w:rFonts w:ascii="Cambria Math" w:eastAsia="Times New Roman" w:hAnsi="Cambria Math"/>
                      <w:lang w:eastAsia="ar-SA"/>
                    </w:rPr>
                    <m:t>0</m:t>
                  </m:r>
                </m:sub>
              </m:sSub>
              <m:r>
                <w:rPr>
                  <w:rFonts w:ascii="Cambria Math" w:eastAsia="Times New Roman" w:hAnsi="Cambria Math"/>
                  <w:lang w:eastAsia="ar-SA"/>
                </w:rPr>
                <m:t xml:space="preserve">=0 </m:t>
              </m:r>
              <m:r>
                <m:rPr>
                  <m:sty m:val="p"/>
                </m:rPr>
                <w:rPr>
                  <w:rFonts w:ascii="Cambria Math" w:eastAsia="Times New Roman" w:hAnsi="Cambria Math"/>
                  <w:lang w:eastAsia="ar-SA"/>
                </w:rPr>
                <m:t>ir</m:t>
              </m:r>
              <m:r>
                <w:rPr>
                  <w:rFonts w:ascii="Cambria Math" w:eastAsia="Times New Roman" w:hAnsi="Cambria Math"/>
                  <w:lang w:eastAsia="ar-SA"/>
                </w:rPr>
                <m:t xml:space="preserve"> </m:t>
              </m:r>
              <m:sSub>
                <m:sSubPr>
                  <m:ctrlPr>
                    <w:rPr>
                      <w:rFonts w:ascii="Cambria Math" w:eastAsia="Times New Roman" w:hAnsi="Cambria Math"/>
                      <w:i/>
                      <w:lang w:eastAsia="ar-SA"/>
                    </w:rPr>
                  </m:ctrlPr>
                </m:sSubPr>
                <m:e>
                  <m:r>
                    <w:rPr>
                      <w:rFonts w:ascii="Cambria Math" w:eastAsia="Times New Roman" w:hAnsi="Cambria Math"/>
                      <w:lang w:eastAsia="ar-SA"/>
                    </w:rPr>
                    <m:t>x</m:t>
                  </m:r>
                </m:e>
                <m:sub>
                  <m:r>
                    <w:rPr>
                      <w:rFonts w:ascii="Cambria Math" w:eastAsia="Times New Roman" w:hAnsi="Cambria Math"/>
                      <w:lang w:eastAsia="ar-SA"/>
                    </w:rPr>
                    <m:t>0</m:t>
                  </m:r>
                </m:sub>
              </m:sSub>
              <m:r>
                <w:rPr>
                  <w:rFonts w:ascii="Cambria Math" w:eastAsia="Times New Roman" w:hAnsi="Cambria Math"/>
                  <w:lang w:eastAsia="ar-SA"/>
                </w:rPr>
                <m:t>=1</m:t>
              </m:r>
            </m:oMath>
            <w:r w:rsidRPr="0062598E">
              <w:rPr>
                <w:rFonts w:ascii="Times New Roman" w:hAnsi="Times New Roman"/>
                <w:lang w:eastAsia="ar-SA"/>
              </w:rPr>
              <w:t>, yra statmenos.</w:t>
            </w:r>
          </w:p>
        </w:tc>
      </w:tr>
      <w:tr w:rsidR="007C099F" w:rsidRPr="0062598E" w14:paraId="49149728" w14:textId="77777777" w:rsidTr="00865F8D">
        <w:trPr>
          <w:trHeight w:val="210"/>
        </w:trPr>
        <w:tc>
          <w:tcPr>
            <w:tcW w:w="3559" w:type="dxa"/>
            <w:tcBorders>
              <w:top w:val="single" w:sz="4" w:space="0" w:color="000000"/>
              <w:left w:val="single" w:sz="4" w:space="0" w:color="000000"/>
              <w:bottom w:val="single" w:sz="4" w:space="0" w:color="000000"/>
            </w:tcBorders>
            <w:shd w:val="clear" w:color="auto" w:fill="FFFFFF" w:themeFill="background1"/>
          </w:tcPr>
          <w:p w14:paraId="49149722"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eastAsia="TimesNewRomanPSMT" w:hAnsi="Times New Roman"/>
              </w:rPr>
              <w:lastRenderedPageBreak/>
              <w:t>7.3.2. Žinoti funkcijos reikšmių didėjimo (mažėjimo) požymius ir jais remiantis nustatyti funkcijos reikšmių didėjimo (mažėjimo) intervalus.</w:t>
            </w:r>
          </w:p>
        </w:tc>
        <w:tc>
          <w:tcPr>
            <w:tcW w:w="3244" w:type="dxa"/>
            <w:tcBorders>
              <w:top w:val="single" w:sz="4" w:space="0" w:color="000000"/>
              <w:left w:val="single" w:sz="4" w:space="0" w:color="000000"/>
              <w:bottom w:val="single" w:sz="4" w:space="0" w:color="000000"/>
            </w:tcBorders>
          </w:tcPr>
          <w:p w14:paraId="4914972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Raskite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4</m:t>
                  </m:r>
                </m:sup>
              </m:sSup>
              <m:r>
                <w:rPr>
                  <w:rFonts w:ascii="Cambria Math" w:eastAsia="Times New Roman" w:hAnsi="Cambria Math"/>
                  <w:lang w:eastAsia="ar-SA"/>
                </w:rPr>
                <m:t>-2</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oMath>
            <w:r w:rsidRPr="0062598E">
              <w:rPr>
                <w:rFonts w:ascii="Times New Roman" w:hAnsi="Times New Roman"/>
                <w:lang w:eastAsia="ar-SA"/>
              </w:rPr>
              <w:t xml:space="preserve"> didėjimo ir mažėjimo intervalus.</w:t>
            </w:r>
          </w:p>
        </w:tc>
        <w:tc>
          <w:tcPr>
            <w:tcW w:w="3418" w:type="dxa"/>
            <w:tcBorders>
              <w:top w:val="single" w:sz="4" w:space="0" w:color="000000"/>
              <w:left w:val="single" w:sz="4" w:space="0" w:color="000000"/>
              <w:bottom w:val="single" w:sz="4" w:space="0" w:color="000000"/>
            </w:tcBorders>
          </w:tcPr>
          <w:p w14:paraId="4914972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Raskite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2</m:t>
                  </m:r>
                </m:num>
                <m:den>
                  <m:r>
                    <w:rPr>
                      <w:rFonts w:ascii="Cambria Math" w:eastAsia="Times New Roman" w:hAnsi="Cambria Math"/>
                      <w:lang w:eastAsia="ar-SA"/>
                    </w:rPr>
                    <m:t>x</m:t>
                  </m:r>
                </m:den>
              </m:f>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oMath>
            <w:r w:rsidRPr="0062598E">
              <w:rPr>
                <w:rFonts w:ascii="Times New Roman" w:hAnsi="Times New Roman"/>
                <w:lang w:eastAsia="ar-SA"/>
              </w:rPr>
              <w:t xml:space="preserve"> didėjimo ir mažėjimo intervalus.</w:t>
            </w:r>
          </w:p>
        </w:tc>
        <w:tc>
          <w:tcPr>
            <w:tcW w:w="3828" w:type="dxa"/>
            <w:tcBorders>
              <w:top w:val="single" w:sz="4" w:space="0" w:color="000000"/>
              <w:left w:val="single" w:sz="4" w:space="0" w:color="000000"/>
              <w:bottom w:val="single" w:sz="4" w:space="0" w:color="000000"/>
              <w:right w:val="single" w:sz="4" w:space="0" w:color="000000"/>
            </w:tcBorders>
          </w:tcPr>
          <w:p w14:paraId="4914972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Duota funkcija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
                <m:rPr>
                  <m:sty m:val="p"/>
                </m:rPr>
                <w:rPr>
                  <w:rFonts w:ascii="Cambria Math" w:eastAsia="Times New Roman" w:hAnsi="Cambria Math"/>
                  <w:lang w:eastAsia="ar-SA"/>
                </w:rPr>
                <m:t>ln</m:t>
              </m:r>
              <m:d>
                <m:dPr>
                  <m:ctrlPr>
                    <w:rPr>
                      <w:rFonts w:ascii="Cambria Math" w:eastAsia="Times New Roman" w:hAnsi="Cambria Math"/>
                      <w:i/>
                      <w:lang w:eastAsia="ar-SA"/>
                    </w:rPr>
                  </m:ctrlPr>
                </m:dPr>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-5x+6</m:t>
                  </m:r>
                </m:e>
              </m:d>
            </m:oMath>
            <w:r w:rsidRPr="0062598E">
              <w:rPr>
                <w:rFonts w:ascii="Times New Roman" w:hAnsi="Times New Roman"/>
                <w:lang w:eastAsia="ar-SA"/>
              </w:rPr>
              <w:t xml:space="preserve">. Raskite: </w:t>
            </w:r>
          </w:p>
          <w:p w14:paraId="4914972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1) apibrėžimo sritį;</w:t>
            </w:r>
          </w:p>
          <w:p w14:paraId="4914972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2) didėjimo ir mažėjimo intervalus. </w:t>
            </w:r>
          </w:p>
        </w:tc>
      </w:tr>
      <w:tr w:rsidR="007C099F" w:rsidRPr="0062598E" w14:paraId="49149738" w14:textId="77777777" w:rsidTr="00865F8D">
        <w:trPr>
          <w:trHeight w:val="210"/>
        </w:trPr>
        <w:tc>
          <w:tcPr>
            <w:tcW w:w="3559" w:type="dxa"/>
            <w:tcBorders>
              <w:top w:val="single" w:sz="4" w:space="0" w:color="000000"/>
              <w:left w:val="single" w:sz="4" w:space="0" w:color="000000"/>
              <w:bottom w:val="single" w:sz="4" w:space="0" w:color="000000"/>
            </w:tcBorders>
            <w:shd w:val="clear" w:color="auto" w:fill="FFFFFF" w:themeFill="background1"/>
          </w:tcPr>
          <w:p w14:paraId="49149729" w14:textId="77777777" w:rsidR="007C099F" w:rsidRPr="00A90D04" w:rsidRDefault="007C099F" w:rsidP="00A90D04">
            <w:pPr>
              <w:autoSpaceDE w:val="0"/>
              <w:spacing w:line="240" w:lineRule="auto"/>
              <w:rPr>
                <w:rFonts w:ascii="Times New Roman" w:eastAsia="TimesNewRomanPSMT" w:hAnsi="Times New Roman"/>
              </w:rPr>
            </w:pPr>
            <w:r w:rsidRPr="0062598E">
              <w:rPr>
                <w:rFonts w:ascii="Times New Roman" w:eastAsia="TimesNewRomanPSMT" w:hAnsi="Times New Roman"/>
              </w:rPr>
              <w:t>7.3.3. Naudojantis funkcijos išvestine rasti funkcijos kritinius taškus, ekstremumo taškus, funkcijos ekstremumus, funkcijos grafiko ekstremumus, nustatyti, ar tai minimumo, ar maksimumo taškai. Patikrinti, ar duotasis taškas yra duotosios funkcij</w:t>
            </w:r>
            <w:r w:rsidR="00A90D04">
              <w:rPr>
                <w:rFonts w:ascii="Times New Roman" w:eastAsia="TimesNewRomanPSMT" w:hAnsi="Times New Roman"/>
              </w:rPr>
              <w:t>os ekstremumo taškas.</w:t>
            </w:r>
          </w:p>
        </w:tc>
        <w:tc>
          <w:tcPr>
            <w:tcW w:w="3244" w:type="dxa"/>
            <w:tcBorders>
              <w:top w:val="single" w:sz="4" w:space="0" w:color="000000"/>
              <w:left w:val="single" w:sz="4" w:space="0" w:color="000000"/>
              <w:bottom w:val="single" w:sz="4" w:space="0" w:color="000000"/>
            </w:tcBorders>
          </w:tcPr>
          <w:p w14:paraId="4914972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Duota funkcija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r>
                <w:rPr>
                  <w:rFonts w:ascii="Cambria Math" w:eastAsia="Times New Roman" w:hAnsi="Cambria Math"/>
                  <w:lang w:eastAsia="ar-SA"/>
                </w:rPr>
                <m:t>-x</m:t>
              </m:r>
            </m:oMath>
            <w:r w:rsidRPr="0062598E">
              <w:rPr>
                <w:rFonts w:ascii="Times New Roman" w:hAnsi="Times New Roman"/>
                <w:lang w:eastAsia="ar-SA"/>
              </w:rPr>
              <w:t xml:space="preserve">. Raskite funkcijos: </w:t>
            </w:r>
          </w:p>
          <w:p w14:paraId="4914972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1) apibrėžimo sritį;</w:t>
            </w:r>
          </w:p>
          <w:p w14:paraId="4914972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išvestinę; </w:t>
            </w:r>
          </w:p>
          <w:p w14:paraId="4914972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3) kritinius taškus; </w:t>
            </w:r>
          </w:p>
          <w:p w14:paraId="4914972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4) mažėjimo </w:t>
            </w:r>
            <w:r w:rsidR="00E34DAD">
              <w:rPr>
                <w:rFonts w:ascii="Times New Roman" w:hAnsi="Times New Roman"/>
                <w:lang w:eastAsia="ar-SA"/>
              </w:rPr>
              <w:t>ir didėjimo</w:t>
            </w:r>
            <w:r w:rsidR="00E34DAD" w:rsidRPr="0062598E">
              <w:rPr>
                <w:rFonts w:ascii="Times New Roman" w:hAnsi="Times New Roman"/>
                <w:lang w:eastAsia="ar-SA"/>
              </w:rPr>
              <w:t xml:space="preserve"> </w:t>
            </w:r>
            <w:r w:rsidR="00E34DAD">
              <w:rPr>
                <w:rFonts w:ascii="Times New Roman" w:hAnsi="Times New Roman"/>
                <w:lang w:eastAsia="ar-SA"/>
              </w:rPr>
              <w:t>intervalus</w:t>
            </w:r>
            <w:r w:rsidRPr="0062598E">
              <w:rPr>
                <w:rFonts w:ascii="Times New Roman" w:hAnsi="Times New Roman"/>
                <w:lang w:eastAsia="ar-SA"/>
              </w:rPr>
              <w:t xml:space="preserve">; </w:t>
            </w:r>
          </w:p>
          <w:p w14:paraId="4914972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5) ekstremumo taškus;</w:t>
            </w:r>
          </w:p>
          <w:p w14:paraId="49149730"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lang w:eastAsia="ar-SA"/>
              </w:rPr>
              <w:t xml:space="preserve">6) ekstremumus. </w:t>
            </w:r>
          </w:p>
        </w:tc>
        <w:tc>
          <w:tcPr>
            <w:tcW w:w="3418" w:type="dxa"/>
            <w:tcBorders>
              <w:top w:val="single" w:sz="4" w:space="0" w:color="000000"/>
              <w:left w:val="single" w:sz="4" w:space="0" w:color="000000"/>
              <w:bottom w:val="single" w:sz="4" w:space="0" w:color="000000"/>
            </w:tcBorders>
          </w:tcPr>
          <w:p w14:paraId="4914973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Duota funkcija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3</m:t>
                  </m:r>
                </m:num>
                <m:den>
                  <m:r>
                    <w:rPr>
                      <w:rFonts w:ascii="Cambria Math" w:eastAsia="Times New Roman" w:hAnsi="Cambria Math"/>
                      <w:lang w:eastAsia="ar-SA"/>
                    </w:rPr>
                    <m:t>x</m:t>
                  </m:r>
                </m:den>
              </m:f>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oMath>
            <w:r w:rsidRPr="0062598E">
              <w:rPr>
                <w:rFonts w:ascii="Times New Roman" w:hAnsi="Times New Roman"/>
                <w:lang w:eastAsia="ar-SA"/>
              </w:rPr>
              <w:t xml:space="preserve">.  Raskite funkcijos: </w:t>
            </w:r>
          </w:p>
          <w:p w14:paraId="4914973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  apibrėžimo sritį; </w:t>
            </w:r>
          </w:p>
          <w:p w14:paraId="4914973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kritinius taškus; </w:t>
            </w:r>
          </w:p>
          <w:p w14:paraId="4914973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3)  mažėjimo</w:t>
            </w:r>
            <w:r w:rsidR="00E34DAD">
              <w:rPr>
                <w:rFonts w:ascii="Times New Roman" w:hAnsi="Times New Roman"/>
                <w:lang w:eastAsia="ar-SA"/>
              </w:rPr>
              <w:t xml:space="preserve"> (ar didėjimo)</w:t>
            </w:r>
            <w:r w:rsidRPr="0062598E">
              <w:rPr>
                <w:rFonts w:ascii="Times New Roman" w:hAnsi="Times New Roman"/>
                <w:lang w:eastAsia="ar-SA"/>
              </w:rPr>
              <w:t xml:space="preserve"> intervalą;</w:t>
            </w:r>
          </w:p>
          <w:p w14:paraId="49149736" w14:textId="6F83A440" w:rsidR="007C099F" w:rsidRPr="0062598E" w:rsidRDefault="007C099F" w:rsidP="00865F8D">
            <w:pPr>
              <w:suppressAutoHyphens/>
              <w:spacing w:after="0" w:line="240" w:lineRule="auto"/>
              <w:rPr>
                <w:rFonts w:ascii="Times New Roman" w:hAnsi="Times New Roman"/>
                <w:bCs/>
                <w:lang w:eastAsia="ar-SA"/>
              </w:rPr>
            </w:pPr>
            <w:r w:rsidRPr="0062598E">
              <w:rPr>
                <w:rFonts w:ascii="Times New Roman" w:hAnsi="Times New Roman"/>
                <w:lang w:eastAsia="ar-SA"/>
              </w:rPr>
              <w:t xml:space="preserve"> 4) ekstremumus. </w:t>
            </w:r>
          </w:p>
        </w:tc>
        <w:tc>
          <w:tcPr>
            <w:tcW w:w="3828" w:type="dxa"/>
            <w:tcBorders>
              <w:top w:val="single" w:sz="4" w:space="0" w:color="000000"/>
              <w:left w:val="single" w:sz="4" w:space="0" w:color="000000"/>
              <w:bottom w:val="single" w:sz="4" w:space="0" w:color="000000"/>
              <w:right w:val="single" w:sz="4" w:space="0" w:color="000000"/>
            </w:tcBorders>
          </w:tcPr>
          <w:p w14:paraId="4914973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Duota funkcija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sSup>
                <m:sSupPr>
                  <m:ctrlPr>
                    <w:rPr>
                      <w:rFonts w:ascii="Cambria Math" w:eastAsia="Times New Roman" w:hAnsi="Cambria Math"/>
                      <w:i/>
                      <w:lang w:eastAsia="ar-SA"/>
                    </w:rPr>
                  </m:ctrlPr>
                </m:sSupPr>
                <m:e>
                  <m:r>
                    <w:rPr>
                      <w:rFonts w:ascii="Cambria Math" w:eastAsia="Times New Roman" w:hAnsi="Cambria Math"/>
                      <w:lang w:eastAsia="ar-SA"/>
                    </w:rPr>
                    <m:t>e</m:t>
                  </m:r>
                </m:e>
                <m:sup>
                  <m:r>
                    <w:rPr>
                      <w:rFonts w:ascii="Cambria Math" w:eastAsia="Times New Roman" w:hAnsi="Cambria Math"/>
                      <w:lang w:eastAsia="ar-SA"/>
                    </w:rPr>
                    <m:t>x</m:t>
                  </m:r>
                </m:sup>
              </m:sSup>
            </m:oMath>
            <w:r w:rsidRPr="0062598E">
              <w:rPr>
                <w:rFonts w:ascii="Times New Roman" w:hAnsi="Times New Roman"/>
                <w:lang w:eastAsia="ar-SA"/>
              </w:rPr>
              <w:t>. Raskite funkcijos ekstremumų taškus ir ekstremumus.</w:t>
            </w:r>
          </w:p>
        </w:tc>
      </w:tr>
      <w:tr w:rsidR="007C099F" w:rsidRPr="0062598E" w14:paraId="4914973D" w14:textId="77777777" w:rsidTr="00865F8D">
        <w:trPr>
          <w:trHeight w:val="156"/>
        </w:trPr>
        <w:tc>
          <w:tcPr>
            <w:tcW w:w="3559" w:type="dxa"/>
            <w:tcBorders>
              <w:top w:val="single" w:sz="4" w:space="0" w:color="000000"/>
              <w:left w:val="single" w:sz="4" w:space="0" w:color="000000"/>
              <w:bottom w:val="single" w:sz="4" w:space="0" w:color="000000"/>
            </w:tcBorders>
            <w:shd w:val="clear" w:color="auto" w:fill="FFFFFF" w:themeFill="background1"/>
          </w:tcPr>
          <w:p w14:paraId="49149739" w14:textId="77777777" w:rsidR="007C099F" w:rsidRPr="00A90D04" w:rsidRDefault="003A6AAB" w:rsidP="00A90D04">
            <w:pPr>
              <w:autoSpaceDE w:val="0"/>
              <w:spacing w:line="240" w:lineRule="auto"/>
              <w:rPr>
                <w:rFonts w:ascii="Times New Roman" w:eastAsia="TimesNewRomanPSMT" w:hAnsi="Times New Roman"/>
              </w:rPr>
            </w:pPr>
            <w:r w:rsidRPr="0062598E">
              <w:rPr>
                <w:rFonts w:ascii="Times New Roman" w:eastAsia="TimesNewRomanPSMT" w:hAnsi="Times New Roman"/>
              </w:rPr>
              <w:t>7.3.4. Apskaičiuoti didžiausią (mažiausią</w:t>
            </w:r>
            <w:r w:rsidR="007C099F" w:rsidRPr="0062598E">
              <w:rPr>
                <w:rFonts w:ascii="Times New Roman" w:eastAsia="TimesNewRomanPSMT" w:hAnsi="Times New Roman"/>
              </w:rPr>
              <w:t>) funkcijos reikšmę duotame uždaraja</w:t>
            </w:r>
            <w:r w:rsidR="00A90D04">
              <w:rPr>
                <w:rFonts w:ascii="Times New Roman" w:eastAsia="TimesNewRomanPSMT" w:hAnsi="Times New Roman"/>
              </w:rPr>
              <w:t>me intervale.</w:t>
            </w:r>
          </w:p>
        </w:tc>
        <w:tc>
          <w:tcPr>
            <w:tcW w:w="3244" w:type="dxa"/>
            <w:tcBorders>
              <w:top w:val="single" w:sz="4" w:space="0" w:color="000000"/>
              <w:left w:val="single" w:sz="4" w:space="0" w:color="000000"/>
              <w:bottom w:val="single" w:sz="4" w:space="0" w:color="000000"/>
            </w:tcBorders>
          </w:tcPr>
          <w:p w14:paraId="4914973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Raskite funkcijos</w:t>
            </w:r>
            <m:oMath>
              <m:r>
                <w:rPr>
                  <w:rFonts w:ascii="Cambria Math" w:eastAsia="Times New Roman" w:hAnsi="Cambria Math"/>
                  <w:lang w:eastAsia="ar-SA"/>
                </w:rPr>
                <m:t xml:space="preserve"> 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=-2</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+4x</m:t>
              </m:r>
            </m:oMath>
            <w:r w:rsidRPr="0062598E">
              <w:rPr>
                <w:rFonts w:ascii="Times New Roman" w:hAnsi="Times New Roman"/>
                <w:lang w:eastAsia="ar-SA"/>
              </w:rPr>
              <w:t xml:space="preserve"> didžiausią ir mažiausią reikšmę intervale [0;3]</w:t>
            </w:r>
          </w:p>
        </w:tc>
        <w:tc>
          <w:tcPr>
            <w:tcW w:w="3418" w:type="dxa"/>
            <w:tcBorders>
              <w:top w:val="single" w:sz="4" w:space="0" w:color="000000"/>
              <w:left w:val="single" w:sz="4" w:space="0" w:color="000000"/>
              <w:bottom w:val="single" w:sz="4" w:space="0" w:color="000000"/>
            </w:tcBorders>
          </w:tcPr>
          <w:p w14:paraId="4914973B"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hAnsi="Times New Roman"/>
                <w:lang w:eastAsia="ar-SA"/>
              </w:rPr>
              <w:t>Raskite didžiausią ir mažiausią funkcijos</w:t>
            </w:r>
            <m:oMath>
              <m:r>
                <w:rPr>
                  <w:rFonts w:ascii="Cambria Math" w:eastAsia="Times New Roman" w:hAnsi="Cambria Math"/>
                  <w:lang w:eastAsia="ar-SA"/>
                </w:rPr>
                <m:t xml:space="preserve"> 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25-</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e>
              </m:rad>
            </m:oMath>
            <w:r w:rsidRPr="0062598E">
              <w:rPr>
                <w:rFonts w:ascii="Times New Roman" w:hAnsi="Times New Roman"/>
                <w:lang w:eastAsia="ar-SA"/>
              </w:rPr>
              <w:t xml:space="preserve">  reikšmę intervale [– 4; 3]. </w:t>
            </w:r>
          </w:p>
        </w:tc>
        <w:tc>
          <w:tcPr>
            <w:tcW w:w="3828" w:type="dxa"/>
            <w:tcBorders>
              <w:top w:val="single" w:sz="4" w:space="0" w:color="000000"/>
              <w:left w:val="single" w:sz="4" w:space="0" w:color="000000"/>
              <w:bottom w:val="single" w:sz="4" w:space="0" w:color="000000"/>
              <w:right w:val="single" w:sz="4" w:space="0" w:color="000000"/>
            </w:tcBorders>
          </w:tcPr>
          <w:p w14:paraId="4914973C" w14:textId="77777777" w:rsidR="007C099F" w:rsidRPr="0062598E" w:rsidRDefault="007C099F" w:rsidP="00E34DAD">
            <w:pPr>
              <w:suppressAutoHyphens/>
              <w:spacing w:after="0" w:line="240" w:lineRule="auto"/>
              <w:rPr>
                <w:rFonts w:ascii="Times New Roman" w:hAnsi="Times New Roman"/>
                <w:lang w:eastAsia="ar-SA"/>
              </w:rPr>
            </w:pPr>
            <w:r w:rsidRPr="0062598E">
              <w:rPr>
                <w:rFonts w:ascii="Times New Roman" w:hAnsi="Times New Roman"/>
                <w:lang w:eastAsia="ar-SA"/>
              </w:rPr>
              <w:t xml:space="preserve">Raskite didžiausią ir mažiausią funkcijos </w:t>
            </w:r>
            <m:oMath>
              <m:r>
                <w:rPr>
                  <w:rFonts w:ascii="Cambria Math" w:hAnsi="Cambria Math"/>
                  <w:lang w:eastAsia="ar-SA"/>
                </w:rPr>
                <m:t>f</m:t>
              </m:r>
              <m:d>
                <m:dPr>
                  <m:ctrlPr>
                    <w:rPr>
                      <w:rFonts w:ascii="Cambria Math" w:hAnsi="Cambria Math"/>
                      <w:i/>
                      <w:lang w:eastAsia="ar-SA"/>
                    </w:rPr>
                  </m:ctrlPr>
                </m:dPr>
                <m:e>
                  <m:r>
                    <w:rPr>
                      <w:rFonts w:ascii="Cambria Math" w:hAnsi="Cambria Math"/>
                      <w:lang w:eastAsia="ar-SA"/>
                    </w:rPr>
                    <m:t>x</m:t>
                  </m:r>
                </m:e>
              </m:d>
              <m:r>
                <w:rPr>
                  <w:rFonts w:ascii="Cambria Math" w:hAnsi="Cambria Math"/>
                  <w:lang w:eastAsia="ar-SA"/>
                </w:rPr>
                <m:t>=</m:t>
              </m:r>
              <m:r>
                <m:rPr>
                  <m:sty m:val="p"/>
                </m:rPr>
                <w:rPr>
                  <w:rFonts w:ascii="Cambria Math" w:hAnsi="Cambria Math"/>
                  <w:lang w:eastAsia="ar-SA"/>
                </w:rPr>
                <m:t>sin</m:t>
              </m:r>
              <m:r>
                <w:rPr>
                  <w:rFonts w:ascii="Cambria Math" w:hAnsi="Cambria Math"/>
                  <w:lang w:eastAsia="ar-SA"/>
                </w:rPr>
                <m:t>x</m:t>
              </m:r>
            </m:oMath>
            <w:r w:rsidR="00E34DAD">
              <w:rPr>
                <w:rFonts w:ascii="Times New Roman" w:hAnsi="Times New Roman"/>
                <w:lang w:eastAsia="ar-SA"/>
              </w:rPr>
              <w:t xml:space="preserve"> </w:t>
            </w:r>
            <w:r w:rsidRPr="0062598E">
              <w:rPr>
                <w:rFonts w:ascii="Times New Roman" w:hAnsi="Times New Roman"/>
                <w:lang w:eastAsia="ar-SA"/>
              </w:rPr>
              <w:t xml:space="preserve">reikšmę intervale </w:t>
            </w:r>
            <m:oMath>
              <m:d>
                <m:dPr>
                  <m:begChr m:val="["/>
                  <m:endChr m:val="]"/>
                  <m:ctrlPr>
                    <w:rPr>
                      <w:rFonts w:ascii="Cambria Math" w:eastAsia="Times New Roman" w:hAnsi="Cambria Math"/>
                      <w:i/>
                      <w:lang w:eastAsia="ar-SA"/>
                    </w:rPr>
                  </m:ctrlPr>
                </m:dPr>
                <m:e>
                  <m:r>
                    <w:rPr>
                      <w:rFonts w:ascii="Cambria Math" w:eastAsia="Times New Roman" w:hAnsi="Cambria Math"/>
                      <w:lang w:eastAsia="ar-SA"/>
                    </w:rPr>
                    <m:t xml:space="preserve">0; </m:t>
                  </m:r>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2</m:t>
                      </m:r>
                    </m:den>
                  </m:f>
                </m:e>
              </m:d>
            </m:oMath>
            <w:r w:rsidRPr="0062598E">
              <w:rPr>
                <w:rFonts w:ascii="Times New Roman" w:hAnsi="Times New Roman"/>
                <w:lang w:eastAsia="ar-SA"/>
              </w:rPr>
              <w:t>.</w:t>
            </w:r>
          </w:p>
        </w:tc>
      </w:tr>
      <w:tr w:rsidR="007C099F" w:rsidRPr="0062598E" w14:paraId="49149742" w14:textId="77777777" w:rsidTr="00865F8D">
        <w:trPr>
          <w:trHeight w:val="198"/>
        </w:trPr>
        <w:tc>
          <w:tcPr>
            <w:tcW w:w="3559" w:type="dxa"/>
            <w:tcBorders>
              <w:top w:val="single" w:sz="4" w:space="0" w:color="000000"/>
              <w:left w:val="single" w:sz="4" w:space="0" w:color="000000"/>
              <w:bottom w:val="single" w:sz="4" w:space="0" w:color="000000"/>
            </w:tcBorders>
            <w:shd w:val="clear" w:color="auto" w:fill="FFFFFF" w:themeFill="background1"/>
          </w:tcPr>
          <w:p w14:paraId="4914973E" w14:textId="77777777" w:rsidR="007C099F" w:rsidRPr="0062598E" w:rsidRDefault="007C099F" w:rsidP="007C1D37">
            <w:pPr>
              <w:suppressAutoHyphens/>
              <w:spacing w:after="0" w:line="240" w:lineRule="auto"/>
              <w:rPr>
                <w:rFonts w:ascii="Times New Roman" w:hAnsi="Times New Roman"/>
                <w:bCs/>
                <w:lang w:eastAsia="ar-SA"/>
              </w:rPr>
            </w:pPr>
            <w:r w:rsidRPr="0062598E">
              <w:rPr>
                <w:rFonts w:ascii="Times New Roman" w:eastAsia="TimesNewRomanPSMT" w:hAnsi="Times New Roman"/>
              </w:rPr>
              <w:t xml:space="preserve">7.3.5. </w:t>
            </w:r>
            <w:r w:rsidRPr="0062598E">
              <w:rPr>
                <w:rFonts w:ascii="Times New Roman" w:eastAsia="TimesNewRomanPS-ItalicMT" w:hAnsi="Times New Roman"/>
                <w:iCs/>
              </w:rPr>
              <w:t>Tirti funkcijas, išreikštas ne aukštesnio kaip ketvirtojo laipsnio daugianariais, ir brėžti jų grafikų eskizus duotame intervale.</w:t>
            </w:r>
          </w:p>
        </w:tc>
        <w:tc>
          <w:tcPr>
            <w:tcW w:w="3244" w:type="dxa"/>
            <w:tcBorders>
              <w:top w:val="single" w:sz="4" w:space="0" w:color="000000"/>
              <w:left w:val="single" w:sz="4" w:space="0" w:color="000000"/>
              <w:bottom w:val="single" w:sz="4" w:space="0" w:color="000000"/>
            </w:tcBorders>
          </w:tcPr>
          <w:p w14:paraId="4914973F" w14:textId="77777777" w:rsidR="007C099F" w:rsidRPr="0062598E" w:rsidRDefault="007C099F" w:rsidP="007C1D37">
            <w:pPr>
              <w:suppressAutoHyphens/>
              <w:snapToGrid w:val="0"/>
              <w:spacing w:after="0" w:line="240" w:lineRule="auto"/>
              <w:jc w:val="both"/>
              <w:rPr>
                <w:rFonts w:ascii="Times New Roman" w:hAnsi="Times New Roman"/>
                <w:lang w:eastAsia="ar-SA"/>
              </w:rPr>
            </w:pPr>
          </w:p>
        </w:tc>
        <w:tc>
          <w:tcPr>
            <w:tcW w:w="3418" w:type="dxa"/>
            <w:tcBorders>
              <w:top w:val="single" w:sz="4" w:space="0" w:color="000000"/>
              <w:left w:val="single" w:sz="4" w:space="0" w:color="000000"/>
              <w:bottom w:val="single" w:sz="4" w:space="0" w:color="000000"/>
            </w:tcBorders>
          </w:tcPr>
          <w:p w14:paraId="49149740" w14:textId="77777777" w:rsidR="007C099F" w:rsidRPr="0062598E" w:rsidRDefault="007C099F" w:rsidP="007C1D37">
            <w:pPr>
              <w:suppressAutoHyphens/>
              <w:snapToGrid w:val="0"/>
              <w:spacing w:after="0" w:line="240" w:lineRule="auto"/>
              <w:rPr>
                <w:rFonts w:ascii="Times New Roman" w:hAnsi="Times New Roman"/>
                <w:bCs/>
                <w:lang w:eastAsia="ar-SA"/>
              </w:rPr>
            </w:pPr>
          </w:p>
        </w:tc>
        <w:tc>
          <w:tcPr>
            <w:tcW w:w="3828" w:type="dxa"/>
            <w:tcBorders>
              <w:top w:val="single" w:sz="4" w:space="0" w:color="000000"/>
              <w:left w:val="single" w:sz="4" w:space="0" w:color="000000"/>
              <w:bottom w:val="single" w:sz="4" w:space="0" w:color="000000"/>
              <w:right w:val="single" w:sz="4" w:space="0" w:color="000000"/>
            </w:tcBorders>
          </w:tcPr>
          <w:p w14:paraId="4914974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Ištirkite funkciją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=2</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4</m:t>
                  </m:r>
                </m:sup>
              </m:sSup>
              <m:r>
                <w:rPr>
                  <w:rFonts w:ascii="Cambria Math" w:eastAsia="Times New Roman" w:hAnsi="Cambria Math"/>
                  <w:lang w:eastAsia="ar-SA"/>
                </w:rPr>
                <m:t>-1</m:t>
              </m:r>
            </m:oMath>
            <w:r w:rsidRPr="0062598E">
              <w:rPr>
                <w:rFonts w:ascii="Times New Roman" w:hAnsi="Times New Roman"/>
                <w:lang w:eastAsia="ar-SA"/>
              </w:rPr>
              <w:t xml:space="preserve"> ir nubraižykite jos grafiką.</w:t>
            </w:r>
          </w:p>
        </w:tc>
      </w:tr>
      <w:tr w:rsidR="007C099F" w:rsidRPr="0062598E" w14:paraId="49149749" w14:textId="77777777" w:rsidTr="00865F8D">
        <w:trPr>
          <w:trHeight w:val="198"/>
        </w:trPr>
        <w:tc>
          <w:tcPr>
            <w:tcW w:w="3559" w:type="dxa"/>
            <w:tcBorders>
              <w:top w:val="single" w:sz="4" w:space="0" w:color="000000"/>
              <w:left w:val="single" w:sz="4" w:space="0" w:color="000000"/>
              <w:bottom w:val="single" w:sz="4" w:space="0" w:color="000000"/>
            </w:tcBorders>
            <w:shd w:val="clear" w:color="auto" w:fill="FFFFFF" w:themeFill="background1"/>
          </w:tcPr>
          <w:p w14:paraId="49149744" w14:textId="142B0560" w:rsidR="007C099F" w:rsidRPr="0062598E" w:rsidRDefault="007C099F" w:rsidP="00865F8D">
            <w:pPr>
              <w:autoSpaceDE w:val="0"/>
              <w:spacing w:line="240" w:lineRule="auto"/>
              <w:rPr>
                <w:rFonts w:ascii="Times New Roman" w:hAnsi="Times New Roman"/>
                <w:bCs/>
                <w:lang w:eastAsia="ar-SA"/>
              </w:rPr>
            </w:pPr>
            <w:r w:rsidRPr="0062598E">
              <w:rPr>
                <w:rFonts w:ascii="Times New Roman" w:eastAsia="TimesNewRomanPSMT" w:hAnsi="Times New Roman"/>
              </w:rPr>
              <w:t xml:space="preserve">7.3.6. </w:t>
            </w:r>
            <w:r w:rsidRPr="0062598E">
              <w:rPr>
                <w:rFonts w:ascii="Times New Roman" w:eastAsia="TimesNewRomanPS-ItalicMT" w:hAnsi="Times New Roman"/>
                <w:iCs/>
              </w:rPr>
              <w:t xml:space="preserve">Nesudėtingą praktinę ir matematinę situaciją modeliuoti funkcija, </w:t>
            </w:r>
            <w:r w:rsidR="003A6AAB" w:rsidRPr="0062598E">
              <w:rPr>
                <w:rFonts w:ascii="Times New Roman" w:eastAsia="TimesNewRomanPSMT" w:hAnsi="Times New Roman"/>
              </w:rPr>
              <w:t>apskaičiuoti didžiausią</w:t>
            </w:r>
            <w:r w:rsidRPr="0062598E">
              <w:rPr>
                <w:rFonts w:ascii="Times New Roman" w:eastAsia="TimesNewRomanPSMT" w:hAnsi="Times New Roman"/>
              </w:rPr>
              <w:t xml:space="preserve"> (mažiausi</w:t>
            </w:r>
            <w:r w:rsidR="003A6AAB" w:rsidRPr="0062598E">
              <w:rPr>
                <w:rFonts w:ascii="Times New Roman" w:eastAsia="TimesNewRomanPSMT" w:hAnsi="Times New Roman"/>
              </w:rPr>
              <w:t>ą</w:t>
            </w:r>
            <w:r w:rsidRPr="0062598E">
              <w:rPr>
                <w:rFonts w:ascii="Times New Roman" w:eastAsia="TimesNewRomanPSMT" w:hAnsi="Times New Roman"/>
              </w:rPr>
              <w:t>) funkcijos</w:t>
            </w:r>
            <w:r w:rsidRPr="0062598E">
              <w:rPr>
                <w:rFonts w:ascii="Times New Roman" w:eastAsia="TimesNewRomanPS-ItalicMT" w:hAnsi="Times New Roman"/>
                <w:i/>
                <w:iCs/>
              </w:rPr>
              <w:t xml:space="preserve"> </w:t>
            </w:r>
            <w:r w:rsidRPr="0062598E">
              <w:rPr>
                <w:rFonts w:ascii="Times New Roman" w:eastAsia="TimesNewRomanPSMT" w:hAnsi="Times New Roman"/>
              </w:rPr>
              <w:t>reikšmę taikant šios funkcijos išvestinę.</w:t>
            </w:r>
          </w:p>
        </w:tc>
        <w:tc>
          <w:tcPr>
            <w:tcW w:w="3244" w:type="dxa"/>
            <w:tcBorders>
              <w:top w:val="single" w:sz="4" w:space="0" w:color="000000"/>
              <w:left w:val="single" w:sz="4" w:space="0" w:color="000000"/>
              <w:bottom w:val="single" w:sz="4" w:space="0" w:color="000000"/>
            </w:tcBorders>
          </w:tcPr>
          <w:p w14:paraId="49149746" w14:textId="6B448555" w:rsidR="007C099F" w:rsidRPr="0062598E" w:rsidRDefault="003A6AAB" w:rsidP="00865F8D">
            <w:pPr>
              <w:suppressAutoHyphens/>
              <w:spacing w:after="0" w:line="240" w:lineRule="auto"/>
              <w:rPr>
                <w:rFonts w:ascii="Times New Roman" w:hAnsi="Times New Roman"/>
                <w:bCs/>
                <w:lang w:eastAsia="ar-SA"/>
              </w:rPr>
            </w:pPr>
            <w:r w:rsidRPr="0062598E">
              <w:rPr>
                <w:rFonts w:ascii="Times New Roman" w:hAnsi="Times New Roman"/>
                <w:lang w:eastAsia="ar-SA"/>
              </w:rPr>
              <w:t>Raskite du skaičius, kurių</w:t>
            </w:r>
            <w:r w:rsidR="007C099F" w:rsidRPr="0062598E">
              <w:rPr>
                <w:rFonts w:ascii="Times New Roman" w:hAnsi="Times New Roman"/>
                <w:lang w:eastAsia="ar-SA"/>
              </w:rPr>
              <w:t xml:space="preserve"> skirtumas būtų 28, o sandauga būtų didžiausia. </w:t>
            </w:r>
          </w:p>
        </w:tc>
        <w:tc>
          <w:tcPr>
            <w:tcW w:w="3418" w:type="dxa"/>
            <w:tcBorders>
              <w:top w:val="single" w:sz="4" w:space="0" w:color="000000"/>
              <w:left w:val="single" w:sz="4" w:space="0" w:color="000000"/>
              <w:bottom w:val="single" w:sz="4" w:space="0" w:color="000000"/>
            </w:tcBorders>
          </w:tcPr>
          <w:p w14:paraId="49149747" w14:textId="61C10E21" w:rsidR="007C099F" w:rsidRPr="0062598E" w:rsidRDefault="007C099F" w:rsidP="00865F8D">
            <w:pPr>
              <w:suppressAutoHyphens/>
              <w:spacing w:after="0" w:line="240" w:lineRule="auto"/>
              <w:rPr>
                <w:rFonts w:ascii="Times New Roman" w:hAnsi="Times New Roman"/>
                <w:lang w:eastAsia="ar-SA"/>
              </w:rPr>
            </w:pPr>
            <w:r w:rsidRPr="0062598E">
              <w:rPr>
                <w:rFonts w:ascii="Times New Roman" w:hAnsi="Times New Roman"/>
                <w:lang w:eastAsia="ar-SA"/>
              </w:rPr>
              <w:t xml:space="preserve">Iš 80 cm ilgio vielos išlankstyto stačiakampio plotas didžiausias. Raskite tą plotą.  </w:t>
            </w:r>
          </w:p>
        </w:tc>
        <w:tc>
          <w:tcPr>
            <w:tcW w:w="3828" w:type="dxa"/>
            <w:tcBorders>
              <w:top w:val="single" w:sz="4" w:space="0" w:color="000000"/>
              <w:left w:val="single" w:sz="4" w:space="0" w:color="000000"/>
              <w:bottom w:val="single" w:sz="4" w:space="0" w:color="000000"/>
              <w:right w:val="single" w:sz="4" w:space="0" w:color="000000"/>
            </w:tcBorders>
          </w:tcPr>
          <w:p w14:paraId="49149748" w14:textId="77777777" w:rsidR="007C099F" w:rsidRPr="0062598E" w:rsidRDefault="007C099F" w:rsidP="007C1D37">
            <w:pPr>
              <w:suppressAutoHyphens/>
              <w:spacing w:after="0" w:line="240" w:lineRule="auto"/>
              <w:jc w:val="both"/>
              <w:rPr>
                <w:rFonts w:ascii="Times New Roman" w:hAnsi="Times New Roman"/>
                <w:bCs/>
                <w:lang w:eastAsia="ar-SA"/>
              </w:rPr>
            </w:pPr>
            <w:r w:rsidRPr="0062598E">
              <w:rPr>
                <w:rFonts w:ascii="Times New Roman" w:hAnsi="Times New Roman"/>
                <w:lang w:eastAsia="ar-SA"/>
              </w:rPr>
              <w:t>Reikia pagaminti atvirą ritinio formos baką, kurio tūris būtų lygus 8 m</w:t>
            </w:r>
            <w:r w:rsidRPr="0062598E">
              <w:rPr>
                <w:rFonts w:ascii="Times New Roman" w:hAnsi="Times New Roman"/>
                <w:vertAlign w:val="superscript"/>
                <w:lang w:eastAsia="ar-SA"/>
              </w:rPr>
              <w:t>3</w:t>
            </w:r>
            <w:r w:rsidR="00F550B3">
              <w:rPr>
                <w:rFonts w:ascii="Times New Roman" w:hAnsi="Times New Roman"/>
                <w:lang w:eastAsia="ar-SA"/>
              </w:rPr>
              <w:t>. Kokie</w:t>
            </w:r>
            <w:r w:rsidRPr="0062598E">
              <w:rPr>
                <w:rFonts w:ascii="Times New Roman" w:hAnsi="Times New Roman"/>
                <w:lang w:eastAsia="ar-SA"/>
              </w:rPr>
              <w:t xml:space="preserve"> turi būti bako pagrindo spindulys </w:t>
            </w:r>
            <w:r w:rsidRPr="0062598E">
              <w:rPr>
                <w:rFonts w:ascii="Times New Roman" w:hAnsi="Times New Roman"/>
                <w:i/>
                <w:lang w:eastAsia="ar-SA"/>
              </w:rPr>
              <w:t>x</w:t>
            </w:r>
            <w:r w:rsidR="00F550B3">
              <w:rPr>
                <w:rFonts w:ascii="Times New Roman" w:hAnsi="Times New Roman"/>
                <w:lang w:eastAsia="ar-SA"/>
              </w:rPr>
              <w:t xml:space="preserve"> ir</w:t>
            </w:r>
            <w:r w:rsidRPr="0062598E">
              <w:rPr>
                <w:rFonts w:ascii="Times New Roman" w:hAnsi="Times New Roman"/>
                <w:lang w:eastAsia="ar-SA"/>
              </w:rPr>
              <w:t xml:space="preserve"> aukštinė </w:t>
            </w:r>
            <w:r w:rsidRPr="0062598E">
              <w:rPr>
                <w:rFonts w:ascii="Times New Roman" w:hAnsi="Times New Roman"/>
                <w:i/>
                <w:lang w:eastAsia="ar-SA"/>
              </w:rPr>
              <w:t>H</w:t>
            </w:r>
            <w:r w:rsidRPr="0062598E">
              <w:rPr>
                <w:rFonts w:ascii="Times New Roman" w:hAnsi="Times New Roman"/>
                <w:lang w:eastAsia="ar-SA"/>
              </w:rPr>
              <w:t>, kad gaminant būtų sunaudota maž</w:t>
            </w:r>
            <w:r w:rsidR="003A6AAB" w:rsidRPr="0062598E">
              <w:rPr>
                <w:rFonts w:ascii="Times New Roman" w:hAnsi="Times New Roman"/>
                <w:lang w:eastAsia="ar-SA"/>
              </w:rPr>
              <w:t>iausiai metalo</w:t>
            </w:r>
            <w:r w:rsidRPr="0062598E">
              <w:rPr>
                <w:rFonts w:ascii="Times New Roman" w:hAnsi="Times New Roman"/>
                <w:lang w:eastAsia="ar-SA"/>
              </w:rPr>
              <w:t xml:space="preserve">? </w:t>
            </w:r>
          </w:p>
        </w:tc>
      </w:tr>
      <w:tr w:rsidR="007C099F" w:rsidRPr="0062598E" w14:paraId="49149751" w14:textId="77777777" w:rsidTr="00865F8D">
        <w:trPr>
          <w:trHeight w:val="111"/>
        </w:trPr>
        <w:tc>
          <w:tcPr>
            <w:tcW w:w="3559" w:type="dxa"/>
            <w:tcBorders>
              <w:top w:val="single" w:sz="4" w:space="0" w:color="000000"/>
              <w:left w:val="single" w:sz="4" w:space="0" w:color="000000"/>
              <w:bottom w:val="single" w:sz="4" w:space="0" w:color="000000"/>
            </w:tcBorders>
            <w:shd w:val="clear" w:color="auto" w:fill="FFFFFF" w:themeFill="background1"/>
          </w:tcPr>
          <w:p w14:paraId="4914974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eastAsia="TimesNewRomanPSMT" w:hAnsi="Times New Roman"/>
              </w:rPr>
              <w:t>7.3.7. Žinoti, kad kelio funkcijos išvestinė yra momentinio greičio funkcija, o momentinio greičio funkcijos išvestinė yra momentinio pagreičio funkcija, ir spręsti nesudėtingus judėjimo uždavinius.</w:t>
            </w:r>
          </w:p>
        </w:tc>
        <w:tc>
          <w:tcPr>
            <w:tcW w:w="3244" w:type="dxa"/>
            <w:tcBorders>
              <w:top w:val="single" w:sz="4" w:space="0" w:color="000000"/>
              <w:left w:val="single" w:sz="4" w:space="0" w:color="000000"/>
              <w:bottom w:val="single" w:sz="4" w:space="0" w:color="000000"/>
            </w:tcBorders>
          </w:tcPr>
          <w:p w14:paraId="4914974C" w14:textId="43AB4244" w:rsidR="007C099F" w:rsidRPr="0062598E" w:rsidRDefault="007C099F" w:rsidP="00865F8D">
            <w:pPr>
              <w:suppressAutoHyphens/>
              <w:spacing w:after="0" w:line="240" w:lineRule="auto"/>
              <w:rPr>
                <w:rFonts w:ascii="Times New Roman" w:hAnsi="Times New Roman"/>
                <w:lang w:eastAsia="ar-SA"/>
              </w:rPr>
            </w:pPr>
            <w:r w:rsidRPr="0062598E">
              <w:rPr>
                <w:rFonts w:ascii="Times New Roman" w:hAnsi="Times New Roman"/>
                <w:lang w:eastAsia="ar-SA"/>
              </w:rPr>
              <w:t xml:space="preserve">Taškas juda tiese pagal dėsnį </w:t>
            </w:r>
            <m:oMath>
              <m:r>
                <w:rPr>
                  <w:rFonts w:ascii="Cambria Math" w:eastAsia="Times New Roman" w:hAnsi="Cambria Math"/>
                  <w:lang w:eastAsia="ar-SA"/>
                </w:rPr>
                <m:t>s</m:t>
              </m:r>
              <m:d>
                <m:dPr>
                  <m:ctrlPr>
                    <w:rPr>
                      <w:rFonts w:ascii="Cambria Math" w:eastAsia="Times New Roman" w:hAnsi="Cambria Math"/>
                      <w:i/>
                      <w:lang w:eastAsia="ar-SA"/>
                    </w:rPr>
                  </m:ctrlPr>
                </m:dPr>
                <m:e>
                  <m:r>
                    <w:rPr>
                      <w:rFonts w:ascii="Cambria Math" w:eastAsia="Times New Roman" w:hAnsi="Cambria Math"/>
                      <w:lang w:eastAsia="ar-SA"/>
                    </w:rPr>
                    <m:t>t</m:t>
                  </m:r>
                </m:e>
              </m:d>
              <m:r>
                <w:rPr>
                  <w:rFonts w:ascii="Cambria Math" w:eastAsia="Times New Roman" w:hAnsi="Cambria Math"/>
                  <w:lang w:eastAsia="ar-SA"/>
                </w:rPr>
                <m:t>=7-3</m:t>
              </m:r>
              <m:sSup>
                <m:sSupPr>
                  <m:ctrlPr>
                    <w:rPr>
                      <w:rFonts w:ascii="Cambria Math" w:eastAsia="Times New Roman" w:hAnsi="Cambria Math"/>
                      <w:i/>
                      <w:lang w:eastAsia="ar-SA"/>
                    </w:rPr>
                  </m:ctrlPr>
                </m:sSupPr>
                <m:e>
                  <m:r>
                    <w:rPr>
                      <w:rFonts w:ascii="Cambria Math" w:eastAsia="Times New Roman" w:hAnsi="Cambria Math"/>
                      <w:lang w:eastAsia="ar-SA"/>
                    </w:rPr>
                    <m:t>t</m:t>
                  </m:r>
                </m:e>
                <m:sup>
                  <m:r>
                    <w:rPr>
                      <w:rFonts w:ascii="Cambria Math" w:eastAsia="Times New Roman" w:hAnsi="Cambria Math"/>
                      <w:lang w:eastAsia="ar-SA"/>
                    </w:rPr>
                    <m:t>2</m:t>
                  </m:r>
                </m:sup>
              </m:sSup>
              <m:r>
                <w:rPr>
                  <w:rFonts w:ascii="Cambria Math" w:eastAsia="Times New Roman" w:hAnsi="Cambria Math"/>
                  <w:lang w:eastAsia="ar-SA"/>
                </w:rPr>
                <m:t>+8t</m:t>
              </m:r>
            </m:oMath>
            <w:r w:rsidRPr="0062598E">
              <w:rPr>
                <w:rFonts w:ascii="Times New Roman" w:hAnsi="Times New Roman"/>
                <w:lang w:eastAsia="ar-SA"/>
              </w:rPr>
              <w:t>. Atstumas matuojamas metrais, laikas – sekundėmis. Apskaičiuokite taš</w:t>
            </w:r>
            <w:r w:rsidR="003A6AAB" w:rsidRPr="0062598E">
              <w:rPr>
                <w:rFonts w:ascii="Times New Roman" w:hAnsi="Times New Roman"/>
                <w:lang w:eastAsia="ar-SA"/>
              </w:rPr>
              <w:t>ko greitį ir pagreitį po trijų sekundžių</w:t>
            </w:r>
            <w:r w:rsidRPr="0062598E">
              <w:rPr>
                <w:rFonts w:ascii="Times New Roman" w:hAnsi="Times New Roman"/>
                <w:lang w:eastAsia="ar-SA"/>
              </w:rPr>
              <w:t xml:space="preserve">. </w:t>
            </w:r>
          </w:p>
        </w:tc>
        <w:tc>
          <w:tcPr>
            <w:tcW w:w="3418" w:type="dxa"/>
            <w:tcBorders>
              <w:top w:val="single" w:sz="4" w:space="0" w:color="000000"/>
              <w:left w:val="single" w:sz="4" w:space="0" w:color="000000"/>
              <w:bottom w:val="single" w:sz="4" w:space="0" w:color="000000"/>
            </w:tcBorders>
          </w:tcPr>
          <w:p w14:paraId="4914974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Materialusis taškas juda pagal dėsnį </w:t>
            </w:r>
            <m:oMath>
              <m:r>
                <w:rPr>
                  <w:rFonts w:ascii="Cambria Math" w:eastAsia="Times New Roman" w:hAnsi="Cambria Math"/>
                  <w:lang w:eastAsia="ar-SA"/>
                </w:rPr>
                <m:t>s</m:t>
              </m:r>
              <m:d>
                <m:dPr>
                  <m:ctrlPr>
                    <w:rPr>
                      <w:rFonts w:ascii="Cambria Math" w:eastAsia="Times New Roman" w:hAnsi="Cambria Math"/>
                      <w:i/>
                      <w:lang w:eastAsia="ar-SA"/>
                    </w:rPr>
                  </m:ctrlPr>
                </m:dPr>
                <m:e>
                  <m:r>
                    <w:rPr>
                      <w:rFonts w:ascii="Cambria Math" w:eastAsia="Times New Roman" w:hAnsi="Cambria Math"/>
                      <w:lang w:eastAsia="ar-SA"/>
                    </w:rPr>
                    <m:t>t</m:t>
                  </m:r>
                </m:e>
              </m:d>
              <m:r>
                <w:rPr>
                  <w:rFonts w:ascii="Cambria Math" w:eastAsia="Times New Roman" w:hAnsi="Cambria Math"/>
                  <w:lang w:eastAsia="ar-SA"/>
                </w:rPr>
                <m:t>=30t-2</m:t>
              </m:r>
              <m:sSup>
                <m:sSupPr>
                  <m:ctrlPr>
                    <w:rPr>
                      <w:rFonts w:ascii="Cambria Math" w:eastAsia="Times New Roman" w:hAnsi="Cambria Math"/>
                      <w:i/>
                      <w:lang w:eastAsia="ar-SA"/>
                    </w:rPr>
                  </m:ctrlPr>
                </m:sSupPr>
                <m:e>
                  <m:r>
                    <w:rPr>
                      <w:rFonts w:ascii="Cambria Math" w:eastAsia="Times New Roman" w:hAnsi="Cambria Math"/>
                      <w:lang w:eastAsia="ar-SA"/>
                    </w:rPr>
                    <m:t>t</m:t>
                  </m:r>
                </m:e>
                <m:sup>
                  <m:r>
                    <w:rPr>
                      <w:rFonts w:ascii="Cambria Math" w:eastAsia="Times New Roman" w:hAnsi="Cambria Math"/>
                      <w:lang w:eastAsia="ar-SA"/>
                    </w:rPr>
                    <m:t>3</m:t>
                  </m:r>
                </m:sup>
              </m:sSup>
            </m:oMath>
            <w:r w:rsidRPr="0062598E">
              <w:rPr>
                <w:rFonts w:ascii="Times New Roman" w:hAnsi="Times New Roman"/>
                <w:lang w:eastAsia="ar-SA"/>
              </w:rPr>
              <w:t>. Kokiu laiko momentu jo greitis bus 6 m/s? Koks pagreitis bus tuo laiko momentu?</w:t>
            </w:r>
          </w:p>
        </w:tc>
        <w:tc>
          <w:tcPr>
            <w:tcW w:w="3828" w:type="dxa"/>
            <w:tcBorders>
              <w:top w:val="single" w:sz="4" w:space="0" w:color="000000"/>
              <w:left w:val="single" w:sz="4" w:space="0" w:color="000000"/>
              <w:bottom w:val="single" w:sz="4" w:space="0" w:color="000000"/>
              <w:right w:val="single" w:sz="4" w:space="0" w:color="000000"/>
            </w:tcBorders>
          </w:tcPr>
          <w:p w14:paraId="4914974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Materialusis taškas juda tiesiaeigiškai pagal dėsnį </w:t>
            </w:r>
            <m:oMath>
              <m:r>
                <w:rPr>
                  <w:rFonts w:ascii="Cambria Math" w:eastAsia="Times New Roman" w:hAnsi="Cambria Math"/>
                  <w:lang w:eastAsia="ar-SA"/>
                </w:rPr>
                <m:t>s</m:t>
              </m:r>
              <m:d>
                <m:dPr>
                  <m:ctrlPr>
                    <w:rPr>
                      <w:rFonts w:ascii="Cambria Math" w:eastAsia="Times New Roman" w:hAnsi="Cambria Math"/>
                      <w:i/>
                      <w:lang w:eastAsia="ar-SA"/>
                    </w:rPr>
                  </m:ctrlPr>
                </m:dPr>
                <m:e>
                  <m:r>
                    <w:rPr>
                      <w:rFonts w:ascii="Cambria Math" w:eastAsia="Times New Roman" w:hAnsi="Cambria Math"/>
                      <w:lang w:eastAsia="ar-SA"/>
                    </w:rPr>
                    <m:t>t</m:t>
                  </m:r>
                </m:e>
              </m:d>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3</m:t>
                  </m:r>
                </m:den>
              </m:f>
              <m:sSup>
                <m:sSupPr>
                  <m:ctrlPr>
                    <w:rPr>
                      <w:rFonts w:ascii="Cambria Math" w:eastAsia="Times New Roman" w:hAnsi="Cambria Math"/>
                      <w:i/>
                      <w:lang w:eastAsia="ar-SA"/>
                    </w:rPr>
                  </m:ctrlPr>
                </m:sSupPr>
                <m:e>
                  <m:r>
                    <w:rPr>
                      <w:rFonts w:ascii="Cambria Math" w:eastAsia="Times New Roman" w:hAnsi="Cambria Math"/>
                      <w:lang w:eastAsia="ar-SA"/>
                    </w:rPr>
                    <m:t>t</m:t>
                  </m:r>
                </m:e>
                <m:sup>
                  <m:r>
                    <w:rPr>
                      <w:rFonts w:ascii="Cambria Math" w:eastAsia="Times New Roman" w:hAnsi="Cambria Math"/>
                      <w:lang w:eastAsia="ar-SA"/>
                    </w:rPr>
                    <m:t>3</m:t>
                  </m:r>
                </m:sup>
              </m:sSup>
              <m:r>
                <w:rPr>
                  <w:rFonts w:ascii="Cambria Math" w:eastAsia="Times New Roman" w:hAnsi="Cambria Math"/>
                  <w:lang w:eastAsia="ar-SA"/>
                </w:rPr>
                <m:t>+4</m:t>
              </m:r>
              <m:sSup>
                <m:sSupPr>
                  <m:ctrlPr>
                    <w:rPr>
                      <w:rFonts w:ascii="Cambria Math" w:eastAsia="Times New Roman" w:hAnsi="Cambria Math"/>
                      <w:i/>
                      <w:lang w:eastAsia="ar-SA"/>
                    </w:rPr>
                  </m:ctrlPr>
                </m:sSupPr>
                <m:e>
                  <m:r>
                    <w:rPr>
                      <w:rFonts w:ascii="Cambria Math" w:eastAsia="Times New Roman" w:hAnsi="Cambria Math"/>
                      <w:lang w:eastAsia="ar-SA"/>
                    </w:rPr>
                    <m:t>t</m:t>
                  </m:r>
                </m:e>
                <m:sup>
                  <m:r>
                    <w:rPr>
                      <w:rFonts w:ascii="Cambria Math" w:eastAsia="Times New Roman" w:hAnsi="Cambria Math"/>
                      <w:lang w:eastAsia="ar-SA"/>
                    </w:rPr>
                    <m:t>2</m:t>
                  </m:r>
                </m:sup>
              </m:sSup>
              <m:r>
                <w:rPr>
                  <w:rFonts w:ascii="Cambria Math" w:eastAsia="Times New Roman" w:hAnsi="Cambria Math"/>
                  <w:lang w:eastAsia="ar-SA"/>
                </w:rPr>
                <m:t>+5t</m:t>
              </m:r>
            </m:oMath>
            <w:r w:rsidRPr="0062598E">
              <w:rPr>
                <w:rFonts w:ascii="Times New Roman" w:hAnsi="Times New Roman"/>
                <w:lang w:eastAsia="ar-SA"/>
              </w:rPr>
              <w:t xml:space="preserve"> (m). Raskite:       </w:t>
            </w:r>
          </w:p>
          <w:p w14:paraId="4914974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 laiko momentą t (laikas matuojamas sekundėmis), kai taško pagreitis lygus nuliui; </w:t>
            </w:r>
          </w:p>
          <w:p w14:paraId="4914975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b) greitį, kuriuo taškas juda tuo laiko momentu. </w:t>
            </w:r>
          </w:p>
        </w:tc>
      </w:tr>
    </w:tbl>
    <w:p w14:paraId="67152CD2" w14:textId="77777777" w:rsidR="00865F8D" w:rsidRPr="00865F8D" w:rsidRDefault="00865F8D">
      <w:pPr>
        <w:spacing w:after="0" w:line="240" w:lineRule="auto"/>
        <w:rPr>
          <w:rFonts w:ascii="Times New Roman" w:eastAsia="Times New Roman" w:hAnsi="Times New Roman"/>
          <w:b/>
          <w:bCs/>
          <w:sz w:val="20"/>
          <w:szCs w:val="20"/>
          <w:lang w:eastAsia="ar-SA"/>
        </w:rPr>
      </w:pPr>
      <w:bookmarkStart w:id="94" w:name="_Toc373429911"/>
      <w:bookmarkStart w:id="95" w:name="_Toc373430107"/>
      <w:bookmarkStart w:id="96" w:name="_Toc373430592"/>
      <w:bookmarkStart w:id="97" w:name="_Toc379119255"/>
      <w:bookmarkStart w:id="98" w:name="_Toc379119635"/>
      <w:bookmarkStart w:id="99" w:name="_Toc379819585"/>
      <w:bookmarkStart w:id="100" w:name="_Toc380600643"/>
      <w:bookmarkStart w:id="101" w:name="_Toc381303457"/>
      <w:bookmarkStart w:id="102" w:name="_Toc382740932"/>
      <w:bookmarkStart w:id="103" w:name="_Toc382994138"/>
      <w:r w:rsidRPr="00865F8D">
        <w:rPr>
          <w:rFonts w:ascii="Times New Roman" w:hAnsi="Times New Roman"/>
          <w:sz w:val="20"/>
          <w:szCs w:val="20"/>
        </w:rPr>
        <w:br w:type="page"/>
      </w:r>
    </w:p>
    <w:p w14:paraId="49149753" w14:textId="46E8ABD7" w:rsidR="007C099F" w:rsidRPr="00167B4E" w:rsidRDefault="007C099F" w:rsidP="00BF6CD0">
      <w:pPr>
        <w:pStyle w:val="Antrat3"/>
        <w:spacing w:before="0" w:after="0"/>
        <w:jc w:val="center"/>
        <w:rPr>
          <w:rFonts w:ascii="Times New Roman" w:hAnsi="Times New Roman" w:cs="Times New Roman"/>
        </w:rPr>
      </w:pPr>
      <w:r w:rsidRPr="00167B4E">
        <w:rPr>
          <w:rFonts w:ascii="Times New Roman" w:hAnsi="Times New Roman" w:cs="Times New Roman"/>
        </w:rPr>
        <w:lastRenderedPageBreak/>
        <w:t>8 modulis. Integralinis skaičiavimas. Alg</w:t>
      </w:r>
      <w:r w:rsidR="00F600CA" w:rsidRPr="00167B4E">
        <w:rPr>
          <w:rFonts w:ascii="Times New Roman" w:hAnsi="Times New Roman" w:cs="Times New Roman"/>
        </w:rPr>
        <w:t>ebros ir analizės pradmenų žinių</w:t>
      </w:r>
      <w:r w:rsidRPr="00167B4E">
        <w:rPr>
          <w:rFonts w:ascii="Times New Roman" w:hAnsi="Times New Roman" w:cs="Times New Roman"/>
        </w:rPr>
        <w:t xml:space="preserve"> sisteminimas</w:t>
      </w:r>
      <w:bookmarkEnd w:id="94"/>
      <w:bookmarkEnd w:id="95"/>
      <w:bookmarkEnd w:id="96"/>
      <w:bookmarkEnd w:id="97"/>
      <w:bookmarkEnd w:id="98"/>
      <w:bookmarkEnd w:id="99"/>
      <w:bookmarkEnd w:id="100"/>
      <w:bookmarkEnd w:id="101"/>
      <w:bookmarkEnd w:id="102"/>
      <w:bookmarkEnd w:id="103"/>
    </w:p>
    <w:p w14:paraId="49149754" w14:textId="77777777" w:rsidR="007C099F" w:rsidRPr="00167B4E" w:rsidRDefault="007C099F" w:rsidP="00BF6CD0">
      <w:pPr>
        <w:pStyle w:val="Antrat3"/>
        <w:spacing w:before="0" w:after="0"/>
        <w:jc w:val="center"/>
        <w:rPr>
          <w:rFonts w:ascii="Times New Roman" w:hAnsi="Times New Roman" w:cs="Times New Roman"/>
          <w:sz w:val="24"/>
          <w:szCs w:val="24"/>
        </w:rPr>
      </w:pPr>
    </w:p>
    <w:tbl>
      <w:tblPr>
        <w:tblW w:w="14049" w:type="dxa"/>
        <w:tblInd w:w="-20" w:type="dxa"/>
        <w:tblLayout w:type="fixed"/>
        <w:tblLook w:val="0000" w:firstRow="0" w:lastRow="0" w:firstColumn="0" w:lastColumn="0" w:noHBand="0" w:noVBand="0"/>
      </w:tblPr>
      <w:tblGrid>
        <w:gridCol w:w="4683"/>
        <w:gridCol w:w="4683"/>
        <w:gridCol w:w="4683"/>
      </w:tblGrid>
      <w:tr w:rsidR="007C099F" w:rsidRPr="00521070" w14:paraId="49149756" w14:textId="77777777" w:rsidTr="00865F8D">
        <w:trPr>
          <w:trHeight w:val="108"/>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755" w14:textId="77777777" w:rsidR="007C099F" w:rsidRPr="00521070" w:rsidRDefault="007C099F" w:rsidP="007C1D37">
            <w:pPr>
              <w:suppressAutoHyphens/>
              <w:spacing w:after="0" w:line="240" w:lineRule="auto"/>
              <w:jc w:val="center"/>
              <w:rPr>
                <w:rFonts w:ascii="Times New Roman" w:hAnsi="Times New Roman"/>
                <w:b/>
                <w:lang w:eastAsia="ar-SA"/>
              </w:rPr>
            </w:pPr>
            <w:r w:rsidRPr="00521070">
              <w:rPr>
                <w:rFonts w:ascii="Times New Roman" w:hAnsi="Times New Roman"/>
                <w:b/>
                <w:lang w:eastAsia="ar-SA"/>
              </w:rPr>
              <w:t>Pasiekimų lygiai</w:t>
            </w:r>
          </w:p>
        </w:tc>
      </w:tr>
      <w:tr w:rsidR="007C099F" w:rsidRPr="00521070" w14:paraId="4914975A" w14:textId="77777777" w:rsidTr="00521070">
        <w:trPr>
          <w:trHeight w:val="108"/>
        </w:trPr>
        <w:tc>
          <w:tcPr>
            <w:tcW w:w="4683" w:type="dxa"/>
            <w:tcBorders>
              <w:top w:val="single" w:sz="4" w:space="0" w:color="000000"/>
              <w:left w:val="single" w:sz="4" w:space="0" w:color="000000"/>
              <w:bottom w:val="single" w:sz="4" w:space="0" w:color="000000"/>
            </w:tcBorders>
            <w:shd w:val="clear" w:color="auto" w:fill="F2F2F2" w:themeFill="background1" w:themeFillShade="F2"/>
          </w:tcPr>
          <w:p w14:paraId="49149757" w14:textId="77777777" w:rsidR="007C099F" w:rsidRPr="00521070" w:rsidRDefault="007C099F" w:rsidP="007C1D37">
            <w:pPr>
              <w:suppressAutoHyphens/>
              <w:spacing w:after="0" w:line="240" w:lineRule="auto"/>
              <w:jc w:val="center"/>
              <w:rPr>
                <w:rFonts w:ascii="Times New Roman" w:hAnsi="Times New Roman"/>
                <w:b/>
                <w:lang w:eastAsia="ar-SA"/>
              </w:rPr>
            </w:pPr>
            <w:r w:rsidRPr="00521070">
              <w:rPr>
                <w:rFonts w:ascii="Times New Roman" w:hAnsi="Times New Roman"/>
                <w:b/>
                <w:lang w:eastAsia="ar-SA"/>
              </w:rPr>
              <w:t>Patenkinamas</w:t>
            </w:r>
          </w:p>
        </w:tc>
        <w:tc>
          <w:tcPr>
            <w:tcW w:w="4683" w:type="dxa"/>
            <w:tcBorders>
              <w:top w:val="single" w:sz="4" w:space="0" w:color="000000"/>
              <w:left w:val="single" w:sz="4" w:space="0" w:color="000000"/>
              <w:bottom w:val="single" w:sz="4" w:space="0" w:color="000000"/>
            </w:tcBorders>
            <w:shd w:val="clear" w:color="auto" w:fill="F2F2F2" w:themeFill="background1" w:themeFillShade="F2"/>
          </w:tcPr>
          <w:p w14:paraId="49149758" w14:textId="77777777" w:rsidR="007C099F" w:rsidRPr="00521070" w:rsidRDefault="007C099F" w:rsidP="007C1D37">
            <w:pPr>
              <w:suppressAutoHyphens/>
              <w:spacing w:after="0" w:line="240" w:lineRule="auto"/>
              <w:jc w:val="center"/>
              <w:rPr>
                <w:rFonts w:ascii="Times New Roman" w:hAnsi="Times New Roman"/>
                <w:b/>
                <w:lang w:eastAsia="ar-SA"/>
              </w:rPr>
            </w:pPr>
            <w:r w:rsidRPr="00521070">
              <w:rPr>
                <w:rFonts w:ascii="Times New Roman" w:hAnsi="Times New Roman"/>
                <w:b/>
                <w:lang w:eastAsia="ar-SA"/>
              </w:rPr>
              <w:t>Pagrindinis</w:t>
            </w:r>
          </w:p>
        </w:tc>
        <w:tc>
          <w:tcPr>
            <w:tcW w:w="468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759" w14:textId="77777777" w:rsidR="007C099F" w:rsidRPr="00521070" w:rsidRDefault="007C099F" w:rsidP="007C1D37">
            <w:pPr>
              <w:suppressAutoHyphens/>
              <w:spacing w:after="0" w:line="240" w:lineRule="auto"/>
              <w:jc w:val="center"/>
              <w:rPr>
                <w:rFonts w:ascii="Times New Roman" w:hAnsi="Times New Roman"/>
                <w:b/>
                <w:lang w:eastAsia="ar-SA"/>
              </w:rPr>
            </w:pPr>
            <w:r w:rsidRPr="00521070">
              <w:rPr>
                <w:rFonts w:ascii="Times New Roman" w:hAnsi="Times New Roman"/>
                <w:b/>
                <w:lang w:eastAsia="ar-SA"/>
              </w:rPr>
              <w:t>Aukštesnysis</w:t>
            </w:r>
          </w:p>
        </w:tc>
      </w:tr>
      <w:tr w:rsidR="007C099F" w:rsidRPr="0062598E" w14:paraId="4914975C" w14:textId="77777777" w:rsidTr="00865F8D">
        <w:trPr>
          <w:trHeight w:val="108"/>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75B"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hAnsi="Times New Roman"/>
              </w:rPr>
              <w:t>8.1. Suprasti funkcijos pirmykštės funkcijos apibrėžimą ir apskaičiuoti apibrėžtinį integralą.</w:t>
            </w:r>
          </w:p>
        </w:tc>
      </w:tr>
      <w:tr w:rsidR="007C099F" w:rsidRPr="0062598E" w14:paraId="49149761" w14:textId="77777777" w:rsidTr="00521070">
        <w:trPr>
          <w:trHeight w:val="108"/>
        </w:trPr>
        <w:tc>
          <w:tcPr>
            <w:tcW w:w="4683" w:type="dxa"/>
            <w:tcBorders>
              <w:top w:val="single" w:sz="4" w:space="0" w:color="000000"/>
              <w:left w:val="single" w:sz="4" w:space="0" w:color="000000"/>
              <w:bottom w:val="single" w:sz="4" w:space="0" w:color="000000"/>
            </w:tcBorders>
          </w:tcPr>
          <w:p w14:paraId="4914975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pirmykštės funkcijos apibrėžimą. Paprastais atvejais moka patikrinti, ar viena funkcija yra kitos pirmykštė.</w:t>
            </w:r>
          </w:p>
        </w:tc>
        <w:tc>
          <w:tcPr>
            <w:tcW w:w="4683" w:type="dxa"/>
            <w:tcBorders>
              <w:top w:val="single" w:sz="4" w:space="0" w:color="000000"/>
              <w:left w:val="single" w:sz="4" w:space="0" w:color="000000"/>
              <w:bottom w:val="single" w:sz="4" w:space="0" w:color="000000"/>
            </w:tcBorders>
          </w:tcPr>
          <w:p w14:paraId="4914975E" w14:textId="204F6CC0"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Supranta, kad kiekviena funkcija turi be galo daug pirmykščių funkcijų. Nesudėtingais atvejais pagrindžia, kad viena funkcija yra kitos pirmykštė. </w:t>
            </w:r>
          </w:p>
          <w:p w14:paraId="4914975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Teisingai naudoja matematinius simbolius.</w:t>
            </w:r>
          </w:p>
        </w:tc>
        <w:tc>
          <w:tcPr>
            <w:tcW w:w="4683" w:type="dxa"/>
            <w:tcBorders>
              <w:top w:val="single" w:sz="4" w:space="0" w:color="000000"/>
              <w:left w:val="single" w:sz="4" w:space="0" w:color="000000"/>
              <w:bottom w:val="single" w:sz="4" w:space="0" w:color="000000"/>
              <w:right w:val="single" w:sz="4" w:space="0" w:color="000000"/>
            </w:tcBorders>
          </w:tcPr>
          <w:p w14:paraId="4914976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Argumentuoja pirmykščių funkcijų aibės daugiareikšmiškumą. </w:t>
            </w:r>
          </w:p>
        </w:tc>
      </w:tr>
      <w:tr w:rsidR="007C099F" w:rsidRPr="0062598E" w14:paraId="49149765" w14:textId="77777777" w:rsidTr="00521070">
        <w:trPr>
          <w:trHeight w:val="108"/>
        </w:trPr>
        <w:tc>
          <w:tcPr>
            <w:tcW w:w="4683" w:type="dxa"/>
            <w:tcBorders>
              <w:top w:val="single" w:sz="4" w:space="0" w:color="000000"/>
              <w:left w:val="single" w:sz="4" w:space="0" w:color="000000"/>
              <w:bottom w:val="single" w:sz="4" w:space="0" w:color="000000"/>
            </w:tcBorders>
          </w:tcPr>
          <w:p w14:paraId="4914976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pirmykščių funkcijų radimo taisykles. Taiko jas paprastais atvejais.</w:t>
            </w:r>
          </w:p>
        </w:tc>
        <w:tc>
          <w:tcPr>
            <w:tcW w:w="4683" w:type="dxa"/>
            <w:tcBorders>
              <w:top w:val="single" w:sz="4" w:space="0" w:color="000000"/>
              <w:left w:val="single" w:sz="4" w:space="0" w:color="000000"/>
              <w:bottom w:val="single" w:sz="4" w:space="0" w:color="000000"/>
            </w:tcBorders>
          </w:tcPr>
          <w:p w14:paraId="4914976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pirmykščių funkcijų radimo taisykles, moka jas taikyti nesudėtingais atvejais.</w:t>
            </w:r>
          </w:p>
        </w:tc>
        <w:tc>
          <w:tcPr>
            <w:tcW w:w="4683" w:type="dxa"/>
            <w:tcBorders>
              <w:top w:val="single" w:sz="4" w:space="0" w:color="000000"/>
              <w:left w:val="single" w:sz="4" w:space="0" w:color="000000"/>
              <w:bottom w:val="single" w:sz="4" w:space="0" w:color="000000"/>
              <w:right w:val="single" w:sz="4" w:space="0" w:color="000000"/>
            </w:tcBorders>
          </w:tcPr>
          <w:p w14:paraId="4914976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Suformuluoja ir pagrindžia pirmykščių funkcijų radimo taisykles. </w:t>
            </w:r>
          </w:p>
        </w:tc>
      </w:tr>
      <w:tr w:rsidR="007C099F" w:rsidRPr="0062598E" w14:paraId="4914976B" w14:textId="77777777" w:rsidTr="00521070">
        <w:trPr>
          <w:trHeight w:val="108"/>
        </w:trPr>
        <w:tc>
          <w:tcPr>
            <w:tcW w:w="4683" w:type="dxa"/>
            <w:tcBorders>
              <w:top w:val="single" w:sz="4" w:space="0" w:color="000000"/>
              <w:left w:val="single" w:sz="4" w:space="0" w:color="000000"/>
              <w:bottom w:val="single" w:sz="4" w:space="0" w:color="000000"/>
            </w:tcBorders>
          </w:tcPr>
          <w:p w14:paraId="49149766" w14:textId="77777777" w:rsidR="007C099F" w:rsidRPr="0062598E" w:rsidRDefault="008028EE" w:rsidP="007C1D37">
            <w:pPr>
              <w:suppressAutoHyphens/>
              <w:spacing w:after="0" w:line="240" w:lineRule="auto"/>
              <w:rPr>
                <w:rFonts w:ascii="Times New Roman" w:hAnsi="Times New Roman"/>
                <w:lang w:eastAsia="ar-SA"/>
              </w:rPr>
            </w:pPr>
            <w:r w:rsidRPr="0062598E">
              <w:rPr>
                <w:rFonts w:ascii="Times New Roman" w:hAnsi="Times New Roman"/>
                <w:lang w:eastAsia="ar-SA"/>
              </w:rPr>
              <w:t>Žino Niutono–</w:t>
            </w:r>
            <w:r w:rsidR="007C099F" w:rsidRPr="0062598E">
              <w:rPr>
                <w:rFonts w:ascii="Times New Roman" w:hAnsi="Times New Roman"/>
                <w:lang w:eastAsia="ar-SA"/>
              </w:rPr>
              <w:t>Leibnico formulę ir moka ją taikyti paprastais atvejais.</w:t>
            </w:r>
          </w:p>
        </w:tc>
        <w:tc>
          <w:tcPr>
            <w:tcW w:w="4683" w:type="dxa"/>
            <w:tcBorders>
              <w:top w:val="single" w:sz="4" w:space="0" w:color="000000"/>
              <w:left w:val="single" w:sz="4" w:space="0" w:color="000000"/>
              <w:bottom w:val="single" w:sz="4" w:space="0" w:color="000000"/>
            </w:tcBorders>
          </w:tcPr>
          <w:p w14:paraId="4914976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Supranta sąvokas: kreivinė trapecija, apibrėžtinis integralas, integravimo rėžiai, integruojamasis reiškinys. </w:t>
            </w:r>
          </w:p>
          <w:p w14:paraId="49149768" w14:textId="77777777" w:rsidR="007C099F" w:rsidRPr="0062598E" w:rsidRDefault="008028EE" w:rsidP="007C1D37">
            <w:pPr>
              <w:suppressAutoHyphens/>
              <w:spacing w:after="0" w:line="240" w:lineRule="auto"/>
              <w:rPr>
                <w:rFonts w:ascii="Times New Roman" w:hAnsi="Times New Roman"/>
                <w:lang w:eastAsia="ar-SA"/>
              </w:rPr>
            </w:pPr>
            <w:r w:rsidRPr="0062598E">
              <w:rPr>
                <w:rFonts w:ascii="Times New Roman" w:hAnsi="Times New Roman"/>
                <w:lang w:eastAsia="ar-SA"/>
              </w:rPr>
              <w:t>Žino Niutono–</w:t>
            </w:r>
            <w:r w:rsidR="007C099F" w:rsidRPr="0062598E">
              <w:rPr>
                <w:rFonts w:ascii="Times New Roman" w:hAnsi="Times New Roman"/>
                <w:lang w:eastAsia="ar-SA"/>
              </w:rPr>
              <w:t xml:space="preserve">Leibnico formulės </w:t>
            </w:r>
            <w:r w:rsidR="002E72A1">
              <w:rPr>
                <w:rFonts w:ascii="Times New Roman" w:hAnsi="Times New Roman"/>
                <w:lang w:eastAsia="ar-SA"/>
              </w:rPr>
              <w:t xml:space="preserve">geometrinę </w:t>
            </w:r>
            <w:r w:rsidR="007C099F" w:rsidRPr="0062598E">
              <w:rPr>
                <w:rFonts w:ascii="Times New Roman" w:hAnsi="Times New Roman"/>
                <w:lang w:eastAsia="ar-SA"/>
              </w:rPr>
              <w:t xml:space="preserve">prasmę. Nesudėtingais atvejais apskaičiuoja apibrėžtinį integralą. </w:t>
            </w:r>
          </w:p>
        </w:tc>
        <w:tc>
          <w:tcPr>
            <w:tcW w:w="4683" w:type="dxa"/>
            <w:tcBorders>
              <w:top w:val="single" w:sz="4" w:space="0" w:color="000000"/>
              <w:left w:val="single" w:sz="4" w:space="0" w:color="000000"/>
              <w:bottom w:val="single" w:sz="4" w:space="0" w:color="000000"/>
              <w:right w:val="single" w:sz="4" w:space="0" w:color="000000"/>
            </w:tcBorders>
          </w:tcPr>
          <w:p w14:paraId="4914976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Pagrindžia apibrėžtinio integralo ryšį su kreivinės trapecijos plotu. </w:t>
            </w:r>
          </w:p>
          <w:p w14:paraId="4914976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Formuluoja apibrėžtinio integralo savybes ir jas pagrindžia.</w:t>
            </w:r>
          </w:p>
        </w:tc>
      </w:tr>
      <w:tr w:rsidR="007C099F" w:rsidRPr="0062598E" w14:paraId="4914976D" w14:textId="77777777" w:rsidTr="00865F8D">
        <w:trPr>
          <w:trHeight w:val="108"/>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76C"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hAnsi="Times New Roman"/>
              </w:rPr>
              <w:t>8.2. Nesudėtingais atvejais taikyti žinias apie pirmykštę funkciją bei apibrėžtinį integralą matematinio bei realaus turinio problemoms spręsti.</w:t>
            </w:r>
          </w:p>
        </w:tc>
      </w:tr>
      <w:tr w:rsidR="007C099F" w:rsidRPr="0062598E" w14:paraId="49149771" w14:textId="77777777" w:rsidTr="00521070">
        <w:trPr>
          <w:trHeight w:val="108"/>
        </w:trPr>
        <w:tc>
          <w:tcPr>
            <w:tcW w:w="4683" w:type="dxa"/>
            <w:tcBorders>
              <w:top w:val="single" w:sz="4" w:space="0" w:color="000000"/>
              <w:left w:val="single" w:sz="4" w:space="0" w:color="000000"/>
              <w:bottom w:val="single" w:sz="4" w:space="0" w:color="000000"/>
            </w:tcBorders>
          </w:tcPr>
          <w:p w14:paraId="4914976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Taiko apibrėžtinius  integralus paprastų kreivinių figūrų plotams apskaičiuoti.</w:t>
            </w:r>
          </w:p>
        </w:tc>
        <w:tc>
          <w:tcPr>
            <w:tcW w:w="4683" w:type="dxa"/>
            <w:tcBorders>
              <w:top w:val="single" w:sz="4" w:space="0" w:color="000000"/>
              <w:left w:val="single" w:sz="4" w:space="0" w:color="000000"/>
              <w:bottom w:val="single" w:sz="4" w:space="0" w:color="000000"/>
            </w:tcBorders>
          </w:tcPr>
          <w:p w14:paraId="4914976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Taiko apibrėžtinius integralus nesudėtingų kreivinių figūrų plotams apskaičiuoti. </w:t>
            </w:r>
          </w:p>
        </w:tc>
        <w:tc>
          <w:tcPr>
            <w:tcW w:w="4683" w:type="dxa"/>
            <w:tcBorders>
              <w:top w:val="single" w:sz="4" w:space="0" w:color="000000"/>
              <w:left w:val="single" w:sz="4" w:space="0" w:color="000000"/>
              <w:bottom w:val="single" w:sz="4" w:space="0" w:color="000000"/>
              <w:right w:val="single" w:sz="4" w:space="0" w:color="000000"/>
            </w:tcBorders>
          </w:tcPr>
          <w:p w14:paraId="49149770" w14:textId="77777777" w:rsidR="007C099F" w:rsidRPr="0062598E" w:rsidRDefault="007C099F" w:rsidP="007C1D37">
            <w:pPr>
              <w:suppressAutoHyphens/>
              <w:spacing w:after="0" w:line="240" w:lineRule="auto"/>
              <w:rPr>
                <w:rFonts w:ascii="Times New Roman" w:hAnsi="Times New Roman"/>
                <w:b/>
                <w:lang w:eastAsia="ar-SA"/>
              </w:rPr>
            </w:pPr>
            <w:r w:rsidRPr="0062598E">
              <w:rPr>
                <w:rFonts w:ascii="Times New Roman" w:hAnsi="Times New Roman"/>
                <w:lang w:eastAsia="ar-SA"/>
              </w:rPr>
              <w:t>Taiko apibrėžtinius integralus probleminiams uždaviniams spręsti.</w:t>
            </w:r>
          </w:p>
        </w:tc>
      </w:tr>
      <w:tr w:rsidR="007C099F" w:rsidRPr="0062598E" w14:paraId="49149773" w14:textId="77777777" w:rsidTr="00865F8D">
        <w:trPr>
          <w:trHeight w:val="454"/>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772" w14:textId="77777777" w:rsidR="007C099F" w:rsidRPr="0062598E" w:rsidRDefault="007C099F" w:rsidP="00A90D04">
            <w:pPr>
              <w:spacing w:after="0" w:line="240" w:lineRule="auto"/>
              <w:jc w:val="center"/>
              <w:rPr>
                <w:rFonts w:ascii="Times New Roman" w:hAnsi="Times New Roman"/>
              </w:rPr>
            </w:pPr>
            <w:r w:rsidRPr="0062598E">
              <w:rPr>
                <w:rFonts w:ascii="Times New Roman" w:hAnsi="Times New Roman"/>
              </w:rPr>
              <w:t>8.3. Taikyti skaičių, veiksmų su skaičiais, vieno ar kelių kintamųjų reiškinių savybes sprendžiant uždavinius, naudotis turimomis IKT.</w:t>
            </w:r>
          </w:p>
        </w:tc>
      </w:tr>
      <w:tr w:rsidR="007C099F" w:rsidRPr="0062598E" w14:paraId="4914977C" w14:textId="77777777" w:rsidTr="00521070">
        <w:trPr>
          <w:trHeight w:val="108"/>
        </w:trPr>
        <w:tc>
          <w:tcPr>
            <w:tcW w:w="4683" w:type="dxa"/>
            <w:tcBorders>
              <w:top w:val="single" w:sz="4" w:space="0" w:color="000000"/>
              <w:left w:val="single" w:sz="4" w:space="0" w:color="000000"/>
              <w:bottom w:val="single" w:sz="4" w:space="0" w:color="000000"/>
            </w:tcBorders>
          </w:tcPr>
          <w:p w14:paraId="49149774" w14:textId="77777777" w:rsidR="007C099F" w:rsidRPr="0062598E" w:rsidRDefault="007C099F" w:rsidP="007C1D37">
            <w:pPr>
              <w:suppressAutoHyphens/>
              <w:autoSpaceDE w:val="0"/>
              <w:spacing w:after="0" w:line="240" w:lineRule="auto"/>
              <w:rPr>
                <w:rFonts w:ascii="TimesNewRoman" w:hAnsi="TimesNewRoman" w:cs="TimesNewRoman"/>
                <w:lang w:eastAsia="ar-SA"/>
              </w:rPr>
            </w:pPr>
            <w:r w:rsidRPr="0062598E">
              <w:rPr>
                <w:rFonts w:ascii="TimesNewRoman" w:hAnsi="TimesNewRoman" w:cs="TimesNewRoman"/>
                <w:lang w:eastAsia="ar-SA"/>
              </w:rPr>
              <w:t>Žino veiksmų  su skaičiais savybes ir moka jomis naudotis skaičiavimams supaprastinti.</w:t>
            </w:r>
          </w:p>
          <w:p w14:paraId="49149775" w14:textId="77777777" w:rsidR="007C099F" w:rsidRPr="0062598E" w:rsidRDefault="007C099F" w:rsidP="007C1D37">
            <w:pPr>
              <w:suppressAutoHyphens/>
              <w:autoSpaceDE w:val="0"/>
              <w:spacing w:after="0" w:line="240" w:lineRule="auto"/>
              <w:rPr>
                <w:rFonts w:ascii="Times New Roman" w:hAnsi="Times New Roman"/>
                <w:lang w:eastAsia="ar-SA"/>
              </w:rPr>
            </w:pPr>
            <w:r w:rsidRPr="0062598E">
              <w:rPr>
                <w:rFonts w:ascii="TimesNewRoman" w:hAnsi="TimesNewRoman" w:cs="TimesNewRoman"/>
                <w:lang w:eastAsia="ar-SA"/>
              </w:rPr>
              <w:t>Apskaičiuoja skaitinių reiškinių reikšmes.</w:t>
            </w:r>
          </w:p>
          <w:p w14:paraId="49149776" w14:textId="77777777" w:rsidR="007C099F" w:rsidRPr="0062598E" w:rsidRDefault="007C099F" w:rsidP="007C1D37">
            <w:pPr>
              <w:suppressAutoHyphens/>
              <w:spacing w:after="0" w:line="240" w:lineRule="auto"/>
              <w:rPr>
                <w:rFonts w:ascii="TimesNewRoman" w:hAnsi="TimesNewRoman" w:cs="TimesNewRoman"/>
                <w:lang w:eastAsia="ar-SA"/>
              </w:rPr>
            </w:pPr>
            <w:r w:rsidRPr="0062598E">
              <w:rPr>
                <w:rFonts w:ascii="Times New Roman" w:hAnsi="Times New Roman"/>
                <w:lang w:eastAsia="ar-SA"/>
              </w:rPr>
              <w:t>Paverčia dešimtaines periodines trupmenas paprastosiomis ir atvirkščiai, palygina realiuosius skaičius.</w:t>
            </w:r>
            <w:r w:rsidRPr="0062598E">
              <w:rPr>
                <w:rFonts w:ascii="TimesNewRoman" w:hAnsi="TimesNewRoman" w:cs="TimesNewRoman"/>
                <w:lang w:eastAsia="ar-SA"/>
              </w:rPr>
              <w:t xml:space="preserve"> </w:t>
            </w:r>
          </w:p>
          <w:p w14:paraId="49149777" w14:textId="77777777" w:rsidR="007C099F" w:rsidRPr="0062598E" w:rsidRDefault="007C099F" w:rsidP="007C1D37">
            <w:pPr>
              <w:suppressAutoHyphens/>
              <w:spacing w:after="0" w:line="240" w:lineRule="auto"/>
              <w:rPr>
                <w:rFonts w:ascii="TimesNewRoman" w:hAnsi="TimesNewRoman" w:cs="TimesNewRoman"/>
                <w:lang w:eastAsia="ar-SA"/>
              </w:rPr>
            </w:pPr>
            <w:r w:rsidRPr="0062598E">
              <w:rPr>
                <w:rFonts w:ascii="TimesNewRoman" w:hAnsi="TimesNewRoman" w:cs="TimesNewRoman"/>
                <w:lang w:eastAsia="ar-SA"/>
              </w:rPr>
              <w:t>Atlieka apytikslius skaičiavimus nurodytu tikslumu.</w:t>
            </w:r>
          </w:p>
        </w:tc>
        <w:tc>
          <w:tcPr>
            <w:tcW w:w="4683" w:type="dxa"/>
            <w:tcBorders>
              <w:top w:val="single" w:sz="4" w:space="0" w:color="000000"/>
              <w:left w:val="single" w:sz="4" w:space="0" w:color="000000"/>
              <w:bottom w:val="single" w:sz="4" w:space="0" w:color="000000"/>
            </w:tcBorders>
          </w:tcPr>
          <w:p w14:paraId="4914977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NewRoman" w:hAnsi="TimesNewRoman" w:cs="TimesNewRoman"/>
                <w:lang w:eastAsia="ar-SA"/>
              </w:rPr>
              <w:t>Paprasčiausiais atvejais įvertina skaičiavimo rezultatų absoliučiąją, santykinę paklaidas.</w:t>
            </w:r>
            <w:r w:rsidRPr="0062598E">
              <w:rPr>
                <w:rFonts w:ascii="Times New Roman" w:hAnsi="Times New Roman"/>
                <w:lang w:eastAsia="ar-SA"/>
              </w:rPr>
              <w:t xml:space="preserve"> Paaiškina sąvokas: aibių sąjunga, sankirta</w:t>
            </w:r>
            <w:r w:rsidRPr="0062598E">
              <w:rPr>
                <w:rFonts w:ascii="Times New Roman" w:hAnsi="Times New Roman"/>
                <w:iCs/>
                <w:lang w:eastAsia="ar-SA"/>
              </w:rPr>
              <w:t>.</w:t>
            </w:r>
          </w:p>
          <w:p w14:paraId="49149779" w14:textId="77777777" w:rsidR="007C099F" w:rsidRPr="0062598E" w:rsidRDefault="007C099F" w:rsidP="007C1D37">
            <w:pPr>
              <w:suppressAutoHyphens/>
              <w:spacing w:after="0" w:line="240" w:lineRule="auto"/>
              <w:rPr>
                <w:rFonts w:ascii="Times New Roman" w:hAnsi="Times New Roman"/>
                <w:lang w:eastAsia="ar-SA"/>
              </w:rPr>
            </w:pPr>
          </w:p>
        </w:tc>
        <w:tc>
          <w:tcPr>
            <w:tcW w:w="4683" w:type="dxa"/>
            <w:tcBorders>
              <w:top w:val="single" w:sz="4" w:space="0" w:color="000000"/>
              <w:left w:val="single" w:sz="4" w:space="0" w:color="000000"/>
              <w:bottom w:val="single" w:sz="4" w:space="0" w:color="000000"/>
              <w:right w:val="single" w:sz="4" w:space="0" w:color="000000"/>
            </w:tcBorders>
          </w:tcPr>
          <w:p w14:paraId="4914977A" w14:textId="77777777" w:rsidR="007C099F" w:rsidRPr="0062598E" w:rsidRDefault="007C099F" w:rsidP="007C1D37">
            <w:pPr>
              <w:suppressAutoHyphens/>
              <w:spacing w:after="0" w:line="240" w:lineRule="auto"/>
              <w:rPr>
                <w:rFonts w:ascii="TimesNewRoman" w:hAnsi="TimesNewRoman" w:cs="TimesNewRoman"/>
                <w:lang w:eastAsia="ar-SA"/>
              </w:rPr>
            </w:pPr>
            <w:r w:rsidRPr="0062598E">
              <w:rPr>
                <w:rFonts w:ascii="TimesNewRoman" w:hAnsi="TimesNewRoman" w:cs="TimesNewRoman"/>
                <w:lang w:eastAsia="ar-SA"/>
              </w:rPr>
              <w:t>Paprastais atvejais</w:t>
            </w:r>
            <w:r w:rsidRPr="0062598E">
              <w:rPr>
                <w:rFonts w:ascii="Times New Roman" w:hAnsi="Times New Roman" w:cs="TimesNewRoman"/>
                <w:lang w:eastAsia="ar-SA"/>
              </w:rPr>
              <w:t xml:space="preserve"> </w:t>
            </w:r>
            <w:r w:rsidRPr="0062598E">
              <w:rPr>
                <w:rFonts w:ascii="TimesNewRoman" w:hAnsi="TimesNewRoman" w:cs="TimesNewRoman"/>
                <w:lang w:eastAsia="ar-SA"/>
              </w:rPr>
              <w:t>randa aibių</w:t>
            </w:r>
            <w:r w:rsidRPr="0062598E">
              <w:rPr>
                <w:rFonts w:ascii="Times New Roman" w:hAnsi="Times New Roman" w:cs="TimesNewRoman"/>
                <w:lang w:eastAsia="ar-SA"/>
              </w:rPr>
              <w:t xml:space="preserve"> </w:t>
            </w:r>
            <w:r w:rsidRPr="0062598E">
              <w:rPr>
                <w:rFonts w:ascii="Times New Roman" w:hAnsi="Times New Roman"/>
                <w:lang w:eastAsia="ar-SA"/>
              </w:rPr>
              <w:t xml:space="preserve">poaibį, </w:t>
            </w:r>
            <w:r w:rsidRPr="0062598E">
              <w:rPr>
                <w:rFonts w:ascii="Times New Roman" w:hAnsi="Times New Roman"/>
                <w:iCs/>
                <w:lang w:eastAsia="ar-SA"/>
              </w:rPr>
              <w:t>papildinį</w:t>
            </w:r>
            <w:r w:rsidRPr="0062598E">
              <w:rPr>
                <w:rFonts w:ascii="Times New Roman" w:hAnsi="Times New Roman"/>
                <w:i/>
                <w:iCs/>
                <w:lang w:eastAsia="ar-SA"/>
              </w:rPr>
              <w:t>.</w:t>
            </w:r>
            <w:r w:rsidRPr="0062598E">
              <w:rPr>
                <w:rFonts w:ascii="Times New Roman" w:hAnsi="Times New Roman"/>
                <w:lang w:eastAsia="ar-SA"/>
              </w:rPr>
              <w:t xml:space="preserve"> </w:t>
            </w:r>
          </w:p>
          <w:p w14:paraId="4914977B" w14:textId="77777777" w:rsidR="007C099F" w:rsidRPr="0062598E" w:rsidRDefault="007C099F" w:rsidP="007C1D37">
            <w:pPr>
              <w:suppressAutoHyphens/>
              <w:spacing w:after="0" w:line="240" w:lineRule="auto"/>
              <w:rPr>
                <w:rFonts w:ascii="Times New Roman" w:hAnsi="Times New Roman"/>
                <w:b/>
                <w:lang w:eastAsia="ar-SA"/>
              </w:rPr>
            </w:pPr>
            <w:r w:rsidRPr="0062598E">
              <w:rPr>
                <w:rFonts w:ascii="TimesNewRoman" w:hAnsi="TimesNewRoman" w:cs="TimesNewRoman"/>
                <w:lang w:eastAsia="ar-SA"/>
              </w:rPr>
              <w:t>Taiko procentus praktinio ir matematinio turinio uždaviniams spręsti.</w:t>
            </w:r>
          </w:p>
        </w:tc>
      </w:tr>
      <w:tr w:rsidR="007C099F" w:rsidRPr="0062598E" w14:paraId="49149784" w14:textId="77777777" w:rsidTr="00521070">
        <w:trPr>
          <w:trHeight w:val="1517"/>
        </w:trPr>
        <w:tc>
          <w:tcPr>
            <w:tcW w:w="4683" w:type="dxa"/>
            <w:tcBorders>
              <w:top w:val="single" w:sz="4" w:space="0" w:color="000000"/>
              <w:left w:val="single" w:sz="4" w:space="0" w:color="000000"/>
              <w:bottom w:val="single" w:sz="4" w:space="0" w:color="000000"/>
            </w:tcBorders>
          </w:tcPr>
          <w:p w14:paraId="4914977D" w14:textId="77777777" w:rsidR="007C099F" w:rsidRPr="0062598E" w:rsidRDefault="008028EE" w:rsidP="007C1D37">
            <w:pPr>
              <w:suppressAutoHyphens/>
              <w:autoSpaceDE w:val="0"/>
              <w:spacing w:after="0" w:line="240" w:lineRule="auto"/>
              <w:rPr>
                <w:rFonts w:ascii="Times New Roman" w:hAnsi="Times New Roman"/>
                <w:lang w:eastAsia="ar-SA"/>
              </w:rPr>
            </w:pPr>
            <w:r w:rsidRPr="0062598E">
              <w:rPr>
                <w:rFonts w:ascii="TimesNewRoman" w:hAnsi="TimesNewRoman" w:cs="TimesNewRoman"/>
                <w:lang w:eastAsia="ar-SA"/>
              </w:rPr>
              <w:lastRenderedPageBreak/>
              <w:t>Žino</w:t>
            </w:r>
            <w:r w:rsidR="007C099F" w:rsidRPr="0062598E">
              <w:rPr>
                <w:rFonts w:ascii="TimesNewRoman" w:hAnsi="TimesNewRoman" w:cs="TimesNewRoman"/>
                <w:lang w:eastAsia="ar-SA"/>
              </w:rPr>
              <w:t xml:space="preserve"> skaičiaus modulio apibrėžimą.   Taiko jį pertvarkant paprastus  reiškinius.</w:t>
            </w:r>
          </w:p>
          <w:p w14:paraId="4914977F" w14:textId="23F72A31" w:rsidR="007C099F" w:rsidRPr="0062598E" w:rsidRDefault="007C099F" w:rsidP="003C1E64">
            <w:pPr>
              <w:suppressAutoHyphens/>
              <w:autoSpaceDE w:val="0"/>
              <w:spacing w:after="0" w:line="240" w:lineRule="auto"/>
              <w:rPr>
                <w:rFonts w:ascii="TimesNewRoman" w:hAnsi="TimesNewRoman" w:cs="TimesNewRoman"/>
                <w:lang w:eastAsia="ar-SA"/>
              </w:rPr>
            </w:pPr>
            <w:r w:rsidRPr="0062598E">
              <w:rPr>
                <w:rFonts w:ascii="Times New Roman" w:hAnsi="Times New Roman"/>
                <w:lang w:eastAsia="ar-SA"/>
              </w:rPr>
              <w:t>Sprendžia paprasčiausias lygtis ir</w:t>
            </w:r>
            <w:r w:rsidR="003C1E64">
              <w:rPr>
                <w:rFonts w:ascii="Times New Roman" w:hAnsi="Times New Roman"/>
                <w:lang w:eastAsia="ar-SA"/>
              </w:rPr>
              <w:t xml:space="preserve"> </w:t>
            </w:r>
            <w:r w:rsidRPr="0062598E">
              <w:rPr>
                <w:rFonts w:ascii="Times New Roman" w:hAnsi="Times New Roman"/>
                <w:lang w:eastAsia="ar-SA"/>
              </w:rPr>
              <w:t>nelygybes su moduliais.</w:t>
            </w:r>
          </w:p>
        </w:tc>
        <w:tc>
          <w:tcPr>
            <w:tcW w:w="4683" w:type="dxa"/>
            <w:tcBorders>
              <w:top w:val="single" w:sz="4" w:space="0" w:color="000000"/>
              <w:left w:val="single" w:sz="4" w:space="0" w:color="000000"/>
              <w:bottom w:val="single" w:sz="4" w:space="0" w:color="000000"/>
            </w:tcBorders>
          </w:tcPr>
          <w:p w14:paraId="49149780" w14:textId="77777777" w:rsidR="007C099F" w:rsidRPr="0062598E" w:rsidRDefault="007C099F" w:rsidP="007C1D37">
            <w:pPr>
              <w:suppressAutoHyphens/>
              <w:autoSpaceDE w:val="0"/>
              <w:spacing w:after="0" w:line="240" w:lineRule="auto"/>
              <w:rPr>
                <w:rFonts w:ascii="Times New Roman" w:hAnsi="Times New Roman"/>
                <w:lang w:eastAsia="ar-SA"/>
              </w:rPr>
            </w:pPr>
            <w:r w:rsidRPr="0062598E">
              <w:rPr>
                <w:rFonts w:ascii="TimesNewRoman" w:hAnsi="TimesNewRoman" w:cs="TimesNewRoman"/>
                <w:lang w:eastAsia="ar-SA"/>
              </w:rPr>
              <w:t xml:space="preserve"> Taiko modulio apibrėžimą ir savybes pertvarkant nesudėtingus reiškinius.</w:t>
            </w:r>
          </w:p>
          <w:p w14:paraId="49149781" w14:textId="77777777" w:rsidR="007C099F" w:rsidRPr="0062598E" w:rsidRDefault="007C099F" w:rsidP="007C1D37">
            <w:pPr>
              <w:suppressAutoHyphens/>
              <w:autoSpaceDE w:val="0"/>
              <w:spacing w:after="0" w:line="240" w:lineRule="auto"/>
              <w:rPr>
                <w:rFonts w:ascii="TimesNewRoman" w:hAnsi="TimesNewRoman" w:cs="TimesNewRoman"/>
                <w:lang w:eastAsia="ar-SA"/>
              </w:rPr>
            </w:pPr>
            <w:r w:rsidRPr="0062598E">
              <w:rPr>
                <w:rFonts w:ascii="Times New Roman" w:hAnsi="Times New Roman"/>
                <w:lang w:eastAsia="ar-SA"/>
              </w:rPr>
              <w:t>Sprendžia paprastas lygtis ir nelygybes su moduliais.</w:t>
            </w:r>
          </w:p>
        </w:tc>
        <w:tc>
          <w:tcPr>
            <w:tcW w:w="4683" w:type="dxa"/>
            <w:tcBorders>
              <w:top w:val="single" w:sz="4" w:space="0" w:color="000000"/>
              <w:left w:val="single" w:sz="4" w:space="0" w:color="000000"/>
              <w:bottom w:val="single" w:sz="4" w:space="0" w:color="000000"/>
              <w:right w:val="single" w:sz="4" w:space="0" w:color="000000"/>
            </w:tcBorders>
          </w:tcPr>
          <w:p w14:paraId="49149782" w14:textId="77777777" w:rsidR="007C099F" w:rsidRPr="0062598E" w:rsidRDefault="007C099F" w:rsidP="007C1D37">
            <w:pPr>
              <w:suppressAutoHyphens/>
              <w:autoSpaceDE w:val="0"/>
              <w:spacing w:after="0" w:line="240" w:lineRule="auto"/>
              <w:rPr>
                <w:rFonts w:ascii="Times New Roman" w:hAnsi="Times New Roman"/>
                <w:lang w:eastAsia="ar-SA"/>
              </w:rPr>
            </w:pPr>
            <w:r w:rsidRPr="0062598E">
              <w:rPr>
                <w:rFonts w:ascii="TimesNewRoman" w:hAnsi="TimesNewRoman" w:cs="TimesNewRoman"/>
                <w:lang w:eastAsia="ar-SA"/>
              </w:rPr>
              <w:t xml:space="preserve"> Taiko modulio apibrėžimą ir savybes  braižant nesudėtingų funkcijų grafikus.</w:t>
            </w:r>
          </w:p>
          <w:p w14:paraId="49149783" w14:textId="77777777" w:rsidR="007C099F" w:rsidRPr="0062598E" w:rsidRDefault="007C099F" w:rsidP="007C1D37">
            <w:pPr>
              <w:suppressAutoHyphens/>
              <w:autoSpaceDE w:val="0"/>
              <w:spacing w:after="0" w:line="240" w:lineRule="auto"/>
              <w:rPr>
                <w:rFonts w:ascii="Times New Roman" w:hAnsi="Times New Roman"/>
                <w:b/>
                <w:lang w:eastAsia="ar-SA"/>
              </w:rPr>
            </w:pPr>
            <w:r w:rsidRPr="0062598E">
              <w:rPr>
                <w:rFonts w:ascii="Times New Roman" w:hAnsi="Times New Roman"/>
                <w:lang w:eastAsia="ar-SA"/>
              </w:rPr>
              <w:t>Sprendžia nesudėtingas lygtis ir nelygybes su moduliais.</w:t>
            </w:r>
          </w:p>
        </w:tc>
      </w:tr>
      <w:tr w:rsidR="007C099F" w:rsidRPr="0062598E" w14:paraId="4914978B" w14:textId="77777777" w:rsidTr="00521070">
        <w:trPr>
          <w:trHeight w:val="466"/>
        </w:trPr>
        <w:tc>
          <w:tcPr>
            <w:tcW w:w="4683" w:type="dxa"/>
            <w:tcBorders>
              <w:top w:val="single" w:sz="4" w:space="0" w:color="000000"/>
              <w:left w:val="single" w:sz="4" w:space="0" w:color="000000"/>
              <w:bottom w:val="single" w:sz="4" w:space="0" w:color="000000"/>
            </w:tcBorders>
          </w:tcPr>
          <w:p w14:paraId="49149785" w14:textId="77777777" w:rsidR="007C099F" w:rsidRPr="0062598E" w:rsidRDefault="007C099F" w:rsidP="007C1D37">
            <w:pPr>
              <w:suppressAutoHyphens/>
              <w:autoSpaceDE w:val="0"/>
              <w:spacing w:after="0" w:line="240" w:lineRule="auto"/>
              <w:rPr>
                <w:rFonts w:ascii="Symbol" w:hAnsi="Symbol" w:cs="Symbol"/>
                <w:lang w:eastAsia="ar-SA"/>
              </w:rPr>
            </w:pPr>
            <w:r w:rsidRPr="0062598E">
              <w:rPr>
                <w:rFonts w:ascii="Times New Roman" w:hAnsi="Times New Roman"/>
                <w:lang w:eastAsia="ar-SA"/>
              </w:rPr>
              <w:t xml:space="preserve"> Apskaičiuoja algebrinių reiškinių reikšmes bei dydžių reikšmes pagal nurodytą formulę.</w:t>
            </w:r>
          </w:p>
          <w:p w14:paraId="49149787" w14:textId="438ABE49" w:rsidR="007C099F" w:rsidRPr="0062598E" w:rsidRDefault="007C099F" w:rsidP="007C1D37">
            <w:pPr>
              <w:suppressAutoHyphens/>
              <w:autoSpaceDE w:val="0"/>
              <w:spacing w:after="0" w:line="240" w:lineRule="auto"/>
              <w:rPr>
                <w:rFonts w:ascii="Symbol" w:hAnsi="Symbol" w:cs="Symbol"/>
                <w:lang w:eastAsia="ar-SA"/>
              </w:rPr>
            </w:pPr>
            <w:r w:rsidRPr="0062598E">
              <w:rPr>
                <w:rFonts w:ascii="Symbol" w:hAnsi="Symbol" w:cs="Symbol"/>
                <w:lang w:eastAsia="ar-SA"/>
              </w:rPr>
              <w:t></w:t>
            </w:r>
            <w:r w:rsidRPr="0062598E">
              <w:rPr>
                <w:rFonts w:ascii="Times New Roman" w:hAnsi="Times New Roman"/>
                <w:lang w:eastAsia="ar-SA"/>
              </w:rPr>
              <w:t>Atlieka veiksmus su daugianariais</w:t>
            </w:r>
            <w:r w:rsidR="003C1E64">
              <w:rPr>
                <w:rFonts w:ascii="Times New Roman" w:hAnsi="Times New Roman"/>
                <w:lang w:eastAsia="ar-SA"/>
              </w:rPr>
              <w:t xml:space="preserve"> </w:t>
            </w:r>
            <w:r w:rsidRPr="0062598E">
              <w:rPr>
                <w:rFonts w:ascii="Times New Roman" w:hAnsi="Times New Roman"/>
                <w:lang w:eastAsia="ar-SA"/>
              </w:rPr>
              <w:t>ir algebrinėmis trupmenomis.</w:t>
            </w:r>
          </w:p>
          <w:p w14:paraId="49149788" w14:textId="77777777" w:rsidR="007C099F" w:rsidRPr="0062598E" w:rsidRDefault="007C099F" w:rsidP="007C1D37">
            <w:pPr>
              <w:suppressAutoHyphens/>
              <w:autoSpaceDE w:val="0"/>
              <w:spacing w:after="0" w:line="240" w:lineRule="auto"/>
              <w:rPr>
                <w:rFonts w:ascii="Times New Roman" w:hAnsi="Times New Roman"/>
                <w:lang w:eastAsia="ar-SA"/>
              </w:rPr>
            </w:pPr>
            <w:r w:rsidRPr="0062598E">
              <w:rPr>
                <w:rFonts w:ascii="Symbol" w:hAnsi="Symbol" w:cs="Symbol"/>
                <w:lang w:eastAsia="ar-SA"/>
              </w:rPr>
              <w:t></w:t>
            </w:r>
            <w:r w:rsidR="001D4D7C" w:rsidRPr="0062598E">
              <w:rPr>
                <w:rFonts w:ascii="Times New Roman" w:hAnsi="Times New Roman"/>
                <w:lang w:eastAsia="ar-SA"/>
              </w:rPr>
              <w:t xml:space="preserve">Taiko greitosios daugybos </w:t>
            </w:r>
            <w:r w:rsidRPr="0062598E">
              <w:rPr>
                <w:rFonts w:ascii="Times New Roman" w:hAnsi="Times New Roman"/>
                <w:lang w:eastAsia="ar-SA"/>
              </w:rPr>
              <w:t xml:space="preserve">formules: </w:t>
            </w:r>
            <m:oMath>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a±b</m:t>
                      </m:r>
                    </m:e>
                  </m:d>
                </m:e>
                <m:sup>
                  <m:r>
                    <w:rPr>
                      <w:rFonts w:ascii="Cambria Math" w:eastAsia="Times New Roman" w:hAnsi="Cambria Math"/>
                      <w:lang w:eastAsia="ar-SA"/>
                    </w:rPr>
                    <m:t>2</m:t>
                  </m:r>
                </m:sup>
              </m:sSup>
            </m:oMath>
            <w:r w:rsidRPr="0062598E">
              <w:rPr>
                <w:rFonts w:ascii="Times New Roman" w:hAnsi="Times New Roman"/>
                <w:lang w:eastAsia="ar-SA"/>
              </w:rPr>
              <w:t xml:space="preserve"> ir </w:t>
            </w:r>
            <m:oMath>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2</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b</m:t>
                  </m:r>
                </m:e>
                <m:sup>
                  <m:r>
                    <w:rPr>
                      <w:rFonts w:ascii="Cambria Math" w:eastAsia="Times New Roman" w:hAnsi="Cambria Math"/>
                      <w:lang w:eastAsia="ar-SA"/>
                    </w:rPr>
                    <m:t>2</m:t>
                  </m:r>
                </m:sup>
              </m:sSup>
            </m:oMath>
            <w:r w:rsidRPr="0062598E">
              <w:rPr>
                <w:rFonts w:ascii="Times New Roman" w:hAnsi="Times New Roman"/>
                <w:position w:val="1"/>
                <w:lang w:eastAsia="ar-SA"/>
              </w:rPr>
              <w:t>.</w:t>
            </w:r>
            <w:r w:rsidRPr="0062598E">
              <w:rPr>
                <w:rFonts w:ascii="Times New Roman" w:eastAsia="Times New Roman" w:hAnsi="Times New Roman"/>
                <w:position w:val="-5"/>
                <w:lang w:eastAsia="ar-SA"/>
              </w:rPr>
              <w:object w:dxaOrig="180" w:dyaOrig="339" w14:anchorId="4914A9E3">
                <v:shape id="_x0000_i1053" type="#_x0000_t75" style="width:8.9pt;height:17pt" o:ole="" filled="t">
                  <v:fill color2="black"/>
                  <v:imagedata r:id="rId64" o:title=""/>
                </v:shape>
                <o:OLEObject Type="Embed" ProgID="Equation.3" ShapeID="_x0000_i1053" DrawAspect="Content" ObjectID="_1525601192" r:id="rId65"/>
              </w:object>
            </w:r>
          </w:p>
        </w:tc>
        <w:tc>
          <w:tcPr>
            <w:tcW w:w="4683" w:type="dxa"/>
            <w:tcBorders>
              <w:top w:val="single" w:sz="4" w:space="0" w:color="000000"/>
              <w:left w:val="single" w:sz="4" w:space="0" w:color="000000"/>
              <w:bottom w:val="single" w:sz="4" w:space="0" w:color="000000"/>
            </w:tcBorders>
          </w:tcPr>
          <w:p w14:paraId="4914978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Taiko formules </w:t>
            </w:r>
            <m:oMath>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a±b</m:t>
                      </m:r>
                    </m:e>
                  </m:d>
                </m:e>
                <m:sup>
                  <m:r>
                    <w:rPr>
                      <w:rFonts w:ascii="Cambria Math" w:eastAsia="Times New Roman" w:hAnsi="Cambria Math"/>
                      <w:lang w:eastAsia="ar-SA"/>
                    </w:rPr>
                    <m:t>3</m:t>
                  </m:r>
                </m:sup>
              </m:sSup>
            </m:oMath>
            <w:r w:rsidRPr="0062598E">
              <w:rPr>
                <w:rFonts w:ascii="Times New Roman" w:hAnsi="Times New Roman"/>
                <w:lang w:eastAsia="ar-SA"/>
              </w:rPr>
              <w:t xml:space="preserve"> ir </w:t>
            </w:r>
            <m:oMath>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3</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b</m:t>
                  </m:r>
                </m:e>
                <m:sup>
                  <m:r>
                    <w:rPr>
                      <w:rFonts w:ascii="Cambria Math" w:eastAsia="Times New Roman" w:hAnsi="Cambria Math"/>
                      <w:lang w:eastAsia="ar-SA"/>
                    </w:rPr>
                    <m:t>3</m:t>
                  </m:r>
                </m:sup>
              </m:sSup>
            </m:oMath>
            <w:r w:rsidRPr="0062598E">
              <w:rPr>
                <w:rFonts w:ascii="Times New Roman" w:hAnsi="Times New Roman"/>
                <w:lang w:eastAsia="ar-SA"/>
              </w:rPr>
              <w:t xml:space="preserve"> paprastiems reiškiniams prastinti.</w:t>
            </w:r>
          </w:p>
        </w:tc>
        <w:tc>
          <w:tcPr>
            <w:tcW w:w="4683" w:type="dxa"/>
            <w:tcBorders>
              <w:top w:val="single" w:sz="4" w:space="0" w:color="000000"/>
              <w:left w:val="single" w:sz="4" w:space="0" w:color="000000"/>
              <w:bottom w:val="single" w:sz="4" w:space="0" w:color="000000"/>
              <w:right w:val="single" w:sz="4" w:space="0" w:color="000000"/>
            </w:tcBorders>
          </w:tcPr>
          <w:p w14:paraId="4914978A" w14:textId="77777777" w:rsidR="007C099F" w:rsidRPr="0062598E" w:rsidRDefault="007C099F" w:rsidP="007C1D37">
            <w:pPr>
              <w:suppressAutoHyphens/>
              <w:spacing w:after="0" w:line="240" w:lineRule="auto"/>
              <w:rPr>
                <w:rFonts w:ascii="Times New Roman" w:hAnsi="Times New Roman"/>
                <w:b/>
                <w:lang w:eastAsia="ar-SA"/>
              </w:rPr>
            </w:pPr>
            <w:r w:rsidRPr="0062598E">
              <w:rPr>
                <w:rFonts w:ascii="Times New Roman" w:hAnsi="Times New Roman"/>
                <w:lang w:eastAsia="ar-SA"/>
              </w:rPr>
              <w:t xml:space="preserve">Taiko formules  </w:t>
            </w:r>
            <m:oMath>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a±b</m:t>
                      </m:r>
                    </m:e>
                  </m:d>
                </m:e>
                <m:sup>
                  <m:r>
                    <w:rPr>
                      <w:rFonts w:ascii="Cambria Math" w:eastAsia="Times New Roman" w:hAnsi="Cambria Math"/>
                      <w:lang w:eastAsia="ar-SA"/>
                    </w:rPr>
                    <m:t>3</m:t>
                  </m:r>
                </m:sup>
              </m:sSup>
            </m:oMath>
            <w:r w:rsidRPr="0062598E">
              <w:rPr>
                <w:rFonts w:ascii="Times New Roman" w:hAnsi="Times New Roman"/>
                <w:lang w:eastAsia="ar-SA"/>
              </w:rPr>
              <w:t xml:space="preserve"> ir </w:t>
            </w:r>
            <m:oMath>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3</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b</m:t>
                  </m:r>
                </m:e>
                <m:sup>
                  <m:r>
                    <w:rPr>
                      <w:rFonts w:ascii="Cambria Math" w:eastAsia="Times New Roman" w:hAnsi="Cambria Math"/>
                      <w:lang w:eastAsia="ar-SA"/>
                    </w:rPr>
                    <m:t>3</m:t>
                  </m:r>
                </m:sup>
              </m:sSup>
            </m:oMath>
            <w:r w:rsidRPr="0062598E">
              <w:rPr>
                <w:rFonts w:ascii="Times New Roman" w:hAnsi="Times New Roman"/>
                <w:lang w:eastAsia="ar-SA"/>
              </w:rPr>
              <w:t xml:space="preserve">  nesudėtingiems reiškiniams prastinti.</w:t>
            </w:r>
          </w:p>
        </w:tc>
      </w:tr>
      <w:tr w:rsidR="007C099F" w:rsidRPr="0062598E" w14:paraId="49149790" w14:textId="77777777" w:rsidTr="00521070">
        <w:trPr>
          <w:trHeight w:val="1903"/>
        </w:trPr>
        <w:tc>
          <w:tcPr>
            <w:tcW w:w="4683" w:type="dxa"/>
            <w:tcBorders>
              <w:top w:val="single" w:sz="4" w:space="0" w:color="000000"/>
              <w:left w:val="single" w:sz="4" w:space="0" w:color="000000"/>
              <w:bottom w:val="single" w:sz="4" w:space="0" w:color="000000"/>
            </w:tcBorders>
          </w:tcPr>
          <w:p w14:paraId="4914978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Atkuria sekos narius pagal sekos </w:t>
            </w:r>
            <w:r w:rsidRPr="0062598E">
              <w:rPr>
                <w:rFonts w:ascii="Times New Roman" w:hAnsi="Times New Roman"/>
                <w:i/>
                <w:iCs/>
                <w:lang w:eastAsia="ar-SA"/>
              </w:rPr>
              <w:t>n</w:t>
            </w:r>
            <w:r w:rsidRPr="0062598E">
              <w:rPr>
                <w:rFonts w:ascii="Times New Roman" w:hAnsi="Times New Roman"/>
                <w:iCs/>
                <w:lang w:eastAsia="ar-SA"/>
              </w:rPr>
              <w:t>-</w:t>
            </w:r>
            <w:r w:rsidRPr="0062598E">
              <w:rPr>
                <w:rFonts w:ascii="Times New Roman" w:hAnsi="Times New Roman"/>
                <w:lang w:eastAsia="ar-SA"/>
              </w:rPr>
              <w:t xml:space="preserve">tojo nario formulę. Apibrėžia aritmetinę ir geometrinę progresiją. Žino ir taiko </w:t>
            </w:r>
            <w:r w:rsidRPr="0062598E">
              <w:rPr>
                <w:rFonts w:ascii="Times New Roman" w:hAnsi="Times New Roman"/>
                <w:i/>
                <w:iCs/>
                <w:lang w:eastAsia="ar-SA"/>
              </w:rPr>
              <w:t>n</w:t>
            </w:r>
            <w:r w:rsidRPr="0062598E">
              <w:rPr>
                <w:rFonts w:ascii="Times New Roman" w:hAnsi="Times New Roman"/>
                <w:lang w:eastAsia="ar-SA"/>
              </w:rPr>
              <w:t xml:space="preserve">-tojo nario ir pirmųjų </w:t>
            </w:r>
            <w:r w:rsidRPr="0062598E">
              <w:rPr>
                <w:rFonts w:ascii="Times New Roman" w:hAnsi="Times New Roman"/>
                <w:i/>
                <w:iCs/>
                <w:lang w:eastAsia="ar-SA"/>
              </w:rPr>
              <w:t>n</w:t>
            </w:r>
            <w:r w:rsidRPr="0062598E">
              <w:rPr>
                <w:rFonts w:ascii="Times New Roman" w:hAnsi="Times New Roman"/>
                <w:lang w:eastAsia="ar-SA"/>
              </w:rPr>
              <w:t xml:space="preserve"> narių sumos formules sprendžiant paprastus uždavinius.</w:t>
            </w:r>
          </w:p>
        </w:tc>
        <w:tc>
          <w:tcPr>
            <w:tcW w:w="4683" w:type="dxa"/>
            <w:tcBorders>
              <w:top w:val="single" w:sz="4" w:space="0" w:color="000000"/>
              <w:left w:val="single" w:sz="4" w:space="0" w:color="000000"/>
              <w:bottom w:val="single" w:sz="4" w:space="0" w:color="000000"/>
            </w:tcBorders>
          </w:tcPr>
          <w:p w14:paraId="4914978E" w14:textId="31090322" w:rsidR="007C099F" w:rsidRPr="0062598E" w:rsidRDefault="007C099F" w:rsidP="003C1E64">
            <w:pPr>
              <w:suppressAutoHyphens/>
              <w:spacing w:after="280" w:line="240" w:lineRule="auto"/>
              <w:rPr>
                <w:rFonts w:ascii="Times New Roman" w:hAnsi="Times New Roman"/>
                <w:lang w:eastAsia="ar-SA"/>
              </w:rPr>
            </w:pPr>
            <w:r w:rsidRPr="0062598E">
              <w:rPr>
                <w:rFonts w:ascii="Times New Roman" w:hAnsi="Times New Roman"/>
                <w:lang w:eastAsia="ar-SA"/>
              </w:rPr>
              <w:t xml:space="preserve">Atkuria sekos narius pagal </w:t>
            </w:r>
            <w:r w:rsidRPr="0062598E">
              <w:rPr>
                <w:rFonts w:ascii="Times New Roman" w:hAnsi="Times New Roman"/>
                <w:iCs/>
                <w:lang w:eastAsia="ar-SA"/>
              </w:rPr>
              <w:t>rekurentinę formulę. Įrodo</w:t>
            </w:r>
            <w:r w:rsidRPr="0062598E">
              <w:rPr>
                <w:rFonts w:ascii="Times New Roman" w:hAnsi="Times New Roman"/>
                <w:lang w:eastAsia="ar-SA"/>
              </w:rPr>
              <w:t xml:space="preserve">  </w:t>
            </w:r>
            <w:r w:rsidRPr="0062598E">
              <w:rPr>
                <w:rFonts w:ascii="Times New Roman" w:hAnsi="Times New Roman"/>
                <w:i/>
                <w:iCs/>
                <w:lang w:eastAsia="ar-SA"/>
              </w:rPr>
              <w:t>n</w:t>
            </w:r>
            <w:r w:rsidRPr="0062598E">
              <w:rPr>
                <w:rFonts w:ascii="Times New Roman" w:hAnsi="Times New Roman"/>
                <w:iCs/>
                <w:lang w:eastAsia="ar-SA"/>
              </w:rPr>
              <w:t>-</w:t>
            </w:r>
            <w:r w:rsidRPr="0062598E">
              <w:rPr>
                <w:rFonts w:ascii="Times New Roman" w:hAnsi="Times New Roman"/>
                <w:lang w:eastAsia="ar-SA"/>
              </w:rPr>
              <w:t xml:space="preserve">tojo nario ir pirmųjų </w:t>
            </w:r>
            <w:r w:rsidRPr="0062598E">
              <w:rPr>
                <w:rFonts w:ascii="Times New Roman" w:hAnsi="Times New Roman"/>
                <w:i/>
                <w:iCs/>
                <w:lang w:eastAsia="ar-SA"/>
              </w:rPr>
              <w:t>n</w:t>
            </w:r>
            <w:r w:rsidRPr="0062598E">
              <w:rPr>
                <w:rFonts w:ascii="Times New Roman" w:hAnsi="Times New Roman"/>
                <w:i/>
                <w:lang w:eastAsia="ar-SA"/>
              </w:rPr>
              <w:t xml:space="preserve"> </w:t>
            </w:r>
            <w:r w:rsidRPr="0062598E">
              <w:rPr>
                <w:rFonts w:ascii="Times New Roman" w:hAnsi="Times New Roman"/>
                <w:lang w:eastAsia="ar-SA"/>
              </w:rPr>
              <w:t>narių sumos formules, taiko jas  sprendžiant nesudėtingus uždavinius.</w:t>
            </w:r>
          </w:p>
        </w:tc>
        <w:tc>
          <w:tcPr>
            <w:tcW w:w="4683" w:type="dxa"/>
            <w:tcBorders>
              <w:top w:val="single" w:sz="4" w:space="0" w:color="000000"/>
              <w:left w:val="single" w:sz="4" w:space="0" w:color="000000"/>
              <w:bottom w:val="single" w:sz="4" w:space="0" w:color="000000"/>
              <w:right w:val="single" w:sz="4" w:space="0" w:color="000000"/>
            </w:tcBorders>
          </w:tcPr>
          <w:p w14:paraId="4914978F" w14:textId="77777777" w:rsidR="007C099F" w:rsidRPr="0062598E" w:rsidRDefault="007C099F" w:rsidP="007C1D37">
            <w:pPr>
              <w:suppressAutoHyphens/>
              <w:spacing w:after="280" w:line="240" w:lineRule="auto"/>
              <w:rPr>
                <w:rFonts w:ascii="Times New Roman" w:hAnsi="Times New Roman"/>
                <w:lang w:eastAsia="ar-SA"/>
              </w:rPr>
            </w:pPr>
            <w:r w:rsidRPr="0062598E">
              <w:rPr>
                <w:rFonts w:ascii="Times New Roman" w:hAnsi="Times New Roman"/>
                <w:iCs/>
                <w:lang w:eastAsia="ar-SA"/>
              </w:rPr>
              <w:t xml:space="preserve">Užrašo paprastos sekos </w:t>
            </w:r>
            <w:r w:rsidRPr="0062598E">
              <w:rPr>
                <w:rFonts w:ascii="Times New Roman" w:hAnsi="Times New Roman"/>
                <w:i/>
                <w:iCs/>
                <w:lang w:eastAsia="ar-SA"/>
              </w:rPr>
              <w:t>n</w:t>
            </w:r>
            <w:r w:rsidRPr="0062598E">
              <w:rPr>
                <w:rFonts w:ascii="Times New Roman" w:hAnsi="Times New Roman"/>
                <w:iCs/>
                <w:lang w:eastAsia="ar-SA"/>
              </w:rPr>
              <w:t xml:space="preserve">-tojo nario formulę. </w:t>
            </w:r>
            <w:r w:rsidRPr="0062598E">
              <w:rPr>
                <w:rFonts w:ascii="Times New Roman" w:hAnsi="Times New Roman"/>
                <w:lang w:eastAsia="ar-SA"/>
              </w:rPr>
              <w:t>Taiko nykstamosios geometrinės progresijos sumos formulę. Sieja progresijas su paprastųjų ir s</w:t>
            </w:r>
            <w:r w:rsidR="001D4D7C" w:rsidRPr="0062598E">
              <w:rPr>
                <w:rFonts w:ascii="Times New Roman" w:hAnsi="Times New Roman"/>
                <w:lang w:eastAsia="ar-SA"/>
              </w:rPr>
              <w:t xml:space="preserve">udėtinių palūkanų skaičiavimu. </w:t>
            </w:r>
          </w:p>
        </w:tc>
      </w:tr>
      <w:tr w:rsidR="007575F8" w:rsidRPr="0062598E" w14:paraId="49149792" w14:textId="77777777" w:rsidTr="00865F8D">
        <w:trPr>
          <w:trHeight w:val="343"/>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791" w14:textId="77777777" w:rsidR="007575F8" w:rsidRPr="0062598E" w:rsidRDefault="007575F8" w:rsidP="007C1D37">
            <w:pPr>
              <w:suppressAutoHyphens/>
              <w:autoSpaceDE w:val="0"/>
              <w:spacing w:after="0" w:line="240" w:lineRule="auto"/>
              <w:jc w:val="center"/>
              <w:rPr>
                <w:rFonts w:ascii="TimesNewRoman" w:hAnsi="TimesNewRoman" w:cs="TimesNewRoman"/>
                <w:lang w:eastAsia="ar-SA"/>
              </w:rPr>
            </w:pPr>
            <w:r w:rsidRPr="0062598E">
              <w:rPr>
                <w:rFonts w:ascii="TimesNewRoman" w:hAnsi="TimesNewRoman" w:cs="TimesNewRoman"/>
                <w:lang w:eastAsia="ar-SA"/>
              </w:rPr>
              <w:t>8.4. Taikyti</w:t>
            </w:r>
            <w:r w:rsidR="00AC4631" w:rsidRPr="0062598E">
              <w:rPr>
                <w:rFonts w:ascii="TimesNewRoman" w:hAnsi="TimesNewRoman" w:cs="TimesNewRoman"/>
                <w:lang w:eastAsia="ar-SA"/>
              </w:rPr>
              <w:t xml:space="preserve"> funkcijų savybes matematinio bei</w:t>
            </w:r>
            <w:r w:rsidRPr="0062598E">
              <w:rPr>
                <w:rFonts w:ascii="TimesNewRoman" w:hAnsi="TimesNewRoman" w:cs="TimesNewRoman"/>
                <w:lang w:eastAsia="ar-SA"/>
              </w:rPr>
              <w:t xml:space="preserve"> realaus turinio problemoms spręsti</w:t>
            </w:r>
            <w:r w:rsidR="00AC4631" w:rsidRPr="0062598E">
              <w:rPr>
                <w:rFonts w:ascii="TimesNewRoman" w:hAnsi="TimesNewRoman" w:cs="TimesNewRoman"/>
                <w:lang w:eastAsia="ar-SA"/>
              </w:rPr>
              <w:t>. Naudotis turimomis IKT.</w:t>
            </w:r>
          </w:p>
        </w:tc>
      </w:tr>
      <w:tr w:rsidR="007C099F" w:rsidRPr="0062598E" w14:paraId="4914979A" w14:textId="77777777" w:rsidTr="00521070">
        <w:trPr>
          <w:trHeight w:val="2246"/>
        </w:trPr>
        <w:tc>
          <w:tcPr>
            <w:tcW w:w="4683" w:type="dxa"/>
            <w:tcBorders>
              <w:top w:val="single" w:sz="4" w:space="0" w:color="000000"/>
              <w:left w:val="single" w:sz="4" w:space="0" w:color="000000"/>
              <w:bottom w:val="single" w:sz="4" w:space="0" w:color="000000"/>
            </w:tcBorders>
          </w:tcPr>
          <w:p w14:paraId="49149794" w14:textId="3CDFFF38" w:rsidR="007C099F" w:rsidRPr="0062598E" w:rsidRDefault="007C099F" w:rsidP="003C1E64">
            <w:pPr>
              <w:suppressAutoHyphens/>
              <w:autoSpaceDE w:val="0"/>
              <w:spacing w:after="0" w:line="240" w:lineRule="auto"/>
              <w:rPr>
                <w:rFonts w:ascii="TimesNewRoman" w:hAnsi="TimesNewRoman" w:cs="TimesNewRoman"/>
                <w:lang w:eastAsia="ar-SA"/>
              </w:rPr>
            </w:pPr>
            <w:r w:rsidRPr="0062598E">
              <w:rPr>
                <w:rFonts w:ascii="Times New Roman" w:hAnsi="Times New Roman"/>
                <w:iCs/>
                <w:lang w:eastAsia="ar-SA"/>
              </w:rPr>
              <w:t>Nustato funkcijos apibrėžimo</w:t>
            </w:r>
            <w:r w:rsidRPr="0062598E">
              <w:rPr>
                <w:rFonts w:ascii="Times New Roman" w:hAnsi="Times New Roman"/>
                <w:lang w:eastAsia="ar-SA"/>
              </w:rPr>
              <w:t xml:space="preserve"> </w:t>
            </w:r>
            <w:r w:rsidRPr="0062598E">
              <w:rPr>
                <w:rFonts w:ascii="Times New Roman" w:hAnsi="Times New Roman"/>
                <w:iCs/>
                <w:lang w:eastAsia="ar-SA"/>
              </w:rPr>
              <w:t>sritį, reikšmių sritį,</w:t>
            </w:r>
            <w:r w:rsidRPr="0062598E">
              <w:rPr>
                <w:rFonts w:ascii="Times New Roman" w:hAnsi="Times New Roman"/>
                <w:lang w:eastAsia="ar-SA"/>
              </w:rPr>
              <w:t xml:space="preserve"> </w:t>
            </w:r>
            <w:r w:rsidRPr="0062598E">
              <w:rPr>
                <w:rFonts w:ascii="Times New Roman" w:hAnsi="Times New Roman"/>
                <w:iCs/>
                <w:lang w:eastAsia="ar-SA"/>
              </w:rPr>
              <w:t>funkcijos reikšmių</w:t>
            </w:r>
            <w:r w:rsidRPr="0062598E">
              <w:rPr>
                <w:rFonts w:ascii="Times New Roman" w:hAnsi="Times New Roman"/>
                <w:lang w:eastAsia="ar-SA"/>
              </w:rPr>
              <w:t xml:space="preserve"> </w:t>
            </w:r>
            <w:r w:rsidRPr="0062598E">
              <w:rPr>
                <w:rFonts w:ascii="Times New Roman" w:hAnsi="Times New Roman"/>
                <w:iCs/>
                <w:lang w:eastAsia="ar-SA"/>
              </w:rPr>
              <w:t>didėjimo ir mažėjimo</w:t>
            </w:r>
            <w:r w:rsidR="003C1E64">
              <w:rPr>
                <w:rFonts w:ascii="Times New Roman" w:hAnsi="Times New Roman"/>
                <w:iCs/>
                <w:lang w:eastAsia="ar-SA"/>
              </w:rPr>
              <w:t xml:space="preserve"> </w:t>
            </w:r>
            <w:r w:rsidRPr="0062598E">
              <w:rPr>
                <w:rFonts w:ascii="Times New Roman" w:hAnsi="Times New Roman"/>
                <w:iCs/>
                <w:lang w:eastAsia="ar-SA"/>
              </w:rPr>
              <w:t xml:space="preserve">intervalus, funkcijos lyginumą, ekstremumo taškus, didžiausią ir mažiausią funkcijos reikšmę duotajame intervale </w:t>
            </w:r>
            <w:r w:rsidRPr="0062598E">
              <w:rPr>
                <w:rFonts w:ascii="Times New Roman" w:hAnsi="Times New Roman"/>
                <w:lang w:eastAsia="ar-SA"/>
              </w:rPr>
              <w:t>ir</w:t>
            </w:r>
            <w:r w:rsidRPr="0062598E">
              <w:rPr>
                <w:rFonts w:ascii="Times New Roman" w:hAnsi="Times New Roman"/>
                <w:iCs/>
                <w:lang w:eastAsia="ar-SA"/>
              </w:rPr>
              <w:t xml:space="preserve"> </w:t>
            </w:r>
            <w:r w:rsidRPr="0062598E">
              <w:rPr>
                <w:rFonts w:ascii="Times New Roman" w:hAnsi="Times New Roman"/>
                <w:lang w:eastAsia="ar-SA"/>
              </w:rPr>
              <w:t>jomis naudojasi sprendžiant</w:t>
            </w:r>
            <w:r w:rsidRPr="0062598E">
              <w:rPr>
                <w:rFonts w:ascii="Times New Roman" w:hAnsi="Times New Roman"/>
                <w:iCs/>
                <w:lang w:eastAsia="ar-SA"/>
              </w:rPr>
              <w:t xml:space="preserve"> </w:t>
            </w:r>
            <w:r w:rsidR="001D4D7C" w:rsidRPr="0062598E">
              <w:rPr>
                <w:rFonts w:ascii="Times New Roman" w:hAnsi="Times New Roman"/>
                <w:lang w:eastAsia="ar-SA"/>
              </w:rPr>
              <w:t>paprastus uždavinius.</w:t>
            </w:r>
          </w:p>
        </w:tc>
        <w:tc>
          <w:tcPr>
            <w:tcW w:w="4683" w:type="dxa"/>
            <w:tcBorders>
              <w:top w:val="single" w:sz="4" w:space="0" w:color="000000"/>
              <w:left w:val="single" w:sz="4" w:space="0" w:color="000000"/>
              <w:bottom w:val="single" w:sz="4" w:space="0" w:color="000000"/>
            </w:tcBorders>
          </w:tcPr>
          <w:p w14:paraId="49149795" w14:textId="77777777" w:rsidR="007C099F" w:rsidRPr="0062598E" w:rsidRDefault="007C099F" w:rsidP="007C1D37">
            <w:pPr>
              <w:suppressAutoHyphens/>
              <w:spacing w:after="0" w:line="240" w:lineRule="auto"/>
              <w:rPr>
                <w:rFonts w:ascii="TimesNewRoman" w:hAnsi="TimesNewRoman" w:cs="TimesNewRoman"/>
                <w:lang w:eastAsia="ar-SA"/>
              </w:rPr>
            </w:pPr>
            <w:r w:rsidRPr="0062598E">
              <w:rPr>
                <w:rFonts w:ascii="TimesNewRoman" w:hAnsi="TimesNewRoman" w:cs="TimesNewRoman"/>
                <w:lang w:eastAsia="ar-SA"/>
              </w:rPr>
              <w:t>Geba paprastais atvejais patikrinti, ar funkcija yra atvirkštinė duotajai funkcijai.</w:t>
            </w:r>
          </w:p>
          <w:p w14:paraId="49149797" w14:textId="2B1D7EE9" w:rsidR="007C099F" w:rsidRPr="0062598E" w:rsidRDefault="007C099F" w:rsidP="003C1E64">
            <w:pPr>
              <w:suppressAutoHyphens/>
              <w:autoSpaceDE w:val="0"/>
              <w:spacing w:after="0" w:line="240" w:lineRule="auto"/>
              <w:rPr>
                <w:rFonts w:ascii="Times New Roman" w:hAnsi="Times New Roman"/>
                <w:lang w:eastAsia="ar-SA"/>
              </w:rPr>
            </w:pPr>
            <w:r w:rsidRPr="0062598E">
              <w:rPr>
                <w:rFonts w:ascii="TimesNewRoman" w:hAnsi="TimesNewRoman" w:cs="TimesNewRoman"/>
                <w:lang w:eastAsia="ar-SA"/>
              </w:rPr>
              <w:t>Taiko ryšį tarp funkcijos ir jai atvirkštinės funkcijos grafikų</w:t>
            </w:r>
            <w:r w:rsidR="008028EE" w:rsidRPr="0062598E">
              <w:rPr>
                <w:rFonts w:ascii="TimesNewRoman" w:hAnsi="TimesNewRoman" w:cs="TimesNewRoman"/>
                <w:lang w:eastAsia="ar-SA"/>
              </w:rPr>
              <w:t>,</w:t>
            </w:r>
            <w:r w:rsidRPr="0062598E">
              <w:rPr>
                <w:rFonts w:ascii="TimesNewRoman" w:hAnsi="TimesNewRoman" w:cs="TimesNewRoman"/>
                <w:lang w:eastAsia="ar-SA"/>
              </w:rPr>
              <w:t xml:space="preserve"> spręsdamas paprastus uždavinius.</w:t>
            </w:r>
          </w:p>
        </w:tc>
        <w:tc>
          <w:tcPr>
            <w:tcW w:w="4683" w:type="dxa"/>
            <w:tcBorders>
              <w:top w:val="single" w:sz="4" w:space="0" w:color="000000"/>
              <w:left w:val="single" w:sz="4" w:space="0" w:color="000000"/>
              <w:bottom w:val="single" w:sz="4" w:space="0" w:color="000000"/>
              <w:right w:val="single" w:sz="4" w:space="0" w:color="000000"/>
            </w:tcBorders>
          </w:tcPr>
          <w:p w14:paraId="49149798" w14:textId="77777777" w:rsidR="007C099F" w:rsidRPr="0062598E" w:rsidRDefault="007C099F" w:rsidP="007C1D37">
            <w:pPr>
              <w:suppressAutoHyphens/>
              <w:autoSpaceDE w:val="0"/>
              <w:spacing w:after="0" w:line="240" w:lineRule="auto"/>
              <w:rPr>
                <w:rFonts w:ascii="TimesNewRoman" w:hAnsi="TimesNewRoman" w:cs="TimesNewRoman"/>
                <w:lang w:eastAsia="ar-SA"/>
              </w:rPr>
            </w:pPr>
            <w:r w:rsidRPr="0062598E">
              <w:rPr>
                <w:rFonts w:ascii="TimesNewRoman" w:hAnsi="TimesNewRoman" w:cs="TimesNewRoman"/>
                <w:lang w:eastAsia="ar-SA"/>
              </w:rPr>
              <w:t>Braižo nesudėtingų funkcijų, apibrėžtų baigtiniame intervale, grafikus ir atlieka funkcijų grafikų transformacijas.</w:t>
            </w:r>
            <w:r w:rsidRPr="0062598E">
              <w:rPr>
                <w:rFonts w:ascii="SymbolMT" w:hAnsi="SymbolMT" w:cs="SymbolMT"/>
                <w:lang w:eastAsia="ar-SA"/>
              </w:rPr>
              <w:t xml:space="preserve"> </w:t>
            </w:r>
          </w:p>
          <w:p w14:paraId="49149799" w14:textId="77777777" w:rsidR="007C099F" w:rsidRPr="0062598E" w:rsidRDefault="007C099F" w:rsidP="007C1D37">
            <w:pPr>
              <w:suppressAutoHyphens/>
              <w:spacing w:after="0" w:line="240" w:lineRule="auto"/>
              <w:rPr>
                <w:rFonts w:ascii="Times New Roman" w:hAnsi="Times New Roman"/>
                <w:b/>
                <w:lang w:eastAsia="ar-SA"/>
              </w:rPr>
            </w:pPr>
            <w:r w:rsidRPr="0062598E">
              <w:rPr>
                <w:rFonts w:ascii="TimesNewRoman" w:hAnsi="TimesNewRoman" w:cs="TimesNewRoman"/>
                <w:lang w:eastAsia="ar-SA"/>
              </w:rPr>
              <w:t>Aprašo nesudėtingas matematines situacijas naudodamasis funkcijomis.</w:t>
            </w:r>
          </w:p>
        </w:tc>
      </w:tr>
      <w:tr w:rsidR="007C099F" w:rsidRPr="0062598E" w14:paraId="4914979F" w14:textId="77777777" w:rsidTr="00521070">
        <w:trPr>
          <w:trHeight w:val="381"/>
        </w:trPr>
        <w:tc>
          <w:tcPr>
            <w:tcW w:w="4683" w:type="dxa"/>
            <w:tcBorders>
              <w:top w:val="single" w:sz="4" w:space="0" w:color="000000"/>
              <w:left w:val="single" w:sz="4" w:space="0" w:color="000000"/>
              <w:bottom w:val="single" w:sz="4" w:space="0" w:color="000000"/>
            </w:tcBorders>
          </w:tcPr>
          <w:p w14:paraId="4914979B" w14:textId="77777777" w:rsidR="007C099F" w:rsidRPr="0062598E" w:rsidRDefault="007C099F" w:rsidP="007C1D37">
            <w:pPr>
              <w:suppressAutoHyphens/>
              <w:autoSpaceDE w:val="0"/>
              <w:spacing w:after="0" w:line="240" w:lineRule="auto"/>
              <w:rPr>
                <w:rFonts w:ascii="TimesNewRoman" w:hAnsi="TimesNewRoman" w:cs="TimesNewRoman"/>
                <w:lang w:eastAsia="ar-SA"/>
              </w:rPr>
            </w:pPr>
            <w:r w:rsidRPr="0062598E">
              <w:rPr>
                <w:rFonts w:ascii="TimesNewRoman" w:hAnsi="TimesNewRoman" w:cs="TimesNewRoman"/>
                <w:lang w:eastAsia="ar-SA"/>
              </w:rPr>
              <w:t>Taiko rodiklinių ir logaritminių funkcijų savybes uždavinių sprendimui argumentuoti.</w:t>
            </w:r>
          </w:p>
          <w:p w14:paraId="4914979C" w14:textId="77777777" w:rsidR="007C099F" w:rsidRPr="0062598E" w:rsidRDefault="007C099F" w:rsidP="007C1D37">
            <w:pPr>
              <w:suppressAutoHyphens/>
              <w:autoSpaceDE w:val="0"/>
              <w:spacing w:after="0" w:line="240" w:lineRule="auto"/>
              <w:rPr>
                <w:rFonts w:ascii="SymbolMT" w:hAnsi="SymbolMT" w:cs="SymbolMT"/>
                <w:lang w:eastAsia="ar-SA"/>
              </w:rPr>
            </w:pPr>
            <w:r w:rsidRPr="0062598E">
              <w:rPr>
                <w:rFonts w:ascii="TimesNewRoman" w:hAnsi="TimesNewRoman" w:cs="TimesNewRoman"/>
                <w:lang w:eastAsia="ar-SA"/>
              </w:rPr>
              <w:t>Apskaičiuoja rodiklinių ir logaritminių funkcijų reikšmes. Sprendžia paprasčiausias lygtis ir nelygybes.</w:t>
            </w:r>
          </w:p>
        </w:tc>
        <w:tc>
          <w:tcPr>
            <w:tcW w:w="4683" w:type="dxa"/>
            <w:tcBorders>
              <w:top w:val="single" w:sz="4" w:space="0" w:color="000000"/>
              <w:left w:val="single" w:sz="4" w:space="0" w:color="000000"/>
              <w:bottom w:val="single" w:sz="4" w:space="0" w:color="000000"/>
            </w:tcBorders>
          </w:tcPr>
          <w:p w14:paraId="4914979D" w14:textId="77777777" w:rsidR="007C099F" w:rsidRPr="0062598E" w:rsidRDefault="007C099F" w:rsidP="007C1D37">
            <w:pPr>
              <w:suppressAutoHyphens/>
              <w:autoSpaceDE w:val="0"/>
              <w:spacing w:after="0" w:line="240" w:lineRule="auto"/>
              <w:rPr>
                <w:rFonts w:ascii="TimesNewRoman" w:hAnsi="TimesNewRoman" w:cs="TimesNewRoman"/>
                <w:lang w:eastAsia="ar-SA"/>
              </w:rPr>
            </w:pPr>
            <w:r w:rsidRPr="0062598E">
              <w:rPr>
                <w:rFonts w:ascii="TimesNewRoman" w:hAnsi="TimesNewRoman" w:cs="TimesNewRoman"/>
                <w:lang w:eastAsia="ar-SA"/>
              </w:rPr>
              <w:t>Sprendžia paprastas rodiklines ir logaritmines lygtis ir nelygybes, dviejų lygčių su dviem kintamaisiais sistemas, kurių viena lygtis yra rodiklinė arba logaritminė.</w:t>
            </w:r>
          </w:p>
        </w:tc>
        <w:tc>
          <w:tcPr>
            <w:tcW w:w="4683" w:type="dxa"/>
            <w:tcBorders>
              <w:top w:val="single" w:sz="4" w:space="0" w:color="000000"/>
              <w:left w:val="single" w:sz="4" w:space="0" w:color="000000"/>
              <w:bottom w:val="single" w:sz="4" w:space="0" w:color="000000"/>
              <w:right w:val="single" w:sz="4" w:space="0" w:color="000000"/>
            </w:tcBorders>
          </w:tcPr>
          <w:p w14:paraId="4914979E" w14:textId="77777777" w:rsidR="007C099F" w:rsidRPr="0062598E" w:rsidRDefault="007C099F" w:rsidP="007C1D37">
            <w:pPr>
              <w:suppressAutoHyphens/>
              <w:spacing w:after="0" w:line="240" w:lineRule="auto"/>
              <w:rPr>
                <w:rFonts w:ascii="Times New Roman" w:hAnsi="Times New Roman"/>
                <w:b/>
                <w:lang w:eastAsia="ar-SA"/>
              </w:rPr>
            </w:pPr>
            <w:r w:rsidRPr="0062598E">
              <w:rPr>
                <w:rFonts w:ascii="TimesNewRoman" w:hAnsi="TimesNewRoman" w:cs="TimesNewRoman"/>
                <w:lang w:eastAsia="ar-SA"/>
              </w:rPr>
              <w:t>Sudaro ir sprendžia nesudėtingas rodiklines ir logaritmines lygtis bei dviejų lygčių su dviem kintamaisiais sistemas.</w:t>
            </w:r>
          </w:p>
        </w:tc>
      </w:tr>
      <w:tr w:rsidR="007C099F" w:rsidRPr="0062598E" w14:paraId="491497AA" w14:textId="77777777" w:rsidTr="00521070">
        <w:trPr>
          <w:trHeight w:val="108"/>
        </w:trPr>
        <w:tc>
          <w:tcPr>
            <w:tcW w:w="4683" w:type="dxa"/>
            <w:tcBorders>
              <w:top w:val="single" w:sz="4" w:space="0" w:color="000000"/>
              <w:left w:val="single" w:sz="4" w:space="0" w:color="000000"/>
              <w:bottom w:val="single" w:sz="4" w:space="0" w:color="000000"/>
            </w:tcBorders>
          </w:tcPr>
          <w:p w14:paraId="491497A0" w14:textId="77777777" w:rsidR="007C099F" w:rsidRPr="0062598E" w:rsidRDefault="007C099F" w:rsidP="007C1D37">
            <w:pPr>
              <w:suppressAutoHyphens/>
              <w:autoSpaceDE w:val="0"/>
              <w:spacing w:after="0" w:line="240" w:lineRule="auto"/>
              <w:rPr>
                <w:rFonts w:ascii="TimesNewRoman" w:hAnsi="TimesNewRoman" w:cs="TimesNewRoman"/>
                <w:lang w:eastAsia="ar-SA"/>
              </w:rPr>
            </w:pPr>
            <w:r w:rsidRPr="0062598E">
              <w:rPr>
                <w:rFonts w:ascii="TimesNewRoman" w:hAnsi="TimesNewRoman" w:cs="TimesNewRoman"/>
                <w:lang w:eastAsia="ar-SA"/>
              </w:rPr>
              <w:lastRenderedPageBreak/>
              <w:t>Apskaičiuoja trigonometrinių funkcijų reikšmes.</w:t>
            </w:r>
          </w:p>
          <w:p w14:paraId="491497A1" w14:textId="77777777" w:rsidR="007C099F" w:rsidRPr="0062598E" w:rsidRDefault="007C099F" w:rsidP="007C1D37">
            <w:pPr>
              <w:suppressAutoHyphens/>
              <w:autoSpaceDE w:val="0"/>
              <w:spacing w:after="0" w:line="240" w:lineRule="auto"/>
              <w:rPr>
                <w:rFonts w:ascii="TimesNewRoman" w:hAnsi="TimesNewRoman" w:cs="TimesNewRoman"/>
                <w:lang w:eastAsia="ar-SA"/>
              </w:rPr>
            </w:pPr>
            <w:r w:rsidRPr="0062598E">
              <w:rPr>
                <w:rFonts w:ascii="TimesNewRoman" w:hAnsi="TimesNewRoman" w:cs="TimesNewRoman"/>
                <w:lang w:eastAsia="ar-SA"/>
              </w:rPr>
              <w:t>Taiko to paties argumento trigonometrinių funkcijų sąryšius uždaviniams spręsti.</w:t>
            </w:r>
          </w:p>
          <w:p w14:paraId="491497A3" w14:textId="055FA34D" w:rsidR="007C099F" w:rsidRPr="0062598E" w:rsidRDefault="007C099F" w:rsidP="003C1E64">
            <w:pPr>
              <w:suppressAutoHyphens/>
              <w:autoSpaceDE w:val="0"/>
              <w:spacing w:after="0" w:line="240" w:lineRule="auto"/>
              <w:rPr>
                <w:rFonts w:ascii="Times New Roman" w:hAnsi="Times New Roman"/>
                <w:lang w:eastAsia="ar-SA"/>
              </w:rPr>
            </w:pPr>
            <w:r w:rsidRPr="0062598E">
              <w:rPr>
                <w:rFonts w:ascii="TimesNewRoman" w:hAnsi="TimesNewRoman" w:cs="TimesNewRoman"/>
                <w:lang w:eastAsia="ar-SA"/>
              </w:rPr>
              <w:t>Apskaičiuoja atvirkštinių trigonometrinių funkcij</w:t>
            </w:r>
            <w:r w:rsidRPr="0062598E">
              <w:rPr>
                <w:rFonts w:ascii="Times New Roman" w:hAnsi="Times New Roman" w:cs="TimesNewRoman"/>
                <w:lang w:eastAsia="ar-SA"/>
              </w:rPr>
              <w:t>ų reikšmes.</w:t>
            </w:r>
          </w:p>
        </w:tc>
        <w:tc>
          <w:tcPr>
            <w:tcW w:w="4683" w:type="dxa"/>
            <w:tcBorders>
              <w:top w:val="single" w:sz="4" w:space="0" w:color="000000"/>
              <w:left w:val="single" w:sz="4" w:space="0" w:color="000000"/>
              <w:bottom w:val="single" w:sz="4" w:space="0" w:color="000000"/>
            </w:tcBorders>
          </w:tcPr>
          <w:p w14:paraId="491497A4" w14:textId="77777777" w:rsidR="007C099F" w:rsidRPr="0062598E" w:rsidRDefault="007C099F" w:rsidP="007C1D37">
            <w:pPr>
              <w:suppressAutoHyphens/>
              <w:autoSpaceDE w:val="0"/>
              <w:spacing w:after="0" w:line="240" w:lineRule="auto"/>
              <w:rPr>
                <w:rFonts w:ascii="TimesNewRoman" w:hAnsi="TimesNewRoman" w:cs="TimesNewRoman"/>
                <w:lang w:eastAsia="ar-SA"/>
              </w:rPr>
            </w:pPr>
            <w:r w:rsidRPr="0062598E">
              <w:rPr>
                <w:rFonts w:ascii="TimesNewRoman" w:hAnsi="TimesNewRoman" w:cs="TimesNewRoman"/>
                <w:lang w:eastAsia="ar-SA"/>
              </w:rPr>
              <w:t xml:space="preserve">Redukuoja trigonometrines funkcijas. </w:t>
            </w:r>
          </w:p>
          <w:p w14:paraId="491497A5" w14:textId="77777777" w:rsidR="007C099F" w:rsidRPr="0062598E" w:rsidRDefault="007C099F" w:rsidP="007C1D37">
            <w:pPr>
              <w:suppressAutoHyphens/>
              <w:autoSpaceDE w:val="0"/>
              <w:spacing w:after="0" w:line="240" w:lineRule="auto"/>
              <w:rPr>
                <w:rFonts w:ascii="TimesNewRoman" w:hAnsi="TimesNewRoman" w:cs="TimesNewRoman"/>
                <w:lang w:eastAsia="ar-SA"/>
              </w:rPr>
            </w:pPr>
            <w:r w:rsidRPr="0062598E">
              <w:rPr>
                <w:rFonts w:ascii="TimesNewRoman" w:hAnsi="TimesNewRoman" w:cs="TimesNewRoman"/>
                <w:lang w:eastAsia="ar-SA"/>
              </w:rPr>
              <w:t>Taiko dviejų kampų sumos ir skirtumo sinuso, kosinuso ir tangento formules bei jų išvadas nesudėtingiems reiškiniams pertvarkyti, trigonometrinių funkcijų reikšmėms apskaičiuoti.</w:t>
            </w:r>
          </w:p>
          <w:p w14:paraId="491497A6" w14:textId="77777777" w:rsidR="007C099F" w:rsidRPr="0062598E" w:rsidRDefault="007C099F" w:rsidP="007C1D37">
            <w:pPr>
              <w:suppressAutoHyphens/>
              <w:autoSpaceDE w:val="0"/>
              <w:spacing w:after="0" w:line="240" w:lineRule="auto"/>
              <w:rPr>
                <w:rFonts w:ascii="TimesNewRoman" w:hAnsi="TimesNewRoman" w:cs="TimesNewRoman"/>
                <w:lang w:eastAsia="ar-SA"/>
              </w:rPr>
            </w:pPr>
            <w:r w:rsidRPr="0062598E">
              <w:rPr>
                <w:rFonts w:ascii="TimesNewRoman" w:hAnsi="TimesNewRoman" w:cs="TimesNewRoman"/>
                <w:lang w:eastAsia="ar-SA"/>
              </w:rPr>
              <w:t>Sprendžia  paprastas trigonometrines lygtis ir nelygybes.</w:t>
            </w:r>
          </w:p>
        </w:tc>
        <w:tc>
          <w:tcPr>
            <w:tcW w:w="4683" w:type="dxa"/>
            <w:tcBorders>
              <w:top w:val="single" w:sz="4" w:space="0" w:color="000000"/>
              <w:left w:val="single" w:sz="4" w:space="0" w:color="000000"/>
              <w:bottom w:val="single" w:sz="4" w:space="0" w:color="000000"/>
              <w:right w:val="single" w:sz="4" w:space="0" w:color="000000"/>
            </w:tcBorders>
          </w:tcPr>
          <w:p w14:paraId="491497A7" w14:textId="77777777" w:rsidR="007C099F" w:rsidRPr="0062598E" w:rsidRDefault="007C099F" w:rsidP="007C1D37">
            <w:pPr>
              <w:suppressAutoHyphens/>
              <w:spacing w:after="0" w:line="240" w:lineRule="auto"/>
              <w:rPr>
                <w:rFonts w:ascii="TimesNewRoman" w:hAnsi="TimesNewRoman" w:cs="TimesNewRoman"/>
                <w:lang w:eastAsia="ar-SA"/>
              </w:rPr>
            </w:pPr>
            <w:r w:rsidRPr="0062598E">
              <w:rPr>
                <w:rFonts w:ascii="TimesNewRoman" w:hAnsi="TimesNewRoman" w:cs="TimesNewRoman"/>
                <w:lang w:eastAsia="ar-SA"/>
              </w:rPr>
              <w:t xml:space="preserve">Braižo trigonometrinių funkcijų grafikus ir juos transformuoja. </w:t>
            </w:r>
          </w:p>
          <w:p w14:paraId="491497A8" w14:textId="77777777" w:rsidR="007C099F" w:rsidRPr="0062598E" w:rsidRDefault="007C099F" w:rsidP="007C1D37">
            <w:pPr>
              <w:suppressAutoHyphens/>
              <w:spacing w:after="0" w:line="240" w:lineRule="auto"/>
              <w:rPr>
                <w:rFonts w:ascii="TimesNewRoman" w:hAnsi="TimesNewRoman" w:cs="TimesNewRoman"/>
                <w:lang w:eastAsia="ar-SA"/>
              </w:rPr>
            </w:pPr>
            <w:r w:rsidRPr="0062598E">
              <w:rPr>
                <w:rFonts w:ascii="TimesNewRoman" w:hAnsi="TimesNewRoman" w:cs="TimesNewRoman"/>
                <w:lang w:eastAsia="ar-SA"/>
              </w:rPr>
              <w:t>Įrodo to paties argumento trigonometrinių funkcijų sąryšius.</w:t>
            </w:r>
          </w:p>
          <w:p w14:paraId="491497A9" w14:textId="77777777" w:rsidR="007C099F" w:rsidRPr="0062598E" w:rsidRDefault="007C099F" w:rsidP="007C1D37">
            <w:pPr>
              <w:suppressAutoHyphens/>
              <w:spacing w:after="0" w:line="240" w:lineRule="auto"/>
              <w:rPr>
                <w:rFonts w:ascii="Times New Roman" w:hAnsi="Times New Roman"/>
                <w:b/>
                <w:lang w:eastAsia="ar-SA"/>
              </w:rPr>
            </w:pPr>
            <w:r w:rsidRPr="0062598E">
              <w:rPr>
                <w:rFonts w:ascii="TimesNewRoman" w:hAnsi="TimesNewRoman" w:cs="TimesNewRoman"/>
                <w:lang w:eastAsia="ar-SA"/>
              </w:rPr>
              <w:t>Sprendžia nesudėtingas trigonometrines lygtis.</w:t>
            </w:r>
          </w:p>
        </w:tc>
      </w:tr>
      <w:tr w:rsidR="007C099F" w:rsidRPr="0062598E" w14:paraId="491497B3" w14:textId="77777777" w:rsidTr="00521070">
        <w:trPr>
          <w:trHeight w:val="108"/>
        </w:trPr>
        <w:tc>
          <w:tcPr>
            <w:tcW w:w="4683" w:type="dxa"/>
            <w:tcBorders>
              <w:top w:val="single" w:sz="4" w:space="0" w:color="000000"/>
              <w:left w:val="single" w:sz="4" w:space="0" w:color="000000"/>
              <w:bottom w:val="single" w:sz="4" w:space="0" w:color="000000"/>
            </w:tcBorders>
          </w:tcPr>
          <w:p w14:paraId="491497AB" w14:textId="77777777" w:rsidR="007C099F" w:rsidRPr="0062598E" w:rsidRDefault="007C099F" w:rsidP="007C1D37">
            <w:pPr>
              <w:suppressAutoHyphens/>
              <w:autoSpaceDE w:val="0"/>
              <w:spacing w:after="0" w:line="240" w:lineRule="auto"/>
              <w:rPr>
                <w:rFonts w:ascii="TimesNewRoman" w:hAnsi="TimesNewRoman" w:cs="TimesNewRoman"/>
                <w:lang w:eastAsia="ar-SA"/>
              </w:rPr>
            </w:pPr>
            <w:r w:rsidRPr="0062598E">
              <w:rPr>
                <w:rFonts w:ascii="TimesNewRoman" w:hAnsi="TimesNewRoman" w:cs="TimesNewRoman"/>
                <w:lang w:eastAsia="ar-SA"/>
              </w:rPr>
              <w:t>Supranta išvestinę kaip funkcijos reikšmių kitimo greitį ir taiko šią sampratą nesudėtingiems uždaviniams spręsti.</w:t>
            </w:r>
          </w:p>
          <w:p w14:paraId="491497AC" w14:textId="77777777" w:rsidR="007C099F" w:rsidRPr="0062598E" w:rsidRDefault="007C099F" w:rsidP="007C1D37">
            <w:pPr>
              <w:suppressAutoHyphens/>
              <w:autoSpaceDE w:val="0"/>
              <w:spacing w:after="0" w:line="240" w:lineRule="auto"/>
              <w:rPr>
                <w:rFonts w:ascii="TimesNewRoman" w:hAnsi="TimesNewRoman" w:cs="TimesNewRoman"/>
                <w:lang w:eastAsia="ar-SA"/>
              </w:rPr>
            </w:pPr>
            <w:r w:rsidRPr="0062598E">
              <w:rPr>
                <w:rFonts w:ascii="TimesNewRoman" w:hAnsi="TimesNewRoman" w:cs="TimesNewRoman"/>
                <w:lang w:eastAsia="ar-SA"/>
              </w:rPr>
              <w:t>Užrašo funkcijos grafiko liestinės taške lygtį.</w:t>
            </w:r>
          </w:p>
          <w:p w14:paraId="491497AE" w14:textId="4C2E1FCD" w:rsidR="007C099F" w:rsidRPr="0062598E" w:rsidRDefault="007C099F" w:rsidP="00521070">
            <w:pPr>
              <w:suppressAutoHyphens/>
              <w:autoSpaceDE w:val="0"/>
              <w:spacing w:after="0" w:line="240" w:lineRule="auto"/>
              <w:rPr>
                <w:rFonts w:ascii="Times New Roman" w:hAnsi="Times New Roman"/>
                <w:lang w:eastAsia="ar-SA"/>
              </w:rPr>
            </w:pPr>
            <w:r w:rsidRPr="0062598E">
              <w:rPr>
                <w:rFonts w:ascii="TimesNewRoman" w:hAnsi="TimesNewRoman" w:cs="TimesNewRoman"/>
                <w:lang w:eastAsia="ar-SA"/>
              </w:rPr>
              <w:t xml:space="preserve"> Taiko laipsninės, rodiklinės, logaritminės, tiesioginių trigonometrinių funkcijų išvestinių formules ir funkcijų sumos, skirtumo, sandaugos, santykio, sudėtinės funkcijos išvestinių skaičiavimo taisykles.</w:t>
            </w:r>
          </w:p>
        </w:tc>
        <w:tc>
          <w:tcPr>
            <w:tcW w:w="4683" w:type="dxa"/>
            <w:tcBorders>
              <w:top w:val="single" w:sz="4" w:space="0" w:color="000000"/>
              <w:left w:val="single" w:sz="4" w:space="0" w:color="000000"/>
              <w:bottom w:val="single" w:sz="4" w:space="0" w:color="000000"/>
            </w:tcBorders>
          </w:tcPr>
          <w:p w14:paraId="491497AF" w14:textId="77777777" w:rsidR="007C099F" w:rsidRPr="0062598E" w:rsidRDefault="007C099F" w:rsidP="007C1D37">
            <w:pPr>
              <w:suppressAutoHyphens/>
              <w:autoSpaceDE w:val="0"/>
              <w:spacing w:after="0" w:line="240" w:lineRule="auto"/>
              <w:rPr>
                <w:rFonts w:ascii="TimesNewRoman" w:hAnsi="TimesNewRoman" w:cs="TimesNewRoman"/>
                <w:lang w:eastAsia="ar-SA"/>
              </w:rPr>
            </w:pPr>
            <w:r w:rsidRPr="0062598E">
              <w:rPr>
                <w:rFonts w:ascii="TimesNewRoman" w:hAnsi="TimesNewRoman" w:cs="TimesNewRoman"/>
                <w:lang w:eastAsia="ar-SA"/>
              </w:rPr>
              <w:t>Užrašo funkcijos grafiko liestinės taške lygtį ir taiko ją uždaviniams spręsti.</w:t>
            </w:r>
          </w:p>
          <w:p w14:paraId="491497B1" w14:textId="05E1170A" w:rsidR="007C099F" w:rsidRPr="0062598E" w:rsidRDefault="007C099F" w:rsidP="003C1E64">
            <w:pPr>
              <w:suppressAutoHyphens/>
              <w:autoSpaceDE w:val="0"/>
              <w:spacing w:after="0" w:line="240" w:lineRule="auto"/>
              <w:rPr>
                <w:rFonts w:ascii="Times New Roman" w:hAnsi="Times New Roman"/>
                <w:lang w:eastAsia="ar-SA"/>
              </w:rPr>
            </w:pPr>
            <w:r w:rsidRPr="0062598E">
              <w:rPr>
                <w:rFonts w:ascii="TimesNewRoman" w:hAnsi="TimesNewRoman" w:cs="TimesNewRoman"/>
                <w:lang w:eastAsia="ar-SA"/>
              </w:rPr>
              <w:t>Atlieka funkcijos tyrimą ir jį argumentuoja.</w:t>
            </w:r>
          </w:p>
        </w:tc>
        <w:tc>
          <w:tcPr>
            <w:tcW w:w="4683" w:type="dxa"/>
            <w:tcBorders>
              <w:top w:val="single" w:sz="4" w:space="0" w:color="000000"/>
              <w:left w:val="single" w:sz="4" w:space="0" w:color="000000"/>
              <w:bottom w:val="single" w:sz="4" w:space="0" w:color="000000"/>
              <w:right w:val="single" w:sz="4" w:space="0" w:color="000000"/>
            </w:tcBorders>
          </w:tcPr>
          <w:p w14:paraId="491497B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NewRoman" w:hAnsi="TimesNewRoman" w:cs="TimesNewRoman"/>
                <w:lang w:eastAsia="ar-SA"/>
              </w:rPr>
              <w:t>Taiko išvestines braižant funkcijų grafikus ir sprendžiant paprastas problemas.</w:t>
            </w:r>
          </w:p>
        </w:tc>
      </w:tr>
    </w:tbl>
    <w:p w14:paraId="491497B4" w14:textId="77777777" w:rsidR="007C099F" w:rsidRPr="004E62F9" w:rsidRDefault="007C099F" w:rsidP="00B056EC">
      <w:pPr>
        <w:suppressAutoHyphens/>
        <w:spacing w:after="0" w:line="240" w:lineRule="auto"/>
        <w:rPr>
          <w:rFonts w:ascii="Times New Roman" w:hAnsi="Times New Roman"/>
          <w:sz w:val="24"/>
          <w:szCs w:val="24"/>
          <w:lang w:eastAsia="ar-SA"/>
        </w:rPr>
      </w:pPr>
    </w:p>
    <w:p w14:paraId="491497B5" w14:textId="77777777" w:rsidR="007C099F" w:rsidRPr="004E62F9" w:rsidRDefault="007C099F" w:rsidP="00B056EC">
      <w:pPr>
        <w:suppressAutoHyphens/>
        <w:spacing w:after="0" w:line="240" w:lineRule="auto"/>
        <w:rPr>
          <w:rFonts w:ascii="Times New Roman" w:hAnsi="Times New Roman"/>
          <w:b/>
          <w:sz w:val="24"/>
          <w:szCs w:val="24"/>
          <w:lang w:eastAsia="ar-SA"/>
        </w:rPr>
      </w:pPr>
      <w:r w:rsidRPr="004E62F9">
        <w:rPr>
          <w:rFonts w:ascii="Times New Roman" w:hAnsi="Times New Roman"/>
          <w:b/>
          <w:sz w:val="24"/>
          <w:szCs w:val="24"/>
          <w:lang w:eastAsia="ar-SA"/>
        </w:rPr>
        <w:t>Užduočių pavyzdžiai</w:t>
      </w:r>
    </w:p>
    <w:p w14:paraId="491497B6" w14:textId="77777777" w:rsidR="007C099F" w:rsidRPr="004E62F9" w:rsidRDefault="007C099F" w:rsidP="00B056EC">
      <w:pPr>
        <w:suppressAutoHyphens/>
        <w:spacing w:after="0" w:line="240" w:lineRule="auto"/>
        <w:rPr>
          <w:rFonts w:ascii="Times New Roman" w:hAnsi="Times New Roman"/>
          <w:b/>
          <w:sz w:val="24"/>
          <w:szCs w:val="24"/>
          <w:lang w:eastAsia="ar-SA"/>
        </w:rPr>
      </w:pPr>
    </w:p>
    <w:tbl>
      <w:tblPr>
        <w:tblW w:w="14049" w:type="dxa"/>
        <w:tblInd w:w="-20" w:type="dxa"/>
        <w:tblLayout w:type="fixed"/>
        <w:tblLook w:val="0000" w:firstRow="0" w:lastRow="0" w:firstColumn="0" w:lastColumn="0" w:noHBand="0" w:noVBand="0"/>
      </w:tblPr>
      <w:tblGrid>
        <w:gridCol w:w="2992"/>
        <w:gridCol w:w="3685"/>
        <w:gridCol w:w="3686"/>
        <w:gridCol w:w="3686"/>
      </w:tblGrid>
      <w:tr w:rsidR="007C099F" w:rsidRPr="003C1E64" w14:paraId="491497B9" w14:textId="77777777" w:rsidTr="003C1E64">
        <w:trPr>
          <w:trHeight w:val="40"/>
        </w:trPr>
        <w:tc>
          <w:tcPr>
            <w:tcW w:w="2992" w:type="dxa"/>
            <w:vMerge w:val="restart"/>
            <w:tcBorders>
              <w:top w:val="single" w:sz="4" w:space="0" w:color="000000"/>
              <w:left w:val="single" w:sz="4" w:space="0" w:color="000000"/>
              <w:bottom w:val="single" w:sz="4" w:space="0" w:color="000000"/>
            </w:tcBorders>
            <w:shd w:val="clear" w:color="auto" w:fill="F2F2F2" w:themeFill="background1" w:themeFillShade="F2"/>
          </w:tcPr>
          <w:p w14:paraId="491497B7" w14:textId="77777777" w:rsidR="007C099F" w:rsidRPr="003C1E64" w:rsidRDefault="007C099F" w:rsidP="007C1D37">
            <w:pPr>
              <w:suppressAutoHyphens/>
              <w:spacing w:after="0" w:line="240" w:lineRule="auto"/>
              <w:jc w:val="center"/>
              <w:rPr>
                <w:rFonts w:ascii="Times New Roman" w:hAnsi="Times New Roman"/>
                <w:b/>
                <w:lang w:eastAsia="ar-SA"/>
              </w:rPr>
            </w:pPr>
            <w:r w:rsidRPr="003C1E64">
              <w:rPr>
                <w:rFonts w:ascii="Times New Roman" w:hAnsi="Times New Roman"/>
                <w:b/>
                <w:lang w:eastAsia="ar-SA"/>
              </w:rPr>
              <w:t>Žinios ir supratimas</w:t>
            </w:r>
          </w:p>
        </w:tc>
        <w:tc>
          <w:tcPr>
            <w:tcW w:w="11057"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7B8" w14:textId="77777777" w:rsidR="007C099F" w:rsidRPr="003C1E64" w:rsidRDefault="007C099F" w:rsidP="007C1D37">
            <w:pPr>
              <w:suppressAutoHyphens/>
              <w:spacing w:after="0" w:line="240" w:lineRule="auto"/>
              <w:jc w:val="center"/>
              <w:rPr>
                <w:rFonts w:ascii="Times New Roman" w:hAnsi="Times New Roman"/>
                <w:b/>
                <w:lang w:eastAsia="ar-SA"/>
              </w:rPr>
            </w:pPr>
            <w:r w:rsidRPr="003C1E64">
              <w:rPr>
                <w:rFonts w:ascii="Times New Roman" w:hAnsi="Times New Roman"/>
                <w:b/>
                <w:lang w:eastAsia="ar-SA"/>
              </w:rPr>
              <w:t>Pasiekimų lygiai</w:t>
            </w:r>
          </w:p>
        </w:tc>
      </w:tr>
      <w:tr w:rsidR="007C099F" w:rsidRPr="003C1E64" w14:paraId="491497BE" w14:textId="77777777" w:rsidTr="00C23D1F">
        <w:trPr>
          <w:trHeight w:val="40"/>
        </w:trPr>
        <w:tc>
          <w:tcPr>
            <w:tcW w:w="2992" w:type="dxa"/>
            <w:vMerge/>
            <w:tcBorders>
              <w:top w:val="single" w:sz="4" w:space="0" w:color="000000"/>
              <w:left w:val="single" w:sz="4" w:space="0" w:color="000000"/>
              <w:bottom w:val="single" w:sz="4" w:space="0" w:color="000000"/>
            </w:tcBorders>
            <w:shd w:val="clear" w:color="auto" w:fill="F2F2F2" w:themeFill="background1" w:themeFillShade="F2"/>
          </w:tcPr>
          <w:p w14:paraId="491497BA" w14:textId="77777777" w:rsidR="007C099F" w:rsidRPr="003C1E64" w:rsidRDefault="007C099F" w:rsidP="007C1D37">
            <w:pPr>
              <w:suppressAutoHyphens/>
              <w:snapToGrid w:val="0"/>
              <w:spacing w:after="0" w:line="240" w:lineRule="auto"/>
              <w:jc w:val="center"/>
              <w:rPr>
                <w:rFonts w:ascii="Times New Roman" w:hAnsi="Times New Roman"/>
                <w:b/>
                <w:lang w:eastAsia="ar-SA"/>
              </w:rPr>
            </w:pPr>
          </w:p>
        </w:tc>
        <w:tc>
          <w:tcPr>
            <w:tcW w:w="3685" w:type="dxa"/>
            <w:tcBorders>
              <w:top w:val="single" w:sz="4" w:space="0" w:color="000000"/>
              <w:left w:val="single" w:sz="4" w:space="0" w:color="000000"/>
              <w:bottom w:val="single" w:sz="4" w:space="0" w:color="000000"/>
            </w:tcBorders>
            <w:shd w:val="clear" w:color="auto" w:fill="F2F2F2" w:themeFill="background1" w:themeFillShade="F2"/>
          </w:tcPr>
          <w:p w14:paraId="491497BB" w14:textId="77777777" w:rsidR="007C099F" w:rsidRPr="003C1E64" w:rsidRDefault="007C099F" w:rsidP="007C1D37">
            <w:pPr>
              <w:suppressAutoHyphens/>
              <w:spacing w:after="0" w:line="240" w:lineRule="auto"/>
              <w:jc w:val="center"/>
              <w:rPr>
                <w:rFonts w:ascii="Times New Roman" w:hAnsi="Times New Roman"/>
                <w:b/>
                <w:lang w:eastAsia="ar-SA"/>
              </w:rPr>
            </w:pPr>
            <w:r w:rsidRPr="003C1E64">
              <w:rPr>
                <w:rFonts w:ascii="Times New Roman" w:hAnsi="Times New Roman"/>
                <w:b/>
                <w:lang w:eastAsia="ar-SA"/>
              </w:rPr>
              <w:t>Patenkinamas</w:t>
            </w:r>
          </w:p>
        </w:tc>
        <w:tc>
          <w:tcPr>
            <w:tcW w:w="3686" w:type="dxa"/>
            <w:tcBorders>
              <w:top w:val="single" w:sz="4" w:space="0" w:color="000000"/>
              <w:left w:val="single" w:sz="4" w:space="0" w:color="000000"/>
              <w:bottom w:val="single" w:sz="4" w:space="0" w:color="000000"/>
            </w:tcBorders>
            <w:shd w:val="clear" w:color="auto" w:fill="F2F2F2" w:themeFill="background1" w:themeFillShade="F2"/>
          </w:tcPr>
          <w:p w14:paraId="491497BC" w14:textId="77777777" w:rsidR="007C099F" w:rsidRPr="003C1E64" w:rsidRDefault="007C099F" w:rsidP="007C1D37">
            <w:pPr>
              <w:suppressAutoHyphens/>
              <w:spacing w:after="0" w:line="240" w:lineRule="auto"/>
              <w:jc w:val="center"/>
              <w:rPr>
                <w:rFonts w:ascii="Times New Roman" w:hAnsi="Times New Roman"/>
                <w:b/>
                <w:lang w:eastAsia="ar-SA"/>
              </w:rPr>
            </w:pPr>
            <w:r w:rsidRPr="003C1E64">
              <w:rPr>
                <w:rFonts w:ascii="Times New Roman" w:hAnsi="Times New Roman"/>
                <w:b/>
                <w:lang w:eastAsia="ar-SA"/>
              </w:rPr>
              <w:t>Pagrindinis</w:t>
            </w:r>
          </w:p>
        </w:tc>
        <w:tc>
          <w:tcPr>
            <w:tcW w:w="368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7BD" w14:textId="77777777" w:rsidR="007C099F" w:rsidRPr="003C1E64" w:rsidRDefault="007C099F" w:rsidP="007C1D37">
            <w:pPr>
              <w:suppressAutoHyphens/>
              <w:spacing w:after="0" w:line="240" w:lineRule="auto"/>
              <w:jc w:val="center"/>
              <w:rPr>
                <w:rFonts w:ascii="Times New Roman" w:hAnsi="Times New Roman"/>
                <w:b/>
                <w:lang w:eastAsia="ar-SA"/>
              </w:rPr>
            </w:pPr>
            <w:r w:rsidRPr="003C1E64">
              <w:rPr>
                <w:rFonts w:ascii="Times New Roman" w:hAnsi="Times New Roman"/>
                <w:b/>
                <w:lang w:eastAsia="ar-SA"/>
              </w:rPr>
              <w:t>Aukštesnysis</w:t>
            </w:r>
          </w:p>
        </w:tc>
      </w:tr>
      <w:tr w:rsidR="007C099F" w:rsidRPr="0062598E" w14:paraId="491497C0" w14:textId="77777777" w:rsidTr="003C1E64">
        <w:trPr>
          <w:trHeight w:val="90"/>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7BF"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hAnsi="Times New Roman"/>
              </w:rPr>
              <w:t>8.1. Suprasti funkcijos pirmykštės funkcijos apibrėžimą ir apskaičiuoti apibrėžtinį integralą.</w:t>
            </w:r>
          </w:p>
        </w:tc>
      </w:tr>
      <w:tr w:rsidR="007C099F" w:rsidRPr="0062598E" w14:paraId="491497D0" w14:textId="77777777" w:rsidTr="00C23D1F">
        <w:trPr>
          <w:trHeight w:val="162"/>
        </w:trPr>
        <w:tc>
          <w:tcPr>
            <w:tcW w:w="2992" w:type="dxa"/>
            <w:tcBorders>
              <w:top w:val="single" w:sz="4" w:space="0" w:color="000000"/>
              <w:left w:val="single" w:sz="4" w:space="0" w:color="000000"/>
              <w:bottom w:val="single" w:sz="4" w:space="0" w:color="000000"/>
            </w:tcBorders>
          </w:tcPr>
          <w:p w14:paraId="491497C1" w14:textId="77777777" w:rsidR="007C099F" w:rsidRPr="0062598E" w:rsidRDefault="007C099F" w:rsidP="0062598E">
            <w:pPr>
              <w:spacing w:line="240" w:lineRule="auto"/>
              <w:rPr>
                <w:rFonts w:ascii="Times New Roman" w:hAnsi="Times New Roman"/>
              </w:rPr>
            </w:pPr>
            <w:r w:rsidRPr="0062598E">
              <w:rPr>
                <w:rFonts w:ascii="Times New Roman" w:hAnsi="Times New Roman"/>
              </w:rPr>
              <w:t>8.1.1. Žinoti, kad duotosios funkcijos pirmykštės funkcijos išvestinė lygi duotajai funkcijai. Suprasti, kodėl pirmykš</w:t>
            </w:r>
            <w:r w:rsidR="0062598E" w:rsidRPr="0062598E">
              <w:rPr>
                <w:rFonts w:ascii="Times New Roman" w:hAnsi="Times New Roman"/>
              </w:rPr>
              <w:t>čių funkcijų aibė yra begalinė.</w:t>
            </w:r>
          </w:p>
        </w:tc>
        <w:tc>
          <w:tcPr>
            <w:tcW w:w="3685" w:type="dxa"/>
            <w:tcBorders>
              <w:top w:val="single" w:sz="4" w:space="0" w:color="000000"/>
              <w:left w:val="single" w:sz="4" w:space="0" w:color="000000"/>
              <w:bottom w:val="single" w:sz="4" w:space="0" w:color="000000"/>
            </w:tcBorders>
          </w:tcPr>
          <w:p w14:paraId="491497C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Raskite funkciją</w:t>
            </w:r>
            <w:r w:rsidRPr="0062598E">
              <w:rPr>
                <w:rFonts w:ascii="Times New Roman" w:hAnsi="Times New Roman"/>
                <w:i/>
                <w:lang w:eastAsia="ar-SA"/>
              </w:rPr>
              <w:t xml:space="preserve"> 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kai jos pirmykštė:</w:t>
            </w:r>
          </w:p>
          <w:p w14:paraId="491497C3" w14:textId="77777777" w:rsidR="007C099F" w:rsidRPr="0062598E" w:rsidRDefault="00AD49ED" w:rsidP="007C1D37">
            <w:pPr>
              <w:numPr>
                <w:ilvl w:val="0"/>
                <w:numId w:val="3"/>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=4</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r>
                <w:rPr>
                  <w:rFonts w:ascii="Cambria Math" w:eastAsia="Times New Roman" w:hAnsi="Cambria Math"/>
                  <w:lang w:eastAsia="ar-SA"/>
                </w:rPr>
                <m:t>-3</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+3</m:t>
              </m:r>
            </m:oMath>
            <w:r w:rsidR="007C099F" w:rsidRPr="0062598E">
              <w:rPr>
                <w:rFonts w:ascii="Times New Roman" w:hAnsi="Times New Roman"/>
                <w:lang w:eastAsia="ar-SA"/>
              </w:rPr>
              <w:t xml:space="preserve">; </w:t>
            </w:r>
          </w:p>
          <w:p w14:paraId="491497C4" w14:textId="77777777" w:rsidR="007C099F" w:rsidRDefault="00AD49ED" w:rsidP="007C1D37">
            <w:pPr>
              <w:numPr>
                <w:ilvl w:val="0"/>
                <w:numId w:val="3"/>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=4</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r>
                <w:rPr>
                  <w:rFonts w:ascii="Cambria Math" w:eastAsia="Times New Roman" w:hAnsi="Cambria Math"/>
                  <w:lang w:eastAsia="ar-SA"/>
                </w:rPr>
                <m:t>-3</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-7</m:t>
              </m:r>
            </m:oMath>
            <w:r w:rsidR="00EF3587">
              <w:rPr>
                <w:rFonts w:ascii="Times New Roman" w:hAnsi="Times New Roman"/>
                <w:lang w:eastAsia="ar-SA"/>
              </w:rPr>
              <w:t>;</w:t>
            </w:r>
          </w:p>
          <w:p w14:paraId="491497C6" w14:textId="435A43B8" w:rsidR="007C099F" w:rsidRPr="0062598E" w:rsidRDefault="00EF3587" w:rsidP="003C1E64">
            <w:pPr>
              <w:numPr>
                <w:ilvl w:val="0"/>
                <w:numId w:val="3"/>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3</m:t>
                  </m:r>
                </m:den>
              </m:f>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-7</m:t>
              </m:r>
            </m:oMath>
            <w:r w:rsidR="003C1E64" w:rsidRPr="003C1E64">
              <w:rPr>
                <w:rFonts w:ascii="Times New Roman" w:hAnsi="Times New Roman"/>
                <w:lang w:eastAsia="ar-SA"/>
              </w:rPr>
              <w:t>.</w:t>
            </w:r>
          </w:p>
        </w:tc>
        <w:tc>
          <w:tcPr>
            <w:tcW w:w="3686" w:type="dxa"/>
            <w:tcBorders>
              <w:top w:val="single" w:sz="4" w:space="0" w:color="000000"/>
              <w:left w:val="single" w:sz="4" w:space="0" w:color="000000"/>
              <w:bottom w:val="single" w:sz="4" w:space="0" w:color="000000"/>
            </w:tcBorders>
          </w:tcPr>
          <w:p w14:paraId="491497C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Raskite funkciją</w:t>
            </w:r>
            <w:r w:rsidRPr="0062598E">
              <w:rPr>
                <w:rFonts w:ascii="Times New Roman" w:hAnsi="Times New Roman"/>
                <w:i/>
                <w:lang w:eastAsia="ar-SA"/>
              </w:rPr>
              <w:t xml:space="preserve"> 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kai jos pirmykštė: </w:t>
            </w:r>
          </w:p>
          <w:p w14:paraId="491497C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=x-</m:t>
              </m:r>
              <m:rad>
                <m:radPr>
                  <m:degHide m:val="1"/>
                  <m:ctrlPr>
                    <w:rPr>
                      <w:rFonts w:ascii="Cambria Math" w:eastAsia="Times New Roman" w:hAnsi="Cambria Math"/>
                      <w:i/>
                      <w:lang w:eastAsia="ar-SA"/>
                    </w:rPr>
                  </m:ctrlPr>
                </m:radPr>
                <m:deg/>
                <m:e>
                  <m:r>
                    <w:rPr>
                      <w:rFonts w:ascii="Cambria Math" w:eastAsia="Times New Roman" w:hAnsi="Cambria Math"/>
                      <w:lang w:eastAsia="ar-SA"/>
                    </w:rPr>
                    <m:t>x+5</m:t>
                  </m:r>
                </m:e>
              </m:rad>
            </m:oMath>
            <w:r w:rsidRPr="0062598E">
              <w:rPr>
                <w:rFonts w:ascii="Times New Roman" w:hAnsi="Times New Roman"/>
                <w:lang w:eastAsia="ar-SA"/>
              </w:rPr>
              <w:t>;</w:t>
            </w:r>
          </w:p>
          <w:p w14:paraId="491497C9" w14:textId="77777777" w:rsidR="007C099F"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b) </w:t>
            </w:r>
            <w:r w:rsidRPr="002E72A1">
              <w:rPr>
                <w:rFonts w:ascii="Times New Roman" w:hAnsi="Times New Roman"/>
                <w:i/>
                <w:lang w:eastAsia="ar-SA"/>
              </w:rPr>
              <w:t>F</w:t>
            </w:r>
            <m:oMath>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=x-</m:t>
              </m:r>
              <m:rad>
                <m:radPr>
                  <m:degHide m:val="1"/>
                  <m:ctrlPr>
                    <w:rPr>
                      <w:rFonts w:ascii="Cambria Math" w:eastAsia="Times New Roman" w:hAnsi="Cambria Math"/>
                      <w:i/>
                      <w:lang w:eastAsia="ar-SA"/>
                    </w:rPr>
                  </m:ctrlPr>
                </m:radPr>
                <m:deg/>
                <m:e>
                  <m:r>
                    <w:rPr>
                      <w:rFonts w:ascii="Cambria Math" w:eastAsia="Times New Roman" w:hAnsi="Cambria Math"/>
                      <w:lang w:eastAsia="ar-SA"/>
                    </w:rPr>
                    <m:t>x+5</m:t>
                  </m:r>
                </m:e>
              </m:rad>
              <m:r>
                <w:rPr>
                  <w:rFonts w:ascii="Cambria Math" w:eastAsia="Times New Roman" w:hAnsi="Cambria Math"/>
                  <w:lang w:eastAsia="ar-SA"/>
                </w:rPr>
                <m:t>+7</m:t>
              </m:r>
            </m:oMath>
            <w:r w:rsidR="00EF3587">
              <w:rPr>
                <w:rFonts w:ascii="Times New Roman" w:hAnsi="Times New Roman"/>
                <w:lang w:eastAsia="ar-SA"/>
              </w:rPr>
              <w:t>;</w:t>
            </w:r>
          </w:p>
          <w:p w14:paraId="491497CB" w14:textId="6B714D4C" w:rsidR="00EF3587" w:rsidRPr="0062598E" w:rsidRDefault="00EF3587" w:rsidP="003C1E64">
            <w:pPr>
              <w:suppressAutoHyphens/>
              <w:spacing w:after="0" w:line="240" w:lineRule="auto"/>
              <w:rPr>
                <w:rFonts w:ascii="Times New Roman" w:hAnsi="Times New Roman"/>
                <w:lang w:eastAsia="ar-SA"/>
              </w:rPr>
            </w:pPr>
            <w:r>
              <w:rPr>
                <w:rFonts w:ascii="Times New Roman" w:hAnsi="Times New Roman"/>
                <w:lang w:eastAsia="ar-SA"/>
              </w:rPr>
              <w:t xml:space="preserve">c) </w:t>
            </w:r>
            <w:r w:rsidRPr="002E72A1">
              <w:rPr>
                <w:rFonts w:ascii="Times New Roman" w:hAnsi="Times New Roman"/>
                <w:i/>
                <w:lang w:eastAsia="ar-SA"/>
              </w:rPr>
              <w:t>F</w:t>
            </w:r>
            <w:r w:rsidRPr="00EF3587">
              <w:rPr>
                <w:rFonts w:ascii="Times New Roman" w:hAnsi="Times New Roman"/>
                <w:lang w:eastAsia="ar-SA"/>
              </w:rPr>
              <w:t>(</w:t>
            </w:r>
            <w:r w:rsidRPr="002E72A1">
              <w:rPr>
                <w:rFonts w:ascii="Times New Roman" w:hAnsi="Times New Roman"/>
                <w:i/>
                <w:lang w:eastAsia="ar-SA"/>
              </w:rPr>
              <w:t>x</w:t>
            </w:r>
            <w:r w:rsidRPr="00EF3587">
              <w:rPr>
                <w:rFonts w:ascii="Times New Roman" w:hAnsi="Times New Roman"/>
                <w:lang w:eastAsia="ar-SA"/>
              </w:rPr>
              <w:t xml:space="preserve">) </w:t>
            </w:r>
            <w:r w:rsidRPr="00EF3587">
              <w:rPr>
                <w:rFonts w:ascii="Times New Roman" w:hAnsi="Times New Roman"/>
                <w:lang w:val="en-US" w:eastAsia="ar-SA"/>
              </w:rPr>
              <w:t xml:space="preserve">= </w:t>
            </w:r>
            <m:oMath>
              <m:f>
                <m:fPr>
                  <m:ctrlPr>
                    <w:rPr>
                      <w:rFonts w:ascii="Cambria Math" w:hAnsi="Cambria Math"/>
                      <w:i/>
                      <w:lang w:val="en-US" w:eastAsia="ar-SA"/>
                    </w:rPr>
                  </m:ctrlPr>
                </m:fPr>
                <m:num>
                  <m:r>
                    <w:rPr>
                      <w:rFonts w:ascii="Cambria Math" w:hAnsi="Cambria Math"/>
                      <w:lang w:val="en-US" w:eastAsia="ar-SA"/>
                    </w:rPr>
                    <m:t>1</m:t>
                  </m:r>
                </m:num>
                <m:den>
                  <m:sSup>
                    <m:sSupPr>
                      <m:ctrlPr>
                        <w:rPr>
                          <w:rFonts w:ascii="Cambria Math" w:hAnsi="Cambria Math"/>
                          <w:i/>
                          <w:lang w:val="en-US" w:eastAsia="ar-SA"/>
                        </w:rPr>
                      </m:ctrlPr>
                    </m:sSupPr>
                    <m:e>
                      <m:r>
                        <w:rPr>
                          <w:rFonts w:ascii="Cambria Math" w:hAnsi="Cambria Math"/>
                          <w:lang w:val="en-US" w:eastAsia="ar-SA"/>
                        </w:rPr>
                        <m:t>x</m:t>
                      </m:r>
                    </m:e>
                    <m:sup>
                      <m:r>
                        <w:rPr>
                          <w:rFonts w:ascii="Cambria Math" w:hAnsi="Cambria Math"/>
                          <w:lang w:val="en-US" w:eastAsia="ar-SA"/>
                        </w:rPr>
                        <m:t>2</m:t>
                      </m:r>
                    </m:sup>
                  </m:sSup>
                </m:den>
              </m:f>
              <m:r>
                <w:rPr>
                  <w:rFonts w:ascii="Cambria Math" w:hAnsi="Cambria Math"/>
                  <w:lang w:val="en-US" w:eastAsia="ar-SA"/>
                </w:rPr>
                <m:t>-</m:t>
              </m:r>
              <m:f>
                <m:fPr>
                  <m:ctrlPr>
                    <w:rPr>
                      <w:rFonts w:ascii="Cambria Math" w:hAnsi="Cambria Math"/>
                      <w:i/>
                      <w:lang w:val="en-US" w:eastAsia="ar-SA"/>
                    </w:rPr>
                  </m:ctrlPr>
                </m:fPr>
                <m:num>
                  <m:r>
                    <w:rPr>
                      <w:rFonts w:ascii="Cambria Math" w:hAnsi="Cambria Math"/>
                      <w:lang w:val="en-US" w:eastAsia="ar-SA"/>
                    </w:rPr>
                    <m:t>1</m:t>
                  </m:r>
                </m:num>
                <m:den>
                  <m:r>
                    <w:rPr>
                      <w:rFonts w:ascii="Cambria Math" w:hAnsi="Cambria Math"/>
                      <w:lang w:val="en-US" w:eastAsia="ar-SA"/>
                    </w:rPr>
                    <m:t>x</m:t>
                  </m:r>
                </m:den>
              </m:f>
              <m:r>
                <w:rPr>
                  <w:rFonts w:ascii="Cambria Math" w:hAnsi="Cambria Math"/>
                  <w:lang w:val="en-US" w:eastAsia="ar-SA"/>
                </w:rPr>
                <m:t>+3x-</m:t>
              </m:r>
              <m:rad>
                <m:radPr>
                  <m:degHide m:val="1"/>
                  <m:ctrlPr>
                    <w:rPr>
                      <w:rFonts w:ascii="Cambria Math" w:hAnsi="Cambria Math"/>
                      <w:i/>
                      <w:lang w:val="en-US" w:eastAsia="ar-SA"/>
                    </w:rPr>
                  </m:ctrlPr>
                </m:radPr>
                <m:deg/>
                <m:e>
                  <m:r>
                    <w:rPr>
                      <w:rFonts w:ascii="Cambria Math" w:hAnsi="Cambria Math"/>
                      <w:lang w:val="en-US" w:eastAsia="ar-SA"/>
                    </w:rPr>
                    <m:t>2</m:t>
                  </m:r>
                </m:e>
              </m:rad>
            </m:oMath>
            <w:r w:rsidRPr="00EF3587">
              <w:rPr>
                <w:rFonts w:ascii="Times New Roman" w:hAnsi="Times New Roman"/>
                <w:lang w:val="en-US" w:eastAsia="ar-SA"/>
              </w:rPr>
              <w:t>.</w:t>
            </w:r>
          </w:p>
        </w:tc>
        <w:tc>
          <w:tcPr>
            <w:tcW w:w="3686" w:type="dxa"/>
            <w:tcBorders>
              <w:top w:val="single" w:sz="4" w:space="0" w:color="000000"/>
              <w:left w:val="single" w:sz="4" w:space="0" w:color="000000"/>
              <w:bottom w:val="single" w:sz="4" w:space="0" w:color="000000"/>
              <w:right w:val="single" w:sz="4" w:space="0" w:color="000000"/>
            </w:tcBorders>
          </w:tcPr>
          <w:p w14:paraId="491497C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Raskite funkciją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kai jos pirmykštė: </w:t>
            </w:r>
          </w:p>
          <w:p w14:paraId="491497CD" w14:textId="77777777" w:rsidR="007C099F" w:rsidRPr="0062598E" w:rsidRDefault="00AD49ED" w:rsidP="007C1D37">
            <w:pPr>
              <w:numPr>
                <w:ilvl w:val="0"/>
                <w:numId w:val="4"/>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=3</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m:t>
              </m:r>
              <m:rad>
                <m:radPr>
                  <m:ctrlPr>
                    <w:rPr>
                      <w:rFonts w:ascii="Cambria Math" w:eastAsia="Times New Roman" w:hAnsi="Cambria Math"/>
                      <w:i/>
                      <w:lang w:eastAsia="ar-SA"/>
                    </w:rPr>
                  </m:ctrlPr>
                </m:radPr>
                <m:deg>
                  <m:r>
                    <w:rPr>
                      <w:rFonts w:ascii="Cambria Math" w:eastAsia="Times New Roman" w:hAnsi="Cambria Math"/>
                      <w:lang w:eastAsia="ar-SA"/>
                    </w:rPr>
                    <m:t>4</m:t>
                  </m:r>
                </m:deg>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e>
              </m:rad>
            </m:oMath>
            <w:r w:rsidR="007C099F" w:rsidRPr="0062598E">
              <w:rPr>
                <w:rFonts w:ascii="Times New Roman" w:hAnsi="Times New Roman"/>
                <w:lang w:eastAsia="ar-SA"/>
              </w:rPr>
              <w:t>;</w:t>
            </w:r>
          </w:p>
          <w:p w14:paraId="491497CE" w14:textId="77777777" w:rsidR="007C099F" w:rsidRPr="0062598E" w:rsidRDefault="00AD49ED" w:rsidP="007C1D37">
            <w:pPr>
              <w:numPr>
                <w:ilvl w:val="0"/>
                <w:numId w:val="4"/>
              </w:numPr>
              <w:suppressAutoHyphens/>
              <w:spacing w:after="0" w:line="240" w:lineRule="auto"/>
              <w:rPr>
                <w:rFonts w:ascii="Times New Roman" w:hAnsi="Times New Roman"/>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=3</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m:t>
              </m:r>
              <m:rad>
                <m:radPr>
                  <m:ctrlPr>
                    <w:rPr>
                      <w:rFonts w:ascii="Cambria Math" w:eastAsia="Times New Roman" w:hAnsi="Cambria Math"/>
                      <w:i/>
                      <w:lang w:eastAsia="ar-SA"/>
                    </w:rPr>
                  </m:ctrlPr>
                </m:radPr>
                <m:deg>
                  <m:r>
                    <w:rPr>
                      <w:rFonts w:ascii="Cambria Math" w:eastAsia="Times New Roman" w:hAnsi="Cambria Math"/>
                      <w:lang w:eastAsia="ar-SA"/>
                    </w:rPr>
                    <m:t>4</m:t>
                  </m:r>
                </m:deg>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e>
              </m:rad>
              <m:r>
                <w:rPr>
                  <w:rFonts w:ascii="Cambria Math" w:eastAsia="Times New Roman" w:hAnsi="Cambria Math"/>
                  <w:lang w:eastAsia="ar-SA"/>
                </w:rPr>
                <m:t>-3</m:t>
              </m:r>
            </m:oMath>
            <w:r w:rsidR="00EF3587">
              <w:rPr>
                <w:rFonts w:ascii="Times New Roman" w:hAnsi="Times New Roman"/>
                <w:lang w:eastAsia="ar-SA"/>
              </w:rPr>
              <w:t>;</w:t>
            </w:r>
          </w:p>
          <w:p w14:paraId="491497CF" w14:textId="77777777" w:rsidR="007C099F" w:rsidRPr="00EF3587" w:rsidRDefault="00EF3587" w:rsidP="00EF3587">
            <w:pPr>
              <w:pStyle w:val="Sraopastraipa"/>
              <w:numPr>
                <w:ilvl w:val="0"/>
                <w:numId w:val="4"/>
              </w:numPr>
              <w:suppressAutoHyphens/>
              <w:spacing w:after="0" w:line="240" w:lineRule="auto"/>
              <w:rPr>
                <w:rFonts w:ascii="Times New Roman" w:hAnsi="Times New Roman"/>
                <w:lang w:eastAsia="ar-SA"/>
              </w:rPr>
            </w:pPr>
            <w:r w:rsidRPr="00EF3587">
              <w:rPr>
                <w:rFonts w:ascii="Times New Roman" w:hAnsi="Times New Roman"/>
                <w:i/>
                <w:lang w:eastAsia="ar-SA"/>
              </w:rPr>
              <w:t>F</w:t>
            </w:r>
            <w:r w:rsidRPr="00EF3587">
              <w:rPr>
                <w:rFonts w:ascii="Times New Roman" w:hAnsi="Times New Roman"/>
                <w:lang w:eastAsia="ar-SA"/>
              </w:rPr>
              <w:t>(</w:t>
            </w:r>
            <w:r w:rsidRPr="00EF3587">
              <w:rPr>
                <w:rFonts w:ascii="Times New Roman" w:hAnsi="Times New Roman"/>
                <w:i/>
                <w:lang w:eastAsia="ar-SA"/>
              </w:rPr>
              <w:t>x</w:t>
            </w:r>
            <w:r w:rsidRPr="00EF3587">
              <w:rPr>
                <w:rFonts w:ascii="Times New Roman" w:hAnsi="Times New Roman"/>
                <w:lang w:eastAsia="ar-SA"/>
              </w:rPr>
              <w:t xml:space="preserve">) </w:t>
            </w:r>
            <w:r w:rsidRPr="00EF3587">
              <w:rPr>
                <w:rFonts w:ascii="Times New Roman" w:hAnsi="Times New Roman"/>
                <w:lang w:val="en-US" w:eastAsia="ar-SA"/>
              </w:rPr>
              <w:t xml:space="preserve">= </w:t>
            </w:r>
            <m:oMath>
              <m:f>
                <m:fPr>
                  <m:ctrlPr>
                    <w:rPr>
                      <w:rFonts w:ascii="Cambria Math" w:hAnsi="Cambria Math"/>
                      <w:i/>
                      <w:lang w:val="en-US" w:eastAsia="ar-SA"/>
                    </w:rPr>
                  </m:ctrlPr>
                </m:fPr>
                <m:num>
                  <m:r>
                    <w:rPr>
                      <w:rFonts w:ascii="Cambria Math" w:hAnsi="Cambria Math"/>
                      <w:lang w:val="en-US" w:eastAsia="ar-SA"/>
                    </w:rPr>
                    <m:t>1</m:t>
                  </m:r>
                </m:num>
                <m:den>
                  <m:sSup>
                    <m:sSupPr>
                      <m:ctrlPr>
                        <w:rPr>
                          <w:rFonts w:ascii="Cambria Math" w:hAnsi="Cambria Math"/>
                          <w:i/>
                          <w:lang w:val="en-US" w:eastAsia="ar-SA"/>
                        </w:rPr>
                      </m:ctrlPr>
                    </m:sSupPr>
                    <m:e>
                      <m:r>
                        <w:rPr>
                          <w:rFonts w:ascii="Cambria Math" w:hAnsi="Cambria Math"/>
                          <w:lang w:val="en-US" w:eastAsia="ar-SA"/>
                        </w:rPr>
                        <m:t>2x</m:t>
                      </m:r>
                    </m:e>
                    <m:sup>
                      <m:r>
                        <w:rPr>
                          <w:rFonts w:ascii="Cambria Math" w:hAnsi="Cambria Math"/>
                          <w:lang w:val="en-US" w:eastAsia="ar-SA"/>
                        </w:rPr>
                        <m:t>2</m:t>
                      </m:r>
                    </m:sup>
                  </m:sSup>
                </m:den>
              </m:f>
              <m:r>
                <w:rPr>
                  <w:rFonts w:ascii="Cambria Math" w:hAnsi="Cambria Math"/>
                  <w:lang w:val="en-US" w:eastAsia="ar-SA"/>
                </w:rPr>
                <m:t>-6x+</m:t>
              </m:r>
              <m:sSup>
                <m:sSupPr>
                  <m:ctrlPr>
                    <w:rPr>
                      <w:rFonts w:ascii="Cambria Math" w:hAnsi="Cambria Math"/>
                      <w:i/>
                      <w:lang w:val="en-US" w:eastAsia="ar-SA"/>
                    </w:rPr>
                  </m:ctrlPr>
                </m:sSupPr>
                <m:e>
                  <m:r>
                    <w:rPr>
                      <w:rFonts w:ascii="Cambria Math" w:hAnsi="Cambria Math"/>
                      <w:lang w:val="en-US" w:eastAsia="ar-SA"/>
                    </w:rPr>
                    <m:t>e</m:t>
                  </m:r>
                </m:e>
                <m:sup>
                  <m:r>
                    <w:rPr>
                      <w:rFonts w:ascii="Cambria Math" w:hAnsi="Cambria Math"/>
                      <w:lang w:val="en-US" w:eastAsia="ar-SA"/>
                    </w:rPr>
                    <m:t>3</m:t>
                  </m:r>
                </m:sup>
              </m:sSup>
            </m:oMath>
            <w:r>
              <w:rPr>
                <w:rFonts w:ascii="Times New Roman" w:hAnsi="Times New Roman"/>
                <w:lang w:val="en-US" w:eastAsia="ar-SA"/>
              </w:rPr>
              <w:t>.</w:t>
            </w:r>
          </w:p>
        </w:tc>
      </w:tr>
      <w:tr w:rsidR="007C099F" w:rsidRPr="0062598E" w14:paraId="491497D6" w14:textId="77777777" w:rsidTr="00C23D1F">
        <w:trPr>
          <w:trHeight w:val="386"/>
        </w:trPr>
        <w:tc>
          <w:tcPr>
            <w:tcW w:w="2992" w:type="dxa"/>
            <w:tcBorders>
              <w:top w:val="single" w:sz="4" w:space="0" w:color="000000"/>
              <w:left w:val="single" w:sz="4" w:space="0" w:color="000000"/>
              <w:bottom w:val="single" w:sz="4" w:space="0" w:color="000000"/>
            </w:tcBorders>
          </w:tcPr>
          <w:p w14:paraId="491497D1" w14:textId="77777777" w:rsidR="007C099F" w:rsidRPr="0062598E" w:rsidRDefault="007C099F" w:rsidP="0062598E">
            <w:pPr>
              <w:spacing w:line="240" w:lineRule="auto"/>
              <w:rPr>
                <w:rFonts w:ascii="Times New Roman" w:hAnsi="Times New Roman"/>
              </w:rPr>
            </w:pPr>
            <w:r w:rsidRPr="0062598E">
              <w:rPr>
                <w:rFonts w:ascii="Times New Roman" w:hAnsi="Times New Roman"/>
              </w:rPr>
              <w:t>8.1.2. Žinoti funkcijų, išreikštų daugianariais, pirmykščių funkcijų rad</w:t>
            </w:r>
            <w:r w:rsidR="0062598E" w:rsidRPr="0062598E">
              <w:rPr>
                <w:rFonts w:ascii="Times New Roman" w:hAnsi="Times New Roman"/>
              </w:rPr>
              <w:t xml:space="preserve">imo taisykles. </w:t>
            </w:r>
          </w:p>
        </w:tc>
        <w:tc>
          <w:tcPr>
            <w:tcW w:w="3685" w:type="dxa"/>
            <w:tcBorders>
              <w:top w:val="single" w:sz="4" w:space="0" w:color="000000"/>
              <w:left w:val="single" w:sz="4" w:space="0" w:color="000000"/>
              <w:bottom w:val="single" w:sz="4" w:space="0" w:color="000000"/>
            </w:tcBorders>
          </w:tcPr>
          <w:p w14:paraId="491497D3" w14:textId="0DFA0BA3" w:rsidR="007C099F" w:rsidRPr="0062598E" w:rsidRDefault="007C099F" w:rsidP="003C1E64">
            <w:pPr>
              <w:suppressAutoHyphens/>
              <w:spacing w:after="0" w:line="240" w:lineRule="auto"/>
              <w:rPr>
                <w:rFonts w:ascii="Times New Roman" w:hAnsi="Times New Roman"/>
                <w:lang w:eastAsia="ar-SA"/>
              </w:rPr>
            </w:pPr>
            <w:r w:rsidRPr="0062598E">
              <w:rPr>
                <w:rFonts w:ascii="Times New Roman" w:hAnsi="Times New Roman"/>
                <w:lang w:eastAsia="ar-SA"/>
              </w:rPr>
              <w:t xml:space="preserve">Raskite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=4</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r>
                <w:rPr>
                  <w:rFonts w:ascii="Cambria Math" w:eastAsia="Times New Roman" w:hAnsi="Cambria Math"/>
                  <w:lang w:eastAsia="ar-SA"/>
                </w:rPr>
                <m:t>-3</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+3</m:t>
              </m:r>
            </m:oMath>
            <w:r w:rsidRPr="0062598E">
              <w:rPr>
                <w:rFonts w:ascii="Times New Roman" w:hAnsi="Times New Roman"/>
                <w:lang w:eastAsia="ar-SA"/>
              </w:rPr>
              <w:t xml:space="preserve"> kurią nors pirmykštę funkciją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w:t>
            </w:r>
          </w:p>
        </w:tc>
        <w:tc>
          <w:tcPr>
            <w:tcW w:w="3686" w:type="dxa"/>
            <w:tcBorders>
              <w:top w:val="single" w:sz="4" w:space="0" w:color="000000"/>
              <w:left w:val="single" w:sz="4" w:space="0" w:color="000000"/>
              <w:bottom w:val="single" w:sz="4" w:space="0" w:color="000000"/>
            </w:tcBorders>
          </w:tcPr>
          <w:p w14:paraId="491497D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Funkcijos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pirmykštės funkcijos </w:t>
            </w:r>
            <w:r w:rsidRPr="0062598E">
              <w:rPr>
                <w:rFonts w:ascii="Times New Roman" w:hAnsi="Times New Roman"/>
                <w:i/>
                <w:lang w:eastAsia="ar-SA"/>
              </w:rPr>
              <w:t>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grafikas eina per tašką </w:t>
            </w:r>
            <w:r w:rsidRPr="0062598E">
              <w:rPr>
                <w:rFonts w:ascii="Times New Roman" w:hAnsi="Times New Roman"/>
                <w:i/>
                <w:lang w:eastAsia="ar-SA"/>
              </w:rPr>
              <w:t>M</w:t>
            </w:r>
            <w:r w:rsidRPr="0062598E">
              <w:rPr>
                <w:rFonts w:ascii="Times New Roman" w:hAnsi="Times New Roman"/>
                <w:lang w:eastAsia="ar-SA"/>
              </w:rPr>
              <w:t>(0;3). Raskite</w:t>
            </w:r>
            <w:r w:rsidRPr="0062598E">
              <w:rPr>
                <w:rFonts w:ascii="Times New Roman" w:hAnsi="Times New Roman"/>
                <w:i/>
                <w:lang w:eastAsia="ar-SA"/>
              </w:rPr>
              <w:t xml:space="preserve"> 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xml:space="preserve">), kai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=3</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-3</m:t>
              </m:r>
            </m:oMath>
            <w:r w:rsidR="0062598E" w:rsidRPr="0062598E">
              <w:rPr>
                <w:rFonts w:ascii="Times New Roman" w:hAnsi="Times New Roman"/>
                <w:lang w:eastAsia="ar-SA"/>
              </w:rPr>
              <w:t>.</w:t>
            </w:r>
          </w:p>
        </w:tc>
        <w:tc>
          <w:tcPr>
            <w:tcW w:w="3686" w:type="dxa"/>
            <w:tcBorders>
              <w:top w:val="single" w:sz="4" w:space="0" w:color="000000"/>
              <w:left w:val="single" w:sz="4" w:space="0" w:color="000000"/>
              <w:bottom w:val="single" w:sz="4" w:space="0" w:color="000000"/>
              <w:right w:val="single" w:sz="4" w:space="0" w:color="000000"/>
            </w:tcBorders>
          </w:tcPr>
          <w:p w14:paraId="491497D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Raskite funkcijos </w:t>
            </w:r>
            <m:oMath>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3x+5</m:t>
                      </m:r>
                    </m:e>
                  </m:d>
                </m:e>
                <m:sup>
                  <m:r>
                    <w:rPr>
                      <w:rFonts w:ascii="Cambria Math" w:eastAsia="Times New Roman" w:hAnsi="Cambria Math"/>
                      <w:lang w:eastAsia="ar-SA"/>
                    </w:rPr>
                    <m:t>4</m:t>
                  </m:r>
                </m:sup>
              </m:sSup>
            </m:oMath>
            <w:r w:rsidRPr="0062598E">
              <w:rPr>
                <w:rFonts w:ascii="Times New Roman" w:hAnsi="Times New Roman"/>
                <w:lang w:eastAsia="ar-SA"/>
              </w:rPr>
              <w:t xml:space="preserve"> pirmykštes funkcijas </w:t>
            </w:r>
            <w:r w:rsidRPr="0062598E">
              <w:rPr>
                <w:rFonts w:ascii="Times New Roman" w:hAnsi="Times New Roman"/>
                <w:i/>
                <w:lang w:eastAsia="ar-SA"/>
              </w:rPr>
              <w:t>G</w:t>
            </w:r>
            <w:r w:rsidRPr="0062598E">
              <w:rPr>
                <w:rFonts w:ascii="Times New Roman" w:hAnsi="Times New Roman"/>
                <w:lang w:eastAsia="ar-SA"/>
              </w:rPr>
              <w:t>(</w:t>
            </w:r>
            <w:r w:rsidRPr="0062598E">
              <w:rPr>
                <w:rFonts w:ascii="Times New Roman" w:hAnsi="Times New Roman"/>
                <w:i/>
                <w:lang w:eastAsia="ar-SA"/>
              </w:rPr>
              <w:t>x</w:t>
            </w:r>
            <w:r w:rsidR="0062598E" w:rsidRPr="0062598E">
              <w:rPr>
                <w:rFonts w:ascii="Times New Roman" w:hAnsi="Times New Roman"/>
                <w:lang w:eastAsia="ar-SA"/>
              </w:rPr>
              <w:t xml:space="preserve">). </w:t>
            </w:r>
          </w:p>
        </w:tc>
      </w:tr>
      <w:tr w:rsidR="007C099F" w:rsidRPr="0062598E" w14:paraId="491497DF" w14:textId="77777777" w:rsidTr="00C23D1F">
        <w:trPr>
          <w:trHeight w:val="162"/>
        </w:trPr>
        <w:tc>
          <w:tcPr>
            <w:tcW w:w="2992" w:type="dxa"/>
            <w:tcBorders>
              <w:top w:val="single" w:sz="4" w:space="0" w:color="000000"/>
              <w:left w:val="single" w:sz="4" w:space="0" w:color="000000"/>
              <w:bottom w:val="single" w:sz="4" w:space="0" w:color="000000"/>
            </w:tcBorders>
          </w:tcPr>
          <w:p w14:paraId="491497D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rPr>
              <w:t xml:space="preserve">8.1.3. Žinoti ir naudoti Niutono – Leibnico formulę </w:t>
            </w:r>
            <w:r w:rsidRPr="0062598E">
              <w:rPr>
                <w:rFonts w:ascii="Times New Roman" w:hAnsi="Times New Roman"/>
              </w:rPr>
              <w:lastRenderedPageBreak/>
              <w:t>apibrėžtiniam integralui apskaičiuoti.</w:t>
            </w:r>
          </w:p>
        </w:tc>
        <w:tc>
          <w:tcPr>
            <w:tcW w:w="3685" w:type="dxa"/>
            <w:tcBorders>
              <w:top w:val="single" w:sz="4" w:space="0" w:color="000000"/>
              <w:left w:val="single" w:sz="4" w:space="0" w:color="000000"/>
              <w:bottom w:val="single" w:sz="4" w:space="0" w:color="000000"/>
            </w:tcBorders>
          </w:tcPr>
          <w:p w14:paraId="491497D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Apskaičiuokite</w:t>
            </w:r>
          </w:p>
          <w:p w14:paraId="491497D9" w14:textId="77777777" w:rsidR="007C099F" w:rsidRPr="0062598E" w:rsidRDefault="00647639" w:rsidP="007C1D37">
            <w:pPr>
              <w:suppressAutoHyphens/>
              <w:spacing w:after="0" w:line="240" w:lineRule="auto"/>
              <w:rPr>
                <w:rFonts w:ascii="Times New Roman" w:hAnsi="Times New Roman"/>
                <w:position w:val="-27"/>
                <w:lang w:eastAsia="ar-SA"/>
              </w:rPr>
            </w:pPr>
            <m:oMath>
              <m:nary>
                <m:naryPr>
                  <m:limLoc m:val="undOvr"/>
                  <m:ctrlPr>
                    <w:rPr>
                      <w:rFonts w:ascii="Cambria Math" w:eastAsia="Times New Roman" w:hAnsi="Cambria Math"/>
                      <w:i/>
                      <w:lang w:eastAsia="ar-SA"/>
                    </w:rPr>
                  </m:ctrlPr>
                </m:naryPr>
                <m:sub>
                  <m:r>
                    <w:rPr>
                      <w:rFonts w:ascii="Cambria Math" w:eastAsia="Times New Roman" w:hAnsi="Cambria Math"/>
                      <w:lang w:eastAsia="ar-SA"/>
                    </w:rPr>
                    <m:t>-1</m:t>
                  </m:r>
                </m:sub>
                <m:sup>
                  <m:r>
                    <w:rPr>
                      <w:rFonts w:ascii="Cambria Math" w:eastAsia="Times New Roman" w:hAnsi="Cambria Math"/>
                      <w:lang w:eastAsia="ar-SA"/>
                    </w:rPr>
                    <m:t>2</m:t>
                  </m:r>
                </m:sup>
                <m:e>
                  <m:d>
                    <m:dPr>
                      <m:ctrlPr>
                        <w:rPr>
                          <w:rFonts w:ascii="Cambria Math" w:eastAsia="Times New Roman" w:hAnsi="Cambria Math"/>
                          <w:i/>
                          <w:lang w:eastAsia="ar-SA"/>
                        </w:rPr>
                      </m:ctrlPr>
                    </m:dPr>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+2x+1</m:t>
                      </m:r>
                    </m:e>
                  </m:d>
                  <m:r>
                    <w:rPr>
                      <w:rFonts w:ascii="Cambria Math" w:eastAsia="Times New Roman" w:hAnsi="Cambria Math"/>
                      <w:lang w:eastAsia="ar-SA"/>
                    </w:rPr>
                    <m:t>dx</m:t>
                  </m:r>
                </m:e>
              </m:nary>
            </m:oMath>
            <w:r w:rsidR="007C099F" w:rsidRPr="0062598E">
              <w:t>.</w:t>
            </w:r>
          </w:p>
          <w:p w14:paraId="491497DA" w14:textId="77777777" w:rsidR="007C099F" w:rsidRPr="0062598E" w:rsidRDefault="007C099F" w:rsidP="007C1D37">
            <w:pPr>
              <w:suppressAutoHyphens/>
              <w:spacing w:after="0" w:line="240" w:lineRule="auto"/>
              <w:rPr>
                <w:rFonts w:ascii="Times New Roman" w:hAnsi="Times New Roman"/>
                <w:lang w:eastAsia="ar-SA"/>
              </w:rPr>
            </w:pPr>
          </w:p>
        </w:tc>
        <w:tc>
          <w:tcPr>
            <w:tcW w:w="3686" w:type="dxa"/>
            <w:tcBorders>
              <w:top w:val="single" w:sz="4" w:space="0" w:color="000000"/>
              <w:left w:val="single" w:sz="4" w:space="0" w:color="000000"/>
              <w:bottom w:val="single" w:sz="4" w:space="0" w:color="000000"/>
            </w:tcBorders>
          </w:tcPr>
          <w:p w14:paraId="491497D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Apskaičiuokite </w:t>
            </w:r>
          </w:p>
          <w:p w14:paraId="491497DC" w14:textId="77777777" w:rsidR="007C099F" w:rsidRPr="0062598E" w:rsidRDefault="00647639" w:rsidP="007C1D37">
            <w:pPr>
              <w:suppressAutoHyphens/>
              <w:spacing w:after="0" w:line="240" w:lineRule="auto"/>
              <w:rPr>
                <w:rFonts w:ascii="Times New Roman" w:hAnsi="Times New Roman"/>
                <w:lang w:eastAsia="ar-SA"/>
              </w:rPr>
            </w:pPr>
            <m:oMath>
              <m:nary>
                <m:naryPr>
                  <m:limLoc m:val="undOvr"/>
                  <m:ctrlPr>
                    <w:rPr>
                      <w:rFonts w:ascii="Cambria Math" w:eastAsia="Times New Roman" w:hAnsi="Cambria Math"/>
                      <w:i/>
                      <w:lang w:eastAsia="ar-SA"/>
                    </w:rPr>
                  </m:ctrlPr>
                </m:naryPr>
                <m:sub>
                  <m:r>
                    <w:rPr>
                      <w:rFonts w:ascii="Cambria Math" w:eastAsia="Times New Roman" w:hAnsi="Cambria Math"/>
                      <w:lang w:eastAsia="ar-SA"/>
                    </w:rPr>
                    <m:t>1</m:t>
                  </m:r>
                </m:sub>
                <m:sup>
                  <m:r>
                    <w:rPr>
                      <w:rFonts w:ascii="Cambria Math" w:eastAsia="Times New Roman" w:hAnsi="Cambria Math"/>
                      <w:lang w:eastAsia="ar-SA"/>
                    </w:rPr>
                    <m:t>2</m:t>
                  </m:r>
                </m:sup>
                <m:e>
                  <m:f>
                    <m:fPr>
                      <m:ctrlPr>
                        <w:rPr>
                          <w:rFonts w:ascii="Cambria Math" w:eastAsia="Times New Roman" w:hAnsi="Cambria Math"/>
                          <w:i/>
                          <w:lang w:eastAsia="ar-SA"/>
                        </w:rPr>
                      </m:ctrlPr>
                    </m:fPr>
                    <m:num>
                      <m:r>
                        <w:rPr>
                          <w:rFonts w:ascii="Cambria Math" w:eastAsia="Times New Roman" w:hAnsi="Cambria Math"/>
                          <w:lang w:eastAsia="ar-SA"/>
                        </w:rPr>
                        <m:t>dx</m:t>
                      </m:r>
                    </m:num>
                    <m:den>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den>
                  </m:f>
                </m:e>
              </m:nary>
            </m:oMath>
            <w:r w:rsidR="007C099F" w:rsidRPr="0062598E">
              <w:t>.</w:t>
            </w:r>
          </w:p>
        </w:tc>
        <w:tc>
          <w:tcPr>
            <w:tcW w:w="3686" w:type="dxa"/>
            <w:tcBorders>
              <w:top w:val="single" w:sz="4" w:space="0" w:color="000000"/>
              <w:left w:val="single" w:sz="4" w:space="0" w:color="000000"/>
              <w:bottom w:val="single" w:sz="4" w:space="0" w:color="000000"/>
              <w:right w:val="single" w:sz="4" w:space="0" w:color="000000"/>
            </w:tcBorders>
          </w:tcPr>
          <w:p w14:paraId="491497D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Apskaičiuokite</w:t>
            </w:r>
          </w:p>
          <w:p w14:paraId="491497DE" w14:textId="77777777" w:rsidR="007C099F" w:rsidRPr="0062598E" w:rsidRDefault="00647639" w:rsidP="007C1D37">
            <w:pPr>
              <w:suppressAutoHyphens/>
              <w:spacing w:after="0" w:line="240" w:lineRule="auto"/>
              <w:rPr>
                <w:rFonts w:ascii="Times New Roman" w:hAnsi="Times New Roman"/>
                <w:lang w:eastAsia="ar-SA"/>
              </w:rPr>
            </w:pPr>
            <m:oMath>
              <m:nary>
                <m:naryPr>
                  <m:limLoc m:val="undOvr"/>
                  <m:ctrlPr>
                    <w:rPr>
                      <w:rFonts w:ascii="Cambria Math" w:eastAsia="Times New Roman" w:hAnsi="Cambria Math"/>
                      <w:i/>
                      <w:lang w:eastAsia="ar-SA"/>
                    </w:rPr>
                  </m:ctrlPr>
                </m:naryPr>
                <m:sub>
                  <m:r>
                    <w:rPr>
                      <w:rFonts w:ascii="Cambria Math" w:eastAsia="Times New Roman" w:hAnsi="Cambria Math"/>
                      <w:lang w:eastAsia="ar-SA"/>
                    </w:rPr>
                    <m:t>0</m:t>
                  </m:r>
                </m:sub>
                <m:sup>
                  <m:r>
                    <w:rPr>
                      <w:rFonts w:ascii="Cambria Math" w:eastAsia="Times New Roman" w:hAnsi="Cambria Math"/>
                      <w:lang w:eastAsia="ar-SA"/>
                    </w:rPr>
                    <m:t>1</m:t>
                  </m:r>
                </m:sup>
                <m:e>
                  <m:rad>
                    <m:radPr>
                      <m:ctrlPr>
                        <w:rPr>
                          <w:rFonts w:ascii="Cambria Math" w:eastAsia="Times New Roman" w:hAnsi="Cambria Math"/>
                          <w:i/>
                          <w:lang w:eastAsia="ar-SA"/>
                        </w:rPr>
                      </m:ctrlPr>
                    </m:radPr>
                    <m:deg>
                      <m:r>
                        <w:rPr>
                          <w:rFonts w:ascii="Cambria Math" w:eastAsia="Times New Roman" w:hAnsi="Cambria Math"/>
                          <w:lang w:eastAsia="ar-SA"/>
                        </w:rPr>
                        <m:t>4.</m:t>
                      </m:r>
                    </m:deg>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e>
                  </m:rad>
                  <m:r>
                    <w:rPr>
                      <w:rFonts w:ascii="Cambria Math" w:eastAsia="Times New Roman" w:hAnsi="Cambria Math"/>
                      <w:lang w:eastAsia="ar-SA"/>
                    </w:rPr>
                    <m:t>dx</m:t>
                  </m:r>
                </m:e>
              </m:nary>
            </m:oMath>
            <w:r w:rsidR="007C099F" w:rsidRPr="0062598E">
              <w:t>.</w:t>
            </w:r>
          </w:p>
        </w:tc>
      </w:tr>
      <w:tr w:rsidR="007C099F" w:rsidRPr="0062598E" w14:paraId="491497E1" w14:textId="77777777" w:rsidTr="003C1E64">
        <w:trPr>
          <w:trHeight w:val="101"/>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7E0" w14:textId="77777777" w:rsidR="007C099F" w:rsidRPr="0062598E" w:rsidRDefault="007C099F" w:rsidP="007C1D37">
            <w:pPr>
              <w:suppressAutoHyphens/>
              <w:spacing w:after="0" w:line="240" w:lineRule="auto"/>
              <w:jc w:val="center"/>
              <w:rPr>
                <w:rFonts w:ascii="Times New Roman" w:hAnsi="Times New Roman"/>
                <w:b/>
                <w:lang w:eastAsia="ar-SA"/>
              </w:rPr>
            </w:pPr>
            <w:r w:rsidRPr="0062598E">
              <w:rPr>
                <w:rFonts w:ascii="Times New Roman" w:hAnsi="Times New Roman"/>
              </w:rPr>
              <w:lastRenderedPageBreak/>
              <w:t>8.2. Nesudėtingais atvejais taikyti žinias apie pirmykštę funkciją bei apibrėžtinį integralą matematinio bei realaus turinio problemoms spręsti.</w:t>
            </w:r>
          </w:p>
        </w:tc>
      </w:tr>
      <w:tr w:rsidR="007C099F" w:rsidRPr="0062598E" w14:paraId="491497E8" w14:textId="77777777" w:rsidTr="00C23D1F">
        <w:trPr>
          <w:trHeight w:val="554"/>
        </w:trPr>
        <w:tc>
          <w:tcPr>
            <w:tcW w:w="2992" w:type="dxa"/>
            <w:tcBorders>
              <w:top w:val="single" w:sz="4" w:space="0" w:color="000000"/>
              <w:left w:val="single" w:sz="4" w:space="0" w:color="000000"/>
              <w:bottom w:val="single" w:sz="4" w:space="0" w:color="000000"/>
            </w:tcBorders>
          </w:tcPr>
          <w:p w14:paraId="491497E3" w14:textId="796B6A80" w:rsidR="007C099F" w:rsidRPr="0062598E" w:rsidRDefault="007C099F" w:rsidP="003C1E64">
            <w:pPr>
              <w:spacing w:line="240" w:lineRule="auto"/>
              <w:rPr>
                <w:rFonts w:ascii="Times New Roman" w:hAnsi="Times New Roman"/>
                <w:lang w:eastAsia="ar-SA"/>
              </w:rPr>
            </w:pPr>
            <w:r w:rsidRPr="0062598E">
              <w:rPr>
                <w:rFonts w:ascii="Times New Roman" w:hAnsi="Times New Roman"/>
              </w:rPr>
              <w:t xml:space="preserve">8.2.1. Taikyti apibrėžtinius integralus nesudėtingų kreivinių figūrų plotams apskaičiuoti. </w:t>
            </w:r>
          </w:p>
        </w:tc>
        <w:tc>
          <w:tcPr>
            <w:tcW w:w="3685" w:type="dxa"/>
            <w:tcBorders>
              <w:top w:val="single" w:sz="4" w:space="0" w:color="000000"/>
              <w:left w:val="single" w:sz="4" w:space="0" w:color="000000"/>
              <w:bottom w:val="single" w:sz="4" w:space="0" w:color="000000"/>
            </w:tcBorders>
          </w:tcPr>
          <w:p w14:paraId="491497E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Apskaičiuokite figūros plotą, kai ją riboja funkcijų </w:t>
            </w:r>
            <m:oMath>
              <m:r>
                <w:rPr>
                  <w:rFonts w:ascii="Cambria Math" w:eastAsia="Times New Roman" w:hAnsi="Cambria Math"/>
                  <w:lang w:eastAsia="ar-SA"/>
                </w:rPr>
                <m:t>y=3x-</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oMath>
            <w:r w:rsidRPr="0062598E">
              <w:rPr>
                <w:rFonts w:ascii="Times New Roman" w:hAnsi="Times New Roman"/>
                <w:lang w:eastAsia="ar-SA"/>
              </w:rPr>
              <w:t xml:space="preserve"> </w:t>
            </w:r>
            <w:r w:rsidR="00AC4631" w:rsidRPr="0062598E">
              <w:rPr>
                <w:rFonts w:ascii="Times New Roman" w:hAnsi="Times New Roman"/>
                <w:lang w:eastAsia="ar-SA"/>
              </w:rPr>
              <w:t xml:space="preserve">ir </w:t>
            </w:r>
            <w:r w:rsidRPr="0062598E">
              <w:rPr>
                <w:rFonts w:ascii="Times New Roman" w:hAnsi="Times New Roman"/>
                <w:lang w:eastAsia="ar-SA"/>
              </w:rPr>
              <w:t xml:space="preserve"> y = 0</w:t>
            </w:r>
            <w:r w:rsidR="00AC4631" w:rsidRPr="0062598E">
              <w:rPr>
                <w:rFonts w:ascii="Times New Roman" w:hAnsi="Times New Roman"/>
                <w:lang w:eastAsia="ar-SA"/>
              </w:rPr>
              <w:t xml:space="preserve"> grafikai</w:t>
            </w:r>
            <w:r w:rsidRPr="0062598E">
              <w:rPr>
                <w:rFonts w:ascii="Times New Roman" w:hAnsi="Times New Roman"/>
                <w:lang w:eastAsia="ar-SA"/>
              </w:rPr>
              <w:t>.</w:t>
            </w:r>
          </w:p>
          <w:p w14:paraId="491497E5" w14:textId="77777777" w:rsidR="007C099F" w:rsidRPr="0062598E" w:rsidRDefault="007C099F" w:rsidP="007C1D37">
            <w:pPr>
              <w:suppressAutoHyphens/>
              <w:spacing w:after="0" w:line="240" w:lineRule="auto"/>
              <w:rPr>
                <w:rFonts w:ascii="Times New Roman" w:hAnsi="Times New Roman"/>
                <w:lang w:eastAsia="ar-SA"/>
              </w:rPr>
            </w:pPr>
            <w:r w:rsidRPr="0062598E">
              <w:rPr>
                <w:rFonts w:eastAsia="Times New Roman"/>
              </w:rPr>
              <w:object w:dxaOrig="2475" w:dyaOrig="2040" w14:anchorId="4914A9E4">
                <v:shape id="_x0000_i1054" type="#_x0000_t75" style="width:99.5pt;height:81.7pt" o:ole="">
                  <v:imagedata r:id="rId66" o:title=""/>
                </v:shape>
                <o:OLEObject Type="Embed" ProgID="PBrush" ShapeID="_x0000_i1054" DrawAspect="Content" ObjectID="_1525601193" r:id="rId67"/>
              </w:object>
            </w:r>
          </w:p>
        </w:tc>
        <w:tc>
          <w:tcPr>
            <w:tcW w:w="3686" w:type="dxa"/>
            <w:tcBorders>
              <w:top w:val="single" w:sz="4" w:space="0" w:color="000000"/>
              <w:left w:val="single" w:sz="4" w:space="0" w:color="000000"/>
              <w:bottom w:val="single" w:sz="4" w:space="0" w:color="000000"/>
            </w:tcBorders>
          </w:tcPr>
          <w:p w14:paraId="491497E6" w14:textId="77777777" w:rsidR="007C099F" w:rsidRPr="0062598E" w:rsidRDefault="007C099F" w:rsidP="00EF3587">
            <w:pPr>
              <w:suppressAutoHyphens/>
              <w:spacing w:after="0" w:line="240" w:lineRule="auto"/>
              <w:rPr>
                <w:rFonts w:ascii="Times New Roman" w:hAnsi="Times New Roman"/>
                <w:lang w:eastAsia="ar-SA"/>
              </w:rPr>
            </w:pPr>
            <w:r w:rsidRPr="0062598E">
              <w:rPr>
                <w:rFonts w:ascii="Times New Roman" w:hAnsi="Times New Roman"/>
                <w:lang w:eastAsia="ar-SA"/>
              </w:rPr>
              <w:t xml:space="preserve">Nubrėžkite brėžinį, apskaičiuokite figūros plotą, kai ją riboja funkcijų </w:t>
            </w:r>
            <m:oMath>
              <m:r>
                <w:rPr>
                  <w:rFonts w:ascii="Cambria Math" w:eastAsia="Times New Roman" w:hAnsi="Cambria Math"/>
                  <w:lang w:eastAsia="ar-SA"/>
                </w:rPr>
                <m:t>y=3-</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oMath>
            <w:r w:rsidRPr="0062598E">
              <w:rPr>
                <w:rFonts w:ascii="Times New Roman" w:hAnsi="Times New Roman"/>
                <w:lang w:eastAsia="ar-SA"/>
              </w:rPr>
              <w:t xml:space="preserve"> ir </w:t>
            </w:r>
            <m:oMath>
              <m:r>
                <w:rPr>
                  <w:rFonts w:ascii="Cambria Math" w:eastAsia="Times New Roman" w:hAnsi="Cambria Math"/>
                  <w:lang w:eastAsia="ar-SA"/>
                </w:rPr>
                <m:t>y=-x+2</m:t>
              </m:r>
            </m:oMath>
            <w:r w:rsidR="00EF3587" w:rsidRPr="00EF3587">
              <w:rPr>
                <w:rFonts w:ascii="Times New Roman" w:hAnsi="Times New Roman"/>
                <w:lang w:eastAsia="ar-SA"/>
              </w:rPr>
              <w:t xml:space="preserve"> </w:t>
            </w:r>
            <w:r w:rsidR="00AC4631" w:rsidRPr="0062598E">
              <w:rPr>
                <w:rFonts w:ascii="Times New Roman" w:hAnsi="Times New Roman"/>
                <w:lang w:eastAsia="ar-SA"/>
              </w:rPr>
              <w:t>grafikai.</w:t>
            </w:r>
          </w:p>
        </w:tc>
        <w:tc>
          <w:tcPr>
            <w:tcW w:w="3686" w:type="dxa"/>
            <w:tcBorders>
              <w:top w:val="single" w:sz="4" w:space="0" w:color="000000"/>
              <w:left w:val="single" w:sz="4" w:space="0" w:color="000000"/>
              <w:bottom w:val="single" w:sz="4" w:space="0" w:color="000000"/>
              <w:right w:val="single" w:sz="4" w:space="0" w:color="000000"/>
            </w:tcBorders>
          </w:tcPr>
          <w:p w14:paraId="491497E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Figūra apribota parabole </w:t>
            </w:r>
            <m:oMath>
              <m:r>
                <w:rPr>
                  <w:rFonts w:ascii="Cambria Math" w:eastAsia="Times New Roman" w:hAnsi="Cambria Math"/>
                  <w:lang w:eastAsia="ar-SA"/>
                </w:rPr>
                <m:t>y=-</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+2x+3</m:t>
              </m:r>
            </m:oMath>
            <w:r w:rsidRPr="0062598E">
              <w:rPr>
                <w:rFonts w:ascii="Times New Roman" w:hAnsi="Times New Roman"/>
                <w:lang w:eastAsia="ar-SA"/>
              </w:rPr>
              <w:t xml:space="preserve"> ir tiese</w:t>
            </w:r>
            <w:r w:rsidRPr="0062598E">
              <w:rPr>
                <w:rFonts w:ascii="Times New Roman" w:hAnsi="Times New Roman"/>
                <w:i/>
                <w:lang w:eastAsia="ar-SA"/>
              </w:rPr>
              <w:t xml:space="preserve"> y</w:t>
            </w:r>
            <w:r w:rsidRPr="0062598E">
              <w:rPr>
                <w:rFonts w:ascii="Times New Roman" w:hAnsi="Times New Roman"/>
                <w:lang w:eastAsia="ar-SA"/>
              </w:rPr>
              <w:t xml:space="preserve"> = 0. Parabolė </w:t>
            </w:r>
            <m:oMath>
              <m:r>
                <w:rPr>
                  <w:rFonts w:ascii="Cambria Math" w:eastAsia="Times New Roman" w:hAnsi="Cambria Math"/>
                  <w:lang w:eastAsia="ar-SA"/>
                </w:rPr>
                <m:t>y=</m:t>
              </m:r>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x+1</m:t>
                      </m:r>
                    </m:e>
                  </m:d>
                </m:e>
                <m:sup>
                  <m:r>
                    <w:rPr>
                      <w:rFonts w:ascii="Cambria Math" w:eastAsia="Times New Roman" w:hAnsi="Cambria Math"/>
                      <w:lang w:eastAsia="ar-SA"/>
                    </w:rPr>
                    <m:t>2</m:t>
                  </m:r>
                </m:sup>
              </m:sSup>
            </m:oMath>
            <w:r w:rsidRPr="0062598E">
              <w:rPr>
                <w:rFonts w:ascii="Times New Roman" w:hAnsi="Times New Roman"/>
                <w:lang w:eastAsia="ar-SA"/>
              </w:rPr>
              <w:t xml:space="preserve"> figūrą dalija į dvi dalis. Raskite tų dalių plotų santykį.</w:t>
            </w:r>
          </w:p>
        </w:tc>
      </w:tr>
      <w:tr w:rsidR="007C099F" w:rsidRPr="0062598E" w14:paraId="491497EA" w14:textId="77777777" w:rsidTr="003C1E64">
        <w:trPr>
          <w:trHeight w:val="157"/>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7E9" w14:textId="77777777" w:rsidR="007C099F" w:rsidRPr="0062598E" w:rsidRDefault="007C099F" w:rsidP="0062598E">
            <w:pPr>
              <w:spacing w:after="0" w:line="240" w:lineRule="auto"/>
              <w:jc w:val="center"/>
              <w:rPr>
                <w:rFonts w:ascii="Times New Roman" w:hAnsi="Times New Roman"/>
              </w:rPr>
            </w:pPr>
            <w:r w:rsidRPr="0062598E">
              <w:rPr>
                <w:rFonts w:ascii="Times New Roman" w:hAnsi="Times New Roman"/>
              </w:rPr>
              <w:t>8.3. Taikyti skaičių, veiksmų su skaičiais, vieno ar kelių kintamųjų reiškinių savybes sprendžiant uždavinius, naudotis turimomis IKT.</w:t>
            </w:r>
          </w:p>
        </w:tc>
      </w:tr>
      <w:tr w:rsidR="007C099F" w:rsidRPr="0062598E" w14:paraId="49149809" w14:textId="77777777" w:rsidTr="00C23D1F">
        <w:trPr>
          <w:trHeight w:val="157"/>
        </w:trPr>
        <w:tc>
          <w:tcPr>
            <w:tcW w:w="2992" w:type="dxa"/>
            <w:tcBorders>
              <w:top w:val="single" w:sz="4" w:space="0" w:color="000000"/>
              <w:left w:val="single" w:sz="4" w:space="0" w:color="000000"/>
              <w:bottom w:val="single" w:sz="4" w:space="0" w:color="000000"/>
            </w:tcBorders>
          </w:tcPr>
          <w:p w14:paraId="491497EB" w14:textId="77777777" w:rsidR="007C099F" w:rsidRPr="0062598E" w:rsidRDefault="007C099F" w:rsidP="007C1D37">
            <w:pPr>
              <w:snapToGrid w:val="0"/>
              <w:spacing w:after="0" w:line="240" w:lineRule="auto"/>
              <w:rPr>
                <w:rFonts w:ascii="Times New Roman" w:hAnsi="Times New Roman"/>
              </w:rPr>
            </w:pPr>
            <w:r w:rsidRPr="0062598E">
              <w:rPr>
                <w:rFonts w:ascii="Times New Roman" w:hAnsi="Times New Roman"/>
              </w:rPr>
              <w:t>8.3.1. Mokėti atlikti skaičių aibių veiksmus.</w:t>
            </w:r>
          </w:p>
          <w:p w14:paraId="491497EC" w14:textId="77777777" w:rsidR="007C099F" w:rsidRPr="0062598E" w:rsidRDefault="007C099F" w:rsidP="007C1D37">
            <w:pPr>
              <w:snapToGrid w:val="0"/>
              <w:spacing w:after="0" w:line="240" w:lineRule="auto"/>
              <w:rPr>
                <w:rFonts w:ascii="Times New Roman" w:hAnsi="Times New Roman"/>
              </w:rPr>
            </w:pPr>
            <w:r w:rsidRPr="0062598E">
              <w:rPr>
                <w:rFonts w:ascii="Times New Roman" w:hAnsi="Times New Roman"/>
              </w:rPr>
              <w:t>8.3.2. Taikyti aritmetinės ir geometrinės progresijų savybes sprendžiant praktinius ir matematinius uždavinius.</w:t>
            </w:r>
          </w:p>
          <w:p w14:paraId="491497ED" w14:textId="77777777" w:rsidR="007C099F" w:rsidRPr="0062598E" w:rsidRDefault="007C099F" w:rsidP="007C1D37">
            <w:pPr>
              <w:snapToGrid w:val="0"/>
              <w:spacing w:after="0" w:line="240" w:lineRule="auto"/>
              <w:rPr>
                <w:rFonts w:ascii="Times New Roman" w:hAnsi="Times New Roman"/>
              </w:rPr>
            </w:pPr>
            <w:r w:rsidRPr="0062598E">
              <w:rPr>
                <w:rFonts w:ascii="Times New Roman" w:hAnsi="Times New Roman"/>
              </w:rPr>
              <w:t>8.3.3. Apskaičiuoti reiškinių skaitines reikšmes ar dydžio reikšmes pagal nurodytą formulę.</w:t>
            </w:r>
          </w:p>
          <w:p w14:paraId="491497EE" w14:textId="77777777" w:rsidR="007C099F" w:rsidRPr="0062598E" w:rsidRDefault="007C099F" w:rsidP="007C1D37">
            <w:pPr>
              <w:snapToGrid w:val="0"/>
              <w:spacing w:after="0" w:line="240" w:lineRule="auto"/>
              <w:rPr>
                <w:rFonts w:ascii="Times New Roman" w:hAnsi="Times New Roman"/>
              </w:rPr>
            </w:pPr>
            <w:r w:rsidRPr="0062598E">
              <w:rPr>
                <w:rFonts w:ascii="Times New Roman" w:hAnsi="Times New Roman"/>
              </w:rPr>
              <w:t xml:space="preserve">8.3.4. Taikyti veiksmų su laipsniais, veiksmų su </w:t>
            </w:r>
            <w:r w:rsidRPr="0062598E">
              <w:rPr>
                <w:rFonts w:ascii="Times New Roman" w:hAnsi="Times New Roman"/>
                <w:i/>
              </w:rPr>
              <w:t>n-</w:t>
            </w:r>
            <w:r w:rsidRPr="0062598E">
              <w:rPr>
                <w:rFonts w:ascii="Times New Roman" w:hAnsi="Times New Roman"/>
              </w:rPr>
              <w:t>tojo laipsnio šaknimis, skaičiaus logaritmo savybes sprendžiant skaičiavimo, reiškinių pertva</w:t>
            </w:r>
            <w:r w:rsidR="00B92EEF" w:rsidRPr="0062598E">
              <w:rPr>
                <w:rFonts w:ascii="Times New Roman" w:hAnsi="Times New Roman"/>
              </w:rPr>
              <w:t>rkymo ir palyginimo uždavinius.</w:t>
            </w:r>
          </w:p>
        </w:tc>
        <w:tc>
          <w:tcPr>
            <w:tcW w:w="3685" w:type="dxa"/>
            <w:tcBorders>
              <w:top w:val="single" w:sz="4" w:space="0" w:color="000000"/>
              <w:left w:val="single" w:sz="4" w:space="0" w:color="000000"/>
              <w:bottom w:val="single" w:sz="4" w:space="0" w:color="000000"/>
            </w:tcBorders>
          </w:tcPr>
          <w:p w14:paraId="491497EF" w14:textId="77777777" w:rsidR="007C099F" w:rsidRPr="0062598E" w:rsidRDefault="007C099F" w:rsidP="007C1D37">
            <w:pPr>
              <w:suppressAutoHyphens/>
              <w:autoSpaceDE w:val="0"/>
              <w:spacing w:after="0" w:line="240" w:lineRule="auto"/>
              <w:rPr>
                <w:rFonts w:ascii="Times New Roman" w:hAnsi="Times New Roman"/>
                <w:position w:val="-20"/>
                <w:lang w:eastAsia="ar-SA"/>
              </w:rPr>
            </w:pPr>
            <w:r w:rsidRPr="0062598E">
              <w:rPr>
                <w:rFonts w:ascii="Times New Roman" w:hAnsi="Times New Roman"/>
                <w:position w:val="-20"/>
                <w:lang w:eastAsia="ar-SA"/>
              </w:rPr>
              <w:t xml:space="preserve">1. Suprastinkite reiškinį: </w:t>
            </w:r>
          </w:p>
          <w:p w14:paraId="491497F0" w14:textId="77777777" w:rsidR="007C099F" w:rsidRPr="0062598E" w:rsidRDefault="007C099F" w:rsidP="007C1D37">
            <w:pPr>
              <w:suppressAutoHyphens/>
              <w:autoSpaceDE w:val="0"/>
              <w:spacing w:after="0" w:line="240" w:lineRule="auto"/>
              <w:rPr>
                <w:rFonts w:ascii="Times New Roman" w:hAnsi="Times New Roman"/>
                <w:position w:val="-20"/>
                <w:lang w:eastAsia="ar-SA"/>
              </w:rPr>
            </w:pPr>
            <w:r w:rsidRPr="0062598E">
              <w:rPr>
                <w:rFonts w:ascii="Times New Roman" w:hAnsi="Times New Roman"/>
                <w:position w:val="-20"/>
                <w:lang w:eastAsia="ar-SA"/>
              </w:rPr>
              <w:t xml:space="preserve">   </w:t>
            </w:r>
            <m:oMath>
              <m:f>
                <m:fPr>
                  <m:ctrlPr>
                    <w:rPr>
                      <w:rFonts w:ascii="Cambria Math" w:eastAsia="Times New Roman" w:hAnsi="Cambria Math"/>
                      <w:i/>
                      <w:lang w:eastAsia="ar-SA"/>
                    </w:rPr>
                  </m:ctrlPr>
                </m:fPr>
                <m:num>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2</m:t>
                      </m:r>
                    </m:sup>
                  </m:sSup>
                  <m:r>
                    <w:rPr>
                      <w:rFonts w:ascii="Cambria Math" w:eastAsia="Times New Roman" w:hAnsi="Cambria Math"/>
                      <w:lang w:eastAsia="ar-SA"/>
                    </w:rPr>
                    <m:t>+4a+2</m:t>
                  </m:r>
                </m:num>
                <m:den>
                  <m:r>
                    <w:rPr>
                      <w:rFonts w:ascii="Cambria Math" w:eastAsia="Times New Roman" w:hAnsi="Cambria Math"/>
                      <w:lang w:eastAsia="ar-SA"/>
                    </w:rPr>
                    <m:t>a</m:t>
                  </m:r>
                </m:den>
              </m:f>
              <m:r>
                <w:rPr>
                  <w:rFonts w:ascii="Cambria Math" w:eastAsia="Times New Roman" w:hAnsi="Cambria Math"/>
                  <w:lang w:eastAsia="ar-SA"/>
                </w:rPr>
                <m:t>-a-</m:t>
              </m:r>
              <m:f>
                <m:fPr>
                  <m:ctrlPr>
                    <w:rPr>
                      <w:rFonts w:ascii="Cambria Math" w:eastAsia="Times New Roman" w:hAnsi="Cambria Math"/>
                      <w:i/>
                      <w:lang w:eastAsia="ar-SA"/>
                    </w:rPr>
                  </m:ctrlPr>
                </m:fPr>
                <m:num>
                  <m:r>
                    <w:rPr>
                      <w:rFonts w:ascii="Cambria Math" w:eastAsia="Times New Roman" w:hAnsi="Cambria Math"/>
                      <w:lang w:eastAsia="ar-SA"/>
                    </w:rPr>
                    <m:t>2</m:t>
                  </m:r>
                </m:num>
                <m:den>
                  <m:r>
                    <w:rPr>
                      <w:rFonts w:ascii="Cambria Math" w:eastAsia="Times New Roman" w:hAnsi="Cambria Math"/>
                      <w:lang w:eastAsia="ar-SA"/>
                    </w:rPr>
                    <m:t>a</m:t>
                  </m:r>
                </m:den>
              </m:f>
            </m:oMath>
            <w:r w:rsidR="00B92EEF" w:rsidRPr="0062598E">
              <w:rPr>
                <w:rFonts w:ascii="Times New Roman" w:hAnsi="Times New Roman"/>
                <w:lang w:eastAsia="ar-SA"/>
              </w:rPr>
              <w:t>.</w:t>
            </w:r>
          </w:p>
          <w:p w14:paraId="491497F1" w14:textId="77777777" w:rsidR="007C099F" w:rsidRPr="0062598E" w:rsidRDefault="007C099F" w:rsidP="007C1D37">
            <w:pPr>
              <w:suppressAutoHyphens/>
              <w:autoSpaceDE w:val="0"/>
              <w:spacing w:after="0" w:line="240" w:lineRule="auto"/>
              <w:rPr>
                <w:rFonts w:ascii="Times New Roman" w:hAnsi="Times New Roman"/>
                <w:lang w:eastAsia="ar-SA"/>
              </w:rPr>
            </w:pPr>
            <w:r w:rsidRPr="0062598E">
              <w:rPr>
                <w:rFonts w:ascii="Times New Roman" w:hAnsi="Times New Roman"/>
                <w:lang w:eastAsia="ar-SA"/>
              </w:rPr>
              <w:t xml:space="preserve">2. Apskaičiuokite: </w:t>
            </w:r>
          </w:p>
          <w:p w14:paraId="491497F2" w14:textId="77777777" w:rsidR="007C099F" w:rsidRPr="0062598E" w:rsidRDefault="007C099F" w:rsidP="007C1D37">
            <w:pPr>
              <w:suppressAutoHyphens/>
              <w:autoSpaceDE w:val="0"/>
              <w:spacing w:after="0" w:line="240" w:lineRule="auto"/>
              <w:rPr>
                <w:rFonts w:ascii="Times New Roman" w:hAnsi="Times New Roman"/>
                <w:lang w:eastAsia="ar-SA"/>
              </w:rPr>
            </w:pPr>
            <w:r w:rsidRPr="0062598E">
              <w:rPr>
                <w:rFonts w:ascii="Times New Roman" w:hAnsi="Times New Roman"/>
                <w:lang w:eastAsia="ar-SA"/>
              </w:rPr>
              <w:t xml:space="preserve">a) </w:t>
            </w:r>
            <m:oMath>
              <m:rad>
                <m:radPr>
                  <m:ctrlPr>
                    <w:rPr>
                      <w:rFonts w:ascii="Cambria Math" w:eastAsia="Times New Roman" w:hAnsi="Cambria Math"/>
                      <w:i/>
                      <w:lang w:eastAsia="ar-SA"/>
                    </w:rPr>
                  </m:ctrlPr>
                </m:radPr>
                <m:deg>
                  <m:r>
                    <w:rPr>
                      <w:rFonts w:ascii="Cambria Math" w:eastAsia="Times New Roman" w:hAnsi="Cambria Math"/>
                      <w:lang w:eastAsia="ar-SA"/>
                    </w:rPr>
                    <m:t>9</m:t>
                  </m:r>
                </m:deg>
                <m:e>
                  <m:sSup>
                    <m:sSupPr>
                      <m:ctrlPr>
                        <w:rPr>
                          <w:rFonts w:ascii="Cambria Math" w:eastAsia="Times New Roman" w:hAnsi="Cambria Math"/>
                          <w:i/>
                          <w:lang w:eastAsia="ar-SA"/>
                        </w:rPr>
                      </m:ctrlPr>
                    </m:sSupPr>
                    <m:e>
                      <m:r>
                        <w:rPr>
                          <w:rFonts w:ascii="Cambria Math" w:eastAsia="Times New Roman" w:hAnsi="Cambria Math"/>
                          <w:lang w:eastAsia="ar-SA"/>
                        </w:rPr>
                        <m:t>64</m:t>
                      </m:r>
                    </m:e>
                    <m:sup>
                      <m:r>
                        <w:rPr>
                          <w:rFonts w:ascii="Cambria Math" w:eastAsia="Times New Roman" w:hAnsi="Cambria Math"/>
                          <w:lang w:eastAsia="ar-SA"/>
                        </w:rPr>
                        <m:t>3</m:t>
                      </m:r>
                    </m:sup>
                  </m:sSup>
                </m:e>
              </m:ra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3,4</m:t>
                  </m:r>
                </m:e>
                <m:sup>
                  <m:r>
                    <w:rPr>
                      <w:rFonts w:ascii="Cambria Math" w:eastAsia="Times New Roman" w:hAnsi="Cambria Math"/>
                      <w:lang w:eastAsia="ar-SA"/>
                    </w:rPr>
                    <m:t>0</m:t>
                  </m:r>
                </m:sup>
              </m:sSup>
              <m:r>
                <w:rPr>
                  <w:rFonts w:ascii="Cambria Math" w:eastAsia="Times New Roman" w:hAnsi="Cambria Math"/>
                  <w:lang w:eastAsia="ar-SA"/>
                </w:rPr>
                <m:t>-</m:t>
              </m:r>
              <m:rad>
                <m:radPr>
                  <m:ctrlPr>
                    <w:rPr>
                      <w:rFonts w:ascii="Cambria Math" w:eastAsia="Times New Roman" w:hAnsi="Cambria Math"/>
                      <w:i/>
                      <w:lang w:eastAsia="ar-SA"/>
                    </w:rPr>
                  </m:ctrlPr>
                </m:radPr>
                <m:deg>
                  <m:r>
                    <w:rPr>
                      <w:rFonts w:ascii="Cambria Math" w:eastAsia="Times New Roman" w:hAnsi="Cambria Math"/>
                      <w:lang w:eastAsia="ar-SA"/>
                    </w:rPr>
                    <m:t>3</m:t>
                  </m:r>
                </m:deg>
                <m:e>
                  <m:r>
                    <w:rPr>
                      <w:rFonts w:ascii="Cambria Math" w:eastAsia="Times New Roman" w:hAnsi="Cambria Math"/>
                      <w:lang w:eastAsia="ar-SA"/>
                    </w:rPr>
                    <m:t>-1</m:t>
                  </m:r>
                </m:e>
              </m:rad>
            </m:oMath>
            <w:r w:rsidRPr="0062598E">
              <w:rPr>
                <w:rFonts w:ascii="Times New Roman" w:hAnsi="Times New Roman"/>
                <w:lang w:eastAsia="ar-SA"/>
              </w:rPr>
              <w:t>;</w:t>
            </w:r>
          </w:p>
          <w:p w14:paraId="491497F3" w14:textId="77777777" w:rsidR="007C099F" w:rsidRPr="0062598E" w:rsidRDefault="007C099F" w:rsidP="007C1D37">
            <w:pPr>
              <w:suppressAutoHyphens/>
              <w:autoSpaceDE w:val="0"/>
              <w:spacing w:after="0" w:line="240" w:lineRule="auto"/>
              <w:rPr>
                <w:rFonts w:ascii="Times New Roman" w:hAnsi="Times New Roman"/>
                <w:lang w:eastAsia="ar-SA"/>
              </w:rPr>
            </w:pPr>
            <w:r w:rsidRPr="0062598E">
              <w:rPr>
                <w:rFonts w:ascii="Times New Roman" w:hAnsi="Times New Roman"/>
                <w:lang w:eastAsia="ar-SA"/>
              </w:rPr>
              <w:t xml:space="preserve">b) </w:t>
            </w:r>
            <m:oMath>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4</m:t>
                  </m:r>
                </m:sub>
              </m:sSub>
              <m:r>
                <m:rPr>
                  <m:sty m:val="p"/>
                </m:rPr>
                <w:rPr>
                  <w:rFonts w:ascii="Cambria Math" w:eastAsia="Times New Roman" w:hAnsi="Cambria Math"/>
                  <w:lang w:eastAsia="ar-SA"/>
                </w:rPr>
                <m:t>12-</m:t>
              </m:r>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4</m:t>
                  </m:r>
                </m:sub>
              </m:sSub>
              <m:r>
                <m:rPr>
                  <m:sty m:val="p"/>
                </m:rPr>
                <w:rPr>
                  <w:rFonts w:ascii="Cambria Math" w:eastAsia="Times New Roman" w:hAnsi="Cambria Math"/>
                  <w:lang w:eastAsia="ar-SA"/>
                </w:rPr>
                <m:t>15+</m:t>
              </m:r>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4</m:t>
                  </m:r>
                </m:sub>
              </m:sSub>
              <m:r>
                <m:rPr>
                  <m:sty m:val="p"/>
                </m:rPr>
                <w:rPr>
                  <w:rFonts w:ascii="Cambria Math" w:eastAsia="Times New Roman" w:hAnsi="Cambria Math"/>
                  <w:lang w:eastAsia="ar-SA"/>
                </w:rPr>
                <m:t>20</m:t>
              </m:r>
            </m:oMath>
            <w:r w:rsidRPr="0062598E">
              <w:rPr>
                <w:rFonts w:ascii="Times New Roman" w:hAnsi="Times New Roman"/>
                <w:lang w:eastAsia="ar-SA"/>
              </w:rPr>
              <w:t>;</w:t>
            </w:r>
          </w:p>
          <w:p w14:paraId="491497F5" w14:textId="7F208959" w:rsidR="007C099F" w:rsidRPr="0062598E" w:rsidRDefault="007C099F" w:rsidP="007C1D37">
            <w:pPr>
              <w:suppressAutoHyphens/>
              <w:autoSpaceDE w:val="0"/>
              <w:spacing w:after="0" w:line="240" w:lineRule="auto"/>
              <w:rPr>
                <w:rFonts w:ascii="Times New Roman" w:hAnsi="Times New Roman"/>
                <w:position w:val="-20"/>
                <w:lang w:eastAsia="ar-SA"/>
              </w:rPr>
            </w:pPr>
            <w:r w:rsidRPr="0062598E">
              <w:rPr>
                <w:rFonts w:ascii="Times New Roman" w:hAnsi="Times New Roman"/>
                <w:lang w:eastAsia="ar-SA"/>
              </w:rPr>
              <w:t xml:space="preserve">c) </w:t>
            </w:r>
            <m:oMath>
              <m:f>
                <m:fPr>
                  <m:ctrlPr>
                    <w:rPr>
                      <w:rFonts w:ascii="Cambria Math" w:eastAsia="Times New Roman" w:hAnsi="Cambria Math"/>
                      <w:i/>
                      <w:lang w:eastAsia="ar-SA"/>
                    </w:rPr>
                  </m:ctrlPr>
                </m:fPr>
                <m:num>
                  <m:r>
                    <m:rPr>
                      <m:sty m:val="p"/>
                    </m:rPr>
                    <w:rPr>
                      <w:rFonts w:ascii="Cambria Math" w:eastAsia="Times New Roman" w:hAnsi="Cambria Math"/>
                      <w:lang w:eastAsia="ar-SA"/>
                    </w:rPr>
                    <m:t>sin</m:t>
                  </m:r>
                  <m:d>
                    <m:dPr>
                      <m:ctrlPr>
                        <w:rPr>
                          <w:rFonts w:ascii="Cambria Math" w:eastAsia="Times New Roman" w:hAnsi="Cambria Math"/>
                          <w:i/>
                          <w:lang w:eastAsia="ar-SA"/>
                        </w:rPr>
                      </m:ctrlPr>
                    </m:dPr>
                    <m:e>
                      <m:r>
                        <w:rPr>
                          <w:rFonts w:ascii="Cambria Math" w:eastAsia="Times New Roman" w:hAnsi="Cambria Math"/>
                          <w:lang w:eastAsia="ar-SA"/>
                        </w:rPr>
                        <m:t>α+15°</m:t>
                      </m:r>
                    </m:e>
                  </m:d>
                  <m:r>
                    <w:rPr>
                      <w:rFonts w:ascii="Cambria Math" w:eastAsia="Times New Roman" w:hAnsi="Cambria Math"/>
                      <w:lang w:eastAsia="ar-SA"/>
                    </w:rPr>
                    <m:t>-</m:t>
                  </m:r>
                  <m:r>
                    <m:rPr>
                      <m:sty m:val="p"/>
                    </m:rPr>
                    <w:rPr>
                      <w:rFonts w:ascii="Cambria Math" w:eastAsia="Times New Roman" w:hAnsi="Cambria Math"/>
                      <w:lang w:eastAsia="ar-SA"/>
                    </w:rPr>
                    <m:t>sin</m:t>
                  </m:r>
                  <m:r>
                    <w:rPr>
                      <w:rFonts w:ascii="Cambria Math" w:eastAsia="Times New Roman" w:hAnsi="Cambria Math"/>
                      <w:lang w:eastAsia="ar-SA"/>
                    </w:rPr>
                    <m:t>α</m:t>
                  </m:r>
                </m:num>
                <m:den>
                  <m:r>
                    <m:rPr>
                      <m:sty m:val="p"/>
                    </m:rPr>
                    <w:rPr>
                      <w:rFonts w:ascii="Cambria Math" w:eastAsia="Times New Roman" w:hAnsi="Cambria Math"/>
                      <w:lang w:eastAsia="ar-SA"/>
                    </w:rPr>
                    <m:t>sin</m:t>
                  </m:r>
                  <m:r>
                    <w:rPr>
                      <w:rFonts w:ascii="Cambria Math" w:eastAsia="Times New Roman" w:hAnsi="Cambria Math"/>
                      <w:lang w:eastAsia="ar-SA"/>
                    </w:rPr>
                    <m:t>2α</m:t>
                  </m:r>
                </m:den>
              </m:f>
            </m:oMath>
            <w:r w:rsidRPr="0062598E">
              <w:rPr>
                <w:rFonts w:ascii="Times New Roman" w:hAnsi="Times New Roman"/>
                <w:lang w:eastAsia="ar-SA"/>
              </w:rPr>
              <w:t xml:space="preserve">, kai </w:t>
            </w:r>
            <m:oMath>
              <m:r>
                <w:rPr>
                  <w:rFonts w:ascii="Cambria Math" w:eastAsia="Times New Roman" w:hAnsi="Cambria Math"/>
                  <w:lang w:eastAsia="ar-SA"/>
                </w:rPr>
                <m:t>α=45°</m:t>
              </m:r>
            </m:oMath>
            <w:r w:rsidRPr="0062598E">
              <w:rPr>
                <w:rFonts w:ascii="Times New Roman" w:hAnsi="Times New Roman"/>
                <w:lang w:eastAsia="ar-SA"/>
              </w:rPr>
              <w:t>.</w:t>
            </w:r>
          </w:p>
          <w:p w14:paraId="491497F6" w14:textId="77777777" w:rsidR="007C099F" w:rsidRPr="0062598E" w:rsidRDefault="007C099F" w:rsidP="007C1D37">
            <w:pPr>
              <w:suppressAutoHyphens/>
              <w:autoSpaceDE w:val="0"/>
              <w:spacing w:after="0" w:line="240" w:lineRule="auto"/>
              <w:rPr>
                <w:rFonts w:ascii="Times New Roman" w:hAnsi="Times New Roman"/>
                <w:position w:val="-20"/>
                <w:lang w:eastAsia="ar-SA"/>
              </w:rPr>
            </w:pPr>
          </w:p>
        </w:tc>
        <w:tc>
          <w:tcPr>
            <w:tcW w:w="3686" w:type="dxa"/>
            <w:tcBorders>
              <w:top w:val="single" w:sz="4" w:space="0" w:color="000000"/>
              <w:left w:val="single" w:sz="4" w:space="0" w:color="000000"/>
              <w:bottom w:val="single" w:sz="4" w:space="0" w:color="000000"/>
            </w:tcBorders>
          </w:tcPr>
          <w:p w14:paraId="491497F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position w:val="-20"/>
                <w:lang w:eastAsia="ar-SA"/>
              </w:rPr>
              <w:t xml:space="preserve">1. Suprastinkite reiškinį: </w:t>
            </w:r>
            <w:r w:rsidRPr="0062598E">
              <w:rPr>
                <w:rFonts w:ascii="Cambria Math" w:hAnsi="Cambria Math"/>
                <w:lang w:eastAsia="ar-SA"/>
              </w:rPr>
              <w:br/>
            </w:r>
            <m:oMathPara>
              <m:oMath>
                <m:f>
                  <m:fPr>
                    <m:ctrlPr>
                      <w:rPr>
                        <w:rFonts w:ascii="Cambria Math" w:eastAsia="Times New Roman" w:hAnsi="Cambria Math"/>
                        <w:i/>
                        <w:lang w:eastAsia="ar-SA"/>
                      </w:rPr>
                    </m:ctrlPr>
                  </m:fPr>
                  <m:num>
                    <m:r>
                      <w:rPr>
                        <w:rFonts w:ascii="Cambria Math" w:eastAsia="Times New Roman" w:hAnsi="Cambria Math"/>
                        <w:lang w:eastAsia="ar-SA"/>
                      </w:rPr>
                      <m:t>2c</m:t>
                    </m:r>
                  </m:num>
                  <m:den>
                    <m:r>
                      <w:rPr>
                        <w:rFonts w:ascii="Cambria Math" w:eastAsia="Times New Roman" w:hAnsi="Cambria Math"/>
                        <w:lang w:eastAsia="ar-SA"/>
                      </w:rPr>
                      <m:t>b+c</m:t>
                    </m:r>
                  </m:den>
                </m:f>
                <m:r>
                  <w:rPr>
                    <w:rFonts w:ascii="Cambria Math" w:eastAsia="Times New Roman" w:hAnsi="Cambria Math"/>
                    <w:lang w:eastAsia="ar-SA"/>
                  </w:rPr>
                  <m:t>+</m:t>
                </m:r>
                <m:f>
                  <m:fPr>
                    <m:ctrlPr>
                      <w:rPr>
                        <w:rFonts w:ascii="Cambria Math" w:eastAsia="Times New Roman" w:hAnsi="Cambria Math"/>
                        <w:i/>
                        <w:lang w:eastAsia="ar-SA"/>
                      </w:rPr>
                    </m:ctrlPr>
                  </m:fPr>
                  <m:num>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b+c</m:t>
                            </m:r>
                          </m:e>
                        </m:d>
                      </m:e>
                      <m:sup>
                        <m:r>
                          <w:rPr>
                            <w:rFonts w:ascii="Cambria Math" w:eastAsia="Times New Roman" w:hAnsi="Cambria Math"/>
                            <w:lang w:eastAsia="ar-SA"/>
                          </w:rPr>
                          <m:t>2</m:t>
                        </m:r>
                      </m:sup>
                    </m:sSup>
                  </m:num>
                  <m:den>
                    <m:r>
                      <w:rPr>
                        <w:rFonts w:ascii="Cambria Math" w:eastAsia="Times New Roman" w:hAnsi="Cambria Math"/>
                        <w:lang w:eastAsia="ar-SA"/>
                      </w:rPr>
                      <m:t>b</m:t>
                    </m:r>
                  </m:den>
                </m:f>
                <m:r>
                  <w:rPr>
                    <w:rFonts w:ascii="Cambria Math" w:eastAsia="Times New Roman" w:hAnsi="Cambria Math"/>
                    <w:lang w:eastAsia="ar-SA"/>
                  </w:rPr>
                  <m:t xml:space="preserve"> </m:t>
                </m:r>
                <m:d>
                  <m:dPr>
                    <m:ctrlPr>
                      <w:rPr>
                        <w:rFonts w:ascii="Cambria Math" w:eastAsia="Times New Roman" w:hAnsi="Cambria Math"/>
                        <w:i/>
                        <w:lang w:eastAsia="ar-SA"/>
                      </w:rPr>
                    </m:ctrlPr>
                  </m:dPr>
                  <m:e>
                    <m:f>
                      <m:fPr>
                        <m:ctrlPr>
                          <w:rPr>
                            <w:rFonts w:ascii="Cambria Math" w:eastAsia="Times New Roman" w:hAnsi="Cambria Math"/>
                            <w:i/>
                            <w:lang w:eastAsia="ar-SA"/>
                          </w:rPr>
                        </m:ctrlPr>
                      </m:fPr>
                      <m:num>
                        <m:r>
                          <w:rPr>
                            <w:rFonts w:ascii="Cambria Math" w:eastAsia="Times New Roman" w:hAnsi="Cambria Math"/>
                            <w:lang w:eastAsia="ar-SA"/>
                          </w:rPr>
                          <m:t>b</m:t>
                        </m:r>
                      </m:num>
                      <m:den>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b+c</m:t>
                                </m:r>
                              </m:e>
                            </m:d>
                          </m:e>
                          <m:sup>
                            <m:r>
                              <w:rPr>
                                <w:rFonts w:ascii="Cambria Math" w:eastAsia="Times New Roman" w:hAnsi="Cambria Math"/>
                                <w:lang w:eastAsia="ar-SA"/>
                              </w:rPr>
                              <m:t>2</m:t>
                            </m:r>
                          </m:sup>
                        </m:sSup>
                      </m:den>
                    </m:f>
                    <m:r>
                      <w:rPr>
                        <w:rFonts w:ascii="Cambria Math" w:eastAsia="Times New Roman" w:hAnsi="Cambria Math"/>
                        <w:lang w:eastAsia="ar-SA"/>
                      </w:rPr>
                      <m:t xml:space="preserve">+ </m:t>
                    </m:r>
                    <m:f>
                      <m:fPr>
                        <m:ctrlPr>
                          <w:rPr>
                            <w:rFonts w:ascii="Cambria Math" w:eastAsia="Times New Roman" w:hAnsi="Cambria Math"/>
                            <w:i/>
                            <w:lang w:eastAsia="ar-SA"/>
                          </w:rPr>
                        </m:ctrlPr>
                      </m:fPr>
                      <m:num>
                        <m:r>
                          <w:rPr>
                            <w:rFonts w:ascii="Cambria Math" w:eastAsia="Times New Roman" w:hAnsi="Cambria Math"/>
                            <w:lang w:eastAsia="ar-SA"/>
                          </w:rPr>
                          <m:t>b</m:t>
                        </m:r>
                      </m:num>
                      <m:den>
                        <m:sSup>
                          <m:sSupPr>
                            <m:ctrlPr>
                              <w:rPr>
                                <w:rFonts w:ascii="Cambria Math" w:eastAsia="Times New Roman" w:hAnsi="Cambria Math"/>
                                <w:i/>
                                <w:lang w:eastAsia="ar-SA"/>
                              </w:rPr>
                            </m:ctrlPr>
                          </m:sSupPr>
                          <m:e>
                            <m:r>
                              <w:rPr>
                                <w:rFonts w:ascii="Cambria Math" w:eastAsia="Times New Roman" w:hAnsi="Cambria Math"/>
                                <w:lang w:eastAsia="ar-SA"/>
                              </w:rPr>
                              <m:t>b</m:t>
                            </m:r>
                          </m:e>
                          <m:sup>
                            <m:r>
                              <w:rPr>
                                <w:rFonts w:ascii="Cambria Math" w:eastAsia="Times New Roman" w:hAnsi="Cambria Math"/>
                                <w:lang w:eastAsia="ar-SA"/>
                              </w:rPr>
                              <m:t>2</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c</m:t>
                            </m:r>
                          </m:e>
                          <m:sup>
                            <m:r>
                              <w:rPr>
                                <w:rFonts w:ascii="Cambria Math" w:eastAsia="Times New Roman" w:hAnsi="Cambria Math"/>
                                <w:lang w:eastAsia="ar-SA"/>
                              </w:rPr>
                              <m:t>2</m:t>
                            </m:r>
                          </m:sup>
                        </m:sSup>
                      </m:den>
                    </m:f>
                  </m:e>
                </m:d>
                <m:r>
                  <w:rPr>
                    <w:rFonts w:ascii="Cambria Math" w:eastAsia="Times New Roman" w:hAnsi="Cambria Math"/>
                    <w:lang w:eastAsia="ar-SA"/>
                  </w:rPr>
                  <m:t xml:space="preserve">. </m:t>
                </m:r>
              </m:oMath>
            </m:oMathPara>
          </w:p>
          <w:p w14:paraId="491497F8" w14:textId="77777777" w:rsidR="007C099F" w:rsidRPr="0062598E" w:rsidRDefault="007C099F" w:rsidP="007C1D37">
            <w:pPr>
              <w:suppressAutoHyphens/>
              <w:spacing w:after="0" w:line="240" w:lineRule="auto"/>
              <w:rPr>
                <w:rFonts w:ascii="Times New Roman" w:hAnsi="Times New Roman"/>
                <w:position w:val="-20"/>
                <w:lang w:eastAsia="ar-SA"/>
              </w:rPr>
            </w:pPr>
            <w:r w:rsidRPr="0062598E">
              <w:rPr>
                <w:rFonts w:ascii="Times New Roman" w:hAnsi="Times New Roman"/>
                <w:position w:val="-20"/>
                <w:lang w:eastAsia="ar-SA"/>
              </w:rPr>
              <w:t xml:space="preserve">2. Apskaičiuokite: </w:t>
            </w:r>
          </w:p>
          <w:p w14:paraId="491497F9" w14:textId="77777777" w:rsidR="007C099F" w:rsidRPr="0062598E" w:rsidRDefault="00647639" w:rsidP="007C1D37">
            <w:pPr>
              <w:suppressAutoHyphens/>
              <w:spacing w:after="0" w:line="240" w:lineRule="auto"/>
              <w:rPr>
                <w:rFonts w:ascii="Times New Roman" w:hAnsi="Times New Roman"/>
                <w:position w:val="-20"/>
                <w:lang w:eastAsia="ar-SA"/>
              </w:rPr>
            </w:pPr>
            <m:oMath>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0,36</m:t>
                      </m:r>
                    </m:e>
                  </m:d>
                </m:e>
                <m:sup>
                  <m:r>
                    <w:rPr>
                      <w:rFonts w:ascii="Cambria Math" w:eastAsia="Times New Roman" w:hAnsi="Cambria Math"/>
                      <w:lang w:eastAsia="ar-SA"/>
                    </w:rPr>
                    <m:t>-0,5</m:t>
                  </m:r>
                </m:sup>
              </m:sSup>
              <m:r>
                <w:rPr>
                  <w:rFonts w:ascii="Cambria Math" w:eastAsia="Times New Roman" w:hAnsi="Cambria Math"/>
                  <w:lang w:eastAsia="ar-SA"/>
                </w:rPr>
                <m:t>∙</m:t>
              </m:r>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f>
                                <m:fPr>
                                  <m:ctrlPr>
                                    <w:rPr>
                                      <w:rFonts w:ascii="Cambria Math" w:eastAsia="Times New Roman" w:hAnsi="Cambria Math"/>
                                      <w:i/>
                                      <w:lang w:eastAsia="ar-SA"/>
                                    </w:rPr>
                                  </m:ctrlPr>
                                </m:fPr>
                                <m:num>
                                  <m:r>
                                    <w:rPr>
                                      <w:rFonts w:ascii="Cambria Math" w:eastAsia="Times New Roman" w:hAnsi="Cambria Math"/>
                                      <w:lang w:eastAsia="ar-SA"/>
                                    </w:rPr>
                                    <m:t>6</m:t>
                                  </m:r>
                                </m:num>
                                <m:den>
                                  <m:r>
                                    <w:rPr>
                                      <w:rFonts w:ascii="Cambria Math" w:eastAsia="Times New Roman" w:hAnsi="Cambria Math"/>
                                      <w:lang w:eastAsia="ar-SA"/>
                                    </w:rPr>
                                    <m:t>5</m:t>
                                  </m:r>
                                </m:den>
                              </m:f>
                            </m:e>
                          </m:d>
                        </m:e>
                        <m:sup>
                          <m:r>
                            <w:rPr>
                              <w:rFonts w:ascii="Cambria Math" w:eastAsia="Times New Roman" w:hAnsi="Cambria Math"/>
                              <w:lang w:eastAsia="ar-SA"/>
                            </w:rPr>
                            <m:t>4</m:t>
                          </m:r>
                        </m:sup>
                      </m:sSup>
                    </m:e>
                  </m:d>
                </m:e>
                <m:sup>
                  <m:r>
                    <w:rPr>
                      <w:rFonts w:ascii="Cambria Math" w:eastAsia="Times New Roman" w:hAnsi="Cambria Math"/>
                      <w:lang w:eastAsia="ar-SA"/>
                    </w:rPr>
                    <m:t>0,25</m:t>
                  </m:r>
                </m:sup>
              </m:sSup>
              <m:r>
                <w:rPr>
                  <w:rFonts w:ascii="Cambria Math" w:eastAsia="Times New Roman" w:hAnsi="Cambria Math"/>
                  <w:lang w:eastAsia="ar-SA"/>
                </w:rPr>
                <m:t xml:space="preserve">∙ </m:t>
              </m:r>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-0,5</m:t>
                      </m:r>
                    </m:e>
                  </m:d>
                </m:e>
                <m:sup>
                  <m:r>
                    <w:rPr>
                      <w:rFonts w:ascii="Cambria Math" w:eastAsia="Times New Roman" w:hAnsi="Cambria Math"/>
                      <w:lang w:eastAsia="ar-SA"/>
                    </w:rPr>
                    <m:t>0</m:t>
                  </m:r>
                </m:sup>
              </m:sSup>
              <m:r>
                <w:rPr>
                  <w:rFonts w:ascii="Cambria Math" w:eastAsia="Times New Roman" w:hAnsi="Cambria Math"/>
                  <w:lang w:eastAsia="ar-SA"/>
                </w:rPr>
                <m:t>∙</m:t>
              </m:r>
              <m:rad>
                <m:radPr>
                  <m:degHide m:val="1"/>
                  <m:ctrlPr>
                    <w:rPr>
                      <w:rFonts w:ascii="Cambria Math" w:eastAsia="Times New Roman" w:hAnsi="Cambria Math"/>
                      <w:i/>
                      <w:lang w:eastAsia="ar-SA"/>
                    </w:rPr>
                  </m:ctrlPr>
                </m:radPr>
                <m:deg/>
                <m:e>
                  <m:sSup>
                    <m:sSupPr>
                      <m:ctrlPr>
                        <w:rPr>
                          <w:rFonts w:ascii="Cambria Math" w:eastAsia="Times New Roman" w:hAnsi="Cambria Math"/>
                          <w:i/>
                          <w:lang w:eastAsia="ar-SA"/>
                        </w:rPr>
                      </m:ctrlPr>
                    </m:sSupPr>
                    <m:e>
                      <m:r>
                        <w:rPr>
                          <w:rFonts w:ascii="Cambria Math" w:eastAsia="Times New Roman" w:hAnsi="Cambria Math"/>
                          <w:lang w:eastAsia="ar-SA"/>
                        </w:rPr>
                        <m:t>0,1</m:t>
                      </m:r>
                    </m:e>
                    <m:sup>
                      <m:r>
                        <w:rPr>
                          <w:rFonts w:ascii="Cambria Math" w:eastAsia="Times New Roman" w:hAnsi="Cambria Math"/>
                          <w:lang w:eastAsia="ar-SA"/>
                        </w:rPr>
                        <m:t>-4</m:t>
                      </m:r>
                    </m:sup>
                  </m:sSup>
                </m:e>
              </m:rad>
            </m:oMath>
            <w:r w:rsidR="007C099F" w:rsidRPr="0062598E">
              <w:t>.</w:t>
            </w:r>
          </w:p>
          <w:p w14:paraId="491497FA" w14:textId="77777777" w:rsidR="007C099F" w:rsidRPr="0062598E" w:rsidRDefault="007C099F" w:rsidP="007C1D37">
            <w:pPr>
              <w:pStyle w:val="Sraopastraipa"/>
              <w:numPr>
                <w:ilvl w:val="3"/>
                <w:numId w:val="10"/>
              </w:numPr>
              <w:tabs>
                <w:tab w:val="clear" w:pos="2880"/>
                <w:tab w:val="num" w:pos="317"/>
              </w:tabs>
              <w:suppressAutoHyphens/>
              <w:spacing w:after="0" w:line="240" w:lineRule="auto"/>
              <w:ind w:hanging="2846"/>
              <w:rPr>
                <w:rFonts w:ascii="Times New Roman" w:hAnsi="Times New Roman"/>
                <w:lang w:eastAsia="ar-SA"/>
              </w:rPr>
            </w:pPr>
            <w:r w:rsidRPr="0062598E">
              <w:rPr>
                <w:rFonts w:ascii="Times New Roman" w:hAnsi="Times New Roman"/>
                <w:lang w:eastAsia="ar-SA"/>
              </w:rPr>
              <w:t>Apskaičiuokite:</w:t>
            </w:r>
          </w:p>
          <w:p w14:paraId="491497FB" w14:textId="77777777" w:rsidR="007C099F" w:rsidRPr="0062598E" w:rsidRDefault="007C099F" w:rsidP="007C1D37">
            <w:pPr>
              <w:pStyle w:val="Sraopastraipa"/>
              <w:numPr>
                <w:ilvl w:val="0"/>
                <w:numId w:val="20"/>
              </w:numPr>
              <w:suppressAutoHyphens/>
              <w:spacing w:after="0" w:line="240" w:lineRule="auto"/>
              <w:ind w:left="317" w:hanging="283"/>
              <w:rPr>
                <w:rFonts w:ascii="Times New Roman" w:hAnsi="Times New Roman"/>
                <w:lang w:eastAsia="ar-SA"/>
              </w:rPr>
            </w:pPr>
            <w:r w:rsidRPr="0062598E">
              <w:rPr>
                <w:rFonts w:ascii="Times New Roman" w:hAnsi="Times New Roman"/>
                <w:lang w:eastAsia="ar-SA"/>
              </w:rPr>
              <w:t xml:space="preserve"> </w:t>
            </w:r>
            <m:oMath>
              <m:rad>
                <m:radPr>
                  <m:degHide m:val="1"/>
                  <m:ctrlPr>
                    <w:rPr>
                      <w:rFonts w:ascii="Cambria Math" w:eastAsia="Times New Roman" w:hAnsi="Cambria Math"/>
                      <w:i/>
                      <w:lang w:eastAsia="ar-SA"/>
                    </w:rPr>
                  </m:ctrlPr>
                </m:radPr>
                <m:deg/>
                <m:e>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3-</m:t>
                          </m:r>
                          <m:rad>
                            <m:radPr>
                              <m:degHide m:val="1"/>
                              <m:ctrlPr>
                                <w:rPr>
                                  <w:rFonts w:ascii="Cambria Math" w:eastAsia="Times New Roman" w:hAnsi="Cambria Math"/>
                                  <w:i/>
                                  <w:lang w:eastAsia="ar-SA"/>
                                </w:rPr>
                              </m:ctrlPr>
                            </m:radPr>
                            <m:deg/>
                            <m:e>
                              <m:r>
                                <w:rPr>
                                  <w:rFonts w:ascii="Cambria Math" w:eastAsia="Times New Roman" w:hAnsi="Cambria Math"/>
                                  <w:lang w:eastAsia="ar-SA"/>
                                </w:rPr>
                                <m:t>5</m:t>
                              </m:r>
                            </m:e>
                          </m:rad>
                        </m:e>
                      </m:d>
                    </m:e>
                    <m:sup>
                      <m:r>
                        <w:rPr>
                          <w:rFonts w:ascii="Cambria Math" w:eastAsia="Times New Roman" w:hAnsi="Cambria Math"/>
                          <w:lang w:eastAsia="ar-SA"/>
                        </w:rPr>
                        <m:t>2</m:t>
                      </m:r>
                    </m:sup>
                  </m:sSup>
                </m:e>
              </m:rad>
              <m:r>
                <w:rPr>
                  <w:rFonts w:ascii="Cambria Math" w:eastAsia="Times New Roman" w:hAnsi="Cambria Math"/>
                  <w:lang w:eastAsia="ar-SA"/>
                </w:rPr>
                <m:t>-</m:t>
              </m:r>
              <m:rad>
                <m:radPr>
                  <m:degHide m:val="1"/>
                  <m:ctrlPr>
                    <w:rPr>
                      <w:rFonts w:ascii="Cambria Math" w:eastAsia="Times New Roman" w:hAnsi="Cambria Math"/>
                      <w:i/>
                      <w:lang w:eastAsia="ar-SA"/>
                    </w:rPr>
                  </m:ctrlPr>
                </m:radPr>
                <m:deg/>
                <m:e>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1-</m:t>
                          </m:r>
                          <m:rad>
                            <m:radPr>
                              <m:degHide m:val="1"/>
                              <m:ctrlPr>
                                <w:rPr>
                                  <w:rFonts w:ascii="Cambria Math" w:eastAsia="Times New Roman" w:hAnsi="Cambria Math"/>
                                  <w:i/>
                                  <w:lang w:eastAsia="ar-SA"/>
                                </w:rPr>
                              </m:ctrlPr>
                            </m:radPr>
                            <m:deg/>
                            <m:e>
                              <m:r>
                                <w:rPr>
                                  <w:rFonts w:ascii="Cambria Math" w:eastAsia="Times New Roman" w:hAnsi="Cambria Math"/>
                                  <w:lang w:eastAsia="ar-SA"/>
                                </w:rPr>
                                <m:t>5</m:t>
                              </m:r>
                            </m:e>
                          </m:rad>
                        </m:e>
                      </m:d>
                    </m:e>
                    <m:sup>
                      <m:r>
                        <w:rPr>
                          <w:rFonts w:ascii="Cambria Math" w:eastAsia="Times New Roman" w:hAnsi="Cambria Math"/>
                          <w:lang w:eastAsia="ar-SA"/>
                        </w:rPr>
                        <m:t>2</m:t>
                      </m:r>
                    </m:sup>
                  </m:sSup>
                </m:e>
              </m:ra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20</m:t>
                  </m:r>
                </m:e>
              </m:rad>
            </m:oMath>
            <w:r w:rsidRPr="0062598E">
              <w:rPr>
                <w:rFonts w:ascii="Times New Roman" w:hAnsi="Times New Roman"/>
                <w:lang w:eastAsia="ar-SA"/>
              </w:rPr>
              <w:t>;</w:t>
            </w:r>
          </w:p>
          <w:p w14:paraId="491497FC" w14:textId="77777777" w:rsidR="007C099F" w:rsidRPr="0062598E" w:rsidRDefault="00647639" w:rsidP="007C1D37">
            <w:pPr>
              <w:pStyle w:val="Sraopastraipa"/>
              <w:numPr>
                <w:ilvl w:val="0"/>
                <w:numId w:val="20"/>
              </w:numPr>
              <w:suppressAutoHyphens/>
              <w:spacing w:after="0" w:line="240" w:lineRule="auto"/>
              <w:ind w:left="317" w:hanging="283"/>
              <w:rPr>
                <w:rFonts w:ascii="Times New Roman" w:hAnsi="Times New Roman"/>
                <w:lang w:eastAsia="ar-SA"/>
              </w:rPr>
            </w:pPr>
            <m:oMath>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2</m:t>
                  </m:r>
                </m:sub>
              </m:sSub>
              <m:d>
                <m:dPr>
                  <m:ctrlPr>
                    <w:rPr>
                      <w:rFonts w:ascii="Cambria Math" w:eastAsia="Times New Roman" w:hAnsi="Cambria Math"/>
                      <w:i/>
                      <w:lang w:eastAsia="ar-SA"/>
                    </w:rPr>
                  </m:ctrlPr>
                </m:dPr>
                <m:e>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4</m:t>
                      </m:r>
                    </m:sub>
                  </m:sSub>
                  <m:r>
                    <w:rPr>
                      <w:rFonts w:ascii="Cambria Math" w:eastAsia="Times New Roman" w:hAnsi="Cambria Math"/>
                      <w:lang w:eastAsia="ar-SA"/>
                    </w:rPr>
                    <m:t>16</m:t>
                  </m:r>
                </m:e>
              </m:d>
              <m:r>
                <w:rPr>
                  <w:rFonts w:ascii="Cambria Math" w:eastAsia="Times New Roman" w:hAnsi="Cambria Math"/>
                  <w:lang w:eastAsia="ar-SA"/>
                </w:rPr>
                <m:t>+</m:t>
              </m:r>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0,5</m:t>
                  </m:r>
                </m:sub>
              </m:sSub>
              <m:r>
                <w:rPr>
                  <w:rFonts w:ascii="Cambria Math" w:eastAsia="Times New Roman" w:hAnsi="Cambria Math"/>
                  <w:lang w:eastAsia="ar-SA"/>
                </w:rPr>
                <m:t>2</m:t>
              </m:r>
            </m:oMath>
            <w:r w:rsidR="007C099F" w:rsidRPr="0062598E">
              <w:rPr>
                <w:rFonts w:ascii="Times New Roman" w:hAnsi="Times New Roman"/>
                <w:lang w:eastAsia="ar-SA"/>
              </w:rPr>
              <w:t>;</w:t>
            </w:r>
          </w:p>
          <w:p w14:paraId="491497FD" w14:textId="77777777" w:rsidR="007C099F" w:rsidRPr="0062598E" w:rsidRDefault="00B92EEF" w:rsidP="007C1D37">
            <w:pPr>
              <w:pStyle w:val="Sraopastraipa"/>
              <w:numPr>
                <w:ilvl w:val="0"/>
                <w:numId w:val="20"/>
              </w:numPr>
              <w:suppressAutoHyphens/>
              <w:spacing w:after="0" w:line="240" w:lineRule="auto"/>
              <w:ind w:left="317" w:hanging="283"/>
              <w:rPr>
                <w:rFonts w:ascii="Times New Roman" w:hAnsi="Times New Roman"/>
                <w:lang w:eastAsia="ar-SA"/>
              </w:rPr>
            </w:pPr>
            <m:oMath>
              <m:r>
                <m:rPr>
                  <m:sty m:val="p"/>
                </m:rPr>
                <w:rPr>
                  <w:rFonts w:ascii="Cambria Math" w:eastAsia="Times New Roman" w:hAnsi="Cambria Math"/>
                  <w:lang w:eastAsia="ar-SA"/>
                </w:rPr>
                <m:t>sin</m:t>
              </m:r>
              <m:d>
                <m:dPr>
                  <m:ctrlPr>
                    <w:rPr>
                      <w:rFonts w:ascii="Cambria Math" w:eastAsia="Times New Roman" w:hAnsi="Cambria Math"/>
                      <w:i/>
                      <w:lang w:eastAsia="ar-SA"/>
                    </w:rPr>
                  </m:ctrlPr>
                </m:dPr>
                <m:e>
                  <m:r>
                    <w:rPr>
                      <w:rFonts w:ascii="Cambria Math" w:eastAsia="Times New Roman" w:hAnsi="Cambria Math"/>
                      <w:lang w:eastAsia="ar-SA"/>
                    </w:rPr>
                    <m:t>α+</m:t>
                  </m:r>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6</m:t>
                      </m:r>
                    </m:den>
                  </m:f>
                </m:e>
              </m:d>
            </m:oMath>
            <w:r w:rsidR="007C099F" w:rsidRPr="0062598E">
              <w:rPr>
                <w:rFonts w:ascii="Times New Roman" w:hAnsi="Times New Roman"/>
                <w:lang w:eastAsia="ar-SA"/>
              </w:rPr>
              <w:t xml:space="preserve">, kai </w:t>
            </w:r>
            <m:oMath>
              <m:r>
                <m:rPr>
                  <m:sty m:val="p"/>
                </m:rPr>
                <w:rPr>
                  <w:rFonts w:ascii="Cambria Math" w:eastAsia="Times New Roman" w:hAnsi="Cambria Math"/>
                  <w:lang w:eastAsia="ar-SA"/>
                </w:rPr>
                <m:t>sin</m:t>
              </m:r>
              <m:r>
                <w:rPr>
                  <w:rFonts w:ascii="Cambria Math" w:eastAsia="Times New Roman" w:hAnsi="Cambria Math"/>
                  <w:lang w:eastAsia="ar-SA"/>
                </w:rPr>
                <m:t>α=</m:t>
              </m:r>
              <m:f>
                <m:fPr>
                  <m:ctrlPr>
                    <w:rPr>
                      <w:rFonts w:ascii="Cambria Math" w:eastAsia="Times New Roman" w:hAnsi="Cambria Math"/>
                      <w:i/>
                      <w:lang w:eastAsia="ar-SA"/>
                    </w:rPr>
                  </m:ctrlPr>
                </m:fPr>
                <m:num>
                  <m:rad>
                    <m:radPr>
                      <m:degHide m:val="1"/>
                      <m:ctrlPr>
                        <w:rPr>
                          <w:rFonts w:ascii="Cambria Math" w:eastAsia="Times New Roman" w:hAnsi="Cambria Math"/>
                          <w:i/>
                          <w:lang w:eastAsia="ar-SA"/>
                        </w:rPr>
                      </m:ctrlPr>
                    </m:radPr>
                    <m:deg/>
                    <m:e>
                      <m:r>
                        <w:rPr>
                          <w:rFonts w:ascii="Cambria Math" w:eastAsia="Times New Roman" w:hAnsi="Cambria Math"/>
                          <w:lang w:eastAsia="ar-SA"/>
                        </w:rPr>
                        <m:t>2</m:t>
                      </m:r>
                    </m:e>
                  </m:rad>
                </m:num>
                <m:den>
                  <m:r>
                    <w:rPr>
                      <w:rFonts w:ascii="Cambria Math" w:eastAsia="Times New Roman" w:hAnsi="Cambria Math"/>
                      <w:lang w:eastAsia="ar-SA"/>
                    </w:rPr>
                    <m:t>3</m:t>
                  </m:r>
                </m:den>
              </m:f>
            </m:oMath>
            <w:r w:rsidR="007C099F" w:rsidRPr="0062598E">
              <w:rPr>
                <w:rFonts w:ascii="Times New Roman" w:hAnsi="Times New Roman"/>
                <w:lang w:eastAsia="ar-SA"/>
              </w:rPr>
              <w:t xml:space="preserve"> </w:t>
            </w:r>
            <w:r w:rsidRPr="0062598E">
              <w:rPr>
                <w:rFonts w:ascii="Times New Roman" w:hAnsi="Times New Roman"/>
                <w:lang w:eastAsia="ar-SA"/>
              </w:rPr>
              <w:t xml:space="preserve"> </w:t>
            </w:r>
            <w:r w:rsidR="007C099F" w:rsidRPr="0062598E">
              <w:rPr>
                <w:rFonts w:ascii="Times New Roman" w:hAnsi="Times New Roman"/>
                <w:lang w:eastAsia="ar-SA"/>
              </w:rPr>
              <w:t>ir</w:t>
            </w:r>
            <w:r w:rsidRPr="0062598E">
              <w:rPr>
                <w:rFonts w:ascii="Times New Roman" w:hAnsi="Times New Roman"/>
                <w:lang w:eastAsia="ar-SA"/>
              </w:rPr>
              <w:t xml:space="preserve"> </w:t>
            </w:r>
            <w:r w:rsidR="007C099F" w:rsidRPr="0062598E">
              <w:rPr>
                <w:rFonts w:ascii="Times New Roman" w:hAnsi="Times New Roman"/>
                <w:lang w:eastAsia="ar-SA"/>
              </w:rPr>
              <w:t xml:space="preserve"> </w:t>
            </w:r>
            <m:oMath>
              <m:f>
                <m:fPr>
                  <m:ctrlPr>
                    <w:rPr>
                      <w:rFonts w:ascii="Cambria Math" w:eastAsia="Times New Roman" w:hAnsi="Cambria Math"/>
                      <w:i/>
                      <w:lang w:eastAsia="ar-SA"/>
                    </w:rPr>
                  </m:ctrlPr>
                </m:fPr>
                <m:num>
                  <m:r>
                    <w:rPr>
                      <w:rFonts w:ascii="Cambria Math" w:eastAsia="Times New Roman" w:hAnsi="Cambria Math"/>
                      <w:lang w:eastAsia="ar-SA"/>
                    </w:rPr>
                    <m:t>π</m:t>
                  </m:r>
                </m:num>
                <m:den>
                  <m:r>
                    <w:rPr>
                      <w:rFonts w:ascii="Cambria Math" w:eastAsia="Times New Roman" w:hAnsi="Cambria Math"/>
                      <w:lang w:eastAsia="ar-SA"/>
                    </w:rPr>
                    <m:t>2</m:t>
                  </m:r>
                </m:den>
              </m:f>
              <m:r>
                <w:rPr>
                  <w:rFonts w:ascii="Cambria Math" w:eastAsia="Times New Roman" w:hAnsi="Cambria Math"/>
                  <w:lang w:eastAsia="ar-SA"/>
                </w:rPr>
                <m:t>&lt;α&lt;π</m:t>
              </m:r>
            </m:oMath>
            <w:r w:rsidRPr="0062598E">
              <w:rPr>
                <w:rFonts w:ascii="Times New Roman" w:hAnsi="Times New Roman"/>
                <w:lang w:eastAsia="ar-SA"/>
              </w:rPr>
              <w:t xml:space="preserve">. </w:t>
            </w:r>
          </w:p>
        </w:tc>
        <w:tc>
          <w:tcPr>
            <w:tcW w:w="3686" w:type="dxa"/>
            <w:tcBorders>
              <w:top w:val="single" w:sz="4" w:space="0" w:color="000000"/>
              <w:left w:val="single" w:sz="4" w:space="0" w:color="000000"/>
              <w:bottom w:val="single" w:sz="4" w:space="0" w:color="000000"/>
              <w:right w:val="single" w:sz="4" w:space="0" w:color="000000"/>
            </w:tcBorders>
          </w:tcPr>
          <w:p w14:paraId="491497FE" w14:textId="77777777" w:rsidR="007C099F" w:rsidRPr="0062598E" w:rsidRDefault="007C099F" w:rsidP="007C1D37">
            <w:pPr>
              <w:tabs>
                <w:tab w:val="num" w:pos="317"/>
              </w:tabs>
              <w:suppressAutoHyphens/>
              <w:spacing w:after="0" w:line="240" w:lineRule="auto"/>
              <w:rPr>
                <w:rFonts w:ascii="Times New Roman" w:hAnsi="Times New Roman"/>
                <w:position w:val="-20"/>
                <w:lang w:eastAsia="ar-SA"/>
              </w:rPr>
            </w:pPr>
            <w:r w:rsidRPr="0062598E">
              <w:rPr>
                <w:rFonts w:ascii="Times New Roman" w:hAnsi="Times New Roman"/>
                <w:position w:val="-20"/>
                <w:lang w:eastAsia="ar-SA"/>
              </w:rPr>
              <w:t xml:space="preserve">1. Suprastinkite reiškinį: </w:t>
            </w:r>
          </w:p>
          <w:p w14:paraId="491497FF" w14:textId="77777777" w:rsidR="007C099F" w:rsidRPr="0062598E" w:rsidRDefault="00AD49ED" w:rsidP="007C1D37">
            <w:pPr>
              <w:suppressAutoHyphens/>
              <w:spacing w:after="0" w:line="240" w:lineRule="auto"/>
              <w:rPr>
                <w:rFonts w:ascii="Times New Roman" w:hAnsi="Times New Roman"/>
                <w:lang w:eastAsia="ar-SA"/>
              </w:rPr>
            </w:pPr>
            <m:oMath>
              <m:r>
                <w:rPr>
                  <w:rFonts w:ascii="Cambria Math" w:eastAsia="Times New Roman" w:hAnsi="Cambria Math"/>
                  <w:lang w:eastAsia="ar-SA"/>
                </w:rPr>
                <m:t xml:space="preserve">a) </m:t>
              </m:r>
              <m:f>
                <m:fPr>
                  <m:ctrlPr>
                    <w:rPr>
                      <w:rFonts w:ascii="Cambria Math" w:eastAsia="Times New Roman" w:hAnsi="Cambria Math"/>
                      <w:i/>
                      <w:lang w:eastAsia="ar-SA"/>
                    </w:rPr>
                  </m:ctrlPr>
                </m:fPr>
                <m:num>
                  <m:r>
                    <w:rPr>
                      <w:rFonts w:ascii="Cambria Math" w:eastAsia="Times New Roman" w:hAnsi="Cambria Math"/>
                      <w:lang w:eastAsia="ar-SA"/>
                    </w:rPr>
                    <m:t>9-6m+</m:t>
                  </m:r>
                  <m:sSup>
                    <m:sSupPr>
                      <m:ctrlPr>
                        <w:rPr>
                          <w:rFonts w:ascii="Cambria Math" w:eastAsia="Times New Roman" w:hAnsi="Cambria Math"/>
                          <w:i/>
                          <w:lang w:eastAsia="ar-SA"/>
                        </w:rPr>
                      </m:ctrlPr>
                    </m:sSupPr>
                    <m:e>
                      <m:r>
                        <w:rPr>
                          <w:rFonts w:ascii="Cambria Math" w:eastAsia="Times New Roman" w:hAnsi="Cambria Math"/>
                          <w:lang w:eastAsia="ar-SA"/>
                        </w:rPr>
                        <m:t>m</m:t>
                      </m:r>
                    </m:e>
                    <m:sup>
                      <m:r>
                        <w:rPr>
                          <w:rFonts w:ascii="Cambria Math" w:eastAsia="Times New Roman" w:hAnsi="Cambria Math"/>
                          <w:lang w:eastAsia="ar-SA"/>
                        </w:rPr>
                        <m:t>2</m:t>
                      </m:r>
                    </m:sup>
                  </m:sSup>
                </m:num>
                <m:den>
                  <m:r>
                    <w:rPr>
                      <w:rFonts w:ascii="Cambria Math" w:eastAsia="Times New Roman" w:hAnsi="Cambria Math"/>
                      <w:lang w:eastAsia="ar-SA"/>
                    </w:rPr>
                    <m:t>27-9m-3</m:t>
                  </m:r>
                  <m:sSup>
                    <m:sSupPr>
                      <m:ctrlPr>
                        <w:rPr>
                          <w:rFonts w:ascii="Cambria Math" w:eastAsia="Times New Roman" w:hAnsi="Cambria Math"/>
                          <w:i/>
                          <w:lang w:eastAsia="ar-SA"/>
                        </w:rPr>
                      </m:ctrlPr>
                    </m:sSupPr>
                    <m:e>
                      <m:r>
                        <w:rPr>
                          <w:rFonts w:ascii="Cambria Math" w:eastAsia="Times New Roman" w:hAnsi="Cambria Math"/>
                          <w:lang w:eastAsia="ar-SA"/>
                        </w:rPr>
                        <m:t>m</m:t>
                      </m:r>
                    </m:e>
                    <m:sup>
                      <m:r>
                        <w:rPr>
                          <w:rFonts w:ascii="Cambria Math" w:eastAsia="Times New Roman" w:hAnsi="Cambria Math"/>
                          <w:lang w:eastAsia="ar-SA"/>
                        </w:rPr>
                        <m:t>2</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m</m:t>
                      </m:r>
                    </m:e>
                    <m:sup>
                      <m:r>
                        <w:rPr>
                          <w:rFonts w:ascii="Cambria Math" w:eastAsia="Times New Roman" w:hAnsi="Cambria Math"/>
                          <w:lang w:eastAsia="ar-SA"/>
                        </w:rPr>
                        <m:t>3</m:t>
                      </m:r>
                    </m:sup>
                  </m:sSup>
                </m:den>
              </m:f>
            </m:oMath>
            <w:r w:rsidR="00B92EEF" w:rsidRPr="0062598E">
              <w:rPr>
                <w:rFonts w:ascii="Times New Roman" w:hAnsi="Times New Roman"/>
                <w:lang w:eastAsia="ar-SA"/>
              </w:rPr>
              <w:t xml:space="preserve">; </w:t>
            </w:r>
          </w:p>
          <w:p w14:paraId="49149800" w14:textId="77777777" w:rsidR="007C099F" w:rsidRPr="0062598E" w:rsidRDefault="007C099F" w:rsidP="007C1D37">
            <w:pPr>
              <w:suppressAutoHyphens/>
              <w:spacing w:after="0" w:line="240" w:lineRule="auto"/>
              <w:rPr>
                <w:rFonts w:ascii="Times New Roman" w:hAnsi="Times New Roman"/>
                <w:lang w:eastAsia="ar-SA"/>
              </w:rPr>
            </w:pPr>
            <w:r w:rsidRPr="0062598E">
              <w:rPr>
                <w:lang w:eastAsia="ar-SA"/>
              </w:rPr>
              <w:t xml:space="preserve">b) </w:t>
            </w:r>
            <m:oMath>
              <m:rad>
                <m:radPr>
                  <m:degHide m:val="1"/>
                  <m:ctrlPr>
                    <w:rPr>
                      <w:rFonts w:ascii="Cambria Math" w:eastAsia="Times New Roman" w:hAnsi="Cambria Math"/>
                      <w:i/>
                      <w:lang w:eastAsia="ar-SA"/>
                    </w:rPr>
                  </m:ctrlPr>
                </m:radPr>
                <m:deg/>
                <m:e>
                  <m:r>
                    <w:rPr>
                      <w:rFonts w:ascii="Cambria Math" w:eastAsia="Times New Roman" w:hAnsi="Cambria Math"/>
                      <w:lang w:eastAsia="ar-SA"/>
                    </w:rPr>
                    <m:t>4</m:t>
                  </m:r>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r>
                            <w:rPr>
                              <w:rFonts w:ascii="Cambria Math" w:eastAsia="Times New Roman" w:hAnsi="Cambria Math"/>
                              <w:lang w:eastAsia="ar-SA"/>
                            </w:rPr>
                            <m:t>a-1</m:t>
                          </m:r>
                        </m:e>
                      </m:d>
                    </m:e>
                    <m:sup>
                      <m:r>
                        <w:rPr>
                          <w:rFonts w:ascii="Cambria Math" w:eastAsia="Times New Roman" w:hAnsi="Cambria Math"/>
                          <w:lang w:eastAsia="ar-SA"/>
                        </w:rPr>
                        <m:t>2</m:t>
                      </m:r>
                    </m:sup>
                  </m:sSup>
                </m:e>
              </m:rad>
              <m:r>
                <w:rPr>
                  <w:rFonts w:ascii="Cambria Math" w:eastAsia="Times New Roman" w:hAnsi="Cambria Math"/>
                  <w:lang w:eastAsia="ar-SA"/>
                </w:rPr>
                <m:t>-</m:t>
              </m:r>
              <m:rad>
                <m:radPr>
                  <m:degHide m:val="1"/>
                  <m:ctrlPr>
                    <w:rPr>
                      <w:rFonts w:ascii="Cambria Math" w:eastAsia="Times New Roman" w:hAnsi="Cambria Math"/>
                      <w:i/>
                      <w:lang w:eastAsia="ar-SA"/>
                    </w:rPr>
                  </m:ctrlPr>
                </m:radPr>
                <m:deg/>
                <m:e>
                  <m:f>
                    <m:fPr>
                      <m:ctrlPr>
                        <w:rPr>
                          <w:rFonts w:ascii="Cambria Math" w:eastAsia="Times New Roman" w:hAnsi="Cambria Math"/>
                          <w:i/>
                          <w:lang w:eastAsia="ar-SA"/>
                        </w:rPr>
                      </m:ctrlPr>
                    </m:fPr>
                    <m:num>
                      <m:sSup>
                        <m:sSupPr>
                          <m:ctrlPr>
                            <w:rPr>
                              <w:rFonts w:ascii="Cambria Math" w:eastAsia="Times New Roman" w:hAnsi="Cambria Math"/>
                              <w:i/>
                              <w:lang w:eastAsia="ar-SA"/>
                            </w:rPr>
                          </m:ctrlPr>
                        </m:sSupPr>
                        <m:e>
                          <m:r>
                            <w:rPr>
                              <w:rFonts w:ascii="Cambria Math" w:eastAsia="Times New Roman" w:hAnsi="Cambria Math"/>
                              <w:lang w:eastAsia="ar-SA"/>
                            </w:rPr>
                            <m:t>a</m:t>
                          </m:r>
                        </m:e>
                        <m:sup>
                          <m:r>
                            <w:rPr>
                              <w:rFonts w:ascii="Cambria Math" w:eastAsia="Times New Roman" w:hAnsi="Cambria Math"/>
                              <w:lang w:eastAsia="ar-SA"/>
                            </w:rPr>
                            <m:t>2</m:t>
                          </m:r>
                        </m:sup>
                      </m:sSup>
                    </m:num>
                    <m:den>
                      <m:r>
                        <w:rPr>
                          <w:rFonts w:ascii="Cambria Math" w:eastAsia="Times New Roman" w:hAnsi="Cambria Math"/>
                          <w:lang w:eastAsia="ar-SA"/>
                        </w:rPr>
                        <m:t>4</m:t>
                      </m:r>
                    </m:den>
                  </m:f>
                </m:e>
              </m:rad>
            </m:oMath>
            <w:r w:rsidRPr="0062598E">
              <w:rPr>
                <w:lang w:eastAsia="ar-SA"/>
              </w:rPr>
              <w:t>.</w:t>
            </w:r>
          </w:p>
          <w:p w14:paraId="4914980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Apskaičiuokite: </w:t>
            </w:r>
          </w:p>
          <w:p w14:paraId="4914980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 </w:t>
            </w:r>
            <m:oMath>
              <m:r>
                <w:rPr>
                  <w:rFonts w:ascii="Cambria Math" w:eastAsia="Times New Roman" w:hAnsi="Cambria Math"/>
                  <w:lang w:eastAsia="ar-SA"/>
                </w:rPr>
                <m:t>2∙</m:t>
              </m:r>
              <m:d>
                <m:dPr>
                  <m:ctrlPr>
                    <w:rPr>
                      <w:rFonts w:ascii="Cambria Math" w:eastAsia="Times New Roman" w:hAnsi="Cambria Math"/>
                      <w:i/>
                      <w:lang w:eastAsia="ar-SA"/>
                    </w:rPr>
                  </m:ctrlPr>
                </m:dPr>
                <m:e>
                  <m:f>
                    <m:fPr>
                      <m:ctrlPr>
                        <w:rPr>
                          <w:rFonts w:ascii="Cambria Math" w:eastAsia="Times New Roman" w:hAnsi="Cambria Math"/>
                          <w:i/>
                          <w:lang w:eastAsia="ar-SA"/>
                        </w:rPr>
                      </m:ctrlPr>
                    </m:fPr>
                    <m:num>
                      <m:r>
                        <w:rPr>
                          <w:rFonts w:ascii="Cambria Math" w:eastAsia="Times New Roman" w:hAnsi="Cambria Math"/>
                          <w:lang w:eastAsia="ar-SA"/>
                        </w:rPr>
                        <m:t>2</m:t>
                      </m:r>
                    </m:num>
                    <m:den>
                      <m:rad>
                        <m:radPr>
                          <m:degHide m:val="1"/>
                          <m:ctrlPr>
                            <w:rPr>
                              <w:rFonts w:ascii="Cambria Math" w:eastAsia="Times New Roman" w:hAnsi="Cambria Math"/>
                              <w:i/>
                              <w:lang w:eastAsia="ar-SA"/>
                            </w:rPr>
                          </m:ctrlPr>
                        </m:radPr>
                        <m:deg/>
                        <m:e>
                          <m:r>
                            <w:rPr>
                              <w:rFonts w:ascii="Cambria Math" w:eastAsia="Times New Roman" w:hAnsi="Cambria Math"/>
                              <w:lang w:eastAsia="ar-SA"/>
                            </w:rPr>
                            <m:t>6</m:t>
                          </m:r>
                        </m:e>
                      </m:rad>
                      <m:r>
                        <w:rPr>
                          <w:rFonts w:ascii="Cambria Math" w:eastAsia="Times New Roman" w:hAnsi="Cambria Math"/>
                          <w:lang w:eastAsia="ar-SA"/>
                        </w:rPr>
                        <m:t>+3</m:t>
                      </m:r>
                    </m:den>
                  </m:f>
                </m:e>
              </m:d>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3</m:t>
                  </m:r>
                </m:num>
                <m:den>
                  <m:rad>
                    <m:radPr>
                      <m:degHide m:val="1"/>
                      <m:ctrlPr>
                        <w:rPr>
                          <w:rFonts w:ascii="Cambria Math" w:eastAsia="Times New Roman" w:hAnsi="Cambria Math"/>
                          <w:i/>
                          <w:lang w:eastAsia="ar-SA"/>
                        </w:rPr>
                      </m:ctrlPr>
                    </m:radPr>
                    <m:deg/>
                    <m:e>
                      <m:r>
                        <w:rPr>
                          <w:rFonts w:ascii="Cambria Math" w:eastAsia="Times New Roman" w:hAnsi="Cambria Math"/>
                          <w:lang w:eastAsia="ar-SA"/>
                        </w:rPr>
                        <m:t>6</m:t>
                      </m:r>
                    </m:e>
                  </m:rad>
                  <m:r>
                    <w:rPr>
                      <w:rFonts w:ascii="Cambria Math" w:eastAsia="Times New Roman" w:hAnsi="Cambria Math"/>
                      <w:lang w:eastAsia="ar-SA"/>
                    </w:rPr>
                    <m:t>-2</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5</m:t>
                  </m:r>
                </m:num>
                <m:den>
                  <m:rad>
                    <m:radPr>
                      <m:degHide m:val="1"/>
                      <m:ctrlPr>
                        <w:rPr>
                          <w:rFonts w:ascii="Cambria Math" w:eastAsia="Times New Roman" w:hAnsi="Cambria Math"/>
                          <w:i/>
                          <w:lang w:eastAsia="ar-SA"/>
                        </w:rPr>
                      </m:ctrlPr>
                    </m:radPr>
                    <m:deg/>
                    <m:e>
                      <m:r>
                        <w:rPr>
                          <w:rFonts w:ascii="Cambria Math" w:eastAsia="Times New Roman" w:hAnsi="Cambria Math"/>
                          <w:lang w:eastAsia="ar-SA"/>
                        </w:rPr>
                        <m:t>6</m:t>
                      </m:r>
                    </m:e>
                  </m:rad>
                </m:den>
              </m:f>
            </m:oMath>
            <w:r w:rsidRPr="0062598E">
              <w:rPr>
                <w:rFonts w:ascii="Times New Roman" w:hAnsi="Times New Roman"/>
                <w:lang w:eastAsia="ar-SA"/>
              </w:rPr>
              <w:t>;</w:t>
            </w:r>
          </w:p>
          <w:p w14:paraId="4914980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b) </w:t>
            </w:r>
            <m:oMath>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6</m:t>
                          </m:r>
                        </m:den>
                      </m:f>
                    </m:e>
                  </m:d>
                </m:e>
                <m:sup>
                  <m:r>
                    <w:rPr>
                      <w:rFonts w:ascii="Cambria Math" w:eastAsia="Times New Roman" w:hAnsi="Cambria Math"/>
                      <w:lang w:eastAsia="ar-SA"/>
                    </w:rPr>
                    <m:t>1-2</m:t>
                  </m:r>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6</m:t>
                          </m:r>
                        </m:den>
                      </m:f>
                    </m:sub>
                  </m:sSub>
                  <m:r>
                    <w:rPr>
                      <w:rFonts w:ascii="Cambria Math" w:eastAsia="Times New Roman" w:hAnsi="Cambria Math"/>
                      <w:lang w:eastAsia="ar-SA"/>
                    </w:rPr>
                    <m:t>3</m:t>
                  </m:r>
                </m:sup>
              </m:sSup>
            </m:oMath>
            <w:r w:rsidRPr="0062598E">
              <w:rPr>
                <w:rFonts w:ascii="Times New Roman" w:hAnsi="Times New Roman"/>
                <w:lang w:eastAsia="ar-SA"/>
              </w:rPr>
              <w:t>;</w:t>
            </w:r>
          </w:p>
          <w:p w14:paraId="4914980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c) </w:t>
            </w:r>
            <m:oMath>
              <m:f>
                <m:fPr>
                  <m:ctrlPr>
                    <w:rPr>
                      <w:rFonts w:ascii="Cambria Math" w:eastAsia="Times New Roman" w:hAnsi="Cambria Math"/>
                      <w:i/>
                      <w:lang w:eastAsia="ar-SA"/>
                    </w:rPr>
                  </m:ctrlPr>
                </m:fPr>
                <m:num>
                  <m:rad>
                    <m:radPr>
                      <m:degHide m:val="1"/>
                      <m:ctrlPr>
                        <w:rPr>
                          <w:rFonts w:ascii="Cambria Math" w:eastAsia="Times New Roman" w:hAnsi="Cambria Math"/>
                          <w:i/>
                          <w:lang w:eastAsia="ar-SA"/>
                        </w:rPr>
                      </m:ctrlPr>
                    </m:radPr>
                    <m:deg/>
                    <m:e>
                      <m:r>
                        <w:rPr>
                          <w:rFonts w:ascii="Cambria Math" w:eastAsia="Times New Roman" w:hAnsi="Cambria Math"/>
                          <w:lang w:eastAsia="ar-SA"/>
                        </w:rPr>
                        <m:t>3</m:t>
                      </m:r>
                    </m:e>
                  </m:rad>
                  <m:d>
                    <m:dPr>
                      <m:ctrlPr>
                        <w:rPr>
                          <w:rFonts w:ascii="Cambria Math" w:eastAsia="Times New Roman" w:hAnsi="Cambria Math"/>
                          <w:i/>
                          <w:lang w:eastAsia="ar-SA"/>
                        </w:rPr>
                      </m:ctrlPr>
                    </m:dPr>
                    <m:e>
                      <m:r>
                        <m:rPr>
                          <m:sty m:val="p"/>
                        </m:rPr>
                        <w:rPr>
                          <w:rFonts w:ascii="Cambria Math" w:eastAsia="Times New Roman" w:hAnsi="Cambria Math"/>
                          <w:lang w:eastAsia="ar-SA"/>
                        </w:rPr>
                        <m:t>cos</m:t>
                      </m:r>
                      <m:r>
                        <w:rPr>
                          <w:rFonts w:ascii="Cambria Math" w:eastAsia="Times New Roman" w:hAnsi="Cambria Math"/>
                          <w:lang w:eastAsia="ar-SA"/>
                        </w:rPr>
                        <m:t>75°-</m:t>
                      </m:r>
                      <m:r>
                        <m:rPr>
                          <m:sty m:val="p"/>
                        </m:rPr>
                        <w:rPr>
                          <w:rFonts w:ascii="Cambria Math" w:eastAsia="Times New Roman" w:hAnsi="Cambria Math"/>
                          <w:lang w:eastAsia="ar-SA"/>
                        </w:rPr>
                        <m:t>cos</m:t>
                      </m:r>
                      <m:r>
                        <w:rPr>
                          <w:rFonts w:ascii="Cambria Math" w:eastAsia="Times New Roman" w:hAnsi="Cambria Math"/>
                          <w:lang w:eastAsia="ar-SA"/>
                        </w:rPr>
                        <m:t>15°</m:t>
                      </m:r>
                    </m:e>
                  </m:d>
                </m:num>
                <m:den>
                  <m:r>
                    <w:rPr>
                      <w:rFonts w:ascii="Cambria Math" w:eastAsia="Times New Roman" w:hAnsi="Cambria Math"/>
                      <w:lang w:eastAsia="ar-SA"/>
                    </w:rPr>
                    <m:t>1-2</m:t>
                  </m:r>
                  <m:sSup>
                    <m:sSupPr>
                      <m:ctrlPr>
                        <w:rPr>
                          <w:rFonts w:ascii="Cambria Math" w:eastAsia="Times New Roman" w:hAnsi="Cambria Math"/>
                          <w:i/>
                          <w:lang w:eastAsia="ar-SA"/>
                        </w:rPr>
                      </m:ctrlPr>
                    </m:sSupPr>
                    <m:e>
                      <m:r>
                        <m:rPr>
                          <m:sty m:val="p"/>
                        </m:rPr>
                        <w:rPr>
                          <w:rFonts w:ascii="Cambria Math" w:eastAsia="Times New Roman" w:hAnsi="Cambria Math"/>
                          <w:lang w:eastAsia="ar-SA"/>
                        </w:rPr>
                        <m:t>sin</m:t>
                      </m:r>
                    </m:e>
                    <m:sup>
                      <m:r>
                        <w:rPr>
                          <w:rFonts w:ascii="Cambria Math" w:eastAsia="Times New Roman" w:hAnsi="Cambria Math"/>
                          <w:lang w:eastAsia="ar-SA"/>
                        </w:rPr>
                        <m:t>2</m:t>
                      </m:r>
                    </m:sup>
                  </m:sSup>
                  <m:r>
                    <w:rPr>
                      <w:rFonts w:ascii="Cambria Math" w:eastAsia="Times New Roman" w:hAnsi="Cambria Math"/>
                      <w:lang w:eastAsia="ar-SA"/>
                    </w:rPr>
                    <m:t>15°</m:t>
                  </m:r>
                </m:den>
              </m:f>
            </m:oMath>
            <w:r w:rsidRPr="0062598E">
              <w:rPr>
                <w:rFonts w:ascii="Times New Roman" w:hAnsi="Times New Roman"/>
                <w:lang w:eastAsia="ar-SA"/>
              </w:rPr>
              <w:t>.</w:t>
            </w:r>
          </w:p>
          <w:p w14:paraId="49149805" w14:textId="77777777" w:rsidR="007C099F" w:rsidRPr="0062598E" w:rsidRDefault="007C099F" w:rsidP="007C1D37">
            <w:pPr>
              <w:suppressAutoHyphens/>
              <w:spacing w:after="0" w:line="240" w:lineRule="auto"/>
              <w:rPr>
                <w:rFonts w:ascii="Times New Roman" w:hAnsi="Times New Roman"/>
                <w:lang w:eastAsia="ar-SA"/>
              </w:rPr>
            </w:pPr>
          </w:p>
          <w:p w14:paraId="49149806" w14:textId="77777777" w:rsidR="007C099F" w:rsidRPr="0062598E" w:rsidRDefault="007C099F" w:rsidP="007C1D37">
            <w:pPr>
              <w:suppressAutoHyphens/>
              <w:spacing w:after="0" w:line="240" w:lineRule="auto"/>
              <w:ind w:left="33"/>
              <w:rPr>
                <w:rFonts w:ascii="Times New Roman" w:hAnsi="Times New Roman"/>
                <w:position w:val="-20"/>
                <w:lang w:eastAsia="ar-SA"/>
              </w:rPr>
            </w:pPr>
          </w:p>
          <w:p w14:paraId="49149807" w14:textId="77777777" w:rsidR="007C099F" w:rsidRPr="0062598E" w:rsidRDefault="007C099F" w:rsidP="007C1D37">
            <w:pPr>
              <w:suppressAutoHyphens/>
              <w:spacing w:after="0" w:line="240" w:lineRule="auto"/>
              <w:rPr>
                <w:rFonts w:ascii="Times New Roman" w:hAnsi="Times New Roman"/>
                <w:position w:val="-20"/>
                <w:lang w:eastAsia="ar-SA"/>
              </w:rPr>
            </w:pPr>
          </w:p>
          <w:p w14:paraId="4914980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w:t>
            </w:r>
          </w:p>
        </w:tc>
      </w:tr>
      <w:tr w:rsidR="007C099F" w:rsidRPr="0062598E" w14:paraId="4914983A" w14:textId="77777777" w:rsidTr="00C23D1F">
        <w:trPr>
          <w:trHeight w:val="157"/>
        </w:trPr>
        <w:tc>
          <w:tcPr>
            <w:tcW w:w="2992" w:type="dxa"/>
            <w:tcBorders>
              <w:top w:val="single" w:sz="4" w:space="0" w:color="000000"/>
              <w:left w:val="single" w:sz="4" w:space="0" w:color="000000"/>
              <w:bottom w:val="single" w:sz="4" w:space="0" w:color="000000"/>
            </w:tcBorders>
          </w:tcPr>
          <w:p w14:paraId="4914980A" w14:textId="77777777" w:rsidR="007E149E" w:rsidRPr="0062598E" w:rsidRDefault="007C099F" w:rsidP="007C1D37">
            <w:pPr>
              <w:suppressAutoHyphens/>
              <w:spacing w:after="0" w:line="240" w:lineRule="auto"/>
              <w:rPr>
                <w:rFonts w:ascii="Times New Roman" w:eastAsia="Times New Roman" w:hAnsi="Times New Roman"/>
                <w:lang w:eastAsia="ar-SA"/>
              </w:rPr>
            </w:pPr>
            <w:r w:rsidRPr="0062598E">
              <w:rPr>
                <w:rFonts w:ascii="Times New Roman" w:hAnsi="Times New Roman"/>
              </w:rPr>
              <w:t xml:space="preserve">8.3.5. Mokėti spręsti kvadratines, racionaliąsias ir paprastas iracionaliąsias lygtis, lygtis su moduliu ir lygtis, kurias galima perrašyti kaip </w:t>
            </w:r>
            <m:oMath>
              <m:r>
                <w:rPr>
                  <w:rFonts w:ascii="Cambria Math" w:eastAsia="Times New Roman" w:hAnsi="Cambria Math"/>
                  <w:lang w:eastAsia="ar-SA"/>
                </w:rPr>
                <w:lastRenderedPageBreak/>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=0</m:t>
              </m:r>
            </m:oMath>
            <w:r w:rsidR="007E149E" w:rsidRPr="0062598E">
              <w:rPr>
                <w:rFonts w:ascii="Times New Roman" w:eastAsia="Times New Roman" w:hAnsi="Times New Roman"/>
                <w:lang w:eastAsia="ar-SA"/>
              </w:rPr>
              <w:t xml:space="preserve">, </w:t>
            </w:r>
            <m:oMath>
              <m:f>
                <m:fPr>
                  <m:ctrlPr>
                    <w:rPr>
                      <w:rFonts w:ascii="Cambria Math" w:eastAsia="Times New Roman" w:hAnsi="Cambria Math"/>
                      <w:i/>
                      <w:lang w:eastAsia="ar-SA"/>
                    </w:rPr>
                  </m:ctrlPr>
                </m:fPr>
                <m:num>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num>
                <m:den>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den>
              </m:f>
              <m:r>
                <w:rPr>
                  <w:rFonts w:ascii="Cambria Math" w:eastAsia="Times New Roman" w:hAnsi="Cambria Math"/>
                  <w:lang w:eastAsia="ar-SA"/>
                </w:rPr>
                <m:t>=0</m:t>
              </m:r>
            </m:oMath>
            <w:r w:rsidR="007E149E" w:rsidRPr="0062598E">
              <w:rPr>
                <w:rFonts w:ascii="Times New Roman" w:eastAsia="Times New Roman" w:hAnsi="Times New Roman"/>
                <w:lang w:eastAsia="ar-SA"/>
              </w:rPr>
              <w:t xml:space="preserve">;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oMath>
            <w:r w:rsidR="007E149E" w:rsidRPr="0062598E">
              <w:rPr>
                <w:rFonts w:ascii="Times New Roman" w:eastAsia="Times New Roman" w:hAnsi="Times New Roman"/>
                <w:lang w:eastAsia="ar-SA"/>
              </w:rPr>
              <w:t xml:space="preserve">, </w:t>
            </w:r>
            <m:oMath>
              <m:r>
                <w:rPr>
                  <w:rFonts w:ascii="Cambria Math" w:eastAsia="Times New Roman" w:hAnsi="Cambria Math"/>
                  <w:lang w:eastAsia="ar-SA"/>
                </w:rPr>
                <m:t>g</m:t>
              </m:r>
              <m:d>
                <m:dPr>
                  <m:ctrlPr>
                    <w:rPr>
                      <w:rFonts w:ascii="Cambria Math" w:eastAsia="Times New Roman" w:hAnsi="Cambria Math"/>
                      <w:i/>
                      <w:lang w:eastAsia="ar-SA"/>
                    </w:rPr>
                  </m:ctrlPr>
                </m:dPr>
                <m:e>
                  <m:r>
                    <w:rPr>
                      <w:rFonts w:ascii="Cambria Math" w:eastAsia="Times New Roman" w:hAnsi="Cambria Math"/>
                      <w:lang w:eastAsia="ar-SA"/>
                    </w:rPr>
                    <m:t>x</m:t>
                  </m:r>
                </m:e>
              </m:d>
            </m:oMath>
            <w:r w:rsidR="007E149E" w:rsidRPr="0062598E">
              <w:rPr>
                <w:rFonts w:ascii="Times New Roman" w:eastAsia="Times New Roman" w:hAnsi="Times New Roman"/>
                <w:lang w:eastAsia="ar-SA"/>
              </w:rPr>
              <w:t xml:space="preserve"> – ne aukštesni</w:t>
            </w:r>
            <w:r w:rsidR="002E72A1">
              <w:rPr>
                <w:rFonts w:ascii="Times New Roman" w:eastAsia="Times New Roman" w:hAnsi="Times New Roman"/>
                <w:lang w:eastAsia="ar-SA"/>
              </w:rPr>
              <w:t>o</w:t>
            </w:r>
            <w:r w:rsidR="007E149E" w:rsidRPr="0062598E">
              <w:rPr>
                <w:rFonts w:ascii="Times New Roman" w:eastAsia="Times New Roman" w:hAnsi="Times New Roman"/>
                <w:lang w:eastAsia="ar-SA"/>
              </w:rPr>
              <w:t xml:space="preserve"> negu antrojo laipsnio daugianaris.</w:t>
            </w:r>
          </w:p>
          <w:p w14:paraId="4914980B" w14:textId="77777777" w:rsidR="007C099F" w:rsidRPr="0062598E" w:rsidRDefault="007C099F" w:rsidP="007C1D37">
            <w:pPr>
              <w:snapToGrid w:val="0"/>
              <w:spacing w:after="0" w:line="240" w:lineRule="auto"/>
              <w:rPr>
                <w:rFonts w:ascii="Times New Roman" w:hAnsi="Times New Roman"/>
              </w:rPr>
            </w:pPr>
            <w:r w:rsidRPr="0062598E">
              <w:rPr>
                <w:rFonts w:ascii="Times New Roman" w:hAnsi="Times New Roman"/>
              </w:rPr>
              <w:t>8.3.6. Mokėti spręsti kvadratines ir nesudėtingas racionaliąsias nelygybes, paprastas nelygybes su moduliu.</w:t>
            </w:r>
          </w:p>
          <w:p w14:paraId="4914980C" w14:textId="77777777" w:rsidR="007C099F" w:rsidRPr="0062598E" w:rsidRDefault="007C099F" w:rsidP="007C1D37">
            <w:pPr>
              <w:snapToGrid w:val="0"/>
              <w:spacing w:after="0" w:line="240" w:lineRule="auto"/>
              <w:rPr>
                <w:rFonts w:ascii="Times New Roman" w:hAnsi="Times New Roman"/>
              </w:rPr>
            </w:pPr>
            <w:r w:rsidRPr="0062598E">
              <w:rPr>
                <w:rFonts w:ascii="Times New Roman" w:hAnsi="Times New Roman"/>
              </w:rPr>
              <w:t>8.3.7. Mokėti spręsti dviejų nelygybių su vienu nežinomuoju ir lygčių su dviem nežinomaisiais sistemas.</w:t>
            </w:r>
          </w:p>
          <w:p w14:paraId="4914980D" w14:textId="77777777" w:rsidR="007C099F" w:rsidRPr="0062598E" w:rsidRDefault="007C099F" w:rsidP="007C1D37">
            <w:pPr>
              <w:suppressAutoHyphens/>
              <w:spacing w:after="0" w:line="240" w:lineRule="auto"/>
              <w:rPr>
                <w:rFonts w:ascii="Times New Roman" w:hAnsi="Times New Roman"/>
                <w:position w:val="-20"/>
                <w:lang w:eastAsia="ar-SA"/>
              </w:rPr>
            </w:pPr>
            <w:r w:rsidRPr="0062598E">
              <w:rPr>
                <w:rFonts w:ascii="Times New Roman" w:hAnsi="Times New Roman"/>
              </w:rPr>
              <w:t>8.3.8. Mokėti aprašyti lygtimis, nelygybėmis ir jų sistemomis paprastas matematinio ir praktinio turinio situacijas.</w:t>
            </w:r>
          </w:p>
        </w:tc>
        <w:tc>
          <w:tcPr>
            <w:tcW w:w="3685" w:type="dxa"/>
            <w:tcBorders>
              <w:top w:val="single" w:sz="4" w:space="0" w:color="000000"/>
              <w:left w:val="single" w:sz="4" w:space="0" w:color="000000"/>
              <w:bottom w:val="single" w:sz="4" w:space="0" w:color="000000"/>
            </w:tcBorders>
          </w:tcPr>
          <w:p w14:paraId="4914980E" w14:textId="77777777" w:rsidR="007C099F" w:rsidRPr="0062598E" w:rsidRDefault="007C099F" w:rsidP="007C1D37">
            <w:pPr>
              <w:pStyle w:val="Sraopastraipa"/>
              <w:numPr>
                <w:ilvl w:val="1"/>
                <w:numId w:val="4"/>
              </w:numPr>
              <w:tabs>
                <w:tab w:val="clear" w:pos="1440"/>
                <w:tab w:val="num" w:pos="365"/>
              </w:tabs>
              <w:suppressAutoHyphens/>
              <w:spacing w:after="0" w:line="240" w:lineRule="auto"/>
              <w:ind w:left="64" w:firstLine="0"/>
              <w:rPr>
                <w:rFonts w:ascii="Times New Roman" w:hAnsi="Times New Roman"/>
                <w:lang w:eastAsia="ar-SA"/>
              </w:rPr>
            </w:pPr>
            <w:r w:rsidRPr="0062598E">
              <w:rPr>
                <w:rFonts w:ascii="Times New Roman" w:hAnsi="Times New Roman"/>
                <w:lang w:eastAsia="ar-SA"/>
              </w:rPr>
              <w:lastRenderedPageBreak/>
              <w:t xml:space="preserve">Išspręskite lygtis ir lygčių sistemas: </w:t>
            </w:r>
          </w:p>
          <w:p w14:paraId="4914980F" w14:textId="77777777" w:rsidR="007C099F" w:rsidRPr="0062598E" w:rsidRDefault="00647639" w:rsidP="007C1D37">
            <w:pPr>
              <w:pStyle w:val="Sraopastraipa"/>
              <w:numPr>
                <w:ilvl w:val="0"/>
                <w:numId w:val="21"/>
              </w:numPr>
              <w:suppressAutoHyphens/>
              <w:spacing w:after="0" w:line="240" w:lineRule="auto"/>
              <w:rPr>
                <w:rFonts w:ascii="Times New Roman" w:hAnsi="Times New Roman"/>
                <w:lang w:eastAsia="ar-SA"/>
              </w:rPr>
            </w:pPr>
            <m:oMath>
              <m:f>
                <m:fPr>
                  <m:ctrlPr>
                    <w:rPr>
                      <w:rFonts w:ascii="Cambria Math" w:eastAsia="Times New Roman" w:hAnsi="Cambria Math"/>
                      <w:i/>
                      <w:lang w:eastAsia="ar-SA"/>
                    </w:rPr>
                  </m:ctrlPr>
                </m:fPr>
                <m:num>
                  <m:r>
                    <w:rPr>
                      <w:rFonts w:ascii="Cambria Math" w:eastAsia="Times New Roman" w:hAnsi="Cambria Math"/>
                      <w:lang w:eastAsia="ar-SA"/>
                    </w:rPr>
                    <m:t>x</m:t>
                  </m:r>
                </m:num>
                <m:den>
                  <m:r>
                    <w:rPr>
                      <w:rFonts w:ascii="Cambria Math" w:eastAsia="Times New Roman" w:hAnsi="Cambria Math"/>
                      <w:lang w:eastAsia="ar-SA"/>
                    </w:rPr>
                    <m:t>x-2</m:t>
                  </m:r>
                </m:den>
              </m:f>
              <m:r>
                <w:rPr>
                  <w:rFonts w:ascii="Cambria Math" w:eastAsia="Times New Roman" w:hAnsi="Cambria Math"/>
                  <w:lang w:eastAsia="ar-SA"/>
                </w:rPr>
                <m:t>=3</m:t>
              </m:r>
            </m:oMath>
            <w:r w:rsidR="007C099F" w:rsidRPr="0062598E">
              <w:rPr>
                <w:rFonts w:ascii="Times New Roman" w:hAnsi="Times New Roman"/>
                <w:lang w:eastAsia="ar-SA"/>
              </w:rPr>
              <w:t>;</w:t>
            </w:r>
          </w:p>
          <w:p w14:paraId="49149810" w14:textId="77777777" w:rsidR="007C099F" w:rsidRPr="0062598E" w:rsidRDefault="00647639" w:rsidP="007C1D37">
            <w:pPr>
              <w:pStyle w:val="Sraopastraipa"/>
              <w:numPr>
                <w:ilvl w:val="0"/>
                <w:numId w:val="21"/>
              </w:numPr>
              <w:suppressAutoHyphens/>
              <w:spacing w:after="0" w:line="240" w:lineRule="auto"/>
              <w:rPr>
                <w:rFonts w:ascii="Times New Roman" w:hAnsi="Times New Roman"/>
                <w:lang w:eastAsia="ar-SA"/>
              </w:rPr>
            </w:pPr>
            <m:oMath>
              <m:rad>
                <m:radPr>
                  <m:degHide m:val="1"/>
                  <m:ctrlPr>
                    <w:rPr>
                      <w:rFonts w:ascii="Cambria Math" w:eastAsia="Times New Roman" w:hAnsi="Cambria Math"/>
                      <w:i/>
                      <w:lang w:eastAsia="ar-SA"/>
                    </w:rPr>
                  </m:ctrlPr>
                </m:radPr>
                <m:deg/>
                <m:e>
                  <m:r>
                    <w:rPr>
                      <w:rFonts w:ascii="Cambria Math" w:eastAsia="Times New Roman" w:hAnsi="Cambria Math"/>
                      <w:lang w:eastAsia="ar-SA"/>
                    </w:rPr>
                    <m:t>6+x</m:t>
                  </m:r>
                </m:e>
              </m:rad>
              <m:r>
                <w:rPr>
                  <w:rFonts w:ascii="Cambria Math" w:eastAsia="Times New Roman" w:hAnsi="Cambria Math"/>
                  <w:lang w:eastAsia="ar-SA"/>
                </w:rPr>
                <m:t>=2</m:t>
              </m:r>
            </m:oMath>
            <w:r w:rsidR="007C099F" w:rsidRPr="0062598E">
              <w:rPr>
                <w:rFonts w:ascii="Times New Roman" w:hAnsi="Times New Roman"/>
                <w:lang w:eastAsia="ar-SA"/>
              </w:rPr>
              <w:t>;</w:t>
            </w:r>
          </w:p>
          <w:p w14:paraId="49149811" w14:textId="77777777" w:rsidR="007C099F" w:rsidRPr="0062598E" w:rsidRDefault="00647639" w:rsidP="007C1D37">
            <w:pPr>
              <w:pStyle w:val="Sraopastraipa"/>
              <w:numPr>
                <w:ilvl w:val="0"/>
                <w:numId w:val="21"/>
              </w:numPr>
              <w:suppressAutoHyphens/>
              <w:spacing w:after="0" w:line="240" w:lineRule="auto"/>
              <w:rPr>
                <w:rFonts w:ascii="Times New Roman" w:hAnsi="Times New Roman"/>
                <w:lang w:eastAsia="ar-SA"/>
              </w:rPr>
            </w:pPr>
            <m:oMath>
              <m:d>
                <m:dPr>
                  <m:begChr m:val="{"/>
                  <m:endChr m:val=""/>
                  <m:ctrlPr>
                    <w:rPr>
                      <w:rFonts w:ascii="Cambria Math" w:eastAsia="Times New Roman" w:hAnsi="Cambria Math"/>
                      <w:i/>
                      <w:lang w:eastAsia="ar-SA"/>
                    </w:rPr>
                  </m:ctrlPr>
                </m:dPr>
                <m:e>
                  <m:eqArr>
                    <m:eqArrPr>
                      <m:ctrlPr>
                        <w:rPr>
                          <w:rFonts w:ascii="Cambria Math" w:eastAsia="Times New Roman" w:hAnsi="Cambria Math"/>
                          <w:i/>
                          <w:lang w:eastAsia="ar-SA"/>
                        </w:rPr>
                      </m:ctrlPr>
                    </m:eqArrPr>
                    <m:e>
                      <m:r>
                        <w:rPr>
                          <w:rFonts w:ascii="Cambria Math" w:eastAsia="Times New Roman" w:hAnsi="Cambria Math"/>
                          <w:lang w:eastAsia="ar-SA"/>
                        </w:rPr>
                        <m:t>-x+2y=1,</m:t>
                      </m:r>
                    </m:e>
                    <m:e>
                      <m:r>
                        <w:rPr>
                          <w:rFonts w:ascii="Cambria Math" w:eastAsia="Times New Roman" w:hAnsi="Cambria Math"/>
                          <w:lang w:eastAsia="ar-SA"/>
                        </w:rPr>
                        <m:t>3x-5y=-4.</m:t>
                      </m:r>
                    </m:e>
                  </m:eqArr>
                </m:e>
              </m:d>
            </m:oMath>
          </w:p>
          <w:p w14:paraId="49149812" w14:textId="77777777" w:rsidR="007C099F" w:rsidRPr="0062598E" w:rsidRDefault="00647639" w:rsidP="007C1D37">
            <w:pPr>
              <w:pStyle w:val="Sraopastraipa"/>
              <w:numPr>
                <w:ilvl w:val="0"/>
                <w:numId w:val="21"/>
              </w:numPr>
              <w:suppressAutoHyphens/>
              <w:spacing w:after="0" w:line="240" w:lineRule="auto"/>
              <w:rPr>
                <w:rFonts w:ascii="Times New Roman" w:hAnsi="Times New Roman"/>
                <w:lang w:eastAsia="ar-SA"/>
              </w:rPr>
            </w:pPr>
            <m:oMath>
              <m:rad>
                <m:radPr>
                  <m:degHide m:val="1"/>
                  <m:ctrlPr>
                    <w:rPr>
                      <w:rFonts w:ascii="Cambria Math" w:eastAsia="Times New Roman" w:hAnsi="Cambria Math"/>
                      <w:i/>
                      <w:lang w:eastAsia="ar-SA"/>
                    </w:rPr>
                  </m:ctrlPr>
                </m:radPr>
                <m:deg/>
                <m:e>
                  <m:sSup>
                    <m:sSupPr>
                      <m:ctrlPr>
                        <w:rPr>
                          <w:rFonts w:ascii="Cambria Math" w:eastAsia="Times New Roman" w:hAnsi="Cambria Math"/>
                          <w:i/>
                          <w:lang w:eastAsia="ar-SA"/>
                        </w:rPr>
                      </m:ctrlPr>
                    </m:sSupPr>
                    <m:e>
                      <m:r>
                        <w:rPr>
                          <w:rFonts w:ascii="Cambria Math" w:eastAsia="Times New Roman" w:hAnsi="Cambria Math"/>
                          <w:lang w:eastAsia="ar-SA"/>
                        </w:rPr>
                        <m:t>0,6</m:t>
                      </m:r>
                    </m:e>
                    <m:sup>
                      <m:r>
                        <w:rPr>
                          <w:rFonts w:ascii="Cambria Math" w:eastAsia="Times New Roman" w:hAnsi="Cambria Math"/>
                          <w:lang w:eastAsia="ar-SA"/>
                        </w:rPr>
                        <m:t>x</m:t>
                      </m:r>
                    </m:sup>
                  </m:sSup>
                </m:e>
              </m:rad>
              <m:r>
                <w:rPr>
                  <w:rFonts w:ascii="Cambria Math" w:eastAsia="Times New Roman" w:hAnsi="Cambria Math"/>
                  <w:lang w:eastAsia="ar-SA"/>
                </w:rPr>
                <m:t>=</m:t>
              </m:r>
              <m:rad>
                <m:radPr>
                  <m:degHide m:val="1"/>
                  <m:ctrlPr>
                    <w:rPr>
                      <w:rFonts w:ascii="Cambria Math" w:eastAsia="Times New Roman" w:hAnsi="Cambria Math"/>
                      <w:i/>
                      <w:lang w:eastAsia="ar-SA"/>
                    </w:rPr>
                  </m:ctrlPr>
                </m:radPr>
                <m:deg/>
                <m:e>
                  <m:f>
                    <m:fPr>
                      <m:ctrlPr>
                        <w:rPr>
                          <w:rFonts w:ascii="Cambria Math" w:eastAsia="Times New Roman" w:hAnsi="Cambria Math"/>
                          <w:i/>
                          <w:lang w:eastAsia="ar-SA"/>
                        </w:rPr>
                      </m:ctrlPr>
                    </m:fPr>
                    <m:num>
                      <m:r>
                        <w:rPr>
                          <w:rFonts w:ascii="Cambria Math" w:eastAsia="Times New Roman" w:hAnsi="Cambria Math"/>
                          <w:lang w:eastAsia="ar-SA"/>
                        </w:rPr>
                        <m:t>5</m:t>
                      </m:r>
                    </m:num>
                    <m:den>
                      <m:r>
                        <w:rPr>
                          <w:rFonts w:ascii="Cambria Math" w:eastAsia="Times New Roman" w:hAnsi="Cambria Math"/>
                          <w:lang w:eastAsia="ar-SA"/>
                        </w:rPr>
                        <m:t>3</m:t>
                      </m:r>
                    </m:den>
                  </m:f>
                </m:e>
              </m:rad>
              <m:r>
                <w:rPr>
                  <w:rFonts w:ascii="Cambria Math" w:eastAsia="Times New Roman" w:hAnsi="Cambria Math"/>
                  <w:lang w:eastAsia="ar-SA"/>
                </w:rPr>
                <m:t>∙</m:t>
              </m:r>
              <m:sSup>
                <m:sSupPr>
                  <m:ctrlPr>
                    <w:rPr>
                      <w:rFonts w:ascii="Cambria Math" w:eastAsia="Times New Roman" w:hAnsi="Cambria Math"/>
                      <w:i/>
                      <w:lang w:eastAsia="ar-SA"/>
                    </w:rPr>
                  </m:ctrlPr>
                </m:sSupPr>
                <m:e>
                  <m:d>
                    <m:dPr>
                      <m:ctrlPr>
                        <w:rPr>
                          <w:rFonts w:ascii="Cambria Math" w:eastAsia="Times New Roman" w:hAnsi="Cambria Math"/>
                          <w:i/>
                          <w:lang w:eastAsia="ar-SA"/>
                        </w:rPr>
                      </m:ctrlPr>
                    </m:dPr>
                    <m:e>
                      <m:f>
                        <m:fPr>
                          <m:ctrlPr>
                            <w:rPr>
                              <w:rFonts w:ascii="Cambria Math" w:eastAsia="Times New Roman" w:hAnsi="Cambria Math"/>
                              <w:i/>
                              <w:lang w:eastAsia="ar-SA"/>
                            </w:rPr>
                          </m:ctrlPr>
                        </m:fPr>
                        <m:num>
                          <m:r>
                            <w:rPr>
                              <w:rFonts w:ascii="Cambria Math" w:eastAsia="Times New Roman" w:hAnsi="Cambria Math"/>
                              <w:lang w:eastAsia="ar-SA"/>
                            </w:rPr>
                            <m:t>3</m:t>
                          </m:r>
                        </m:num>
                        <m:den>
                          <m:r>
                            <w:rPr>
                              <w:rFonts w:ascii="Cambria Math" w:eastAsia="Times New Roman" w:hAnsi="Cambria Math"/>
                              <w:lang w:eastAsia="ar-SA"/>
                            </w:rPr>
                            <m:t>5</m:t>
                          </m:r>
                        </m:den>
                      </m:f>
                    </m:e>
                  </m:d>
                </m:e>
                <m:sup>
                  <m:r>
                    <w:rPr>
                      <w:rFonts w:ascii="Cambria Math" w:eastAsia="Times New Roman" w:hAnsi="Cambria Math"/>
                      <w:lang w:eastAsia="ar-SA"/>
                    </w:rPr>
                    <m:t>3</m:t>
                  </m:r>
                </m:sup>
              </m:sSup>
            </m:oMath>
            <w:r w:rsidR="007C099F" w:rsidRPr="0062598E">
              <w:rPr>
                <w:rFonts w:ascii="Times New Roman" w:hAnsi="Times New Roman"/>
                <w:lang w:eastAsia="ar-SA"/>
              </w:rPr>
              <w:t>;</w:t>
            </w:r>
          </w:p>
          <w:p w14:paraId="49149813" w14:textId="77777777" w:rsidR="007C099F" w:rsidRPr="0062598E" w:rsidRDefault="00647639" w:rsidP="007C1D37">
            <w:pPr>
              <w:pStyle w:val="Sraopastraipa"/>
              <w:numPr>
                <w:ilvl w:val="0"/>
                <w:numId w:val="21"/>
              </w:numPr>
              <w:suppressAutoHyphens/>
              <w:spacing w:after="0" w:line="240" w:lineRule="auto"/>
              <w:rPr>
                <w:rFonts w:ascii="Times New Roman" w:hAnsi="Times New Roman"/>
                <w:lang w:eastAsia="ar-SA"/>
              </w:rPr>
            </w:pPr>
            <m:oMath>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2</m:t>
                  </m:r>
                </m:sub>
              </m:sSub>
              <m:d>
                <m:dPr>
                  <m:ctrlPr>
                    <w:rPr>
                      <w:rFonts w:ascii="Cambria Math" w:eastAsia="Times New Roman" w:hAnsi="Cambria Math"/>
                      <w:i/>
                      <w:lang w:eastAsia="ar-SA"/>
                    </w:rPr>
                  </m:ctrlPr>
                </m:dPr>
                <m:e>
                  <m:r>
                    <w:rPr>
                      <w:rFonts w:ascii="Cambria Math" w:eastAsia="Times New Roman" w:hAnsi="Cambria Math"/>
                      <w:lang w:eastAsia="ar-SA"/>
                    </w:rPr>
                    <m:t>x-5</m:t>
                  </m:r>
                </m:e>
              </m:d>
              <m:r>
                <w:rPr>
                  <w:rFonts w:ascii="Cambria Math" w:eastAsia="Times New Roman" w:hAnsi="Cambria Math"/>
                  <w:lang w:eastAsia="ar-SA"/>
                </w:rPr>
                <m:t>=5</m:t>
              </m:r>
            </m:oMath>
            <w:r w:rsidR="007C099F" w:rsidRPr="0062598E">
              <w:rPr>
                <w:rFonts w:ascii="Times New Roman" w:hAnsi="Times New Roman"/>
                <w:lang w:eastAsia="ar-SA"/>
              </w:rPr>
              <w:t>;</w:t>
            </w:r>
          </w:p>
          <w:p w14:paraId="49149814" w14:textId="77777777" w:rsidR="007C099F" w:rsidRPr="0062598E" w:rsidRDefault="00AD49ED" w:rsidP="007C1D37">
            <w:pPr>
              <w:pStyle w:val="Sraopastraipa"/>
              <w:numPr>
                <w:ilvl w:val="0"/>
                <w:numId w:val="21"/>
              </w:numPr>
              <w:suppressAutoHyphens/>
              <w:spacing w:after="0" w:line="240" w:lineRule="auto"/>
              <w:rPr>
                <w:rFonts w:ascii="Times New Roman" w:hAnsi="Times New Roman"/>
                <w:lang w:eastAsia="ar-SA"/>
              </w:rPr>
            </w:pPr>
            <m:oMath>
              <m:r>
                <w:rPr>
                  <w:rFonts w:ascii="Cambria Math" w:eastAsia="Times New Roman" w:hAnsi="Cambria Math"/>
                  <w:lang w:eastAsia="ar-SA"/>
                </w:rPr>
                <m:t>2</m:t>
              </m:r>
              <m:r>
                <m:rPr>
                  <m:sty m:val="p"/>
                </m:rPr>
                <w:rPr>
                  <w:rFonts w:ascii="Cambria Math" w:eastAsia="Times New Roman" w:hAnsi="Cambria Math"/>
                  <w:lang w:eastAsia="ar-SA"/>
                </w:rPr>
                <m:t>sin</m:t>
              </m:r>
              <m:f>
                <m:fPr>
                  <m:ctrlPr>
                    <w:rPr>
                      <w:rFonts w:ascii="Cambria Math" w:eastAsia="Times New Roman" w:hAnsi="Cambria Math"/>
                      <w:i/>
                      <w:lang w:eastAsia="ar-SA"/>
                    </w:rPr>
                  </m:ctrlPr>
                </m:fPr>
                <m:num>
                  <m:r>
                    <w:rPr>
                      <w:rFonts w:ascii="Cambria Math" w:eastAsia="Times New Roman" w:hAnsi="Cambria Math"/>
                      <w:lang w:eastAsia="ar-SA"/>
                    </w:rPr>
                    <m:t>x</m:t>
                  </m:r>
                </m:num>
                <m:den>
                  <m:r>
                    <w:rPr>
                      <w:rFonts w:ascii="Cambria Math" w:eastAsia="Times New Roman" w:hAnsi="Cambria Math"/>
                      <w:lang w:eastAsia="ar-SA"/>
                    </w:rPr>
                    <m:t>2</m:t>
                  </m:r>
                </m:den>
              </m:f>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3</m:t>
                  </m:r>
                </m:e>
              </m:rad>
            </m:oMath>
            <w:r w:rsidR="007C099F" w:rsidRPr="0062598E">
              <w:rPr>
                <w:rFonts w:ascii="Times New Roman" w:hAnsi="Times New Roman"/>
                <w:lang w:eastAsia="ar-SA"/>
              </w:rPr>
              <w:t>.</w:t>
            </w:r>
          </w:p>
          <w:p w14:paraId="49149815" w14:textId="77777777" w:rsidR="007C099F" w:rsidRPr="0062598E" w:rsidRDefault="007C099F" w:rsidP="007C1D37">
            <w:pPr>
              <w:pStyle w:val="Sraopastraipa"/>
              <w:suppressAutoHyphens/>
              <w:spacing w:after="0" w:line="240" w:lineRule="auto"/>
              <w:ind w:left="424"/>
              <w:rPr>
                <w:rFonts w:ascii="Times New Roman" w:hAnsi="Times New Roman"/>
                <w:lang w:eastAsia="ar-SA"/>
              </w:rPr>
            </w:pPr>
          </w:p>
          <w:p w14:paraId="49149816" w14:textId="77777777" w:rsidR="007C099F" w:rsidRPr="0062598E" w:rsidRDefault="007C099F" w:rsidP="007C1D37">
            <w:pPr>
              <w:pStyle w:val="Sraopastraipa"/>
              <w:numPr>
                <w:ilvl w:val="1"/>
                <w:numId w:val="4"/>
              </w:numPr>
              <w:tabs>
                <w:tab w:val="clear" w:pos="1440"/>
                <w:tab w:val="num" w:pos="365"/>
              </w:tabs>
              <w:suppressAutoHyphens/>
              <w:spacing w:after="0" w:line="240" w:lineRule="auto"/>
              <w:ind w:left="64" w:firstLine="0"/>
              <w:rPr>
                <w:rFonts w:ascii="Times New Roman" w:hAnsi="Times New Roman"/>
                <w:lang w:eastAsia="ar-SA"/>
              </w:rPr>
            </w:pPr>
            <w:r w:rsidRPr="0062598E">
              <w:rPr>
                <w:rFonts w:ascii="Times New Roman" w:hAnsi="Times New Roman"/>
                <w:lang w:eastAsia="ar-SA"/>
              </w:rPr>
              <w:t xml:space="preserve">Išspręskite nelygybes ir nelygybių sistemas: </w:t>
            </w:r>
          </w:p>
          <w:p w14:paraId="49149817" w14:textId="77777777" w:rsidR="007C099F" w:rsidRPr="0062598E" w:rsidRDefault="00647639" w:rsidP="007C1D37">
            <w:pPr>
              <w:pStyle w:val="Sraopastraipa"/>
              <w:numPr>
                <w:ilvl w:val="0"/>
                <w:numId w:val="22"/>
              </w:numPr>
              <w:suppressAutoHyphens/>
              <w:spacing w:after="0" w:line="240" w:lineRule="auto"/>
              <w:rPr>
                <w:rFonts w:ascii="Times New Roman" w:hAnsi="Times New Roman"/>
                <w:lang w:eastAsia="ar-SA"/>
              </w:rPr>
            </w:pPr>
            <m:oMath>
              <m:d>
                <m:dPr>
                  <m:begChr m:val="{"/>
                  <m:endChr m:val=""/>
                  <m:ctrlPr>
                    <w:rPr>
                      <w:rFonts w:ascii="Cambria Math" w:eastAsia="Times New Roman" w:hAnsi="Cambria Math"/>
                      <w:i/>
                      <w:lang w:eastAsia="ar-SA"/>
                    </w:rPr>
                  </m:ctrlPr>
                </m:dPr>
                <m:e>
                  <m:eqArr>
                    <m:eqArrPr>
                      <m:ctrlPr>
                        <w:rPr>
                          <w:rFonts w:ascii="Cambria Math" w:eastAsia="Times New Roman" w:hAnsi="Cambria Math"/>
                          <w:i/>
                          <w:lang w:eastAsia="ar-SA"/>
                        </w:rPr>
                      </m:ctrlPr>
                    </m:eqArrPr>
                    <m:e>
                      <m:r>
                        <w:rPr>
                          <w:rFonts w:ascii="Cambria Math" w:eastAsia="Times New Roman" w:hAnsi="Cambria Math"/>
                          <w:lang w:eastAsia="ar-SA"/>
                        </w:rPr>
                        <m:t>3x+2≥-4,</m:t>
                      </m:r>
                    </m:e>
                    <m:e>
                      <m:r>
                        <w:rPr>
                          <w:rFonts w:ascii="Cambria Math" w:eastAsia="Times New Roman" w:hAnsi="Cambria Math"/>
                          <w:lang w:eastAsia="ar-SA"/>
                        </w:rPr>
                        <m:t>5-3x&lt;20.</m:t>
                      </m:r>
                    </m:e>
                  </m:eqArr>
                </m:e>
              </m:d>
            </m:oMath>
            <w:r w:rsidR="007C099F" w:rsidRPr="0062598E">
              <w:rPr>
                <w:rFonts w:ascii="Times New Roman" w:hAnsi="Times New Roman"/>
                <w:lang w:eastAsia="ar-SA"/>
              </w:rPr>
              <w:t>;</w:t>
            </w:r>
          </w:p>
          <w:p w14:paraId="49149818" w14:textId="77777777" w:rsidR="007C099F" w:rsidRPr="0062598E" w:rsidRDefault="00647639" w:rsidP="007C1D37">
            <w:pPr>
              <w:pStyle w:val="Sraopastraipa"/>
              <w:numPr>
                <w:ilvl w:val="0"/>
                <w:numId w:val="22"/>
              </w:numPr>
              <w:suppressAutoHyphens/>
              <w:spacing w:after="0" w:line="240" w:lineRule="auto"/>
              <w:rPr>
                <w:rFonts w:ascii="Times New Roman" w:hAnsi="Times New Roman"/>
                <w:lang w:eastAsia="ar-SA"/>
              </w:rPr>
            </w:pPr>
            <m:oMath>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+2x-15≤0</m:t>
              </m:r>
            </m:oMath>
            <w:r w:rsidR="007C099F" w:rsidRPr="0062598E">
              <w:rPr>
                <w:rFonts w:ascii="Times New Roman" w:hAnsi="Times New Roman"/>
                <w:lang w:eastAsia="ar-SA"/>
              </w:rPr>
              <w:t>;</w:t>
            </w:r>
          </w:p>
          <w:p w14:paraId="49149819" w14:textId="77777777" w:rsidR="007C099F" w:rsidRPr="0062598E" w:rsidRDefault="00647639" w:rsidP="007C1D37">
            <w:pPr>
              <w:pStyle w:val="Sraopastraipa"/>
              <w:numPr>
                <w:ilvl w:val="0"/>
                <w:numId w:val="22"/>
              </w:numPr>
              <w:suppressAutoHyphens/>
              <w:spacing w:after="0" w:line="240" w:lineRule="auto"/>
              <w:rPr>
                <w:rFonts w:ascii="Times New Roman" w:hAnsi="Times New Roman"/>
                <w:lang w:eastAsia="ar-SA"/>
              </w:rPr>
            </w:pPr>
            <m:oMath>
              <m:sSup>
                <m:sSupPr>
                  <m:ctrlPr>
                    <w:rPr>
                      <w:rFonts w:ascii="Cambria Math" w:eastAsia="Times New Roman" w:hAnsi="Cambria Math"/>
                      <w:i/>
                      <w:lang w:eastAsia="ar-SA"/>
                    </w:rPr>
                  </m:ctrlPr>
                </m:sSupPr>
                <m:e>
                  <m:r>
                    <w:rPr>
                      <w:rFonts w:ascii="Cambria Math" w:eastAsia="Times New Roman" w:hAnsi="Cambria Math"/>
                      <w:lang w:eastAsia="ar-SA"/>
                    </w:rPr>
                    <m:t>2</m:t>
                  </m:r>
                </m:e>
                <m:sup>
                  <m:r>
                    <w:rPr>
                      <w:rFonts w:ascii="Cambria Math" w:eastAsia="Times New Roman" w:hAnsi="Cambria Math"/>
                      <w:lang w:eastAsia="ar-SA"/>
                    </w:rPr>
                    <m:t>3x</m:t>
                  </m:r>
                </m:sup>
              </m:sSup>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2</m:t>
                  </m:r>
                </m:den>
              </m:f>
            </m:oMath>
            <w:r w:rsidR="007C099F" w:rsidRPr="0062598E">
              <w:rPr>
                <w:rFonts w:ascii="Times New Roman" w:hAnsi="Times New Roman"/>
                <w:lang w:eastAsia="ar-SA"/>
              </w:rPr>
              <w:t>;</w:t>
            </w:r>
          </w:p>
          <w:p w14:paraId="4914981A" w14:textId="77777777" w:rsidR="007C099F" w:rsidRPr="0062598E" w:rsidRDefault="00647639" w:rsidP="007C1D37">
            <w:pPr>
              <w:pStyle w:val="Sraopastraipa"/>
              <w:numPr>
                <w:ilvl w:val="0"/>
                <w:numId w:val="22"/>
              </w:numPr>
              <w:suppressAutoHyphens/>
              <w:spacing w:after="0" w:line="240" w:lineRule="auto"/>
              <w:rPr>
                <w:rFonts w:ascii="Times New Roman" w:hAnsi="Times New Roman"/>
                <w:lang w:eastAsia="ar-SA"/>
              </w:rPr>
            </w:pPr>
            <m:oMath>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3</m:t>
                  </m:r>
                </m:sub>
              </m:sSub>
              <m:d>
                <m:dPr>
                  <m:ctrlPr>
                    <w:rPr>
                      <w:rFonts w:ascii="Cambria Math" w:eastAsia="Times New Roman" w:hAnsi="Cambria Math"/>
                      <w:i/>
                      <w:lang w:eastAsia="ar-SA"/>
                    </w:rPr>
                  </m:ctrlPr>
                </m:dPr>
                <m:e>
                  <m:r>
                    <w:rPr>
                      <w:rFonts w:ascii="Cambria Math" w:eastAsia="Times New Roman" w:hAnsi="Cambria Math"/>
                      <w:lang w:eastAsia="ar-SA"/>
                    </w:rPr>
                    <m:t>x+1</m:t>
                  </m:r>
                </m:e>
              </m:d>
              <m:r>
                <w:rPr>
                  <w:rFonts w:ascii="Cambria Math" w:eastAsia="Times New Roman" w:hAnsi="Cambria Math"/>
                  <w:lang w:eastAsia="ar-SA"/>
                </w:rPr>
                <m:t>&lt;-2</m:t>
              </m:r>
            </m:oMath>
            <w:r w:rsidR="007C099F" w:rsidRPr="0062598E">
              <w:rPr>
                <w:rFonts w:ascii="Times New Roman" w:hAnsi="Times New Roman"/>
                <w:lang w:eastAsia="ar-SA"/>
              </w:rPr>
              <w:t>.</w:t>
            </w:r>
          </w:p>
          <w:p w14:paraId="4914981B" w14:textId="77777777" w:rsidR="007C099F" w:rsidRPr="0062598E" w:rsidRDefault="007C099F" w:rsidP="007C1D37">
            <w:pPr>
              <w:suppressAutoHyphens/>
              <w:spacing w:after="0" w:line="240" w:lineRule="auto"/>
              <w:rPr>
                <w:rFonts w:ascii="Times New Roman" w:hAnsi="Times New Roman"/>
                <w:position w:val="-20"/>
                <w:lang w:eastAsia="ar-SA"/>
              </w:rPr>
            </w:pPr>
          </w:p>
        </w:tc>
        <w:tc>
          <w:tcPr>
            <w:tcW w:w="3686" w:type="dxa"/>
            <w:tcBorders>
              <w:top w:val="single" w:sz="4" w:space="0" w:color="000000"/>
              <w:left w:val="single" w:sz="4" w:space="0" w:color="000000"/>
              <w:bottom w:val="single" w:sz="4" w:space="0" w:color="000000"/>
            </w:tcBorders>
          </w:tcPr>
          <w:p w14:paraId="4914981C" w14:textId="77777777" w:rsidR="007C099F" w:rsidRPr="0062598E" w:rsidRDefault="007C099F" w:rsidP="007C1D37">
            <w:pPr>
              <w:pStyle w:val="Sraopastraipa"/>
              <w:numPr>
                <w:ilvl w:val="2"/>
                <w:numId w:val="4"/>
              </w:numPr>
              <w:tabs>
                <w:tab w:val="left" w:pos="317"/>
              </w:tabs>
              <w:suppressAutoHyphens/>
              <w:spacing w:after="0" w:line="240" w:lineRule="auto"/>
              <w:ind w:left="175" w:hanging="141"/>
              <w:rPr>
                <w:rFonts w:ascii="Times New Roman" w:hAnsi="Times New Roman"/>
                <w:lang w:eastAsia="ar-SA"/>
              </w:rPr>
            </w:pPr>
            <w:r w:rsidRPr="0062598E">
              <w:rPr>
                <w:rFonts w:ascii="Times New Roman" w:hAnsi="Times New Roman"/>
                <w:lang w:eastAsia="ar-SA"/>
              </w:rPr>
              <w:lastRenderedPageBreak/>
              <w:t xml:space="preserve">Išspręskite lygtis ir lygčių sistemas: </w:t>
            </w:r>
          </w:p>
          <w:p w14:paraId="4914981D" w14:textId="77777777" w:rsidR="007C099F" w:rsidRPr="0062598E" w:rsidRDefault="00AD49ED" w:rsidP="007C1D37">
            <w:pPr>
              <w:pStyle w:val="Sraopastraipa"/>
              <w:numPr>
                <w:ilvl w:val="0"/>
                <w:numId w:val="23"/>
              </w:numPr>
              <w:suppressAutoHyphens/>
              <w:spacing w:after="0" w:line="240" w:lineRule="auto"/>
              <w:ind w:left="317" w:hanging="283"/>
              <w:rPr>
                <w:rFonts w:ascii="Times New Roman" w:hAnsi="Times New Roman"/>
                <w:lang w:eastAsia="ar-SA"/>
              </w:rPr>
            </w:pPr>
            <m:oMath>
              <m:r>
                <w:rPr>
                  <w:rFonts w:ascii="Cambria Math" w:eastAsia="Times New Roman" w:hAnsi="Cambria Math"/>
                  <w:lang w:eastAsia="ar-SA"/>
                </w:rPr>
                <m:t xml:space="preserve"> </m:t>
              </m:r>
              <m:f>
                <m:fPr>
                  <m:ctrlPr>
                    <w:rPr>
                      <w:rFonts w:ascii="Cambria Math" w:eastAsia="Times New Roman" w:hAnsi="Cambria Math"/>
                      <w:i/>
                      <w:lang w:eastAsia="ar-SA"/>
                    </w:rPr>
                  </m:ctrlPr>
                </m:fPr>
                <m:num>
                  <m:r>
                    <w:rPr>
                      <w:rFonts w:ascii="Cambria Math" w:eastAsia="Times New Roman" w:hAnsi="Cambria Math"/>
                      <w:lang w:eastAsia="ar-SA"/>
                    </w:rPr>
                    <m:t>x</m:t>
                  </m:r>
                </m:num>
                <m:den>
                  <m:r>
                    <w:rPr>
                      <w:rFonts w:ascii="Cambria Math" w:eastAsia="Times New Roman" w:hAnsi="Cambria Math"/>
                      <w:lang w:eastAsia="ar-SA"/>
                    </w:rPr>
                    <m:t>x-2</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7</m:t>
                  </m:r>
                </m:num>
                <m:den>
                  <m:r>
                    <w:rPr>
                      <w:rFonts w:ascii="Cambria Math" w:eastAsia="Times New Roman" w:hAnsi="Cambria Math"/>
                      <w:lang w:eastAsia="ar-SA"/>
                    </w:rPr>
                    <m:t>x+2</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8</m:t>
                  </m:r>
                </m:num>
                <m:den>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-4</m:t>
                  </m:r>
                </m:den>
              </m:f>
            </m:oMath>
            <w:r w:rsidR="007C099F" w:rsidRPr="0062598E">
              <w:rPr>
                <w:rFonts w:ascii="Times New Roman" w:hAnsi="Times New Roman"/>
                <w:lang w:eastAsia="ar-SA"/>
              </w:rPr>
              <w:t>;</w:t>
            </w:r>
          </w:p>
          <w:p w14:paraId="4914981E" w14:textId="77777777" w:rsidR="007C099F" w:rsidRPr="0062598E" w:rsidRDefault="00AD49ED" w:rsidP="007C1D37">
            <w:pPr>
              <w:pStyle w:val="Sraopastraipa"/>
              <w:numPr>
                <w:ilvl w:val="0"/>
                <w:numId w:val="23"/>
              </w:numPr>
              <w:suppressAutoHyphens/>
              <w:spacing w:after="0" w:line="240" w:lineRule="auto"/>
              <w:ind w:left="317" w:hanging="283"/>
              <w:rPr>
                <w:rFonts w:ascii="Times New Roman" w:hAnsi="Times New Roman"/>
                <w:lang w:eastAsia="ar-SA"/>
              </w:rPr>
            </w:pPr>
            <m:oMath>
              <m:r>
                <w:rPr>
                  <w:rFonts w:ascii="Cambria Math" w:eastAsia="Times New Roman" w:hAnsi="Cambria Math"/>
                  <w:lang w:eastAsia="ar-SA"/>
                </w:rPr>
                <m:t xml:space="preserve"> </m:t>
              </m:r>
              <m:rad>
                <m:radPr>
                  <m:degHide m:val="1"/>
                  <m:ctrlPr>
                    <w:rPr>
                      <w:rFonts w:ascii="Cambria Math" w:eastAsia="Times New Roman" w:hAnsi="Cambria Math"/>
                      <w:i/>
                      <w:lang w:eastAsia="ar-SA"/>
                    </w:rPr>
                  </m:ctrlPr>
                </m:radPr>
                <m:deg/>
                <m:e>
                  <m:r>
                    <w:rPr>
                      <w:rFonts w:ascii="Cambria Math" w:eastAsia="Times New Roman" w:hAnsi="Cambria Math"/>
                      <w:lang w:eastAsia="ar-SA"/>
                    </w:rPr>
                    <m:t>6+x-</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e>
              </m:rad>
              <m:r>
                <w:rPr>
                  <w:rFonts w:ascii="Cambria Math" w:eastAsia="Times New Roman" w:hAnsi="Cambria Math"/>
                  <w:lang w:eastAsia="ar-SA"/>
                </w:rPr>
                <m:t>=1-x</m:t>
              </m:r>
            </m:oMath>
            <w:r w:rsidR="007C099F" w:rsidRPr="0062598E">
              <w:rPr>
                <w:rFonts w:ascii="Times New Roman" w:hAnsi="Times New Roman"/>
                <w:lang w:eastAsia="ar-SA"/>
              </w:rPr>
              <w:t>;</w:t>
            </w:r>
          </w:p>
          <w:p w14:paraId="4914981F" w14:textId="77777777" w:rsidR="007C099F" w:rsidRPr="0062598E" w:rsidRDefault="00647639" w:rsidP="007C1D37">
            <w:pPr>
              <w:pStyle w:val="Sraopastraipa"/>
              <w:numPr>
                <w:ilvl w:val="0"/>
                <w:numId w:val="23"/>
              </w:numPr>
              <w:suppressAutoHyphens/>
              <w:spacing w:after="0" w:line="240" w:lineRule="auto"/>
              <w:ind w:left="317" w:hanging="283"/>
              <w:rPr>
                <w:rFonts w:ascii="Times New Roman" w:hAnsi="Times New Roman"/>
                <w:lang w:eastAsia="ar-SA"/>
              </w:rPr>
            </w:pPr>
            <m:oMath>
              <m:d>
                <m:dPr>
                  <m:begChr m:val="{"/>
                  <m:endChr m:val=""/>
                  <m:ctrlPr>
                    <w:rPr>
                      <w:rFonts w:ascii="Cambria Math" w:eastAsia="Times New Roman" w:hAnsi="Cambria Math"/>
                      <w:i/>
                      <w:lang w:eastAsia="ar-SA"/>
                    </w:rPr>
                  </m:ctrlPr>
                </m:dPr>
                <m:e>
                  <m:eqArr>
                    <m:eqArrPr>
                      <m:ctrlPr>
                        <w:rPr>
                          <w:rFonts w:ascii="Cambria Math" w:eastAsia="Times New Roman" w:hAnsi="Cambria Math"/>
                          <w:i/>
                          <w:lang w:eastAsia="ar-SA"/>
                        </w:rPr>
                      </m:ctrlPr>
                    </m:eqArrPr>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-xy-</m:t>
                      </m:r>
                      <m:sSup>
                        <m:sSupPr>
                          <m:ctrlPr>
                            <w:rPr>
                              <w:rFonts w:ascii="Cambria Math" w:eastAsia="Times New Roman" w:hAnsi="Cambria Math"/>
                              <w:i/>
                              <w:lang w:eastAsia="ar-SA"/>
                            </w:rPr>
                          </m:ctrlPr>
                        </m:sSupPr>
                        <m:e>
                          <m:r>
                            <w:rPr>
                              <w:rFonts w:ascii="Cambria Math" w:eastAsia="Times New Roman" w:hAnsi="Cambria Math"/>
                              <w:lang w:eastAsia="ar-SA"/>
                            </w:rPr>
                            <m:t>y</m:t>
                          </m:r>
                        </m:e>
                        <m:sup>
                          <m:r>
                            <w:rPr>
                              <w:rFonts w:ascii="Cambria Math" w:eastAsia="Times New Roman" w:hAnsi="Cambria Math"/>
                              <w:lang w:eastAsia="ar-SA"/>
                            </w:rPr>
                            <m:t>2</m:t>
                          </m:r>
                        </m:sup>
                      </m:sSup>
                      <m:r>
                        <w:rPr>
                          <w:rFonts w:ascii="Cambria Math" w:eastAsia="Times New Roman" w:hAnsi="Cambria Math"/>
                          <w:lang w:eastAsia="ar-SA"/>
                        </w:rPr>
                        <m:t>=19,</m:t>
                      </m:r>
                    </m:e>
                    <m:e>
                      <m:r>
                        <w:rPr>
                          <w:rFonts w:ascii="Cambria Math" w:eastAsia="Times New Roman" w:hAnsi="Cambria Math"/>
                          <w:lang w:eastAsia="ar-SA"/>
                        </w:rPr>
                        <m:t>x-y=7.</m:t>
                      </m:r>
                    </m:e>
                  </m:eqArr>
                </m:e>
              </m:d>
            </m:oMath>
          </w:p>
          <w:p w14:paraId="49149820" w14:textId="77777777" w:rsidR="007C099F" w:rsidRPr="0062598E" w:rsidRDefault="00AD49ED" w:rsidP="007C1D37">
            <w:pPr>
              <w:pStyle w:val="Sraopastraipa"/>
              <w:numPr>
                <w:ilvl w:val="0"/>
                <w:numId w:val="23"/>
              </w:numPr>
              <w:suppressAutoHyphens/>
              <w:spacing w:after="0" w:line="240" w:lineRule="auto"/>
              <w:ind w:left="317" w:hanging="283"/>
              <w:rPr>
                <w:rFonts w:ascii="Times New Roman" w:hAnsi="Times New Roman"/>
                <w:lang w:eastAsia="ar-SA"/>
              </w:rPr>
            </w:pPr>
            <m:oMath>
              <m:r>
                <w:rPr>
                  <w:rFonts w:ascii="Cambria Math" w:eastAsia="Times New Roman" w:hAnsi="Cambria Math"/>
                  <w:lang w:eastAsia="ar-SA"/>
                </w:rPr>
                <w:lastRenderedPageBreak/>
                <m:t>3x+1=</m:t>
              </m:r>
              <m:d>
                <m:dPr>
                  <m:begChr m:val="|"/>
                  <m:endChr m:val="|"/>
                  <m:ctrlPr>
                    <w:rPr>
                      <w:rFonts w:ascii="Cambria Math" w:eastAsia="Times New Roman" w:hAnsi="Cambria Math"/>
                      <w:i/>
                      <w:lang w:eastAsia="ar-SA"/>
                    </w:rPr>
                  </m:ctrlPr>
                </m:dPr>
                <m:e>
                  <m:r>
                    <w:rPr>
                      <w:rFonts w:ascii="Cambria Math" w:eastAsia="Times New Roman" w:hAnsi="Cambria Math"/>
                      <w:lang w:eastAsia="ar-SA"/>
                    </w:rPr>
                    <m:t>6-2x</m:t>
                  </m:r>
                </m:e>
              </m:d>
            </m:oMath>
            <w:r w:rsidR="007C099F" w:rsidRPr="0062598E">
              <w:rPr>
                <w:rFonts w:ascii="Times New Roman" w:hAnsi="Times New Roman"/>
                <w:lang w:eastAsia="ar-SA"/>
              </w:rPr>
              <w:t>;</w:t>
            </w:r>
          </w:p>
          <w:p w14:paraId="49149821" w14:textId="77777777" w:rsidR="007C099F" w:rsidRPr="0062598E" w:rsidRDefault="00647639" w:rsidP="007C1D37">
            <w:pPr>
              <w:pStyle w:val="Sraopastraipa"/>
              <w:numPr>
                <w:ilvl w:val="0"/>
                <w:numId w:val="23"/>
              </w:numPr>
              <w:suppressAutoHyphens/>
              <w:spacing w:after="0" w:line="240" w:lineRule="auto"/>
              <w:ind w:left="317" w:hanging="283"/>
              <w:rPr>
                <w:rFonts w:ascii="Times New Roman" w:hAnsi="Times New Roman"/>
                <w:lang w:eastAsia="ar-SA"/>
              </w:rPr>
            </w:pPr>
            <m:oMath>
              <m:sSup>
                <m:sSupPr>
                  <m:ctrlPr>
                    <w:rPr>
                      <w:rFonts w:ascii="Cambria Math" w:eastAsia="Times New Roman" w:hAnsi="Cambria Math"/>
                      <w:i/>
                      <w:lang w:eastAsia="ar-SA"/>
                    </w:rPr>
                  </m:ctrlPr>
                </m:sSupPr>
                <m:e>
                  <m:r>
                    <w:rPr>
                      <w:rFonts w:ascii="Cambria Math" w:eastAsia="Times New Roman" w:hAnsi="Cambria Math"/>
                      <w:lang w:eastAsia="ar-SA"/>
                    </w:rPr>
                    <m:t>3</m:t>
                  </m:r>
                </m:e>
                <m:sup>
                  <m:r>
                    <w:rPr>
                      <w:rFonts w:ascii="Cambria Math" w:eastAsia="Times New Roman" w:hAnsi="Cambria Math"/>
                      <w:lang w:eastAsia="ar-SA"/>
                    </w:rPr>
                    <m:t>2x-1</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3</m:t>
                  </m:r>
                </m:e>
                <m:sup>
                  <m:r>
                    <w:rPr>
                      <w:rFonts w:ascii="Cambria Math" w:eastAsia="Times New Roman" w:hAnsi="Cambria Math"/>
                      <w:lang w:eastAsia="ar-SA"/>
                    </w:rPr>
                    <m:t>2x-2</m:t>
                  </m:r>
                </m:sup>
              </m:sSup>
              <m:r>
                <w:rPr>
                  <w:rFonts w:ascii="Cambria Math" w:eastAsia="Times New Roman" w:hAnsi="Cambria Math"/>
                  <w:lang w:eastAsia="ar-SA"/>
                </w:rPr>
                <m:t>-315=</m:t>
              </m:r>
              <m:sSup>
                <m:sSupPr>
                  <m:ctrlPr>
                    <w:rPr>
                      <w:rFonts w:ascii="Cambria Math" w:eastAsia="Times New Roman" w:hAnsi="Cambria Math"/>
                      <w:i/>
                      <w:lang w:eastAsia="ar-SA"/>
                    </w:rPr>
                  </m:ctrlPr>
                </m:sSupPr>
                <m:e>
                  <m:r>
                    <w:rPr>
                      <w:rFonts w:ascii="Cambria Math" w:eastAsia="Times New Roman" w:hAnsi="Cambria Math"/>
                      <w:lang w:eastAsia="ar-SA"/>
                    </w:rPr>
                    <m:t>3</m:t>
                  </m:r>
                </m:e>
                <m:sup>
                  <m:r>
                    <w:rPr>
                      <w:rFonts w:ascii="Cambria Math" w:eastAsia="Times New Roman" w:hAnsi="Cambria Math"/>
                      <w:lang w:eastAsia="ar-SA"/>
                    </w:rPr>
                    <m:t>2x-4</m:t>
                  </m:r>
                </m:sup>
              </m:sSup>
            </m:oMath>
            <w:r w:rsidR="00B92EEF" w:rsidRPr="0062598E">
              <w:rPr>
                <w:rFonts w:ascii="Times New Roman" w:hAnsi="Times New Roman"/>
                <w:lang w:eastAsia="ar-SA"/>
              </w:rPr>
              <w:t>;</w:t>
            </w:r>
          </w:p>
          <w:p w14:paraId="49149822" w14:textId="77777777" w:rsidR="007C099F" w:rsidRPr="0062598E" w:rsidRDefault="00AD49ED" w:rsidP="007C1D37">
            <w:pPr>
              <w:pStyle w:val="Sraopastraipa"/>
              <w:numPr>
                <w:ilvl w:val="0"/>
                <w:numId w:val="23"/>
              </w:numPr>
              <w:suppressAutoHyphens/>
              <w:spacing w:after="0" w:line="240" w:lineRule="auto"/>
              <w:ind w:left="317" w:hanging="283"/>
              <w:rPr>
                <w:rFonts w:ascii="Times New Roman" w:hAnsi="Times New Roman"/>
                <w:lang w:eastAsia="ar-SA"/>
              </w:rPr>
            </w:pPr>
            <m:oMath>
              <m:r>
                <w:rPr>
                  <w:rFonts w:ascii="Cambria Math" w:eastAsia="Times New Roman" w:hAnsi="Cambria Math"/>
                  <w:lang w:eastAsia="ar-SA"/>
                </w:rPr>
                <m:t>0,5</m:t>
              </m:r>
              <m:r>
                <m:rPr>
                  <m:sty m:val="p"/>
                </m:rPr>
                <w:rPr>
                  <w:rFonts w:ascii="Cambria Math" w:eastAsia="Times New Roman" w:hAnsi="Cambria Math"/>
                  <w:lang w:eastAsia="ar-SA"/>
                </w:rPr>
                <m:t>lg</m:t>
              </m:r>
              <m:d>
                <m:dPr>
                  <m:ctrlPr>
                    <w:rPr>
                      <w:rFonts w:ascii="Cambria Math" w:eastAsia="Times New Roman" w:hAnsi="Cambria Math"/>
                      <w:i/>
                      <w:lang w:eastAsia="ar-SA"/>
                    </w:rPr>
                  </m:ctrlPr>
                </m:dPr>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+x-5</m:t>
                  </m:r>
                </m:e>
              </m:d>
              <m:r>
                <w:rPr>
                  <w:rFonts w:ascii="Cambria Math" w:eastAsia="Times New Roman" w:hAnsi="Cambria Math"/>
                  <w:lang w:eastAsia="ar-SA"/>
                </w:rPr>
                <m:t>=</m:t>
              </m:r>
              <m:r>
                <m:rPr>
                  <m:sty m:val="p"/>
                </m:rPr>
                <w:rPr>
                  <w:rFonts w:ascii="Cambria Math" w:eastAsia="Times New Roman" w:hAnsi="Cambria Math"/>
                  <w:lang w:eastAsia="ar-SA"/>
                </w:rPr>
                <m:t>lg</m:t>
              </m:r>
              <m:r>
                <w:rPr>
                  <w:rFonts w:ascii="Cambria Math" w:eastAsia="Times New Roman" w:hAnsi="Cambria Math"/>
                  <w:lang w:eastAsia="ar-SA"/>
                </w:rPr>
                <m:t>5x+</m:t>
              </m:r>
              <m:r>
                <m:rPr>
                  <m:sty m:val="p"/>
                </m:rPr>
                <w:rPr>
                  <w:rFonts w:ascii="Cambria Math" w:eastAsia="Times New Roman" w:hAnsi="Cambria Math"/>
                  <w:lang w:eastAsia="ar-SA"/>
                </w:rPr>
                <m:t>lg</m:t>
              </m:r>
              <m:f>
                <m:fPr>
                  <m:ctrlPr>
                    <w:rPr>
                      <w:rFonts w:ascii="Cambria Math" w:eastAsia="Times New Roman" w:hAnsi="Cambria Math"/>
                      <w:i/>
                      <w:lang w:eastAsia="ar-SA"/>
                    </w:rPr>
                  </m:ctrlPr>
                </m:fPr>
                <m:num>
                  <m:r>
                    <w:rPr>
                      <w:rFonts w:ascii="Cambria Math" w:eastAsia="Times New Roman" w:hAnsi="Cambria Math"/>
                      <w:lang w:eastAsia="ar-SA"/>
                    </w:rPr>
                    <m:t>1</m:t>
                  </m:r>
                </m:num>
                <m:den>
                  <m:r>
                    <w:rPr>
                      <w:rFonts w:ascii="Cambria Math" w:eastAsia="Times New Roman" w:hAnsi="Cambria Math"/>
                      <w:lang w:eastAsia="ar-SA"/>
                    </w:rPr>
                    <m:t>5x</m:t>
                  </m:r>
                </m:den>
              </m:f>
            </m:oMath>
            <w:r w:rsidR="007C099F" w:rsidRPr="0062598E">
              <w:rPr>
                <w:rFonts w:ascii="Times New Roman" w:hAnsi="Times New Roman"/>
                <w:lang w:eastAsia="ar-SA"/>
              </w:rPr>
              <w:t>;</w:t>
            </w:r>
          </w:p>
          <w:p w14:paraId="49149823" w14:textId="77777777" w:rsidR="007C099F" w:rsidRPr="0062598E" w:rsidRDefault="00B92EEF" w:rsidP="007C1D37">
            <w:pPr>
              <w:pStyle w:val="Sraopastraipa"/>
              <w:numPr>
                <w:ilvl w:val="0"/>
                <w:numId w:val="23"/>
              </w:numPr>
              <w:suppressAutoHyphens/>
              <w:spacing w:after="0" w:line="240" w:lineRule="auto"/>
              <w:ind w:left="317" w:hanging="283"/>
              <w:rPr>
                <w:rFonts w:ascii="Times New Roman" w:hAnsi="Times New Roman"/>
                <w:lang w:eastAsia="ar-SA"/>
              </w:rPr>
            </w:pPr>
            <m:oMath>
              <m:r>
                <w:rPr>
                  <w:rFonts w:ascii="Cambria Math" w:eastAsia="Times New Roman" w:hAnsi="Cambria Math"/>
                  <w:lang w:eastAsia="ar-SA"/>
                </w:rPr>
                <m:t>2</m:t>
              </m:r>
              <m:sSup>
                <m:sSupPr>
                  <m:ctrlPr>
                    <w:rPr>
                      <w:rFonts w:ascii="Cambria Math" w:eastAsia="Times New Roman" w:hAnsi="Cambria Math"/>
                      <w:i/>
                      <w:lang w:eastAsia="ar-SA"/>
                    </w:rPr>
                  </m:ctrlPr>
                </m:sSupPr>
                <m:e>
                  <m:r>
                    <m:rPr>
                      <m:sty m:val="p"/>
                    </m:rPr>
                    <w:rPr>
                      <w:rFonts w:ascii="Cambria Math" w:eastAsia="Times New Roman" w:hAnsi="Cambria Math"/>
                      <w:lang w:eastAsia="ar-SA"/>
                    </w:rPr>
                    <m:t>sin</m:t>
                  </m:r>
                </m:e>
                <m:sup>
                  <m:r>
                    <w:rPr>
                      <w:rFonts w:ascii="Cambria Math" w:eastAsia="Times New Roman" w:hAnsi="Cambria Math"/>
                      <w:lang w:eastAsia="ar-SA"/>
                    </w:rPr>
                    <m:t>2</m:t>
                  </m:r>
                </m:sup>
              </m:sSup>
              <m:r>
                <w:rPr>
                  <w:rFonts w:ascii="Cambria Math" w:eastAsia="Times New Roman" w:hAnsi="Cambria Math"/>
                  <w:lang w:eastAsia="ar-SA"/>
                </w:rPr>
                <m:t>x+</m:t>
              </m:r>
              <m:r>
                <m:rPr>
                  <m:sty m:val="p"/>
                </m:rPr>
                <w:rPr>
                  <w:rFonts w:ascii="Cambria Math" w:eastAsia="Times New Roman" w:hAnsi="Cambria Math"/>
                  <w:lang w:eastAsia="ar-SA"/>
                </w:rPr>
                <m:t>sin</m:t>
              </m:r>
              <m:r>
                <w:rPr>
                  <w:rFonts w:ascii="Cambria Math" w:eastAsia="Times New Roman" w:hAnsi="Cambria Math"/>
                  <w:lang w:eastAsia="ar-SA"/>
                </w:rPr>
                <m:t>x=0</m:t>
              </m:r>
            </m:oMath>
            <w:r w:rsidR="007C099F" w:rsidRPr="0062598E">
              <w:rPr>
                <w:rFonts w:ascii="Times New Roman" w:hAnsi="Times New Roman"/>
                <w:lang w:eastAsia="ar-SA"/>
              </w:rPr>
              <w:t>.</w:t>
            </w:r>
          </w:p>
          <w:p w14:paraId="49149824" w14:textId="77777777" w:rsidR="007C099F" w:rsidRPr="0062598E" w:rsidRDefault="007C099F" w:rsidP="007C1D37">
            <w:pPr>
              <w:pStyle w:val="Sraopastraipa"/>
              <w:suppressAutoHyphens/>
              <w:spacing w:after="0" w:line="240" w:lineRule="auto"/>
              <w:rPr>
                <w:rFonts w:ascii="Times New Roman" w:hAnsi="Times New Roman"/>
                <w:lang w:eastAsia="ar-SA"/>
              </w:rPr>
            </w:pPr>
          </w:p>
          <w:p w14:paraId="49149825" w14:textId="77777777" w:rsidR="007C099F" w:rsidRPr="0062598E" w:rsidRDefault="007C099F" w:rsidP="007C1D37">
            <w:pPr>
              <w:pStyle w:val="Sraopastraipa"/>
              <w:numPr>
                <w:ilvl w:val="2"/>
                <w:numId w:val="4"/>
              </w:numPr>
              <w:tabs>
                <w:tab w:val="clear" w:pos="2160"/>
                <w:tab w:val="num" w:pos="391"/>
              </w:tabs>
              <w:suppressAutoHyphens/>
              <w:spacing w:after="0" w:line="240" w:lineRule="auto"/>
              <w:ind w:hanging="2126"/>
              <w:rPr>
                <w:rFonts w:ascii="Times New Roman" w:hAnsi="Times New Roman"/>
                <w:lang w:eastAsia="ar-SA"/>
              </w:rPr>
            </w:pPr>
            <w:r w:rsidRPr="0062598E">
              <w:rPr>
                <w:rFonts w:ascii="Times New Roman" w:hAnsi="Times New Roman"/>
                <w:lang w:eastAsia="ar-SA"/>
              </w:rPr>
              <w:t xml:space="preserve">Išspręskite </w:t>
            </w:r>
            <w:r w:rsidR="00897865" w:rsidRPr="0062598E">
              <w:rPr>
                <w:rFonts w:ascii="Times New Roman" w:hAnsi="Times New Roman"/>
                <w:lang w:eastAsia="ar-SA"/>
              </w:rPr>
              <w:t xml:space="preserve">nelygybes: </w:t>
            </w:r>
          </w:p>
          <w:p w14:paraId="49149826" w14:textId="77777777" w:rsidR="007C099F" w:rsidRPr="0062598E" w:rsidRDefault="00647639" w:rsidP="007C1D37">
            <w:pPr>
              <w:pStyle w:val="Sraopastraipa"/>
              <w:numPr>
                <w:ilvl w:val="0"/>
                <w:numId w:val="24"/>
              </w:numPr>
              <w:suppressAutoHyphens/>
              <w:spacing w:after="0" w:line="240" w:lineRule="auto"/>
              <w:rPr>
                <w:rFonts w:ascii="Times New Roman" w:hAnsi="Times New Roman"/>
                <w:lang w:eastAsia="ar-SA"/>
              </w:rPr>
            </w:pPr>
            <m:oMath>
              <m:f>
                <m:fPr>
                  <m:ctrlPr>
                    <w:rPr>
                      <w:rFonts w:ascii="Cambria Math" w:eastAsia="Times New Roman" w:hAnsi="Cambria Math"/>
                      <w:i/>
                      <w:lang w:eastAsia="ar-SA"/>
                    </w:rPr>
                  </m:ctrlPr>
                </m:fPr>
                <m:num>
                  <m:r>
                    <w:rPr>
                      <w:rFonts w:ascii="Cambria Math" w:eastAsia="Times New Roman" w:hAnsi="Cambria Math"/>
                      <w:lang w:eastAsia="ar-SA"/>
                    </w:rPr>
                    <m:t>x</m:t>
                  </m:r>
                </m:num>
                <m:den>
                  <m:r>
                    <w:rPr>
                      <w:rFonts w:ascii="Cambria Math" w:eastAsia="Times New Roman" w:hAnsi="Cambria Math"/>
                      <w:lang w:eastAsia="ar-SA"/>
                    </w:rPr>
                    <m:t>3</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4</m:t>
                  </m:r>
                </m:num>
                <m:den>
                  <m:r>
                    <w:rPr>
                      <w:rFonts w:ascii="Cambria Math" w:eastAsia="Times New Roman" w:hAnsi="Cambria Math"/>
                      <w:lang w:eastAsia="ar-SA"/>
                    </w:rPr>
                    <m:t>x</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4</m:t>
                  </m:r>
                </m:num>
                <m:den>
                  <m:r>
                    <w:rPr>
                      <w:rFonts w:ascii="Cambria Math" w:eastAsia="Times New Roman" w:hAnsi="Cambria Math"/>
                      <w:lang w:eastAsia="ar-SA"/>
                    </w:rPr>
                    <m:t>3</m:t>
                  </m:r>
                </m:den>
              </m:f>
            </m:oMath>
            <w:r w:rsidR="007C099F" w:rsidRPr="0062598E">
              <w:rPr>
                <w:rFonts w:ascii="Times New Roman" w:hAnsi="Times New Roman"/>
                <w:lang w:eastAsia="ar-SA"/>
              </w:rPr>
              <w:t>;</w:t>
            </w:r>
          </w:p>
          <w:p w14:paraId="49149827" w14:textId="77777777" w:rsidR="007C099F" w:rsidRPr="0062598E" w:rsidRDefault="00647639" w:rsidP="007C1D37">
            <w:pPr>
              <w:pStyle w:val="Sraopastraipa"/>
              <w:numPr>
                <w:ilvl w:val="0"/>
                <w:numId w:val="24"/>
              </w:numPr>
              <w:suppressAutoHyphens/>
              <w:spacing w:after="0" w:line="240" w:lineRule="auto"/>
              <w:rPr>
                <w:rFonts w:ascii="Times New Roman" w:hAnsi="Times New Roman"/>
                <w:lang w:eastAsia="ar-SA"/>
              </w:rPr>
            </w:pPr>
            <m:oMath>
              <m:d>
                <m:dPr>
                  <m:begChr m:val="|"/>
                  <m:endChr m:val="|"/>
                  <m:ctrlPr>
                    <w:rPr>
                      <w:rFonts w:ascii="Cambria Math" w:eastAsia="Times New Roman" w:hAnsi="Cambria Math"/>
                      <w:i/>
                      <w:lang w:eastAsia="ar-SA"/>
                    </w:rPr>
                  </m:ctrlPr>
                </m:dPr>
                <m:e>
                  <m:r>
                    <w:rPr>
                      <w:rFonts w:ascii="Cambria Math" w:eastAsia="Times New Roman" w:hAnsi="Cambria Math"/>
                      <w:lang w:eastAsia="ar-SA"/>
                    </w:rPr>
                    <m:t>3-5x</m:t>
                  </m:r>
                </m:e>
              </m:d>
              <m:r>
                <w:rPr>
                  <w:rFonts w:ascii="Cambria Math" w:eastAsia="Times New Roman" w:hAnsi="Cambria Math"/>
                  <w:lang w:eastAsia="ar-SA"/>
                </w:rPr>
                <m:t>&gt;2</m:t>
              </m:r>
            </m:oMath>
            <w:r w:rsidR="007C099F" w:rsidRPr="0062598E">
              <w:rPr>
                <w:rFonts w:ascii="Times New Roman" w:hAnsi="Times New Roman"/>
                <w:lang w:eastAsia="ar-SA"/>
              </w:rPr>
              <w:t>;</w:t>
            </w:r>
          </w:p>
          <w:p w14:paraId="49149828" w14:textId="77777777" w:rsidR="007C099F" w:rsidRPr="0062598E" w:rsidRDefault="00647639" w:rsidP="007C1D37">
            <w:pPr>
              <w:pStyle w:val="Sraopastraipa"/>
              <w:numPr>
                <w:ilvl w:val="0"/>
                <w:numId w:val="24"/>
              </w:numPr>
              <w:suppressAutoHyphens/>
              <w:spacing w:after="0" w:line="240" w:lineRule="auto"/>
              <w:rPr>
                <w:rFonts w:ascii="Times New Roman" w:hAnsi="Times New Roman"/>
                <w:lang w:eastAsia="ar-SA"/>
              </w:rPr>
            </w:pPr>
            <m:oMath>
              <m:sSup>
                <m:sSupPr>
                  <m:ctrlPr>
                    <w:rPr>
                      <w:rFonts w:ascii="Cambria Math" w:eastAsia="Times New Roman" w:hAnsi="Cambria Math"/>
                      <w:i/>
                      <w:lang w:eastAsia="ar-SA"/>
                    </w:rPr>
                  </m:ctrlPr>
                </m:sSupPr>
                <m:e>
                  <m:r>
                    <w:rPr>
                      <w:rFonts w:ascii="Cambria Math" w:eastAsia="Times New Roman" w:hAnsi="Cambria Math"/>
                      <w:lang w:eastAsia="ar-SA"/>
                    </w:rPr>
                    <m:t>5</m:t>
                  </m:r>
                </m:e>
                <m:sup>
                  <m:r>
                    <w:rPr>
                      <w:rFonts w:ascii="Cambria Math" w:eastAsia="Times New Roman" w:hAnsi="Cambria Math"/>
                      <w:lang w:eastAsia="ar-SA"/>
                    </w:rPr>
                    <m:t>2</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-18</m:t>
                  </m:r>
                </m:sup>
              </m:sSup>
              <m:r>
                <w:rPr>
                  <w:rFonts w:ascii="Cambria Math" w:eastAsia="Times New Roman" w:hAnsi="Cambria Math"/>
                  <w:lang w:eastAsia="ar-SA"/>
                </w:rPr>
                <m:t>&lt;1</m:t>
              </m:r>
            </m:oMath>
            <w:r w:rsidR="007C099F" w:rsidRPr="0062598E">
              <w:rPr>
                <w:rFonts w:ascii="Times New Roman" w:hAnsi="Times New Roman"/>
                <w:lang w:eastAsia="ar-SA"/>
              </w:rPr>
              <w:t>;</w:t>
            </w:r>
          </w:p>
          <w:p w14:paraId="49149829" w14:textId="77777777" w:rsidR="007C099F" w:rsidRPr="0062598E" w:rsidRDefault="00AC4631" w:rsidP="007C1D37">
            <w:pPr>
              <w:pStyle w:val="Sraopastraipa"/>
              <w:numPr>
                <w:ilvl w:val="0"/>
                <w:numId w:val="24"/>
              </w:numPr>
              <w:suppressAutoHyphens/>
              <w:spacing w:after="0" w:line="240" w:lineRule="auto"/>
              <w:rPr>
                <w:rFonts w:ascii="Times New Roman" w:hAnsi="Times New Roman"/>
                <w:lang w:eastAsia="ar-SA"/>
              </w:rPr>
            </w:pPr>
            <m:oMath>
              <m:r>
                <m:rPr>
                  <m:sty m:val="p"/>
                </m:rPr>
                <w:rPr>
                  <w:rFonts w:ascii="Cambria Math" w:eastAsia="Times New Roman" w:hAnsi="Cambria Math"/>
                  <w:lang w:eastAsia="ar-SA"/>
                </w:rPr>
                <m:t>lg</m:t>
              </m:r>
              <m:d>
                <m:dPr>
                  <m:ctrlPr>
                    <w:rPr>
                      <w:rFonts w:ascii="Cambria Math" w:eastAsia="Times New Roman" w:hAnsi="Cambria Math"/>
                      <w:i/>
                      <w:lang w:eastAsia="ar-SA"/>
                    </w:rPr>
                  </m:ctrlPr>
                </m:dPr>
                <m:e>
                  <m:r>
                    <w:rPr>
                      <w:rFonts w:ascii="Cambria Math" w:eastAsia="Times New Roman" w:hAnsi="Cambria Math"/>
                      <w:lang w:eastAsia="ar-SA"/>
                    </w:rPr>
                    <m:t>x-2</m:t>
                  </m:r>
                </m:e>
              </m:d>
              <m:r>
                <w:rPr>
                  <w:rFonts w:ascii="Cambria Math" w:eastAsia="Times New Roman" w:hAnsi="Cambria Math"/>
                  <w:lang w:eastAsia="ar-SA"/>
                </w:rPr>
                <m:t>+</m:t>
              </m:r>
              <m:r>
                <m:rPr>
                  <m:sty m:val="p"/>
                </m:rPr>
                <w:rPr>
                  <w:rFonts w:ascii="Cambria Math" w:eastAsia="Times New Roman" w:hAnsi="Cambria Math"/>
                  <w:lang w:eastAsia="ar-SA"/>
                </w:rPr>
                <m:t>lg</m:t>
              </m:r>
              <m:d>
                <m:dPr>
                  <m:ctrlPr>
                    <w:rPr>
                      <w:rFonts w:ascii="Cambria Math" w:eastAsia="Times New Roman" w:hAnsi="Cambria Math"/>
                      <w:i/>
                      <w:lang w:eastAsia="ar-SA"/>
                    </w:rPr>
                  </m:ctrlPr>
                </m:dPr>
                <m:e>
                  <m:r>
                    <w:rPr>
                      <w:rFonts w:ascii="Cambria Math" w:eastAsia="Times New Roman" w:hAnsi="Cambria Math"/>
                      <w:lang w:eastAsia="ar-SA"/>
                    </w:rPr>
                    <m:t>1-x</m:t>
                  </m:r>
                </m:e>
              </m:d>
              <m:r>
                <w:rPr>
                  <w:rFonts w:ascii="Cambria Math" w:eastAsia="Times New Roman" w:hAnsi="Cambria Math"/>
                  <w:lang w:eastAsia="ar-SA"/>
                </w:rPr>
                <m:t>&gt;1</m:t>
              </m:r>
            </m:oMath>
            <w:r w:rsidR="007C099F" w:rsidRPr="0062598E">
              <w:rPr>
                <w:rFonts w:ascii="Times New Roman" w:hAnsi="Times New Roman"/>
                <w:lang w:eastAsia="ar-SA"/>
              </w:rPr>
              <w:t>.</w:t>
            </w:r>
          </w:p>
          <w:p w14:paraId="4914982A" w14:textId="77777777" w:rsidR="007C099F" w:rsidRPr="0062598E" w:rsidRDefault="007C099F" w:rsidP="007C1D37">
            <w:pPr>
              <w:suppressAutoHyphens/>
              <w:spacing w:after="0" w:line="240" w:lineRule="auto"/>
              <w:contextualSpacing/>
              <w:rPr>
                <w:rFonts w:ascii="Times New Roman" w:hAnsi="Times New Roman"/>
                <w:lang w:eastAsia="ar-SA"/>
              </w:rPr>
            </w:pPr>
          </w:p>
        </w:tc>
        <w:tc>
          <w:tcPr>
            <w:tcW w:w="3686" w:type="dxa"/>
            <w:tcBorders>
              <w:top w:val="single" w:sz="4" w:space="0" w:color="000000"/>
              <w:left w:val="single" w:sz="4" w:space="0" w:color="000000"/>
              <w:bottom w:val="single" w:sz="4" w:space="0" w:color="000000"/>
              <w:right w:val="single" w:sz="4" w:space="0" w:color="000000"/>
            </w:tcBorders>
          </w:tcPr>
          <w:p w14:paraId="4914982B" w14:textId="77777777" w:rsidR="007C099F" w:rsidRPr="0062598E" w:rsidRDefault="007C099F" w:rsidP="007C1D37">
            <w:pPr>
              <w:tabs>
                <w:tab w:val="left" w:pos="317"/>
              </w:tabs>
              <w:suppressAutoHyphens/>
              <w:spacing w:after="0" w:line="240" w:lineRule="auto"/>
              <w:rPr>
                <w:rFonts w:ascii="Times New Roman" w:hAnsi="Times New Roman"/>
                <w:position w:val="-20"/>
                <w:lang w:eastAsia="ar-SA"/>
              </w:rPr>
            </w:pPr>
            <w:r w:rsidRPr="0062598E">
              <w:rPr>
                <w:rFonts w:ascii="Times New Roman" w:hAnsi="Times New Roman"/>
                <w:position w:val="-20"/>
                <w:lang w:eastAsia="ar-SA"/>
              </w:rPr>
              <w:lastRenderedPageBreak/>
              <w:t xml:space="preserve">Išspręskite lygtis ir lygčių sistemas: </w:t>
            </w:r>
          </w:p>
          <w:p w14:paraId="4914982C" w14:textId="77777777" w:rsidR="007C099F" w:rsidRPr="0062598E" w:rsidRDefault="00647639" w:rsidP="007C1D37">
            <w:pPr>
              <w:pStyle w:val="Sraopastraipa"/>
              <w:numPr>
                <w:ilvl w:val="0"/>
                <w:numId w:val="25"/>
              </w:numPr>
              <w:suppressAutoHyphens/>
              <w:spacing w:after="0" w:line="240" w:lineRule="auto"/>
              <w:ind w:left="317" w:hanging="284"/>
              <w:rPr>
                <w:rFonts w:ascii="Times New Roman" w:hAnsi="Times New Roman"/>
                <w:lang w:eastAsia="ar-SA"/>
              </w:rPr>
            </w:pPr>
            <m:oMath>
              <m:f>
                <m:fPr>
                  <m:ctrlPr>
                    <w:rPr>
                      <w:rFonts w:ascii="Cambria Math" w:eastAsia="Times New Roman" w:hAnsi="Cambria Math"/>
                      <w:i/>
                      <w:lang w:eastAsia="ar-SA"/>
                    </w:rPr>
                  </m:ctrlPr>
                </m:fPr>
                <m:num>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+1</m:t>
                  </m:r>
                </m:num>
                <m:den>
                  <m:r>
                    <w:rPr>
                      <w:rFonts w:ascii="Cambria Math" w:eastAsia="Times New Roman" w:hAnsi="Cambria Math"/>
                      <w:lang w:eastAsia="ar-SA"/>
                    </w:rPr>
                    <m:t>x</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x</m:t>
                  </m:r>
                </m:num>
                <m:den>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+1</m:t>
                  </m:r>
                </m:den>
              </m:f>
              <m:r>
                <w:rPr>
                  <w:rFonts w:ascii="Cambria Math" w:eastAsia="Times New Roman" w:hAnsi="Cambria Math"/>
                  <w:lang w:eastAsia="ar-SA"/>
                </w:rPr>
                <m:t>=29</m:t>
              </m:r>
            </m:oMath>
            <w:r w:rsidR="007C099F" w:rsidRPr="0062598E">
              <w:rPr>
                <w:rFonts w:ascii="Times New Roman" w:hAnsi="Times New Roman"/>
                <w:lang w:eastAsia="ar-SA"/>
              </w:rPr>
              <w:t>;</w:t>
            </w:r>
          </w:p>
          <w:p w14:paraId="4914982D" w14:textId="77777777" w:rsidR="007C099F" w:rsidRPr="0062598E" w:rsidRDefault="00647639" w:rsidP="007C1D37">
            <w:pPr>
              <w:pStyle w:val="Sraopastraipa"/>
              <w:numPr>
                <w:ilvl w:val="0"/>
                <w:numId w:val="25"/>
              </w:numPr>
              <w:suppressAutoHyphens/>
              <w:spacing w:after="0" w:line="240" w:lineRule="auto"/>
              <w:ind w:left="317" w:hanging="284"/>
              <w:rPr>
                <w:rFonts w:ascii="Times New Roman" w:hAnsi="Times New Roman"/>
                <w:lang w:eastAsia="ar-SA"/>
              </w:rPr>
            </w:pPr>
            <m:oMath>
              <m:rad>
                <m:radPr>
                  <m:degHide m:val="1"/>
                  <m:ctrlPr>
                    <w:rPr>
                      <w:rFonts w:ascii="Cambria Math" w:eastAsia="Times New Roman" w:hAnsi="Cambria Math"/>
                      <w:i/>
                      <w:lang w:eastAsia="ar-SA"/>
                    </w:rPr>
                  </m:ctrlPr>
                </m:radPr>
                <m:deg/>
                <m:e>
                  <m:r>
                    <w:rPr>
                      <w:rFonts w:ascii="Cambria Math" w:eastAsia="Times New Roman" w:hAnsi="Cambria Math"/>
                      <w:lang w:eastAsia="ar-SA"/>
                    </w:rPr>
                    <m:t>3-2x</m:t>
                  </m:r>
                </m:e>
              </m:rad>
              <m:r>
                <w:rPr>
                  <w:rFonts w:ascii="Cambria Math" w:eastAsia="Times New Roman" w:hAnsi="Cambria Math"/>
                  <w:lang w:eastAsia="ar-SA"/>
                </w:rPr>
                <m:t>-</m:t>
              </m:r>
              <m:rad>
                <m:radPr>
                  <m:degHide m:val="1"/>
                  <m:ctrlPr>
                    <w:rPr>
                      <w:rFonts w:ascii="Cambria Math" w:eastAsia="Times New Roman" w:hAnsi="Cambria Math"/>
                      <w:i/>
                      <w:lang w:eastAsia="ar-SA"/>
                    </w:rPr>
                  </m:ctrlPr>
                </m:radPr>
                <m:deg/>
                <m:e>
                  <m:r>
                    <w:rPr>
                      <w:rFonts w:ascii="Cambria Math" w:eastAsia="Times New Roman" w:hAnsi="Cambria Math"/>
                      <w:lang w:eastAsia="ar-SA"/>
                    </w:rPr>
                    <m:t>1-x</m:t>
                  </m:r>
                </m:e>
              </m:rad>
              <m:r>
                <w:rPr>
                  <w:rFonts w:ascii="Cambria Math" w:eastAsia="Times New Roman" w:hAnsi="Cambria Math"/>
                  <w:lang w:eastAsia="ar-SA"/>
                </w:rPr>
                <m:t>=1</m:t>
              </m:r>
            </m:oMath>
            <w:r w:rsidR="007C099F" w:rsidRPr="0062598E">
              <w:rPr>
                <w:rFonts w:ascii="Times New Roman" w:hAnsi="Times New Roman"/>
                <w:lang w:eastAsia="ar-SA"/>
              </w:rPr>
              <w:t>;</w:t>
            </w:r>
          </w:p>
          <w:p w14:paraId="4914982E" w14:textId="77777777" w:rsidR="007C099F" w:rsidRPr="0062598E" w:rsidRDefault="00647639" w:rsidP="007C1D37">
            <w:pPr>
              <w:pStyle w:val="Sraopastraipa"/>
              <w:numPr>
                <w:ilvl w:val="0"/>
                <w:numId w:val="25"/>
              </w:numPr>
              <w:suppressAutoHyphens/>
              <w:spacing w:after="0" w:line="240" w:lineRule="auto"/>
              <w:ind w:left="317" w:hanging="284"/>
              <w:rPr>
                <w:rFonts w:ascii="Times New Roman" w:hAnsi="Times New Roman"/>
                <w:lang w:eastAsia="ar-SA"/>
              </w:rPr>
            </w:pPr>
            <m:oMath>
              <m:d>
                <m:dPr>
                  <m:begChr m:val="{"/>
                  <m:endChr m:val=""/>
                  <m:ctrlPr>
                    <w:rPr>
                      <w:rFonts w:ascii="Cambria Math" w:eastAsia="Times New Roman" w:hAnsi="Cambria Math"/>
                      <w:i/>
                      <w:lang w:eastAsia="ar-SA"/>
                    </w:rPr>
                  </m:ctrlPr>
                </m:dPr>
                <m:e>
                  <m:eqArr>
                    <m:eqArrPr>
                      <m:ctrlPr>
                        <w:rPr>
                          <w:rFonts w:ascii="Cambria Math" w:eastAsia="Times New Roman" w:hAnsi="Cambria Math"/>
                          <w:i/>
                          <w:lang w:eastAsia="ar-SA"/>
                        </w:rPr>
                      </m:ctrlPr>
                    </m:eqArrPr>
                    <m:e>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y</m:t>
                          </m:r>
                        </m:e>
                        <m:sup>
                          <m:r>
                            <w:rPr>
                              <w:rFonts w:ascii="Cambria Math" w:eastAsia="Times New Roman" w:hAnsi="Cambria Math"/>
                              <w:lang w:eastAsia="ar-SA"/>
                            </w:rPr>
                            <m:t>2</m:t>
                          </m:r>
                        </m:sup>
                      </m:sSup>
                      <m:r>
                        <w:rPr>
                          <w:rFonts w:ascii="Cambria Math" w:eastAsia="Times New Roman" w:hAnsi="Cambria Math"/>
                          <w:lang w:eastAsia="ar-SA"/>
                        </w:rPr>
                        <m:t>=11,</m:t>
                      </m:r>
                    </m:e>
                    <m:e>
                      <m:r>
                        <w:rPr>
                          <w:rFonts w:ascii="Cambria Math" w:eastAsia="Times New Roman" w:hAnsi="Cambria Math"/>
                          <w:lang w:eastAsia="ar-SA"/>
                        </w:rPr>
                        <m:t>xy=30.</m:t>
                      </m:r>
                    </m:e>
                  </m:eqArr>
                </m:e>
              </m:d>
            </m:oMath>
          </w:p>
          <w:p w14:paraId="4914982F" w14:textId="77777777" w:rsidR="007C099F" w:rsidRPr="0062598E" w:rsidRDefault="00647639" w:rsidP="007C1D37">
            <w:pPr>
              <w:pStyle w:val="Sraopastraipa"/>
              <w:numPr>
                <w:ilvl w:val="0"/>
                <w:numId w:val="25"/>
              </w:numPr>
              <w:suppressAutoHyphens/>
              <w:spacing w:after="0" w:line="240" w:lineRule="auto"/>
              <w:ind w:left="317" w:hanging="284"/>
              <w:rPr>
                <w:rFonts w:ascii="Times New Roman" w:hAnsi="Times New Roman"/>
                <w:lang w:eastAsia="ar-SA"/>
              </w:rPr>
            </w:pPr>
            <m:oMath>
              <m:f>
                <m:fPr>
                  <m:ctrlPr>
                    <w:rPr>
                      <w:rFonts w:ascii="Cambria Math" w:eastAsia="Times New Roman" w:hAnsi="Cambria Math"/>
                      <w:i/>
                      <w:lang w:eastAsia="ar-SA"/>
                    </w:rPr>
                  </m:ctrlPr>
                </m:fPr>
                <m:num>
                  <m:d>
                    <m:dPr>
                      <m:begChr m:val="|"/>
                      <m:endChr m:val="|"/>
                      <m:ctrlPr>
                        <w:rPr>
                          <w:rFonts w:ascii="Cambria Math" w:eastAsia="Times New Roman" w:hAnsi="Cambria Math"/>
                          <w:i/>
                          <w:lang w:eastAsia="ar-SA"/>
                        </w:rPr>
                      </m:ctrlPr>
                    </m:dPr>
                    <m:e>
                      <m:r>
                        <w:rPr>
                          <w:rFonts w:ascii="Cambria Math" w:eastAsia="Times New Roman" w:hAnsi="Cambria Math"/>
                          <w:lang w:eastAsia="ar-SA"/>
                        </w:rPr>
                        <m:t>x-2</m:t>
                      </m:r>
                    </m:e>
                  </m:d>
                </m:num>
                <m:den>
                  <m:d>
                    <m:dPr>
                      <m:begChr m:val="|"/>
                      <m:endChr m:val="|"/>
                      <m:ctrlPr>
                        <w:rPr>
                          <w:rFonts w:ascii="Cambria Math" w:eastAsia="Times New Roman" w:hAnsi="Cambria Math"/>
                          <w:i/>
                          <w:lang w:eastAsia="ar-SA"/>
                        </w:rPr>
                      </m:ctrlPr>
                    </m:dPr>
                    <m:e>
                      <m:r>
                        <w:rPr>
                          <w:rFonts w:ascii="Cambria Math" w:eastAsia="Times New Roman" w:hAnsi="Cambria Math"/>
                          <w:lang w:eastAsia="ar-SA"/>
                        </w:rPr>
                        <m:t>x-1</m:t>
                      </m:r>
                    </m:e>
                  </m:d>
                  <m:r>
                    <w:rPr>
                      <w:rFonts w:ascii="Cambria Math" w:eastAsia="Times New Roman" w:hAnsi="Cambria Math"/>
                      <w:lang w:eastAsia="ar-SA"/>
                    </w:rPr>
                    <m:t>-1</m:t>
                  </m:r>
                </m:den>
              </m:f>
              <m:r>
                <w:rPr>
                  <w:rFonts w:ascii="Cambria Math" w:eastAsia="Times New Roman" w:hAnsi="Cambria Math"/>
                  <w:lang w:eastAsia="ar-SA"/>
                </w:rPr>
                <m:t>=1</m:t>
              </m:r>
            </m:oMath>
            <w:r w:rsidR="007C099F" w:rsidRPr="0062598E">
              <w:rPr>
                <w:rFonts w:ascii="Times New Roman" w:hAnsi="Times New Roman"/>
                <w:lang w:eastAsia="ar-SA"/>
              </w:rPr>
              <w:t>;</w:t>
            </w:r>
          </w:p>
          <w:p w14:paraId="49149830" w14:textId="77777777" w:rsidR="007C099F" w:rsidRPr="0062598E" w:rsidRDefault="00647639" w:rsidP="007C1D37">
            <w:pPr>
              <w:pStyle w:val="Sraopastraipa"/>
              <w:numPr>
                <w:ilvl w:val="0"/>
                <w:numId w:val="25"/>
              </w:numPr>
              <w:suppressAutoHyphens/>
              <w:spacing w:after="0" w:line="240" w:lineRule="auto"/>
              <w:ind w:left="317" w:hanging="284"/>
              <w:rPr>
                <w:rFonts w:ascii="Times New Roman" w:hAnsi="Times New Roman"/>
                <w:lang w:eastAsia="ar-SA"/>
              </w:rPr>
            </w:pPr>
            <m:oMath>
              <m:sSup>
                <m:sSupPr>
                  <m:ctrlPr>
                    <w:rPr>
                      <w:rFonts w:ascii="Cambria Math" w:eastAsia="Times New Roman" w:hAnsi="Cambria Math"/>
                      <w:i/>
                      <w:lang w:eastAsia="ar-SA"/>
                    </w:rPr>
                  </m:ctrlPr>
                </m:sSupPr>
                <m:e>
                  <m:r>
                    <w:rPr>
                      <w:rFonts w:ascii="Cambria Math" w:eastAsia="Times New Roman" w:hAnsi="Cambria Math"/>
                      <w:lang w:eastAsia="ar-SA"/>
                    </w:rPr>
                    <m:t>9</m:t>
                  </m:r>
                </m:e>
                <m:sup>
                  <m:r>
                    <w:rPr>
                      <w:rFonts w:ascii="Cambria Math" w:eastAsia="Times New Roman" w:hAnsi="Cambria Math"/>
                      <w:lang w:eastAsia="ar-SA"/>
                    </w:rPr>
                    <m:t>x</m:t>
                  </m:r>
                </m:sup>
              </m:sSup>
              <m:r>
                <w:rPr>
                  <w:rFonts w:ascii="Cambria Math" w:eastAsia="Times New Roman" w:hAnsi="Cambria Math"/>
                  <w:lang w:eastAsia="ar-SA"/>
                </w:rPr>
                <m:t>-4∙</m:t>
              </m:r>
              <m:sSup>
                <m:sSupPr>
                  <m:ctrlPr>
                    <w:rPr>
                      <w:rFonts w:ascii="Cambria Math" w:eastAsia="Times New Roman" w:hAnsi="Cambria Math"/>
                      <w:i/>
                      <w:lang w:eastAsia="ar-SA"/>
                    </w:rPr>
                  </m:ctrlPr>
                </m:sSupPr>
                <m:e>
                  <m:r>
                    <w:rPr>
                      <w:rFonts w:ascii="Cambria Math" w:eastAsia="Times New Roman" w:hAnsi="Cambria Math"/>
                      <w:lang w:eastAsia="ar-SA"/>
                    </w:rPr>
                    <m:t>3</m:t>
                  </m:r>
                </m:e>
                <m:sup>
                  <m:r>
                    <w:rPr>
                      <w:rFonts w:ascii="Cambria Math" w:eastAsia="Times New Roman" w:hAnsi="Cambria Math"/>
                      <w:lang w:eastAsia="ar-SA"/>
                    </w:rPr>
                    <m:t>x</m:t>
                  </m:r>
                </m:sup>
              </m:sSup>
              <m:r>
                <w:rPr>
                  <w:rFonts w:ascii="Cambria Math" w:eastAsia="Times New Roman" w:hAnsi="Cambria Math"/>
                  <w:lang w:eastAsia="ar-SA"/>
                </w:rPr>
                <m:t>+3=0</m:t>
              </m:r>
            </m:oMath>
            <w:r w:rsidR="007C099F" w:rsidRPr="0062598E">
              <w:rPr>
                <w:rFonts w:ascii="Times New Roman" w:hAnsi="Times New Roman"/>
                <w:lang w:eastAsia="ar-SA"/>
              </w:rPr>
              <w:t>;</w:t>
            </w:r>
          </w:p>
          <w:p w14:paraId="49149831" w14:textId="77777777" w:rsidR="007C099F" w:rsidRPr="0062598E" w:rsidRDefault="00647639" w:rsidP="007C1D37">
            <w:pPr>
              <w:pStyle w:val="Sraopastraipa"/>
              <w:numPr>
                <w:ilvl w:val="0"/>
                <w:numId w:val="25"/>
              </w:numPr>
              <w:suppressAutoHyphens/>
              <w:spacing w:after="0" w:line="240" w:lineRule="auto"/>
              <w:ind w:left="317" w:hanging="284"/>
              <w:rPr>
                <w:rFonts w:ascii="Times New Roman" w:hAnsi="Times New Roman"/>
                <w:lang w:eastAsia="ar-SA"/>
              </w:rPr>
            </w:pPr>
            <m:oMath>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2</m:t>
                  </m:r>
                </m:sub>
              </m:sSub>
              <m:r>
                <w:rPr>
                  <w:rFonts w:ascii="Cambria Math" w:eastAsia="Times New Roman" w:hAnsi="Cambria Math"/>
                  <w:lang w:eastAsia="ar-SA"/>
                </w:rPr>
                <m:t>x∙</m:t>
              </m:r>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2</m:t>
                  </m:r>
                </m:sub>
              </m:sSub>
              <m:f>
                <m:fPr>
                  <m:ctrlPr>
                    <w:rPr>
                      <w:rFonts w:ascii="Cambria Math" w:eastAsia="Times New Roman" w:hAnsi="Cambria Math"/>
                      <w:i/>
                      <w:lang w:eastAsia="ar-SA"/>
                    </w:rPr>
                  </m:ctrlPr>
                </m:fPr>
                <m:num>
                  <m:r>
                    <w:rPr>
                      <w:rFonts w:ascii="Cambria Math" w:eastAsia="Times New Roman" w:hAnsi="Cambria Math"/>
                      <w:lang w:eastAsia="ar-SA"/>
                    </w:rPr>
                    <m:t>x</m:t>
                  </m:r>
                </m:num>
                <m:den>
                  <m:r>
                    <w:rPr>
                      <w:rFonts w:ascii="Cambria Math" w:eastAsia="Times New Roman" w:hAnsi="Cambria Math"/>
                      <w:lang w:eastAsia="ar-SA"/>
                    </w:rPr>
                    <m:t>4</m:t>
                  </m:r>
                </m:den>
              </m:f>
              <m:r>
                <w:rPr>
                  <w:rFonts w:ascii="Cambria Math" w:eastAsia="Times New Roman" w:hAnsi="Cambria Math"/>
                  <w:lang w:eastAsia="ar-SA"/>
                </w:rPr>
                <m:t>=8</m:t>
              </m:r>
            </m:oMath>
            <w:r w:rsidR="007C099F" w:rsidRPr="0062598E">
              <w:rPr>
                <w:rFonts w:ascii="Times New Roman" w:hAnsi="Times New Roman"/>
                <w:lang w:eastAsia="ar-SA"/>
              </w:rPr>
              <w:t>;</w:t>
            </w:r>
          </w:p>
          <w:p w14:paraId="49149832" w14:textId="77777777" w:rsidR="007C099F" w:rsidRPr="0062598E" w:rsidRDefault="00647639" w:rsidP="007C1D37">
            <w:pPr>
              <w:pStyle w:val="Sraopastraipa"/>
              <w:numPr>
                <w:ilvl w:val="0"/>
                <w:numId w:val="25"/>
              </w:numPr>
              <w:suppressAutoHyphens/>
              <w:spacing w:after="0" w:line="240" w:lineRule="auto"/>
              <w:ind w:left="317" w:hanging="284"/>
              <w:rPr>
                <w:rFonts w:ascii="Times New Roman" w:hAnsi="Times New Roman"/>
                <w:lang w:eastAsia="ar-SA"/>
              </w:rPr>
            </w:pPr>
            <m:oMath>
              <m:sSup>
                <m:sSupPr>
                  <m:ctrlPr>
                    <w:rPr>
                      <w:rFonts w:ascii="Cambria Math" w:eastAsia="Times New Roman" w:hAnsi="Cambria Math"/>
                      <w:i/>
                      <w:lang w:eastAsia="ar-SA"/>
                    </w:rPr>
                  </m:ctrlPr>
                </m:sSupPr>
                <m:e>
                  <m:r>
                    <m:rPr>
                      <m:sty m:val="p"/>
                    </m:rPr>
                    <w:rPr>
                      <w:rFonts w:ascii="Cambria Math" w:eastAsia="Times New Roman" w:hAnsi="Cambria Math"/>
                      <w:lang w:eastAsia="ar-SA"/>
                    </w:rPr>
                    <m:t>sin</m:t>
                  </m:r>
                </m:e>
                <m:sup>
                  <m:r>
                    <w:rPr>
                      <w:rFonts w:ascii="Cambria Math" w:eastAsia="Times New Roman" w:hAnsi="Cambria Math"/>
                      <w:lang w:eastAsia="ar-SA"/>
                    </w:rPr>
                    <m:t>2</m:t>
                  </m:r>
                </m:sup>
              </m:sSup>
              <m:r>
                <w:rPr>
                  <w:rFonts w:ascii="Cambria Math" w:eastAsia="Times New Roman" w:hAnsi="Cambria Math"/>
                  <w:lang w:eastAsia="ar-SA"/>
                </w:rPr>
                <m:t>x+</m:t>
              </m:r>
              <m:sSup>
                <m:sSupPr>
                  <m:ctrlPr>
                    <w:rPr>
                      <w:rFonts w:ascii="Cambria Math" w:eastAsia="Times New Roman" w:hAnsi="Cambria Math"/>
                      <w:lang w:eastAsia="ar-SA"/>
                    </w:rPr>
                  </m:ctrlPr>
                </m:sSupPr>
                <m:e>
                  <m:r>
                    <m:rPr>
                      <m:sty m:val="p"/>
                    </m:rPr>
                    <w:rPr>
                      <w:rFonts w:ascii="Cambria Math" w:eastAsia="Times New Roman" w:hAnsi="Cambria Math"/>
                      <w:lang w:eastAsia="ar-SA"/>
                    </w:rPr>
                    <m:t>sin</m:t>
                  </m:r>
                </m:e>
                <m:sup>
                  <m:r>
                    <m:rPr>
                      <m:sty m:val="p"/>
                    </m:rPr>
                    <w:rPr>
                      <w:rFonts w:ascii="Cambria Math" w:eastAsia="Times New Roman" w:hAnsi="Cambria Math"/>
                      <w:lang w:eastAsia="ar-SA"/>
                    </w:rPr>
                    <m:t>2</m:t>
                  </m:r>
                </m:sup>
              </m:sSup>
              <m:r>
                <w:rPr>
                  <w:rFonts w:ascii="Cambria Math" w:eastAsia="Times New Roman" w:hAnsi="Cambria Math"/>
                  <w:lang w:eastAsia="ar-SA"/>
                </w:rPr>
                <m:t>2x=1</m:t>
              </m:r>
            </m:oMath>
            <w:r w:rsidR="007C099F" w:rsidRPr="0062598E">
              <w:rPr>
                <w:rFonts w:ascii="Times New Roman" w:hAnsi="Times New Roman"/>
                <w:lang w:eastAsia="ar-SA"/>
              </w:rPr>
              <w:t>.</w:t>
            </w:r>
          </w:p>
          <w:p w14:paraId="49149833" w14:textId="77777777" w:rsidR="007C099F" w:rsidRPr="0062598E" w:rsidRDefault="007C099F" w:rsidP="007C1D37">
            <w:pPr>
              <w:pStyle w:val="Sraopastraipa"/>
              <w:suppressAutoHyphens/>
              <w:spacing w:after="0" w:line="240" w:lineRule="auto"/>
              <w:ind w:left="317"/>
              <w:rPr>
                <w:rFonts w:ascii="Times New Roman" w:hAnsi="Times New Roman"/>
                <w:lang w:eastAsia="ar-SA"/>
              </w:rPr>
            </w:pPr>
          </w:p>
          <w:p w14:paraId="49149834" w14:textId="77777777" w:rsidR="007C099F" w:rsidRPr="0062598E" w:rsidRDefault="007C099F" w:rsidP="007C1D37">
            <w:pPr>
              <w:pStyle w:val="Sraopastraipa"/>
              <w:numPr>
                <w:ilvl w:val="2"/>
                <w:numId w:val="4"/>
              </w:numPr>
              <w:tabs>
                <w:tab w:val="clear" w:pos="2160"/>
                <w:tab w:val="num" w:pos="240"/>
              </w:tabs>
              <w:suppressAutoHyphens/>
              <w:spacing w:after="0" w:line="240" w:lineRule="auto"/>
              <w:ind w:hanging="2126"/>
              <w:rPr>
                <w:rFonts w:ascii="Times New Roman" w:hAnsi="Times New Roman"/>
                <w:lang w:eastAsia="ar-SA"/>
              </w:rPr>
            </w:pPr>
            <w:r w:rsidRPr="0062598E">
              <w:rPr>
                <w:rFonts w:ascii="Times New Roman" w:hAnsi="Times New Roman"/>
                <w:lang w:eastAsia="ar-SA"/>
              </w:rPr>
              <w:t xml:space="preserve">Išspręskite </w:t>
            </w:r>
            <w:r w:rsidR="00897865" w:rsidRPr="0062598E">
              <w:rPr>
                <w:rFonts w:ascii="Times New Roman" w:hAnsi="Times New Roman"/>
                <w:lang w:eastAsia="ar-SA"/>
              </w:rPr>
              <w:t xml:space="preserve">nelygybes: </w:t>
            </w:r>
          </w:p>
          <w:p w14:paraId="49149835" w14:textId="77777777" w:rsidR="007E149E" w:rsidRPr="0062598E" w:rsidRDefault="007E149E" w:rsidP="007C1D37">
            <w:pPr>
              <w:pStyle w:val="Sraopastraipa"/>
              <w:numPr>
                <w:ilvl w:val="0"/>
                <w:numId w:val="38"/>
              </w:numPr>
              <w:suppressAutoHyphens/>
              <w:spacing w:after="0" w:line="240" w:lineRule="auto"/>
              <w:rPr>
                <w:rFonts w:ascii="Times New Roman" w:eastAsia="Times New Roman" w:hAnsi="Times New Roman"/>
                <w:lang w:eastAsia="ar-SA"/>
              </w:rPr>
            </w:pPr>
            <m:oMath>
              <m:r>
                <w:rPr>
                  <w:rFonts w:ascii="Cambria Math" w:eastAsia="Times New Roman" w:hAnsi="Cambria Math"/>
                  <w:lang w:eastAsia="ar-SA"/>
                </w:rPr>
                <m:t>2-</m:t>
              </m:r>
              <m:f>
                <m:fPr>
                  <m:ctrlPr>
                    <w:rPr>
                      <w:rFonts w:ascii="Cambria Math" w:eastAsia="Times New Roman" w:hAnsi="Cambria Math"/>
                      <w:i/>
                      <w:lang w:eastAsia="ar-SA"/>
                    </w:rPr>
                  </m:ctrlPr>
                </m:fPr>
                <m:num>
                  <m:r>
                    <w:rPr>
                      <w:rFonts w:ascii="Cambria Math" w:eastAsia="Times New Roman" w:hAnsi="Cambria Math"/>
                      <w:lang w:eastAsia="ar-SA"/>
                    </w:rPr>
                    <m:t>x-3</m:t>
                  </m:r>
                </m:num>
                <m:den>
                  <m:r>
                    <w:rPr>
                      <w:rFonts w:ascii="Cambria Math" w:eastAsia="Times New Roman" w:hAnsi="Cambria Math"/>
                      <w:lang w:eastAsia="ar-SA"/>
                    </w:rPr>
                    <m:t>x-2</m:t>
                  </m:r>
                </m:den>
              </m:f>
              <m:r>
                <w:rPr>
                  <w:rFonts w:ascii="Cambria Math" w:eastAsia="Times New Roman" w:hAnsi="Cambria Math"/>
                  <w:lang w:eastAsia="ar-SA"/>
                </w:rPr>
                <m:t>&gt;</m:t>
              </m:r>
              <m:f>
                <m:fPr>
                  <m:ctrlPr>
                    <w:rPr>
                      <w:rFonts w:ascii="Cambria Math" w:eastAsia="Times New Roman" w:hAnsi="Cambria Math"/>
                      <w:i/>
                      <w:lang w:eastAsia="ar-SA"/>
                    </w:rPr>
                  </m:ctrlPr>
                </m:fPr>
                <m:num>
                  <m:r>
                    <w:rPr>
                      <w:rFonts w:ascii="Cambria Math" w:eastAsia="Times New Roman" w:hAnsi="Cambria Math"/>
                      <w:lang w:eastAsia="ar-SA"/>
                    </w:rPr>
                    <m:t>x-2</m:t>
                  </m:r>
                </m:num>
                <m:den>
                  <m:r>
                    <w:rPr>
                      <w:rFonts w:ascii="Cambria Math" w:eastAsia="Times New Roman" w:hAnsi="Cambria Math"/>
                      <w:lang w:eastAsia="ar-SA"/>
                    </w:rPr>
                    <m:t>x-1</m:t>
                  </m:r>
                </m:den>
              </m:f>
            </m:oMath>
            <w:r w:rsidR="002E72A1">
              <w:rPr>
                <w:rFonts w:ascii="Times New Roman" w:eastAsia="Times New Roman" w:hAnsi="Times New Roman"/>
                <w:lang w:eastAsia="ar-SA"/>
              </w:rPr>
              <w:t>;</w:t>
            </w:r>
          </w:p>
          <w:p w14:paraId="49149836" w14:textId="77777777" w:rsidR="007E149E" w:rsidRPr="0062598E" w:rsidRDefault="007E149E" w:rsidP="007C1D37">
            <w:pPr>
              <w:pStyle w:val="Sraopastraipa"/>
              <w:numPr>
                <w:ilvl w:val="0"/>
                <w:numId w:val="38"/>
              </w:numPr>
              <w:suppressAutoHyphens/>
              <w:spacing w:after="0" w:line="240" w:lineRule="auto"/>
              <w:rPr>
                <w:rFonts w:ascii="Times New Roman" w:eastAsia="Times New Roman" w:hAnsi="Times New Roman"/>
                <w:lang w:eastAsia="ar-SA"/>
              </w:rPr>
            </w:pPr>
            <m:oMath>
              <m:r>
                <w:rPr>
                  <w:rFonts w:ascii="Cambria Math" w:eastAsia="Times New Roman" w:hAnsi="Cambria Math"/>
                  <w:lang w:eastAsia="ar-SA"/>
                </w:rPr>
                <m:t>3</m:t>
              </m:r>
              <m:d>
                <m:dPr>
                  <m:begChr m:val="|"/>
                  <m:endChr m:val="|"/>
                  <m:ctrlPr>
                    <w:rPr>
                      <w:rFonts w:ascii="Cambria Math" w:eastAsia="Times New Roman" w:hAnsi="Cambria Math"/>
                      <w:i/>
                      <w:lang w:eastAsia="ar-SA"/>
                    </w:rPr>
                  </m:ctrlPr>
                </m:dPr>
                <m:e>
                  <m:r>
                    <w:rPr>
                      <w:rFonts w:ascii="Cambria Math" w:eastAsia="Times New Roman" w:hAnsi="Cambria Math"/>
                      <w:lang w:eastAsia="ar-SA"/>
                    </w:rPr>
                    <m:t>x-3</m:t>
                  </m:r>
                </m:e>
              </m:d>
              <m:r>
                <w:rPr>
                  <w:rFonts w:ascii="Cambria Math" w:eastAsia="Times New Roman" w:hAnsi="Cambria Math"/>
                  <w:lang w:eastAsia="ar-SA"/>
                </w:rPr>
                <m:t>≤x+9</m:t>
              </m:r>
            </m:oMath>
            <w:r w:rsidR="002E72A1">
              <w:rPr>
                <w:rFonts w:ascii="Times New Roman" w:eastAsia="Times New Roman" w:hAnsi="Times New Roman"/>
                <w:lang w:eastAsia="ar-SA"/>
              </w:rPr>
              <w:t>;</w:t>
            </w:r>
          </w:p>
          <w:p w14:paraId="49149837" w14:textId="77777777" w:rsidR="007E149E" w:rsidRPr="0062598E" w:rsidRDefault="00647639" w:rsidP="007C1D37">
            <w:pPr>
              <w:pStyle w:val="Sraopastraipa"/>
              <w:numPr>
                <w:ilvl w:val="0"/>
                <w:numId w:val="38"/>
              </w:numPr>
              <w:suppressAutoHyphens/>
              <w:spacing w:after="0" w:line="240" w:lineRule="auto"/>
              <w:rPr>
                <w:rFonts w:ascii="Times New Roman" w:eastAsia="Times New Roman" w:hAnsi="Times New Roman"/>
                <w:lang w:eastAsia="ar-SA"/>
              </w:rPr>
            </w:pPr>
            <m:oMath>
              <m:sSup>
                <m:sSupPr>
                  <m:ctrlPr>
                    <w:rPr>
                      <w:rFonts w:ascii="Cambria Math" w:eastAsia="Times New Roman" w:hAnsi="Cambria Math"/>
                      <w:i/>
                      <w:lang w:eastAsia="ar-SA"/>
                    </w:rPr>
                  </m:ctrlPr>
                </m:sSupPr>
                <m:e>
                  <m:r>
                    <w:rPr>
                      <w:rFonts w:ascii="Cambria Math" w:eastAsia="Times New Roman" w:hAnsi="Cambria Math"/>
                      <w:lang w:eastAsia="ar-SA"/>
                    </w:rPr>
                    <m:t>5</m:t>
                  </m:r>
                </m:e>
                <m:sup>
                  <m:r>
                    <w:rPr>
                      <w:rFonts w:ascii="Cambria Math" w:eastAsia="Times New Roman" w:hAnsi="Cambria Math"/>
                      <w:lang w:eastAsia="ar-SA"/>
                    </w:rPr>
                    <m:t>2x-1</m:t>
                  </m:r>
                </m:sup>
              </m:sSup>
              <m:r>
                <w:rPr>
                  <w:rFonts w:ascii="Cambria Math" w:eastAsia="Times New Roman" w:hAnsi="Cambria Math"/>
                  <w:lang w:eastAsia="ar-SA"/>
                </w:rPr>
                <m:t>+4∙</m:t>
              </m:r>
              <m:sSup>
                <m:sSupPr>
                  <m:ctrlPr>
                    <w:rPr>
                      <w:rFonts w:ascii="Cambria Math" w:eastAsia="Times New Roman" w:hAnsi="Cambria Math"/>
                      <w:i/>
                      <w:lang w:eastAsia="ar-SA"/>
                    </w:rPr>
                  </m:ctrlPr>
                </m:sSupPr>
                <m:e>
                  <m:r>
                    <w:rPr>
                      <w:rFonts w:ascii="Cambria Math" w:eastAsia="Times New Roman" w:hAnsi="Cambria Math"/>
                      <w:lang w:eastAsia="ar-SA"/>
                    </w:rPr>
                    <m:t>5</m:t>
                  </m:r>
                </m:e>
                <m:sup>
                  <m:r>
                    <w:rPr>
                      <w:rFonts w:ascii="Cambria Math" w:eastAsia="Times New Roman" w:hAnsi="Cambria Math"/>
                      <w:lang w:eastAsia="ar-SA"/>
                    </w:rPr>
                    <m:t>x</m:t>
                  </m:r>
                </m:sup>
              </m:sSup>
              <m:r>
                <w:rPr>
                  <w:rFonts w:ascii="Cambria Math" w:eastAsia="Times New Roman" w:hAnsi="Cambria Math"/>
                  <w:lang w:eastAsia="ar-SA"/>
                </w:rPr>
                <m:t>-1&gt;0</m:t>
              </m:r>
            </m:oMath>
            <w:r w:rsidR="002E72A1">
              <w:rPr>
                <w:rFonts w:ascii="Times New Roman" w:eastAsia="Times New Roman" w:hAnsi="Times New Roman"/>
                <w:lang w:eastAsia="ar-SA"/>
              </w:rPr>
              <w:t>;</w:t>
            </w:r>
          </w:p>
          <w:p w14:paraId="49149838" w14:textId="77777777" w:rsidR="007E149E" w:rsidRPr="0062598E" w:rsidRDefault="00647639" w:rsidP="007C1D37">
            <w:pPr>
              <w:pStyle w:val="Sraopastraipa"/>
              <w:numPr>
                <w:ilvl w:val="0"/>
                <w:numId w:val="38"/>
              </w:numPr>
              <w:suppressAutoHyphens/>
              <w:spacing w:after="0" w:line="240" w:lineRule="auto"/>
              <w:rPr>
                <w:rFonts w:ascii="Times New Roman" w:eastAsia="Times New Roman" w:hAnsi="Times New Roman"/>
                <w:lang w:eastAsia="ar-SA"/>
              </w:rPr>
            </w:pPr>
            <m:oMath>
              <m:f>
                <m:fPr>
                  <m:ctrlPr>
                    <w:rPr>
                      <w:rFonts w:ascii="Cambria Math" w:eastAsia="Times New Roman" w:hAnsi="Cambria Math"/>
                      <w:i/>
                      <w:lang w:eastAsia="ar-SA"/>
                    </w:rPr>
                  </m:ctrlPr>
                </m:fPr>
                <m:num>
                  <m:sSub>
                    <m:sSubPr>
                      <m:ctrlPr>
                        <w:rPr>
                          <w:rFonts w:ascii="Cambria Math" w:eastAsia="Times New Roman" w:hAnsi="Cambria Math"/>
                          <w:lang w:eastAsia="ar-SA"/>
                        </w:rPr>
                      </m:ctrlPr>
                    </m:sSubPr>
                    <m:e>
                      <m:r>
                        <m:rPr>
                          <m:sty m:val="p"/>
                        </m:rPr>
                        <w:rPr>
                          <w:rFonts w:ascii="Cambria Math" w:eastAsia="Times New Roman" w:hAnsi="Cambria Math"/>
                          <w:lang w:eastAsia="ar-SA"/>
                        </w:rPr>
                        <m:t>log</m:t>
                      </m:r>
                    </m:e>
                    <m:sub>
                      <m:r>
                        <m:rPr>
                          <m:sty m:val="p"/>
                        </m:rPr>
                        <w:rPr>
                          <w:rFonts w:ascii="Cambria Math" w:eastAsia="Times New Roman" w:hAnsi="Cambria Math"/>
                          <w:lang w:eastAsia="ar-SA"/>
                        </w:rPr>
                        <m:t>0,5</m:t>
                      </m:r>
                    </m:sub>
                  </m:sSub>
                  <m:r>
                    <w:rPr>
                      <w:rFonts w:ascii="Cambria Math" w:eastAsia="Times New Roman" w:hAnsi="Cambria Math"/>
                      <w:lang w:eastAsia="ar-SA"/>
                    </w:rPr>
                    <m:t>x+2</m:t>
                  </m:r>
                </m:num>
                <m:den>
                  <m:rad>
                    <m:radPr>
                      <m:degHide m:val="1"/>
                      <m:ctrlPr>
                        <w:rPr>
                          <w:rFonts w:ascii="Cambria Math" w:eastAsia="Times New Roman" w:hAnsi="Cambria Math"/>
                          <w:i/>
                          <w:lang w:eastAsia="ar-SA"/>
                        </w:rPr>
                      </m:ctrlPr>
                    </m:radPr>
                    <m:deg/>
                    <m:e>
                      <m:r>
                        <w:rPr>
                          <w:rFonts w:ascii="Cambria Math" w:eastAsia="Times New Roman" w:hAnsi="Cambria Math"/>
                          <w:lang w:eastAsia="ar-SA"/>
                        </w:rPr>
                        <m:t>2x-1</m:t>
                      </m:r>
                    </m:e>
                  </m:rad>
                </m:den>
              </m:f>
              <m:r>
                <w:rPr>
                  <w:rFonts w:ascii="Cambria Math" w:eastAsia="Times New Roman" w:hAnsi="Cambria Math"/>
                  <w:lang w:eastAsia="ar-SA"/>
                </w:rPr>
                <m:t>&gt;0</m:t>
              </m:r>
            </m:oMath>
            <w:r w:rsidR="002E72A1">
              <w:rPr>
                <w:rFonts w:ascii="Times New Roman" w:eastAsia="Times New Roman" w:hAnsi="Times New Roman"/>
                <w:lang w:eastAsia="ar-SA"/>
              </w:rPr>
              <w:t>;</w:t>
            </w:r>
          </w:p>
          <w:p w14:paraId="49149839" w14:textId="77777777" w:rsidR="007E149E" w:rsidRPr="0062598E" w:rsidRDefault="00647639" w:rsidP="007C1D37">
            <w:pPr>
              <w:pStyle w:val="Sraopastraipa"/>
              <w:numPr>
                <w:ilvl w:val="0"/>
                <w:numId w:val="38"/>
              </w:numPr>
              <w:suppressAutoHyphens/>
              <w:spacing w:after="0" w:line="240" w:lineRule="auto"/>
              <w:rPr>
                <w:rFonts w:ascii="Times New Roman" w:hAnsi="Times New Roman"/>
                <w:lang w:eastAsia="ar-SA"/>
              </w:rPr>
            </w:pPr>
            <m:oMath>
              <m:rad>
                <m:radPr>
                  <m:degHide m:val="1"/>
                  <m:ctrlPr>
                    <w:rPr>
                      <w:rFonts w:ascii="Cambria Math" w:eastAsia="Times New Roman" w:hAnsi="Cambria Math"/>
                      <w:i/>
                      <w:lang w:eastAsia="ar-SA"/>
                    </w:rPr>
                  </m:ctrlPr>
                </m:radPr>
                <m:deg/>
                <m:e>
                  <m:r>
                    <w:rPr>
                      <w:rFonts w:ascii="Cambria Math" w:eastAsia="Times New Roman" w:hAnsi="Cambria Math"/>
                      <w:lang w:eastAsia="ar-SA"/>
                    </w:rPr>
                    <m:t>3</m:t>
                  </m:r>
                </m:e>
              </m:rad>
              <m:r>
                <m:rPr>
                  <m:sty m:val="p"/>
                </m:rPr>
                <w:rPr>
                  <w:rFonts w:ascii="Cambria Math" w:eastAsia="Times New Roman" w:hAnsi="Cambria Math"/>
                  <w:lang w:eastAsia="ar-SA"/>
                </w:rPr>
                <m:t>tg</m:t>
              </m:r>
              <m:r>
                <w:rPr>
                  <w:rFonts w:ascii="Cambria Math" w:eastAsia="Times New Roman" w:hAnsi="Cambria Math"/>
                  <w:lang w:eastAsia="ar-SA"/>
                </w:rPr>
                <m:t>x-3&gt;0</m:t>
              </m:r>
            </m:oMath>
            <w:r w:rsidR="007E149E" w:rsidRPr="0062598E">
              <w:rPr>
                <w:rFonts w:ascii="Times New Roman" w:eastAsia="Times New Roman" w:hAnsi="Times New Roman"/>
                <w:lang w:eastAsia="ar-SA"/>
              </w:rPr>
              <w:t>.</w:t>
            </w:r>
          </w:p>
        </w:tc>
      </w:tr>
      <w:tr w:rsidR="007C099F" w:rsidRPr="0062598E" w14:paraId="49149850" w14:textId="77777777" w:rsidTr="00C23D1F">
        <w:trPr>
          <w:trHeight w:val="157"/>
        </w:trPr>
        <w:tc>
          <w:tcPr>
            <w:tcW w:w="2992" w:type="dxa"/>
            <w:tcBorders>
              <w:top w:val="single" w:sz="4" w:space="0" w:color="000000"/>
              <w:left w:val="single" w:sz="4" w:space="0" w:color="000000"/>
              <w:bottom w:val="single" w:sz="4" w:space="0" w:color="000000"/>
            </w:tcBorders>
          </w:tcPr>
          <w:p w14:paraId="4914983B" w14:textId="77777777" w:rsidR="007C099F" w:rsidRPr="0062598E" w:rsidRDefault="007C099F" w:rsidP="007C1D37">
            <w:pPr>
              <w:snapToGrid w:val="0"/>
              <w:spacing w:after="0" w:line="240" w:lineRule="auto"/>
              <w:rPr>
                <w:rFonts w:ascii="Times New Roman" w:hAnsi="Times New Roman"/>
              </w:rPr>
            </w:pPr>
            <w:r w:rsidRPr="0062598E">
              <w:rPr>
                <w:rFonts w:ascii="Times New Roman" w:hAnsi="Times New Roman"/>
              </w:rPr>
              <w:lastRenderedPageBreak/>
              <w:t>8.4.1. Atpažinti funkciją iš formulės ar grafiko.</w:t>
            </w:r>
          </w:p>
          <w:p w14:paraId="4914983C" w14:textId="77777777" w:rsidR="007C099F" w:rsidRPr="0062598E" w:rsidRDefault="007C099F" w:rsidP="007C1D37">
            <w:pPr>
              <w:snapToGrid w:val="0"/>
              <w:spacing w:after="0" w:line="240" w:lineRule="auto"/>
              <w:rPr>
                <w:rFonts w:ascii="Times New Roman" w:hAnsi="Times New Roman"/>
              </w:rPr>
            </w:pPr>
            <w:r w:rsidRPr="0062598E">
              <w:rPr>
                <w:rFonts w:ascii="Times New Roman" w:hAnsi="Times New Roman"/>
              </w:rPr>
              <w:t>8.4.2. Pagrįsti būdingus funkcijų bruožus, nustatyti jų sąryšius ar dėsningumus.</w:t>
            </w:r>
          </w:p>
          <w:p w14:paraId="4914983D" w14:textId="77777777" w:rsidR="007C099F" w:rsidRPr="0062598E" w:rsidRDefault="007C099F" w:rsidP="007C1D37">
            <w:pPr>
              <w:snapToGrid w:val="0"/>
              <w:spacing w:after="0" w:line="240" w:lineRule="auto"/>
              <w:rPr>
                <w:rFonts w:ascii="Times New Roman" w:hAnsi="Times New Roman"/>
              </w:rPr>
            </w:pPr>
            <w:r w:rsidRPr="0062598E">
              <w:rPr>
                <w:rFonts w:ascii="Times New Roman" w:hAnsi="Times New Roman"/>
              </w:rPr>
              <w:t xml:space="preserve">8.4.3. Atpažinti funkcijos </w:t>
            </w:r>
            <w:r w:rsidRPr="0062598E">
              <w:rPr>
                <w:rFonts w:ascii="Times New Roman" w:hAnsi="Times New Roman"/>
              </w:rPr>
              <w:br/>
            </w:r>
            <m:oMath>
              <m:r>
                <w:rPr>
                  <w:rFonts w:ascii="Cambria Math" w:hAnsi="Cambria Math"/>
                </w:rPr>
                <m:t>y</m:t>
              </m:r>
              <m:r>
                <m:rPr>
                  <m:sty m:val="p"/>
                </m:rPr>
                <w:rPr>
                  <w:rFonts w:ascii="Cambria Math" w:hAnsi="Cambria Math"/>
                </w:rPr>
                <m:t>=</m:t>
              </m:r>
              <m:d>
                <m:dPr>
                  <m:begChr m:val="{"/>
                  <m:endChr m:val=""/>
                  <m:ctrlPr>
                    <w:rPr>
                      <w:rFonts w:ascii="Cambria Math" w:hAnsi="Cambria Math"/>
                    </w:rPr>
                  </m:ctrlPr>
                </m:dPr>
                <m:e>
                  <m:eqArr>
                    <m:eqArrPr>
                      <m:ctrlPr>
                        <w:rPr>
                          <w:rFonts w:ascii="Cambria Math" w:hAnsi="Cambria Math"/>
                        </w:rPr>
                      </m:ctrlPr>
                    </m:eqArrPr>
                    <m:e>
                      <m:r>
                        <w:rPr>
                          <w:rFonts w:ascii="Cambria Math" w:hAnsi="Cambria Math"/>
                        </w:rPr>
                        <m:t>g</m:t>
                      </m:r>
                      <m:d>
                        <m:dPr>
                          <m:ctrlPr>
                            <w:rPr>
                              <w:rFonts w:ascii="Cambria Math" w:hAnsi="Cambria Math"/>
                            </w:rPr>
                          </m:ctrlPr>
                        </m:dPr>
                        <m:e>
                          <m:r>
                            <w:rPr>
                              <w:rFonts w:ascii="Cambria Math" w:hAnsi="Cambria Math"/>
                            </w:rPr>
                            <m:t>x</m:t>
                          </m:r>
                        </m:e>
                      </m:d>
                      <m:r>
                        <m:rPr>
                          <m:sty m:val="p"/>
                        </m:rPr>
                        <w:rPr>
                          <w:rFonts w:ascii="Cambria Math" w:hAnsi="Cambria Math"/>
                        </w:rPr>
                        <m:t xml:space="preserve">, kai </m:t>
                      </m:r>
                      <m:r>
                        <w:rPr>
                          <w:rFonts w:ascii="Cambria Math" w:hAnsi="Cambria Math"/>
                        </w:rPr>
                        <m:t>x</m:t>
                      </m:r>
                      <m:r>
                        <m:rPr>
                          <m:sty m:val="p"/>
                        </m:rPr>
                        <w:rPr>
                          <w:rFonts w:ascii="Cambria Math" w:hAnsi="Cambria Math"/>
                        </w:rPr>
                        <m:t>≥</m:t>
                      </m:r>
                      <m:r>
                        <w:rPr>
                          <w:rFonts w:ascii="Cambria Math" w:hAnsi="Cambria Math"/>
                        </w:rPr>
                        <m:t>a</m:t>
                      </m:r>
                      <m:r>
                        <m:rPr>
                          <m:sty m:val="p"/>
                        </m:rPr>
                        <w:rPr>
                          <w:rFonts w:ascii="Cambria Math" w:hAnsi="Cambria Math"/>
                        </w:rPr>
                        <m:t>,</m:t>
                      </m:r>
                    </m:e>
                    <m:e>
                      <m:r>
                        <w:rPr>
                          <w:rFonts w:ascii="Cambria Math" w:hAnsi="Cambria Math"/>
                        </w:rPr>
                        <m:t>h</m:t>
                      </m:r>
                      <m:d>
                        <m:dPr>
                          <m:ctrlPr>
                            <w:rPr>
                              <w:rFonts w:ascii="Cambria Math" w:hAnsi="Cambria Math"/>
                            </w:rPr>
                          </m:ctrlPr>
                        </m:dPr>
                        <m:e>
                          <m:r>
                            <w:rPr>
                              <w:rFonts w:ascii="Cambria Math" w:hAnsi="Cambria Math"/>
                            </w:rPr>
                            <m:t>x</m:t>
                          </m:r>
                        </m:e>
                      </m:d>
                      <m:r>
                        <m:rPr>
                          <m:sty m:val="p"/>
                        </m:rPr>
                        <w:rPr>
                          <w:rFonts w:ascii="Cambria Math" w:hAnsi="Cambria Math"/>
                        </w:rPr>
                        <m:t xml:space="preserve">, kai </m:t>
                      </m:r>
                      <m:r>
                        <w:rPr>
                          <w:rFonts w:ascii="Cambria Math" w:hAnsi="Cambria Math"/>
                        </w:rPr>
                        <m:t>x</m:t>
                      </m:r>
                      <m:r>
                        <m:rPr>
                          <m:sty m:val="p"/>
                        </m:rPr>
                        <w:rPr>
                          <w:rFonts w:ascii="Cambria Math" w:hAnsi="Cambria Math"/>
                        </w:rPr>
                        <m:t>&lt;</m:t>
                      </m:r>
                      <m:r>
                        <w:rPr>
                          <w:rFonts w:ascii="Cambria Math" w:hAnsi="Cambria Math"/>
                        </w:rPr>
                        <m:t>a</m:t>
                      </m:r>
                      <m:r>
                        <m:rPr>
                          <m:sty m:val="p"/>
                        </m:rPr>
                        <w:rPr>
                          <w:rFonts w:ascii="Cambria Math" w:hAnsi="Cambria Math"/>
                        </w:rPr>
                        <m:t>,</m:t>
                      </m:r>
                    </m:e>
                  </m:eqArr>
                </m:e>
              </m:d>
            </m:oMath>
            <w:r w:rsidRPr="0062598E">
              <w:rPr>
                <w:rFonts w:ascii="Times New Roman" w:hAnsi="Times New Roman"/>
              </w:rPr>
              <w:t xml:space="preserve"> </w:t>
            </w:r>
          </w:p>
          <w:p w14:paraId="4914983E" w14:textId="77777777" w:rsidR="007C099F" w:rsidRPr="0062598E" w:rsidRDefault="007C099F" w:rsidP="007C1D37">
            <w:pPr>
              <w:snapToGrid w:val="0"/>
              <w:spacing w:after="0" w:line="240" w:lineRule="auto"/>
              <w:rPr>
                <w:rFonts w:ascii="Times New Roman" w:hAnsi="Times New Roman"/>
              </w:rPr>
            </w:pPr>
            <w:r w:rsidRPr="0062598E">
              <w:rPr>
                <w:rFonts w:ascii="Times New Roman" w:hAnsi="Times New Roman"/>
              </w:rPr>
              <w:t>grafiko eskizą ir paprastais atvejais juo remtis</w:t>
            </w:r>
          </w:p>
          <w:p w14:paraId="4914983F" w14:textId="77777777" w:rsidR="007C099F" w:rsidRPr="0062598E" w:rsidRDefault="007C099F" w:rsidP="007C1D37">
            <w:pPr>
              <w:snapToGrid w:val="0"/>
              <w:spacing w:after="0" w:line="240" w:lineRule="auto"/>
              <w:rPr>
                <w:rFonts w:ascii="Times New Roman" w:hAnsi="Times New Roman"/>
              </w:rPr>
            </w:pPr>
            <w:r w:rsidRPr="0062598E">
              <w:rPr>
                <w:rFonts w:ascii="Times New Roman" w:hAnsi="Times New Roman"/>
              </w:rPr>
              <w:t>8.4.6. Tikslingai naudoti</w:t>
            </w:r>
            <w:r w:rsidR="007E149E" w:rsidRPr="0062598E">
              <w:rPr>
                <w:rFonts w:ascii="Times New Roman" w:hAnsi="Times New Roman"/>
              </w:rPr>
              <w:t xml:space="preserve">s IKT teikiamomis galimybėmis. </w:t>
            </w:r>
          </w:p>
        </w:tc>
        <w:tc>
          <w:tcPr>
            <w:tcW w:w="3685" w:type="dxa"/>
            <w:tcBorders>
              <w:top w:val="single" w:sz="4" w:space="0" w:color="000000"/>
              <w:left w:val="single" w:sz="4" w:space="0" w:color="000000"/>
              <w:bottom w:val="single" w:sz="4" w:space="0" w:color="000000"/>
            </w:tcBorders>
          </w:tcPr>
          <w:p w14:paraId="4914984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1. Tiesinės funkcijos</w:t>
            </w:r>
          </w:p>
          <w:p w14:paraId="49149841" w14:textId="77777777" w:rsidR="007C099F" w:rsidRPr="0062598E" w:rsidRDefault="007C099F" w:rsidP="007C1D37">
            <w:pPr>
              <w:suppressAutoHyphens/>
              <w:spacing w:after="0" w:line="240" w:lineRule="auto"/>
              <w:rPr>
                <w:rFonts w:ascii="Times New Roman" w:hAnsi="Times New Roman"/>
                <w:lang w:eastAsia="ar-SA"/>
              </w:rPr>
            </w:pPr>
            <w:r w:rsidRPr="002E72A1">
              <w:rPr>
                <w:rFonts w:ascii="Times New Roman" w:hAnsi="Times New Roman"/>
                <w:i/>
                <w:lang w:eastAsia="ar-SA"/>
              </w:rPr>
              <w:t xml:space="preserve"> f</w:t>
            </w:r>
            <w:r w:rsidRPr="0062598E">
              <w:rPr>
                <w:rFonts w:ascii="Times New Roman" w:hAnsi="Times New Roman"/>
                <w:lang w:eastAsia="ar-SA"/>
              </w:rPr>
              <w:t>(</w:t>
            </w:r>
            <w:r w:rsidRPr="002E72A1">
              <w:rPr>
                <w:rFonts w:ascii="Times New Roman" w:hAnsi="Times New Roman"/>
                <w:i/>
                <w:lang w:eastAsia="ar-SA"/>
              </w:rPr>
              <w:t>x</w:t>
            </w:r>
            <w:r w:rsidRPr="0062598E">
              <w:rPr>
                <w:rFonts w:ascii="Times New Roman" w:hAnsi="Times New Roman"/>
                <w:lang w:eastAsia="ar-SA"/>
              </w:rPr>
              <w:t>) = – 2,5</w:t>
            </w:r>
            <w:r w:rsidRPr="0062598E">
              <w:rPr>
                <w:rFonts w:ascii="Times New Roman" w:hAnsi="Times New Roman"/>
                <w:i/>
                <w:lang w:eastAsia="ar-SA"/>
              </w:rPr>
              <w:t>x</w:t>
            </w:r>
            <w:r w:rsidRPr="0062598E">
              <w:rPr>
                <w:rFonts w:ascii="Times New Roman" w:hAnsi="Times New Roman"/>
                <w:lang w:eastAsia="ar-SA"/>
              </w:rPr>
              <w:t xml:space="preserve"> + </w:t>
            </w:r>
            <w:r w:rsidRPr="0062598E">
              <w:rPr>
                <w:rFonts w:ascii="Times New Roman" w:hAnsi="Times New Roman"/>
                <w:i/>
                <w:lang w:eastAsia="ar-SA"/>
              </w:rPr>
              <w:t>b</w:t>
            </w:r>
            <w:r w:rsidRPr="0062598E">
              <w:rPr>
                <w:rFonts w:ascii="Times New Roman" w:hAnsi="Times New Roman"/>
                <w:lang w:eastAsia="ar-SA"/>
              </w:rPr>
              <w:t xml:space="preserve"> grafikas eina per tašką </w:t>
            </w:r>
            <w:r w:rsidRPr="0062598E">
              <w:rPr>
                <w:rFonts w:ascii="Times New Roman" w:hAnsi="Times New Roman"/>
                <w:i/>
                <w:lang w:eastAsia="ar-SA"/>
              </w:rPr>
              <w:t>A</w:t>
            </w:r>
            <w:r w:rsidRPr="0062598E">
              <w:rPr>
                <w:rFonts w:ascii="Times New Roman" w:hAnsi="Times New Roman"/>
                <w:lang w:eastAsia="ar-SA"/>
              </w:rPr>
              <w:t xml:space="preserve">(–2; 3). Raskite koeficientą </w:t>
            </w:r>
            <w:r w:rsidRPr="0062598E">
              <w:rPr>
                <w:rFonts w:ascii="Times New Roman" w:hAnsi="Times New Roman"/>
                <w:i/>
                <w:lang w:eastAsia="ar-SA"/>
              </w:rPr>
              <w:t>b</w:t>
            </w:r>
            <w:r w:rsidRPr="0062598E">
              <w:rPr>
                <w:rFonts w:ascii="Times New Roman" w:hAnsi="Times New Roman"/>
                <w:lang w:eastAsia="ar-SA"/>
              </w:rPr>
              <w:t xml:space="preserve">. </w:t>
            </w:r>
          </w:p>
          <w:p w14:paraId="4914984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Raskite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2</m:t>
                  </m:r>
                </m:sub>
              </m:sSub>
              <m:d>
                <m:dPr>
                  <m:ctrlPr>
                    <w:rPr>
                      <w:rFonts w:ascii="Cambria Math" w:eastAsia="Times New Roman" w:hAnsi="Cambria Math"/>
                      <w:i/>
                      <w:lang w:eastAsia="ar-SA"/>
                    </w:rPr>
                  </m:ctrlPr>
                </m:dPr>
                <m:e>
                  <m:r>
                    <w:rPr>
                      <w:rFonts w:ascii="Cambria Math" w:eastAsia="Times New Roman" w:hAnsi="Cambria Math"/>
                      <w:lang w:eastAsia="ar-SA"/>
                    </w:rPr>
                    <m:t>4+x</m:t>
                  </m:r>
                </m:e>
              </m:d>
            </m:oMath>
            <w:r w:rsidRPr="0062598E">
              <w:rPr>
                <w:rFonts w:ascii="Times New Roman" w:hAnsi="Times New Roman"/>
                <w:lang w:eastAsia="ar-SA"/>
              </w:rPr>
              <w:t xml:space="preserve"> apibrėžimo sritį.    </w:t>
            </w:r>
          </w:p>
          <w:p w14:paraId="49149843" w14:textId="77777777" w:rsidR="007C099F" w:rsidRPr="0062598E" w:rsidRDefault="007E149E" w:rsidP="007C1D37">
            <w:pPr>
              <w:suppressAutoHyphens/>
              <w:spacing w:after="0" w:line="240" w:lineRule="auto"/>
              <w:rPr>
                <w:rFonts w:ascii="Times New Roman" w:hAnsi="Times New Roman"/>
                <w:position w:val="-20"/>
                <w:lang w:eastAsia="ar-SA"/>
              </w:rPr>
            </w:pPr>
            <w:r w:rsidRPr="0062598E">
              <w:rPr>
                <w:rFonts w:ascii="Times New Roman" w:hAnsi="Times New Roman"/>
                <w:position w:val="-20"/>
                <w:lang w:eastAsia="ar-SA"/>
              </w:rPr>
              <w:t>3.</w:t>
            </w:r>
            <w:r w:rsidR="007C099F" w:rsidRPr="0062598E">
              <w:rPr>
                <w:rFonts w:ascii="Times New Roman" w:hAnsi="Times New Roman"/>
                <w:position w:val="-20"/>
                <w:lang w:eastAsia="ar-SA"/>
              </w:rPr>
              <w:t xml:space="preserve">Nubrėžkite funkcijos         </w:t>
            </w:r>
          </w:p>
          <w:p w14:paraId="49149844" w14:textId="77777777" w:rsidR="007C099F" w:rsidRPr="0062598E" w:rsidRDefault="00AD49ED" w:rsidP="007C1D37">
            <w:pPr>
              <w:suppressAutoHyphens/>
              <w:spacing w:after="0" w:line="240" w:lineRule="auto"/>
              <w:ind w:left="64"/>
              <w:rPr>
                <w:rFonts w:ascii="Times New Roman" w:hAnsi="Times New Roman"/>
                <w:position w:val="-20"/>
                <w:lang w:eastAsia="ar-SA"/>
              </w:rPr>
            </w:pP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=3</m:t>
              </m:r>
              <m:rad>
                <m:radPr>
                  <m:degHide m:val="1"/>
                  <m:ctrlPr>
                    <w:rPr>
                      <w:rFonts w:ascii="Cambria Math" w:eastAsia="Times New Roman" w:hAnsi="Cambria Math"/>
                      <w:i/>
                      <w:lang w:eastAsia="ar-SA"/>
                    </w:rPr>
                  </m:ctrlPr>
                </m:radPr>
                <m:deg/>
                <m:e>
                  <m:r>
                    <w:rPr>
                      <w:rFonts w:ascii="Cambria Math" w:eastAsia="Times New Roman" w:hAnsi="Cambria Math"/>
                      <w:lang w:eastAsia="ar-SA"/>
                    </w:rPr>
                    <m:t>x</m:t>
                  </m:r>
                </m:e>
              </m:rad>
            </m:oMath>
            <w:r w:rsidR="007C099F" w:rsidRPr="0062598E">
              <w:rPr>
                <w:rFonts w:ascii="Times New Roman" w:hAnsi="Times New Roman"/>
                <w:lang w:eastAsia="ar-SA"/>
              </w:rPr>
              <w:t xml:space="preserve"> grafiką. Išvardykite</w:t>
            </w:r>
            <w:r w:rsidR="00AC4631" w:rsidRPr="0062598E">
              <w:rPr>
                <w:rFonts w:ascii="Times New Roman" w:hAnsi="Times New Roman"/>
                <w:lang w:eastAsia="ar-SA"/>
              </w:rPr>
              <w:t xml:space="preserve"> jo</w:t>
            </w:r>
            <w:r w:rsidR="007C099F" w:rsidRPr="0062598E">
              <w:rPr>
                <w:rFonts w:ascii="Times New Roman" w:hAnsi="Times New Roman"/>
                <w:lang w:eastAsia="ar-SA"/>
              </w:rPr>
              <w:t xml:space="preserve"> savybes.</w:t>
            </w:r>
          </w:p>
        </w:tc>
        <w:tc>
          <w:tcPr>
            <w:tcW w:w="3686" w:type="dxa"/>
            <w:tcBorders>
              <w:top w:val="single" w:sz="4" w:space="0" w:color="000000"/>
              <w:left w:val="single" w:sz="4" w:space="0" w:color="000000"/>
              <w:bottom w:val="single" w:sz="4" w:space="0" w:color="000000"/>
            </w:tcBorders>
          </w:tcPr>
          <w:p w14:paraId="4914984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 Per tašką </w:t>
            </w:r>
            <w:r w:rsidRPr="0062598E">
              <w:rPr>
                <w:rFonts w:ascii="Times New Roman" w:hAnsi="Times New Roman"/>
                <w:i/>
                <w:lang w:eastAsia="ar-SA"/>
              </w:rPr>
              <w:t>A</w:t>
            </w:r>
            <w:r w:rsidRPr="0062598E">
              <w:rPr>
                <w:rFonts w:ascii="Times New Roman" w:hAnsi="Times New Roman"/>
                <w:lang w:eastAsia="ar-SA"/>
              </w:rPr>
              <w:t xml:space="preserve">(2; 2) nubrėžta tiesė, lygiagreti tiesei, einančiai per taškus </w:t>
            </w:r>
            <w:r w:rsidRPr="0062598E">
              <w:rPr>
                <w:rFonts w:ascii="Times New Roman" w:hAnsi="Times New Roman"/>
                <w:i/>
                <w:lang w:eastAsia="ar-SA"/>
              </w:rPr>
              <w:t>B</w:t>
            </w:r>
            <w:r w:rsidRPr="0062598E">
              <w:rPr>
                <w:rFonts w:ascii="Times New Roman" w:hAnsi="Times New Roman"/>
                <w:lang w:eastAsia="ar-SA"/>
              </w:rPr>
              <w:t xml:space="preserve">(1; 4) ir </w:t>
            </w:r>
            <w:r w:rsidRPr="0062598E">
              <w:rPr>
                <w:rFonts w:ascii="Times New Roman" w:hAnsi="Times New Roman"/>
                <w:i/>
                <w:lang w:eastAsia="ar-SA"/>
              </w:rPr>
              <w:t>C</w:t>
            </w:r>
            <w:r w:rsidRPr="0062598E">
              <w:rPr>
                <w:rFonts w:ascii="Times New Roman" w:hAnsi="Times New Roman"/>
                <w:lang w:eastAsia="ar-SA"/>
              </w:rPr>
              <w:t xml:space="preserve">(–1; –2). Užrašykite abiejų tiesių lygtis. </w:t>
            </w:r>
          </w:p>
          <w:p w14:paraId="4914984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Raskite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ad>
                <m:radPr>
                  <m:ctrlPr>
                    <w:rPr>
                      <w:rFonts w:ascii="Cambria Math" w:eastAsia="Times New Roman" w:hAnsi="Cambria Math"/>
                      <w:i/>
                      <w:lang w:eastAsia="ar-SA"/>
                    </w:rPr>
                  </m:ctrlPr>
                </m:radPr>
                <m:deg>
                  <m:r>
                    <w:rPr>
                      <w:rFonts w:ascii="Cambria Math" w:eastAsia="Times New Roman" w:hAnsi="Cambria Math"/>
                      <w:lang w:eastAsia="ar-SA"/>
                    </w:rPr>
                    <m:t>4</m:t>
                  </m:r>
                </m:deg>
                <m:e>
                  <m:r>
                    <w:rPr>
                      <w:rFonts w:ascii="Cambria Math" w:eastAsia="Times New Roman" w:hAnsi="Cambria Math"/>
                      <w:lang w:eastAsia="ar-SA"/>
                    </w:rPr>
                    <m:t>100-</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e>
              </m:rad>
            </m:oMath>
            <w:r w:rsidR="007E149E" w:rsidRPr="0062598E">
              <w:rPr>
                <w:rFonts w:ascii="Times New Roman" w:hAnsi="Times New Roman"/>
                <w:lang w:eastAsia="ar-SA"/>
              </w:rPr>
              <w:t xml:space="preserve"> apibrėžimo sritį.</w:t>
            </w:r>
          </w:p>
          <w:p w14:paraId="4914984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3. Raskite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r>
                <w:rPr>
                  <w:rFonts w:ascii="Cambria Math" w:eastAsia="Times New Roman" w:hAnsi="Cambria Math"/>
                  <w:lang w:eastAsia="ar-SA"/>
                </w:rPr>
                <m:t>-1</m:t>
              </m:r>
            </m:oMath>
            <w:r w:rsidR="007E149E" w:rsidRPr="0062598E">
              <w:rPr>
                <w:rFonts w:ascii="Times New Roman" w:hAnsi="Times New Roman"/>
                <w:lang w:eastAsia="ar-SA"/>
              </w:rPr>
              <w:t xml:space="preserve"> atvirkštinę funkciją.</w:t>
            </w:r>
          </w:p>
          <w:p w14:paraId="49149848" w14:textId="77777777" w:rsidR="007C099F" w:rsidRPr="0062598E" w:rsidRDefault="007C099F" w:rsidP="007C1D37">
            <w:pPr>
              <w:tabs>
                <w:tab w:val="left" w:pos="34"/>
              </w:tabs>
              <w:suppressAutoHyphens/>
              <w:spacing w:after="0" w:line="240" w:lineRule="auto"/>
              <w:rPr>
                <w:rFonts w:ascii="Times New Roman" w:hAnsi="Times New Roman"/>
                <w:lang w:eastAsia="ar-SA"/>
              </w:rPr>
            </w:pPr>
            <w:r w:rsidRPr="0062598E">
              <w:rPr>
                <w:rFonts w:ascii="Times New Roman" w:hAnsi="Times New Roman"/>
                <w:lang w:eastAsia="ar-SA"/>
              </w:rPr>
              <w:t xml:space="preserve">4. Nustatykite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=3</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4</m:t>
                  </m:r>
                </m:sup>
              </m:sSup>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5x</m:t>
                  </m:r>
                </m:e>
                <m:sup>
                  <m:r>
                    <w:rPr>
                      <w:rFonts w:ascii="Cambria Math" w:eastAsia="Times New Roman" w:hAnsi="Cambria Math"/>
                      <w:lang w:eastAsia="ar-SA"/>
                    </w:rPr>
                    <m:t>2</m:t>
                  </m:r>
                </m:sup>
              </m:sSup>
            </m:oMath>
            <w:r w:rsidR="007E149E" w:rsidRPr="0062598E">
              <w:rPr>
                <w:rFonts w:ascii="Times New Roman" w:hAnsi="Times New Roman"/>
                <w:lang w:eastAsia="ar-SA"/>
              </w:rPr>
              <w:t xml:space="preserve"> lyginumą.</w:t>
            </w:r>
          </w:p>
          <w:p w14:paraId="4914984A" w14:textId="61819F1A" w:rsidR="007C099F" w:rsidRPr="0062598E" w:rsidRDefault="007C099F" w:rsidP="003C1E64">
            <w:pPr>
              <w:tabs>
                <w:tab w:val="left" w:pos="34"/>
              </w:tabs>
              <w:suppressAutoHyphens/>
              <w:spacing w:after="0" w:line="240" w:lineRule="auto"/>
              <w:rPr>
                <w:rFonts w:ascii="Times New Roman" w:hAnsi="Times New Roman"/>
                <w:lang w:eastAsia="ar-SA"/>
              </w:rPr>
            </w:pPr>
            <w:r w:rsidRPr="0062598E">
              <w:rPr>
                <w:rFonts w:ascii="Times New Roman" w:hAnsi="Times New Roman"/>
                <w:lang w:eastAsia="ar-SA"/>
              </w:rPr>
              <w:t xml:space="preserve">5. Nubrėžkite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=3</m:t>
              </m:r>
              <m:rad>
                <m:radPr>
                  <m:degHide m:val="1"/>
                  <m:ctrlPr>
                    <w:rPr>
                      <w:rFonts w:ascii="Cambria Math" w:eastAsia="Times New Roman" w:hAnsi="Cambria Math"/>
                      <w:i/>
                      <w:lang w:eastAsia="ar-SA"/>
                    </w:rPr>
                  </m:ctrlPr>
                </m:radPr>
                <m:deg/>
                <m:e>
                  <m:r>
                    <w:rPr>
                      <w:rFonts w:ascii="Cambria Math" w:eastAsia="Times New Roman" w:hAnsi="Cambria Math"/>
                      <w:lang w:eastAsia="ar-SA"/>
                    </w:rPr>
                    <m:t>x</m:t>
                  </m:r>
                </m:e>
              </m:rad>
              <m:r>
                <w:rPr>
                  <w:rFonts w:ascii="Cambria Math" w:eastAsia="Times New Roman" w:hAnsi="Cambria Math"/>
                  <w:lang w:eastAsia="ar-SA"/>
                </w:rPr>
                <m:t>-3</m:t>
              </m:r>
            </m:oMath>
            <w:r w:rsidRPr="0062598E">
              <w:rPr>
                <w:rFonts w:ascii="Times New Roman" w:hAnsi="Times New Roman"/>
                <w:lang w:eastAsia="ar-SA"/>
              </w:rPr>
              <w:t xml:space="preserve"> grafiką ir išvardykite </w:t>
            </w:r>
            <w:r w:rsidR="00AC4631" w:rsidRPr="0062598E">
              <w:rPr>
                <w:rFonts w:ascii="Times New Roman" w:hAnsi="Times New Roman"/>
                <w:lang w:eastAsia="ar-SA"/>
              </w:rPr>
              <w:t xml:space="preserve">jo </w:t>
            </w:r>
            <w:r w:rsidRPr="0062598E">
              <w:rPr>
                <w:rFonts w:ascii="Times New Roman" w:hAnsi="Times New Roman"/>
                <w:lang w:eastAsia="ar-SA"/>
              </w:rPr>
              <w:t>savybes.</w:t>
            </w:r>
          </w:p>
        </w:tc>
        <w:tc>
          <w:tcPr>
            <w:tcW w:w="3686" w:type="dxa"/>
            <w:tcBorders>
              <w:top w:val="single" w:sz="4" w:space="0" w:color="000000"/>
              <w:left w:val="single" w:sz="4" w:space="0" w:color="000000"/>
              <w:bottom w:val="single" w:sz="4" w:space="0" w:color="000000"/>
              <w:right w:val="single" w:sz="4" w:space="0" w:color="000000"/>
            </w:tcBorders>
          </w:tcPr>
          <w:p w14:paraId="4914984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 Užrašykite lygtį tiesės, kuri eina per tašką </w:t>
            </w:r>
            <w:r w:rsidRPr="0062598E">
              <w:rPr>
                <w:rFonts w:ascii="Times New Roman" w:hAnsi="Times New Roman"/>
                <w:i/>
                <w:lang w:eastAsia="ar-SA"/>
              </w:rPr>
              <w:t>M</w:t>
            </w:r>
            <w:r w:rsidRPr="0062598E">
              <w:rPr>
                <w:rFonts w:ascii="Times New Roman" w:hAnsi="Times New Roman"/>
                <w:lang w:eastAsia="ar-SA"/>
              </w:rPr>
              <w:t xml:space="preserve">(– 4; 1) ir </w:t>
            </w:r>
            <w:r w:rsidR="00AC4631" w:rsidRPr="0062598E">
              <w:rPr>
                <w:rFonts w:ascii="Times New Roman" w:hAnsi="Times New Roman"/>
                <w:lang w:eastAsia="ar-SA"/>
              </w:rPr>
              <w:t>yra statmena</w:t>
            </w:r>
            <w:r w:rsidRPr="0062598E">
              <w:rPr>
                <w:rFonts w:ascii="Times New Roman" w:hAnsi="Times New Roman"/>
                <w:lang w:eastAsia="ar-SA"/>
              </w:rPr>
              <w:t xml:space="preserve"> tiesei </w:t>
            </w:r>
            <w:r w:rsidRPr="002E72A1">
              <w:rPr>
                <w:rFonts w:ascii="Times New Roman" w:hAnsi="Times New Roman"/>
                <w:i/>
                <w:lang w:eastAsia="ar-SA"/>
              </w:rPr>
              <w:t>y</w:t>
            </w:r>
            <w:r w:rsidRPr="0062598E">
              <w:rPr>
                <w:rFonts w:ascii="Times New Roman" w:hAnsi="Times New Roman"/>
                <w:lang w:eastAsia="ar-SA"/>
              </w:rPr>
              <w:t xml:space="preserve"> = 1,2</w:t>
            </w:r>
            <w:r w:rsidRPr="0062598E">
              <w:rPr>
                <w:rFonts w:ascii="Times New Roman" w:hAnsi="Times New Roman"/>
                <w:i/>
                <w:lang w:eastAsia="ar-SA"/>
              </w:rPr>
              <w:t>x</w:t>
            </w:r>
            <w:r w:rsidRPr="0062598E">
              <w:rPr>
                <w:rFonts w:ascii="Times New Roman" w:hAnsi="Times New Roman"/>
                <w:lang w:eastAsia="ar-SA"/>
              </w:rPr>
              <w:t xml:space="preserve"> – 6. </w:t>
            </w:r>
          </w:p>
          <w:p w14:paraId="4914984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Raskite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b>
                <m:sSubPr>
                  <m:ctrlPr>
                    <w:rPr>
                      <w:rFonts w:ascii="Cambria Math" w:eastAsia="Times New Roman" w:hAnsi="Cambria Math"/>
                      <w:i/>
                      <w:lang w:eastAsia="ar-SA"/>
                    </w:rPr>
                  </m:ctrlPr>
                </m:sSubPr>
                <m:e>
                  <m:r>
                    <m:rPr>
                      <m:sty m:val="p"/>
                    </m:rPr>
                    <w:rPr>
                      <w:rFonts w:ascii="Cambria Math" w:eastAsia="Times New Roman" w:hAnsi="Cambria Math"/>
                      <w:lang w:eastAsia="ar-SA"/>
                    </w:rPr>
                    <m:t>log</m:t>
                  </m:r>
                </m:e>
                <m:sub>
                  <m:r>
                    <w:rPr>
                      <w:rFonts w:ascii="Cambria Math" w:eastAsia="Times New Roman" w:hAnsi="Cambria Math"/>
                      <w:lang w:eastAsia="ar-SA"/>
                    </w:rPr>
                    <m:t>x-2</m:t>
                  </m:r>
                </m:sub>
              </m:sSub>
              <m:f>
                <m:fPr>
                  <m:ctrlPr>
                    <w:rPr>
                      <w:rFonts w:ascii="Cambria Math" w:eastAsia="Times New Roman" w:hAnsi="Cambria Math"/>
                      <w:i/>
                      <w:lang w:eastAsia="ar-SA"/>
                    </w:rPr>
                  </m:ctrlPr>
                </m:fPr>
                <m:num>
                  <m:r>
                    <w:rPr>
                      <w:rFonts w:ascii="Cambria Math" w:eastAsia="Times New Roman" w:hAnsi="Cambria Math"/>
                      <w:lang w:eastAsia="ar-SA"/>
                    </w:rPr>
                    <m:t>x</m:t>
                  </m:r>
                </m:num>
                <m:den>
                  <m:r>
                    <w:rPr>
                      <w:rFonts w:ascii="Cambria Math" w:eastAsia="Times New Roman" w:hAnsi="Cambria Math"/>
                      <w:lang w:eastAsia="ar-SA"/>
                    </w:rPr>
                    <m:t>9-x</m:t>
                  </m:r>
                </m:den>
              </m:f>
            </m:oMath>
            <w:r w:rsidR="007E149E" w:rsidRPr="0062598E">
              <w:rPr>
                <w:rFonts w:ascii="Times New Roman" w:hAnsi="Times New Roman"/>
                <w:lang w:eastAsia="ar-SA"/>
              </w:rPr>
              <w:t xml:space="preserve"> apibrėžimo sritį.</w:t>
            </w:r>
          </w:p>
          <w:p w14:paraId="4914984D" w14:textId="77777777" w:rsidR="007C099F" w:rsidRPr="0062598E" w:rsidRDefault="00AC4631" w:rsidP="007C1D37">
            <w:pPr>
              <w:suppressAutoHyphens/>
              <w:spacing w:after="0" w:line="240" w:lineRule="auto"/>
              <w:rPr>
                <w:rFonts w:ascii="Times New Roman" w:hAnsi="Times New Roman"/>
                <w:lang w:eastAsia="ar-SA"/>
              </w:rPr>
            </w:pPr>
            <w:r w:rsidRPr="0062598E">
              <w:rPr>
                <w:rFonts w:ascii="Times New Roman" w:hAnsi="Times New Roman"/>
                <w:lang w:eastAsia="ar-SA"/>
              </w:rPr>
              <w:t>3. Raskite funkcijos</w:t>
            </w:r>
            <w:r w:rsidR="007C099F" w:rsidRPr="0062598E">
              <w:rPr>
                <w:rFonts w:ascii="Times New Roman" w:hAnsi="Times New Roman"/>
                <w:lang w:eastAsia="ar-SA"/>
              </w:rPr>
              <w:t xml:space="preserve">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5</m:t>
                  </m:r>
                </m:e>
                <m:sup>
                  <m:r>
                    <w:rPr>
                      <w:rFonts w:ascii="Cambria Math" w:eastAsia="Times New Roman" w:hAnsi="Cambria Math"/>
                      <w:lang w:eastAsia="ar-SA"/>
                    </w:rPr>
                    <m:t>x</m:t>
                  </m:r>
                </m:sup>
              </m:sSup>
              <m:r>
                <w:rPr>
                  <w:rFonts w:ascii="Cambria Math" w:eastAsia="Times New Roman" w:hAnsi="Cambria Math"/>
                  <w:lang w:eastAsia="ar-SA"/>
                </w:rPr>
                <m:t>+3</m:t>
              </m:r>
            </m:oMath>
            <w:r w:rsidR="007E149E" w:rsidRPr="0062598E">
              <w:rPr>
                <w:rFonts w:ascii="Times New Roman" w:hAnsi="Times New Roman"/>
                <w:lang w:eastAsia="ar-SA"/>
              </w:rPr>
              <w:t xml:space="preserve"> atvirkštinę funkciją.</w:t>
            </w:r>
          </w:p>
          <w:p w14:paraId="4914984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4. Nustatykite, ar funkcija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0,1</m:t>
                  </m:r>
                </m:e>
                <m:sup>
                  <m:r>
                    <w:rPr>
                      <w:rFonts w:ascii="Cambria Math" w:eastAsia="Times New Roman" w:hAnsi="Cambria Math"/>
                      <w:lang w:eastAsia="ar-SA"/>
                    </w:rPr>
                    <m:t>-3x</m:t>
                  </m:r>
                </m:sup>
              </m:sSup>
            </m:oMath>
            <w:r w:rsidR="00AC4631" w:rsidRPr="0062598E">
              <w:rPr>
                <w:rFonts w:ascii="Times New Roman" w:hAnsi="Times New Roman"/>
                <w:lang w:eastAsia="ar-SA"/>
              </w:rPr>
              <w:t>yra didėjanti</w:t>
            </w:r>
            <w:r w:rsidRPr="0062598E">
              <w:rPr>
                <w:rFonts w:ascii="Times New Roman" w:hAnsi="Times New Roman"/>
                <w:lang w:eastAsia="ar-SA"/>
              </w:rPr>
              <w:t xml:space="preserve"> ar </w:t>
            </w:r>
            <w:r w:rsidR="007E149E" w:rsidRPr="0062598E">
              <w:rPr>
                <w:rFonts w:ascii="Times New Roman" w:hAnsi="Times New Roman"/>
                <w:lang w:eastAsia="ar-SA"/>
              </w:rPr>
              <w:t xml:space="preserve">mažėjanti. </w:t>
            </w:r>
          </w:p>
          <w:p w14:paraId="4914984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5. Nubrėžkite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=3</m:t>
              </m:r>
              <m:rad>
                <m:radPr>
                  <m:degHide m:val="1"/>
                  <m:ctrlPr>
                    <w:rPr>
                      <w:rFonts w:ascii="Cambria Math" w:eastAsia="Times New Roman" w:hAnsi="Cambria Math"/>
                      <w:i/>
                      <w:lang w:eastAsia="ar-SA"/>
                    </w:rPr>
                  </m:ctrlPr>
                </m:radPr>
                <m:deg/>
                <m:e>
                  <m:r>
                    <w:rPr>
                      <w:rFonts w:ascii="Cambria Math" w:eastAsia="Times New Roman" w:hAnsi="Cambria Math"/>
                      <w:lang w:eastAsia="ar-SA"/>
                    </w:rPr>
                    <m:t>x-2</m:t>
                  </m:r>
                </m:e>
              </m:rad>
            </m:oMath>
            <w:r w:rsidRPr="0062598E">
              <w:rPr>
                <w:rFonts w:ascii="Times New Roman" w:hAnsi="Times New Roman"/>
                <w:lang w:eastAsia="ar-SA"/>
              </w:rPr>
              <w:t xml:space="preserve"> grafiką ir išvardykite</w:t>
            </w:r>
            <w:r w:rsidR="00AC4631" w:rsidRPr="0062598E">
              <w:rPr>
                <w:rFonts w:ascii="Times New Roman" w:hAnsi="Times New Roman"/>
                <w:lang w:eastAsia="ar-SA"/>
              </w:rPr>
              <w:t xml:space="preserve"> jo</w:t>
            </w:r>
            <w:r w:rsidRPr="0062598E">
              <w:rPr>
                <w:rFonts w:ascii="Times New Roman" w:hAnsi="Times New Roman"/>
                <w:lang w:eastAsia="ar-SA"/>
              </w:rPr>
              <w:t xml:space="preserve"> savybes.  </w:t>
            </w:r>
          </w:p>
        </w:tc>
      </w:tr>
      <w:tr w:rsidR="007C099F" w:rsidRPr="0062598E" w14:paraId="49149861" w14:textId="77777777" w:rsidTr="00C23D1F">
        <w:trPr>
          <w:trHeight w:val="157"/>
        </w:trPr>
        <w:tc>
          <w:tcPr>
            <w:tcW w:w="2992" w:type="dxa"/>
            <w:tcBorders>
              <w:top w:val="single" w:sz="4" w:space="0" w:color="000000"/>
              <w:left w:val="single" w:sz="4" w:space="0" w:color="000000"/>
              <w:bottom w:val="single" w:sz="4" w:space="0" w:color="000000"/>
            </w:tcBorders>
          </w:tcPr>
          <w:p w14:paraId="49149851" w14:textId="77777777" w:rsidR="007C099F" w:rsidRPr="0062598E" w:rsidRDefault="007C099F" w:rsidP="007C1D37">
            <w:pPr>
              <w:snapToGrid w:val="0"/>
              <w:spacing w:after="0" w:line="240" w:lineRule="auto"/>
              <w:rPr>
                <w:rFonts w:ascii="Times New Roman" w:hAnsi="Times New Roman"/>
              </w:rPr>
            </w:pPr>
            <w:r w:rsidRPr="0062598E">
              <w:rPr>
                <w:rFonts w:ascii="Times New Roman" w:hAnsi="Times New Roman"/>
              </w:rPr>
              <w:t>8.4.4. Nesudėtingą praktinę ir matematinę situaciją modeliuoti funkcija.</w:t>
            </w:r>
          </w:p>
          <w:p w14:paraId="49149853" w14:textId="25675A56" w:rsidR="007C099F" w:rsidRPr="0062598E" w:rsidRDefault="007C099F" w:rsidP="003C1E64">
            <w:pPr>
              <w:snapToGrid w:val="0"/>
              <w:spacing w:after="0" w:line="240" w:lineRule="auto"/>
              <w:rPr>
                <w:rFonts w:ascii="Times New Roman" w:hAnsi="Times New Roman"/>
                <w:lang w:eastAsia="ar-SA"/>
              </w:rPr>
            </w:pPr>
            <w:r w:rsidRPr="0062598E">
              <w:rPr>
                <w:rFonts w:ascii="Times New Roman" w:hAnsi="Times New Roman"/>
              </w:rPr>
              <w:t xml:space="preserve">8.4.5. Remtis funkcijos ir funkcijos išvestinės savybėmis sprendžiant praktinio ir </w:t>
            </w:r>
            <w:r w:rsidRPr="0062598E">
              <w:rPr>
                <w:rFonts w:ascii="Times New Roman" w:hAnsi="Times New Roman"/>
              </w:rPr>
              <w:lastRenderedPageBreak/>
              <w:t>matematinio turinio uždavinius.</w:t>
            </w:r>
          </w:p>
        </w:tc>
        <w:tc>
          <w:tcPr>
            <w:tcW w:w="3685" w:type="dxa"/>
            <w:tcBorders>
              <w:top w:val="single" w:sz="4" w:space="0" w:color="000000"/>
              <w:left w:val="single" w:sz="4" w:space="0" w:color="000000"/>
              <w:bottom w:val="single" w:sz="4" w:space="0" w:color="000000"/>
            </w:tcBorders>
          </w:tcPr>
          <w:p w14:paraId="4914985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1.</w:t>
            </w:r>
            <w:r w:rsidR="002E72A1">
              <w:rPr>
                <w:rFonts w:ascii="Times New Roman" w:hAnsi="Times New Roman"/>
                <w:lang w:eastAsia="ar-SA"/>
              </w:rPr>
              <w:t xml:space="preserve"> </w:t>
            </w:r>
            <w:r w:rsidRPr="0062598E">
              <w:rPr>
                <w:rFonts w:ascii="Times New Roman" w:hAnsi="Times New Roman"/>
                <w:lang w:eastAsia="ar-SA"/>
              </w:rPr>
              <w:t xml:space="preserve">Raskite išvestinę: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=3</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4</m:t>
                  </m:r>
                </m:sup>
              </m:sSup>
              <m:r>
                <w:rPr>
                  <w:rFonts w:ascii="Cambria Math" w:eastAsia="Times New Roman" w:hAnsi="Cambria Math"/>
                  <w:lang w:eastAsia="ar-SA"/>
                </w:rPr>
                <m:t>-5</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+28</m:t>
              </m:r>
            </m:oMath>
            <w:r w:rsidR="007E149E" w:rsidRPr="0062598E">
              <w:rPr>
                <w:rFonts w:ascii="Times New Roman" w:hAnsi="Times New Roman"/>
                <w:lang w:eastAsia="ar-SA"/>
              </w:rPr>
              <w:t xml:space="preserve">. </w:t>
            </w:r>
          </w:p>
          <w:p w14:paraId="49149855" w14:textId="77777777" w:rsidR="007C099F" w:rsidRPr="0062598E" w:rsidRDefault="007C099F" w:rsidP="007C1D37">
            <w:pPr>
              <w:suppressAutoHyphens/>
              <w:spacing w:after="0" w:line="240" w:lineRule="auto"/>
              <w:rPr>
                <w:rFonts w:ascii="Times New Roman" w:hAnsi="Times New Roman"/>
                <w:position w:val="-20"/>
                <w:lang w:eastAsia="ar-SA"/>
              </w:rPr>
            </w:pPr>
            <w:r w:rsidRPr="0062598E">
              <w:rPr>
                <w:rFonts w:ascii="Times New Roman" w:hAnsi="Times New Roman"/>
                <w:lang w:eastAsia="ar-SA"/>
              </w:rPr>
              <w:t xml:space="preserve">2.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=3</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4</m:t>
                  </m:r>
                </m:sup>
              </m:sSup>
              <m:r>
                <w:rPr>
                  <w:rFonts w:ascii="Cambria Math" w:eastAsia="Times New Roman" w:hAnsi="Cambria Math"/>
                  <w:lang w:eastAsia="ar-SA"/>
                </w:rPr>
                <m:t>-5</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oMath>
            <w:r w:rsidRPr="0062598E">
              <w:rPr>
                <w:rFonts w:ascii="Times New Roman" w:hAnsi="Times New Roman"/>
                <w:position w:val="-20"/>
                <w:lang w:eastAsia="ar-SA"/>
              </w:rPr>
              <w:t xml:space="preserve"> </w:t>
            </w:r>
          </w:p>
          <w:p w14:paraId="4914985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position w:val="-20"/>
                <w:lang w:eastAsia="ar-SA"/>
              </w:rPr>
              <w:t xml:space="preserve">grafikui nubrėžta liestinė  taške </w:t>
            </w:r>
            <w:r w:rsidRPr="0062598E">
              <w:rPr>
                <w:rFonts w:ascii="Cambria Math" w:hAnsi="Cambria Math"/>
                <w:lang w:eastAsia="ar-SA"/>
              </w:rPr>
              <w:br/>
            </w:r>
            <m:oMath>
              <m:sSub>
                <m:sSubPr>
                  <m:ctrlPr>
                    <w:rPr>
                      <w:rFonts w:ascii="Cambria Math" w:eastAsia="Times New Roman" w:hAnsi="Cambria Math"/>
                      <w:i/>
                      <w:lang w:eastAsia="ar-SA"/>
                    </w:rPr>
                  </m:ctrlPr>
                </m:sSubPr>
                <m:e>
                  <m:r>
                    <w:rPr>
                      <w:rFonts w:ascii="Cambria Math" w:eastAsia="Times New Roman" w:hAnsi="Cambria Math"/>
                      <w:lang w:eastAsia="ar-SA"/>
                    </w:rPr>
                    <m:t>x</m:t>
                  </m:r>
                </m:e>
                <m:sub>
                  <m:r>
                    <w:rPr>
                      <w:rFonts w:ascii="Cambria Math" w:eastAsia="Times New Roman" w:hAnsi="Cambria Math"/>
                      <w:lang w:eastAsia="ar-SA"/>
                    </w:rPr>
                    <m:t>0</m:t>
                  </m:r>
                </m:sub>
              </m:sSub>
              <m:r>
                <w:rPr>
                  <w:rFonts w:ascii="Cambria Math" w:eastAsia="Times New Roman" w:hAnsi="Cambria Math"/>
                  <w:lang w:eastAsia="ar-SA"/>
                </w:rPr>
                <m:t>=1</m:t>
              </m:r>
            </m:oMath>
            <w:r w:rsidRPr="0062598E">
              <w:rPr>
                <w:rFonts w:ascii="Times New Roman" w:hAnsi="Times New Roman"/>
                <w:lang w:eastAsia="ar-SA"/>
              </w:rPr>
              <w:t>. Raskite l</w:t>
            </w:r>
            <w:r w:rsidR="007E149E" w:rsidRPr="0062598E">
              <w:rPr>
                <w:rFonts w:ascii="Times New Roman" w:hAnsi="Times New Roman"/>
                <w:lang w:eastAsia="ar-SA"/>
              </w:rPr>
              <w:t xml:space="preserve">iestinės krypties koeficientą. </w:t>
            </w:r>
          </w:p>
          <w:p w14:paraId="4914985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position w:val="-20"/>
                <w:lang w:eastAsia="ar-SA"/>
              </w:rPr>
              <w:lastRenderedPageBreak/>
              <w:t xml:space="preserve">3. Raskite funkcijos </w:t>
            </w:r>
            <w:r w:rsidRPr="0062598E">
              <w:rPr>
                <w:rFonts w:ascii="Cambria Math" w:hAnsi="Cambria Math"/>
                <w:lang w:eastAsia="ar-SA"/>
              </w:rPr>
              <w:br/>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3</m:t>
                  </m:r>
                </m:sup>
              </m:sSup>
              <m:r>
                <w:rPr>
                  <w:rFonts w:ascii="Cambria Math" w:eastAsia="Times New Roman" w:hAnsi="Cambria Math"/>
                  <w:lang w:eastAsia="ar-SA"/>
                </w:rPr>
                <m:t>-3</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w:rPr>
                  <w:rFonts w:ascii="Cambria Math" w:eastAsia="Times New Roman" w:hAnsi="Cambria Math"/>
                  <w:lang w:eastAsia="ar-SA"/>
                </w:rPr>
                <m:t>+2</m:t>
              </m:r>
            </m:oMath>
            <w:r w:rsidR="007E149E" w:rsidRPr="0062598E">
              <w:rPr>
                <w:rFonts w:ascii="Times New Roman" w:hAnsi="Times New Roman"/>
                <w:lang w:eastAsia="ar-SA"/>
              </w:rPr>
              <w:t xml:space="preserve"> ekstremumus. </w:t>
            </w:r>
            <w:r w:rsidRPr="0062598E">
              <w:rPr>
                <w:rFonts w:ascii="Times New Roman" w:hAnsi="Times New Roman"/>
                <w:position w:val="-20"/>
                <w:lang w:eastAsia="ar-SA"/>
              </w:rPr>
              <w:t xml:space="preserve">     </w:t>
            </w:r>
          </w:p>
          <w:p w14:paraId="4914985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4. Skaičių 10 išskaidykite į du teigiamus dėmenis taip, kad jų sandauga būtų didžiausia. </w:t>
            </w:r>
          </w:p>
        </w:tc>
        <w:tc>
          <w:tcPr>
            <w:tcW w:w="3686" w:type="dxa"/>
            <w:tcBorders>
              <w:top w:val="single" w:sz="4" w:space="0" w:color="000000"/>
              <w:left w:val="single" w:sz="4" w:space="0" w:color="000000"/>
              <w:bottom w:val="single" w:sz="4" w:space="0" w:color="000000"/>
            </w:tcBorders>
          </w:tcPr>
          <w:p w14:paraId="4914985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1. Ras</w:t>
            </w:r>
            <w:r w:rsidR="007E149E" w:rsidRPr="0062598E">
              <w:rPr>
                <w:rFonts w:ascii="Times New Roman" w:hAnsi="Times New Roman"/>
                <w:lang w:eastAsia="ar-SA"/>
              </w:rPr>
              <w:t>kite išvestinę:</w:t>
            </w:r>
            <m:oMath>
              <m:r>
                <w:rPr>
                  <w:rFonts w:ascii="Cambria Math" w:eastAsia="Times New Roman" w:hAnsi="Cambria Math"/>
                  <w:lang w:eastAsia="ar-SA"/>
                </w:rPr>
                <m:t xml:space="preserve"> 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=4x</m:t>
              </m:r>
              <m:rad>
                <m:radPr>
                  <m:ctrlPr>
                    <w:rPr>
                      <w:rFonts w:ascii="Cambria Math" w:eastAsia="Times New Roman" w:hAnsi="Cambria Math"/>
                      <w:i/>
                      <w:lang w:eastAsia="ar-SA"/>
                    </w:rPr>
                  </m:ctrlPr>
                </m:radPr>
                <m:deg>
                  <m:r>
                    <w:rPr>
                      <w:rFonts w:ascii="Cambria Math" w:eastAsia="Times New Roman" w:hAnsi="Cambria Math"/>
                      <w:lang w:eastAsia="ar-SA"/>
                    </w:rPr>
                    <m:t>3</m:t>
                  </m:r>
                </m:deg>
                <m:e>
                  <m:r>
                    <w:rPr>
                      <w:rFonts w:ascii="Cambria Math" w:eastAsia="Times New Roman" w:hAnsi="Cambria Math"/>
                      <w:lang w:eastAsia="ar-SA"/>
                    </w:rPr>
                    <m:t>x</m:t>
                  </m:r>
                </m:e>
              </m:rad>
            </m:oMath>
            <w:r w:rsidR="007E149E" w:rsidRPr="0062598E">
              <w:rPr>
                <w:rFonts w:ascii="Times New Roman" w:eastAsia="Times New Roman" w:hAnsi="Times New Roman"/>
                <w:lang w:eastAsia="ar-SA"/>
              </w:rPr>
              <w:t>.</w:t>
            </w:r>
          </w:p>
          <w:p w14:paraId="4914985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Parašykite liestinės lygtį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r>
                <m:rPr>
                  <m:sty m:val="p"/>
                </m:rPr>
                <w:rPr>
                  <w:rFonts w:ascii="Cambria Math" w:eastAsia="Times New Roman" w:hAnsi="Cambria Math"/>
                  <w:lang w:eastAsia="ar-SA"/>
                </w:rPr>
                <m:t>ln</m:t>
              </m:r>
              <m:d>
                <m:dPr>
                  <m:ctrlPr>
                    <w:rPr>
                      <w:rFonts w:ascii="Cambria Math" w:eastAsia="Times New Roman" w:hAnsi="Cambria Math"/>
                      <w:i/>
                      <w:lang w:eastAsia="ar-SA"/>
                    </w:rPr>
                  </m:ctrlPr>
                </m:dPr>
                <m:e>
                  <m:r>
                    <w:rPr>
                      <w:rFonts w:ascii="Cambria Math" w:eastAsia="Times New Roman" w:hAnsi="Cambria Math"/>
                      <w:lang w:eastAsia="ar-SA"/>
                    </w:rPr>
                    <m:t>2e-x</m:t>
                  </m:r>
                </m:e>
              </m:d>
            </m:oMath>
            <w:r w:rsidRPr="0062598E">
              <w:rPr>
                <w:rFonts w:ascii="Times New Roman" w:hAnsi="Times New Roman"/>
                <w:lang w:eastAsia="ar-SA"/>
              </w:rPr>
              <w:t xml:space="preserve"> grafikui taške </w:t>
            </w:r>
            <m:oMath>
              <m:sSub>
                <m:sSubPr>
                  <m:ctrlPr>
                    <w:rPr>
                      <w:rFonts w:ascii="Cambria Math" w:eastAsia="Times New Roman" w:hAnsi="Cambria Math"/>
                      <w:i/>
                      <w:lang w:eastAsia="ar-SA"/>
                    </w:rPr>
                  </m:ctrlPr>
                </m:sSubPr>
                <m:e>
                  <m:r>
                    <w:rPr>
                      <w:rFonts w:ascii="Cambria Math" w:eastAsia="Times New Roman" w:hAnsi="Cambria Math"/>
                      <w:lang w:eastAsia="ar-SA"/>
                    </w:rPr>
                    <m:t>x</m:t>
                  </m:r>
                </m:e>
                <m:sub>
                  <m:r>
                    <w:rPr>
                      <w:rFonts w:ascii="Cambria Math" w:eastAsia="Times New Roman" w:hAnsi="Cambria Math"/>
                      <w:lang w:eastAsia="ar-SA"/>
                    </w:rPr>
                    <m:t>0</m:t>
                  </m:r>
                </m:sub>
              </m:sSub>
              <m:r>
                <w:rPr>
                  <w:rFonts w:ascii="Cambria Math" w:eastAsia="Times New Roman" w:hAnsi="Cambria Math"/>
                  <w:lang w:eastAsia="ar-SA"/>
                </w:rPr>
                <m:t>=e</m:t>
              </m:r>
            </m:oMath>
            <w:r w:rsidRPr="0062598E">
              <w:rPr>
                <w:rFonts w:ascii="Times New Roman" w:hAnsi="Times New Roman"/>
                <w:lang w:eastAsia="ar-SA"/>
              </w:rPr>
              <w:t xml:space="preserve">. </w:t>
            </w:r>
          </w:p>
          <w:p w14:paraId="4914985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3. Raskite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x</m:t>
                  </m:r>
                </m:num>
                <m:den>
                  <m:r>
                    <w:rPr>
                      <w:rFonts w:ascii="Cambria Math" w:eastAsia="Times New Roman" w:hAnsi="Cambria Math"/>
                      <w:lang w:eastAsia="ar-SA"/>
                    </w:rPr>
                    <m:t>8</m:t>
                  </m:r>
                </m:den>
              </m:f>
              <m:r>
                <w:rPr>
                  <w:rFonts w:ascii="Cambria Math" w:eastAsia="Times New Roman" w:hAnsi="Cambria Math"/>
                  <w:lang w:eastAsia="ar-SA"/>
                </w:rPr>
                <m:t>+</m:t>
              </m:r>
              <m:f>
                <m:fPr>
                  <m:ctrlPr>
                    <w:rPr>
                      <w:rFonts w:ascii="Cambria Math" w:eastAsia="Times New Roman" w:hAnsi="Cambria Math"/>
                      <w:i/>
                      <w:lang w:eastAsia="ar-SA"/>
                    </w:rPr>
                  </m:ctrlPr>
                </m:fPr>
                <m:num>
                  <m:r>
                    <w:rPr>
                      <w:rFonts w:ascii="Cambria Math" w:eastAsia="Times New Roman" w:hAnsi="Cambria Math"/>
                      <w:lang w:eastAsia="ar-SA"/>
                    </w:rPr>
                    <m:t>8</m:t>
                  </m:r>
                </m:num>
                <m:den>
                  <m:r>
                    <w:rPr>
                      <w:rFonts w:ascii="Cambria Math" w:eastAsia="Times New Roman" w:hAnsi="Cambria Math"/>
                      <w:lang w:eastAsia="ar-SA"/>
                    </w:rPr>
                    <m:t>x</m:t>
                  </m:r>
                </m:den>
              </m:f>
            </m:oMath>
            <w:r w:rsidRPr="0062598E">
              <w:rPr>
                <w:rFonts w:ascii="Times New Roman" w:hAnsi="Times New Roman"/>
                <w:lang w:eastAsia="ar-SA"/>
              </w:rPr>
              <w:t xml:space="preserve"> ek</w:t>
            </w:r>
            <w:r w:rsidR="007E149E" w:rsidRPr="0062598E">
              <w:rPr>
                <w:rFonts w:ascii="Times New Roman" w:hAnsi="Times New Roman"/>
                <w:lang w:eastAsia="ar-SA"/>
              </w:rPr>
              <w:t xml:space="preserve">stremumus.  </w:t>
            </w:r>
          </w:p>
          <w:p w14:paraId="4914985C" w14:textId="77777777" w:rsidR="007C099F" w:rsidRPr="0062598E" w:rsidRDefault="007C099F" w:rsidP="007C1D37">
            <w:pPr>
              <w:suppressAutoHyphens/>
              <w:spacing w:after="0" w:line="240" w:lineRule="auto"/>
              <w:rPr>
                <w:rFonts w:ascii="Times New Roman" w:hAnsi="Times New Roman"/>
                <w:position w:val="-20"/>
                <w:lang w:eastAsia="ar-SA"/>
              </w:rPr>
            </w:pPr>
            <w:r w:rsidRPr="0062598E">
              <w:rPr>
                <w:rFonts w:ascii="Times New Roman" w:hAnsi="Times New Roman"/>
                <w:position w:val="-20"/>
                <w:lang w:eastAsia="ar-SA"/>
              </w:rPr>
              <w:lastRenderedPageBreak/>
              <w:t>4. Reikia tvora aptverti 294 m² ploto stačiakampio formos žemės sklypą ir tvora jį padalyti į dvi lygias dalis. Kokio ilgio ir pločio turėtų būti žemės sklypas, kad tvorai būtų sunaudota mažia</w:t>
            </w:r>
            <w:r w:rsidR="002E72A1">
              <w:rPr>
                <w:rFonts w:ascii="Times New Roman" w:hAnsi="Times New Roman"/>
                <w:position w:val="-20"/>
                <w:lang w:eastAsia="ar-SA"/>
              </w:rPr>
              <w:t>usiai medžiagų?</w:t>
            </w:r>
            <w:r w:rsidR="0062598E">
              <w:rPr>
                <w:rFonts w:ascii="Times New Roman" w:hAnsi="Times New Roman"/>
                <w:position w:val="-20"/>
                <w:lang w:eastAsia="ar-SA"/>
              </w:rPr>
              <w:t xml:space="preserve"> </w:t>
            </w:r>
          </w:p>
        </w:tc>
        <w:tc>
          <w:tcPr>
            <w:tcW w:w="3686" w:type="dxa"/>
            <w:tcBorders>
              <w:top w:val="single" w:sz="4" w:space="0" w:color="000000"/>
              <w:left w:val="single" w:sz="4" w:space="0" w:color="000000"/>
              <w:bottom w:val="single" w:sz="4" w:space="0" w:color="000000"/>
              <w:right w:val="single" w:sz="4" w:space="0" w:color="000000"/>
            </w:tcBorders>
          </w:tcPr>
          <w:p w14:paraId="4914985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1.</w:t>
            </w:r>
            <w:r w:rsidR="002E72A1">
              <w:rPr>
                <w:rFonts w:ascii="Times New Roman" w:hAnsi="Times New Roman"/>
                <w:lang w:eastAsia="ar-SA"/>
              </w:rPr>
              <w:t xml:space="preserve"> </w:t>
            </w:r>
            <w:r w:rsidRPr="0062598E">
              <w:rPr>
                <w:rFonts w:ascii="Times New Roman" w:hAnsi="Times New Roman"/>
                <w:lang w:eastAsia="ar-SA"/>
              </w:rPr>
              <w:t xml:space="preserve">Raskite išvestinę: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2</m:t>
                  </m:r>
                </m:e>
                <m:sup>
                  <m:r>
                    <w:rPr>
                      <w:rFonts w:ascii="Cambria Math" w:eastAsia="Times New Roman" w:hAnsi="Cambria Math"/>
                      <w:lang w:eastAsia="ar-SA"/>
                    </w:rPr>
                    <m:t>4x+4</m:t>
                  </m:r>
                </m:sup>
              </m:sSup>
            </m:oMath>
            <w:r w:rsidR="007E149E" w:rsidRPr="0062598E">
              <w:rPr>
                <w:rFonts w:ascii="Times New Roman" w:hAnsi="Times New Roman"/>
                <w:lang w:eastAsia="ar-SA"/>
              </w:rPr>
              <w:t xml:space="preserve">. </w:t>
            </w:r>
          </w:p>
          <w:p w14:paraId="4914985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2. Parašykite funkcijos</w:t>
            </w:r>
            <w:r w:rsidRPr="0062598E">
              <w:rPr>
                <w:rFonts w:ascii="Times New Roman" w:hAnsi="Times New Roman"/>
                <w:i/>
                <w:lang w:eastAsia="ar-SA"/>
              </w:rPr>
              <w:t xml:space="preserve"> f</w:t>
            </w:r>
            <w:r w:rsidRPr="0062598E">
              <w:rPr>
                <w:rFonts w:ascii="Times New Roman" w:hAnsi="Times New Roman"/>
                <w:lang w:eastAsia="ar-SA"/>
              </w:rPr>
              <w:t>(</w:t>
            </w:r>
            <w:r w:rsidRPr="0062598E">
              <w:rPr>
                <w:rFonts w:ascii="Times New Roman" w:hAnsi="Times New Roman"/>
                <w:i/>
                <w:lang w:eastAsia="ar-SA"/>
              </w:rPr>
              <w:t>x</w:t>
            </w:r>
            <w:r w:rsidRPr="0062598E">
              <w:rPr>
                <w:rFonts w:ascii="Times New Roman" w:hAnsi="Times New Roman"/>
                <w:lang w:eastAsia="ar-SA"/>
              </w:rPr>
              <w:t>) = ln(3</w:t>
            </w:r>
            <w:r w:rsidRPr="0062598E">
              <w:rPr>
                <w:rFonts w:ascii="Times New Roman" w:hAnsi="Times New Roman"/>
                <w:i/>
                <w:lang w:eastAsia="ar-SA"/>
              </w:rPr>
              <w:t>x</w:t>
            </w:r>
            <w:r w:rsidRPr="0062598E">
              <w:rPr>
                <w:rFonts w:ascii="Times New Roman" w:hAnsi="Times New Roman"/>
                <w:lang w:eastAsia="ar-SA"/>
              </w:rPr>
              <w:t xml:space="preserve"> + 2) grafiko liestinės,  lygiag</w:t>
            </w:r>
            <w:r w:rsidR="007E149E" w:rsidRPr="0062598E">
              <w:rPr>
                <w:rFonts w:ascii="Times New Roman" w:hAnsi="Times New Roman"/>
                <w:lang w:eastAsia="ar-SA"/>
              </w:rPr>
              <w:t xml:space="preserve">rečios tiesei </w:t>
            </w:r>
            <w:r w:rsidR="007E149E" w:rsidRPr="0062598E">
              <w:rPr>
                <w:rFonts w:ascii="Times New Roman" w:hAnsi="Times New Roman"/>
                <w:i/>
                <w:lang w:eastAsia="ar-SA"/>
              </w:rPr>
              <w:t>y</w:t>
            </w:r>
            <w:r w:rsidR="007E149E" w:rsidRPr="0062598E">
              <w:rPr>
                <w:rFonts w:ascii="Times New Roman" w:hAnsi="Times New Roman"/>
                <w:lang w:eastAsia="ar-SA"/>
              </w:rPr>
              <w:t xml:space="preserve"> = </w:t>
            </w:r>
            <w:r w:rsidR="007E149E" w:rsidRPr="0062598E">
              <w:rPr>
                <w:rFonts w:ascii="Times New Roman" w:hAnsi="Times New Roman"/>
                <w:i/>
                <w:lang w:eastAsia="ar-SA"/>
              </w:rPr>
              <w:t xml:space="preserve">x </w:t>
            </w:r>
            <w:r w:rsidR="007E149E" w:rsidRPr="0062598E">
              <w:rPr>
                <w:rFonts w:ascii="Times New Roman" w:hAnsi="Times New Roman"/>
                <w:lang w:eastAsia="ar-SA"/>
              </w:rPr>
              <w:t>+ 4, lygtį.</w:t>
            </w:r>
          </w:p>
          <w:p w14:paraId="4914985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3. Raskite funkcijos </w:t>
            </w:r>
            <m:oMath>
              <m:r>
                <w:rPr>
                  <w:rFonts w:ascii="Cambria Math" w:eastAsia="Times New Roman" w:hAnsi="Cambria Math"/>
                  <w:lang w:eastAsia="ar-SA"/>
                </w:rPr>
                <m:t>f</m:t>
              </m:r>
              <m:d>
                <m:dPr>
                  <m:ctrlPr>
                    <w:rPr>
                      <w:rFonts w:ascii="Cambria Math" w:eastAsia="Times New Roman" w:hAnsi="Cambria Math"/>
                      <w:i/>
                      <w:lang w:eastAsia="ar-SA"/>
                    </w:rPr>
                  </m:ctrlPr>
                </m:dPr>
                <m:e>
                  <m:r>
                    <w:rPr>
                      <w:rFonts w:ascii="Cambria Math" w:eastAsia="Times New Roman" w:hAnsi="Cambria Math"/>
                      <w:lang w:eastAsia="ar-SA"/>
                    </w:rPr>
                    <m:t>x</m:t>
                  </m:r>
                </m:e>
              </m:d>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x</m:t>
                  </m:r>
                </m:e>
                <m:sup>
                  <m:r>
                    <w:rPr>
                      <w:rFonts w:ascii="Cambria Math" w:eastAsia="Times New Roman" w:hAnsi="Cambria Math"/>
                      <w:lang w:eastAsia="ar-SA"/>
                    </w:rPr>
                    <m:t>2</m:t>
                  </m:r>
                </m:sup>
              </m:sSup>
              <m:r>
                <m:rPr>
                  <m:sty m:val="p"/>
                </m:rPr>
                <w:rPr>
                  <w:rFonts w:ascii="Cambria Math" w:eastAsia="Times New Roman" w:hAnsi="Cambria Math"/>
                  <w:lang w:eastAsia="ar-SA"/>
                </w:rPr>
                <m:t>ln</m:t>
              </m:r>
              <m:r>
                <w:rPr>
                  <w:rFonts w:ascii="Cambria Math" w:eastAsia="Times New Roman" w:hAnsi="Cambria Math"/>
                  <w:lang w:eastAsia="ar-SA"/>
                </w:rPr>
                <m:t>x</m:t>
              </m:r>
            </m:oMath>
            <w:r w:rsidR="007E149E" w:rsidRPr="0062598E">
              <w:rPr>
                <w:rFonts w:ascii="Times New Roman" w:hAnsi="Times New Roman"/>
                <w:lang w:eastAsia="ar-SA"/>
              </w:rPr>
              <w:t xml:space="preserve"> ekstremumus.</w:t>
            </w:r>
          </w:p>
          <w:p w14:paraId="49149860" w14:textId="77777777" w:rsidR="007C099F" w:rsidRPr="0062598E" w:rsidRDefault="007C099F" w:rsidP="007C1D37">
            <w:pPr>
              <w:suppressAutoHyphens/>
              <w:spacing w:after="0" w:line="240" w:lineRule="auto"/>
              <w:rPr>
                <w:rFonts w:ascii="Times New Roman" w:hAnsi="Times New Roman"/>
                <w:position w:val="-20"/>
                <w:lang w:eastAsia="ar-SA"/>
              </w:rPr>
            </w:pPr>
            <w:r w:rsidRPr="0062598E">
              <w:rPr>
                <w:rFonts w:ascii="Times New Roman" w:hAnsi="Times New Roman"/>
                <w:position w:val="-20"/>
                <w:lang w:eastAsia="ar-SA"/>
              </w:rPr>
              <w:lastRenderedPageBreak/>
              <w:t>4. Reikia pagaminti kūgio formos piltuvėlį, kurio sudaromoji 15 cm. Apskaičiuokite</w:t>
            </w:r>
            <w:r w:rsidR="006059F8" w:rsidRPr="0062598E">
              <w:rPr>
                <w:rFonts w:ascii="Times New Roman" w:hAnsi="Times New Roman"/>
                <w:position w:val="-20"/>
                <w:lang w:eastAsia="ar-SA"/>
              </w:rPr>
              <w:t>, koks turi būti piltuvėlio aukštis, kad piltuvėlio tūris būtų didžiausias</w:t>
            </w:r>
            <w:r w:rsidR="0062598E">
              <w:rPr>
                <w:rFonts w:ascii="Times New Roman" w:hAnsi="Times New Roman"/>
                <w:position w:val="-20"/>
                <w:lang w:eastAsia="ar-SA"/>
              </w:rPr>
              <w:t xml:space="preserve">. </w:t>
            </w:r>
          </w:p>
        </w:tc>
      </w:tr>
    </w:tbl>
    <w:p w14:paraId="49149862" w14:textId="77777777" w:rsidR="007C099F" w:rsidRPr="004E62F9" w:rsidRDefault="007C099F" w:rsidP="00BF6CD0">
      <w:pPr>
        <w:suppressAutoHyphens/>
        <w:spacing w:after="0" w:line="240" w:lineRule="auto"/>
        <w:rPr>
          <w:rFonts w:ascii="Times New Roman" w:hAnsi="Times New Roman"/>
          <w:sz w:val="24"/>
          <w:szCs w:val="24"/>
          <w:lang w:eastAsia="ar-SA"/>
        </w:rPr>
      </w:pPr>
    </w:p>
    <w:p w14:paraId="35EF37E9" w14:textId="77777777" w:rsidR="003C1E64" w:rsidRDefault="003C1E64">
      <w:pPr>
        <w:spacing w:after="0" w:line="240" w:lineRule="auto"/>
        <w:rPr>
          <w:rFonts w:ascii="Times New Roman" w:eastAsia="Times New Roman" w:hAnsi="Times New Roman"/>
          <w:b/>
          <w:bCs/>
          <w:sz w:val="26"/>
          <w:szCs w:val="26"/>
          <w:lang w:eastAsia="ar-SA"/>
        </w:rPr>
      </w:pPr>
      <w:bookmarkStart w:id="104" w:name="_Toc373429912"/>
      <w:bookmarkStart w:id="105" w:name="_Toc373430108"/>
      <w:bookmarkStart w:id="106" w:name="_Toc373430593"/>
      <w:bookmarkStart w:id="107" w:name="_Toc379119256"/>
      <w:bookmarkStart w:id="108" w:name="_Toc379119636"/>
      <w:bookmarkStart w:id="109" w:name="_Toc379819586"/>
      <w:bookmarkStart w:id="110" w:name="_Toc380600644"/>
      <w:bookmarkStart w:id="111" w:name="_Toc381303458"/>
      <w:bookmarkStart w:id="112" w:name="_Toc382740933"/>
      <w:bookmarkStart w:id="113" w:name="_Toc382994139"/>
      <w:r>
        <w:rPr>
          <w:rFonts w:ascii="Times New Roman" w:hAnsi="Times New Roman"/>
        </w:rPr>
        <w:br w:type="page"/>
      </w:r>
    </w:p>
    <w:p w14:paraId="49149863" w14:textId="097DB0AB" w:rsidR="007C099F" w:rsidRPr="00167B4E" w:rsidRDefault="007C099F" w:rsidP="00BF6CD0">
      <w:pPr>
        <w:pStyle w:val="Antrat3"/>
        <w:spacing w:before="0" w:after="0"/>
        <w:jc w:val="center"/>
        <w:rPr>
          <w:rFonts w:ascii="Times New Roman" w:hAnsi="Times New Roman" w:cs="Times New Roman"/>
        </w:rPr>
      </w:pPr>
      <w:r w:rsidRPr="00167B4E">
        <w:rPr>
          <w:rFonts w:ascii="Times New Roman" w:hAnsi="Times New Roman" w:cs="Times New Roman"/>
        </w:rPr>
        <w:lastRenderedPageBreak/>
        <w:t xml:space="preserve">9 modulis. </w:t>
      </w:r>
      <w:r w:rsidR="006B5210" w:rsidRPr="00167B4E">
        <w:rPr>
          <w:rFonts w:ascii="Times New Roman" w:hAnsi="Times New Roman" w:cs="Times New Roman"/>
        </w:rPr>
        <w:t>Vektoriai. Geometrijos žinių</w:t>
      </w:r>
      <w:r w:rsidRPr="00167B4E">
        <w:rPr>
          <w:rFonts w:ascii="Times New Roman" w:hAnsi="Times New Roman" w:cs="Times New Roman"/>
        </w:rPr>
        <w:t xml:space="preserve"> sisteminimas</w:t>
      </w:r>
      <w:bookmarkEnd w:id="104"/>
      <w:bookmarkEnd w:id="105"/>
      <w:bookmarkEnd w:id="106"/>
      <w:bookmarkEnd w:id="107"/>
      <w:bookmarkEnd w:id="108"/>
      <w:bookmarkEnd w:id="109"/>
      <w:bookmarkEnd w:id="110"/>
      <w:bookmarkEnd w:id="111"/>
      <w:bookmarkEnd w:id="112"/>
      <w:bookmarkEnd w:id="113"/>
    </w:p>
    <w:p w14:paraId="49149864" w14:textId="77777777" w:rsidR="007C099F" w:rsidRPr="004E62F9" w:rsidRDefault="007C099F" w:rsidP="00BF6CD0">
      <w:pPr>
        <w:tabs>
          <w:tab w:val="left" w:pos="720"/>
        </w:tabs>
        <w:suppressAutoHyphens/>
        <w:spacing w:after="0" w:line="240" w:lineRule="auto"/>
        <w:jc w:val="both"/>
        <w:rPr>
          <w:rFonts w:ascii="Times New Roman" w:hAnsi="Times New Roman"/>
          <w:b/>
          <w:lang w:eastAsia="ar-SA"/>
        </w:rPr>
      </w:pPr>
    </w:p>
    <w:tbl>
      <w:tblPr>
        <w:tblW w:w="14049" w:type="dxa"/>
        <w:tblInd w:w="-20" w:type="dxa"/>
        <w:tblLayout w:type="fixed"/>
        <w:tblLook w:val="0000" w:firstRow="0" w:lastRow="0" w:firstColumn="0" w:lastColumn="0" w:noHBand="0" w:noVBand="0"/>
      </w:tblPr>
      <w:tblGrid>
        <w:gridCol w:w="4683"/>
        <w:gridCol w:w="4683"/>
        <w:gridCol w:w="4683"/>
      </w:tblGrid>
      <w:tr w:rsidR="007C099F" w:rsidRPr="00647639" w14:paraId="49149866" w14:textId="77777777" w:rsidTr="00647639">
        <w:trPr>
          <w:trHeight w:val="442"/>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9149865" w14:textId="77777777" w:rsidR="007C099F" w:rsidRPr="00647639" w:rsidRDefault="007C099F" w:rsidP="00647639">
            <w:pPr>
              <w:suppressAutoHyphens/>
              <w:spacing w:after="0" w:line="240" w:lineRule="auto"/>
              <w:jc w:val="center"/>
              <w:rPr>
                <w:rFonts w:ascii="Times New Roman" w:hAnsi="Times New Roman"/>
                <w:b/>
                <w:lang w:eastAsia="ar-SA"/>
              </w:rPr>
            </w:pPr>
            <w:r w:rsidRPr="00647639">
              <w:rPr>
                <w:rFonts w:ascii="Times New Roman" w:hAnsi="Times New Roman"/>
                <w:b/>
                <w:lang w:eastAsia="ar-SA"/>
              </w:rPr>
              <w:t>Pasiekimų lygiai</w:t>
            </w:r>
          </w:p>
        </w:tc>
      </w:tr>
      <w:tr w:rsidR="007C099F" w:rsidRPr="00647639" w14:paraId="4914986A" w14:textId="77777777" w:rsidTr="00647639">
        <w:trPr>
          <w:trHeight w:val="406"/>
        </w:trPr>
        <w:tc>
          <w:tcPr>
            <w:tcW w:w="4683" w:type="dxa"/>
            <w:tcBorders>
              <w:top w:val="single" w:sz="4" w:space="0" w:color="000000"/>
              <w:left w:val="single" w:sz="4" w:space="0" w:color="000000"/>
              <w:bottom w:val="single" w:sz="4" w:space="0" w:color="000000"/>
            </w:tcBorders>
            <w:shd w:val="clear" w:color="auto" w:fill="F2F2F2" w:themeFill="background1" w:themeFillShade="F2"/>
            <w:vAlign w:val="center"/>
          </w:tcPr>
          <w:p w14:paraId="49149867" w14:textId="77777777" w:rsidR="007C099F" w:rsidRPr="00647639" w:rsidRDefault="007C099F" w:rsidP="00647639">
            <w:pPr>
              <w:suppressAutoHyphens/>
              <w:spacing w:after="0" w:line="240" w:lineRule="auto"/>
              <w:jc w:val="center"/>
              <w:rPr>
                <w:rFonts w:ascii="Times New Roman" w:hAnsi="Times New Roman"/>
                <w:b/>
                <w:lang w:eastAsia="ar-SA"/>
              </w:rPr>
            </w:pPr>
            <w:r w:rsidRPr="00647639">
              <w:rPr>
                <w:rFonts w:ascii="Times New Roman" w:hAnsi="Times New Roman"/>
                <w:b/>
                <w:lang w:eastAsia="ar-SA"/>
              </w:rPr>
              <w:t>Patenkinamas</w:t>
            </w:r>
          </w:p>
        </w:tc>
        <w:tc>
          <w:tcPr>
            <w:tcW w:w="4683" w:type="dxa"/>
            <w:tcBorders>
              <w:top w:val="single" w:sz="4" w:space="0" w:color="000000"/>
              <w:left w:val="single" w:sz="4" w:space="0" w:color="000000"/>
              <w:bottom w:val="single" w:sz="4" w:space="0" w:color="000000"/>
            </w:tcBorders>
            <w:shd w:val="clear" w:color="auto" w:fill="F2F2F2" w:themeFill="background1" w:themeFillShade="F2"/>
            <w:vAlign w:val="center"/>
          </w:tcPr>
          <w:p w14:paraId="49149868" w14:textId="77777777" w:rsidR="007C099F" w:rsidRPr="00647639" w:rsidRDefault="007C099F" w:rsidP="00647639">
            <w:pPr>
              <w:suppressAutoHyphens/>
              <w:spacing w:after="0" w:line="240" w:lineRule="auto"/>
              <w:jc w:val="center"/>
              <w:rPr>
                <w:rFonts w:ascii="Times New Roman" w:hAnsi="Times New Roman"/>
                <w:b/>
                <w:lang w:eastAsia="ar-SA"/>
              </w:rPr>
            </w:pPr>
            <w:r w:rsidRPr="00647639">
              <w:rPr>
                <w:rFonts w:ascii="Times New Roman" w:hAnsi="Times New Roman"/>
                <w:b/>
                <w:lang w:eastAsia="ar-SA"/>
              </w:rPr>
              <w:t>Pagrindinis</w:t>
            </w:r>
          </w:p>
        </w:tc>
        <w:tc>
          <w:tcPr>
            <w:tcW w:w="468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9149869" w14:textId="77777777" w:rsidR="007C099F" w:rsidRPr="00647639" w:rsidRDefault="007C099F" w:rsidP="00647639">
            <w:pPr>
              <w:suppressAutoHyphens/>
              <w:spacing w:after="0" w:line="240" w:lineRule="auto"/>
              <w:jc w:val="center"/>
              <w:rPr>
                <w:rFonts w:ascii="Times New Roman" w:hAnsi="Times New Roman"/>
                <w:b/>
                <w:lang w:eastAsia="ar-SA"/>
              </w:rPr>
            </w:pPr>
            <w:r w:rsidRPr="00647639">
              <w:rPr>
                <w:rFonts w:ascii="Times New Roman" w:hAnsi="Times New Roman"/>
                <w:b/>
                <w:lang w:eastAsia="ar-SA"/>
              </w:rPr>
              <w:t>Aukštesnysis</w:t>
            </w:r>
          </w:p>
        </w:tc>
      </w:tr>
      <w:tr w:rsidR="007C099F" w:rsidRPr="0062598E" w14:paraId="4914986C" w14:textId="77777777" w:rsidTr="00647639">
        <w:trPr>
          <w:trHeight w:val="23"/>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86B" w14:textId="77777777" w:rsidR="007C099F" w:rsidRPr="0062598E" w:rsidRDefault="007C099F" w:rsidP="007C1D37">
            <w:pPr>
              <w:suppressAutoHyphens/>
              <w:spacing w:after="0" w:line="240" w:lineRule="auto"/>
              <w:jc w:val="center"/>
              <w:rPr>
                <w:rFonts w:ascii="Times New Roman" w:hAnsi="Times New Roman"/>
                <w:lang w:eastAsia="ar-SA"/>
              </w:rPr>
            </w:pPr>
            <w:r w:rsidRPr="0062598E">
              <w:rPr>
                <w:rFonts w:ascii="Times New Roman" w:hAnsi="Times New Roman"/>
                <w:lang w:eastAsia="ar-SA"/>
              </w:rPr>
              <w:t>9.1. Naudotis vektoriaus sąvoka ir veiksmų savybėmis sprendžiant paprastus bei įrodymo uždavinius.</w:t>
            </w:r>
          </w:p>
        </w:tc>
      </w:tr>
      <w:tr w:rsidR="007C099F" w:rsidRPr="0062598E" w14:paraId="49149877" w14:textId="77777777" w:rsidTr="00647639">
        <w:trPr>
          <w:trHeight w:val="2698"/>
        </w:trPr>
        <w:tc>
          <w:tcPr>
            <w:tcW w:w="4683" w:type="dxa"/>
            <w:tcBorders>
              <w:top w:val="single" w:sz="4" w:space="0" w:color="000000"/>
              <w:left w:val="single" w:sz="4" w:space="0" w:color="000000"/>
              <w:bottom w:val="single" w:sz="4" w:space="0" w:color="000000"/>
            </w:tcBorders>
          </w:tcPr>
          <w:p w14:paraId="4914986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Suvokia vektorių kaip kryptinę atkarpą. </w:t>
            </w:r>
          </w:p>
          <w:p w14:paraId="4914986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Nustato vektoriaus, pavaizduoto koordinačių plokštumoje, koordinates. Pavaizduoja vektorių koordinačių plokštumoje, kai žinomos vektoriaus koordinatės.</w:t>
            </w:r>
          </w:p>
          <w:p w14:paraId="4914986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vekto</w:t>
            </w:r>
            <w:r w:rsidR="003D278C" w:rsidRPr="0062598E">
              <w:rPr>
                <w:rFonts w:ascii="Times New Roman" w:hAnsi="Times New Roman"/>
                <w:lang w:eastAsia="ar-SA"/>
              </w:rPr>
              <w:t xml:space="preserve">riaus ilgį kaip atkarpos ilgį. </w:t>
            </w:r>
            <w:r w:rsidRPr="0062598E">
              <w:rPr>
                <w:rFonts w:ascii="Times New Roman" w:hAnsi="Times New Roman"/>
                <w:lang w:eastAsia="ar-SA"/>
              </w:rPr>
              <w:t xml:space="preserve"> Moka apskaičiuoti vektoriaus ilgį, kai žinomos vektoriaus koordinatės.</w:t>
            </w:r>
          </w:p>
          <w:p w14:paraId="4914987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Sprendžia paprasčiausius uždavinius.</w:t>
            </w:r>
          </w:p>
        </w:tc>
        <w:tc>
          <w:tcPr>
            <w:tcW w:w="4683" w:type="dxa"/>
            <w:tcBorders>
              <w:top w:val="single" w:sz="4" w:space="0" w:color="000000"/>
              <w:left w:val="single" w:sz="4" w:space="0" w:color="000000"/>
              <w:bottom w:val="single" w:sz="4" w:space="0" w:color="000000"/>
            </w:tcBorders>
          </w:tcPr>
          <w:p w14:paraId="4914987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vektoriaus apibrėžimą.  Supranta, kas yra koordinatinis vektorius (koordinačių ašies vienetinis vektorius),  nulinis vektorius, vietos vektorius.</w:t>
            </w:r>
          </w:p>
          <w:p w14:paraId="49149872"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Apskaičiuoja vektoriaus koordinates, kai žinomos vektoriaus pradžios ir galo taškų koordinatės. </w:t>
            </w:r>
          </w:p>
          <w:p w14:paraId="4914987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taško ir jo vietos vektoriaus koordinačių ryšį. Erdvinėje koordinačių sistemoje pavaizduoja vektorių.</w:t>
            </w:r>
          </w:p>
          <w:p w14:paraId="4914987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Sprendžia paprastus uždavinius.</w:t>
            </w:r>
          </w:p>
        </w:tc>
        <w:tc>
          <w:tcPr>
            <w:tcW w:w="4683" w:type="dxa"/>
            <w:tcBorders>
              <w:top w:val="single" w:sz="4" w:space="0" w:color="000000"/>
              <w:left w:val="single" w:sz="4" w:space="0" w:color="000000"/>
              <w:bottom w:val="single" w:sz="4" w:space="0" w:color="000000"/>
              <w:right w:val="single" w:sz="4" w:space="0" w:color="000000"/>
            </w:tcBorders>
          </w:tcPr>
          <w:p w14:paraId="4914987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Laisvai operuoja </w:t>
            </w:r>
            <w:r w:rsidR="00897865" w:rsidRPr="0062598E">
              <w:rPr>
                <w:rFonts w:ascii="Times New Roman" w:hAnsi="Times New Roman"/>
                <w:lang w:eastAsia="ar-SA"/>
              </w:rPr>
              <w:t>sąvokomis</w:t>
            </w:r>
            <w:r w:rsidRPr="0062598E">
              <w:rPr>
                <w:rFonts w:ascii="Times New Roman" w:hAnsi="Times New Roman"/>
                <w:lang w:eastAsia="ar-SA"/>
              </w:rPr>
              <w:t xml:space="preserve">: vektorius, vektoriaus koordinatės, vektoriaus ilgis. </w:t>
            </w:r>
          </w:p>
          <w:p w14:paraId="4914987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Sprendžia nesudėtingus uždavinius.</w:t>
            </w:r>
          </w:p>
        </w:tc>
      </w:tr>
      <w:tr w:rsidR="007C099F" w:rsidRPr="0062598E" w14:paraId="49149882" w14:textId="77777777" w:rsidTr="00647639">
        <w:trPr>
          <w:trHeight w:val="2719"/>
        </w:trPr>
        <w:tc>
          <w:tcPr>
            <w:tcW w:w="4683" w:type="dxa"/>
            <w:tcBorders>
              <w:top w:val="single" w:sz="4" w:space="0" w:color="000000"/>
              <w:left w:val="single" w:sz="4" w:space="0" w:color="000000"/>
              <w:bottom w:val="single" w:sz="4" w:space="0" w:color="000000"/>
            </w:tcBorders>
          </w:tcPr>
          <w:p w14:paraId="4914987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Grafiškai vaizduoja kolinearius vektorius. Grafiškai pavaizduoja vektorių sudėtį pagal lygiagretainio ar trikampio taisyklę. </w:t>
            </w:r>
          </w:p>
          <w:p w14:paraId="4914987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kaip užrašomi veiksmai koordinatėmis ir moka juos atlikti. Sprendžia paprasčiausius uždavinius.</w:t>
            </w:r>
          </w:p>
        </w:tc>
        <w:tc>
          <w:tcPr>
            <w:tcW w:w="4683" w:type="dxa"/>
            <w:tcBorders>
              <w:top w:val="single" w:sz="4" w:space="0" w:color="000000"/>
              <w:left w:val="single" w:sz="4" w:space="0" w:color="000000"/>
              <w:bottom w:val="single" w:sz="4" w:space="0" w:color="000000"/>
            </w:tcBorders>
          </w:tcPr>
          <w:p w14:paraId="4914987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Grafiškai pavaizduoja vektorių atimtį. Paprastais atvejais iš brėžinio išreiškia vieną vektorių kitais. </w:t>
            </w:r>
          </w:p>
          <w:p w14:paraId="4914987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Apibrėžia sąvokas: kolinearieji vektoriai, viena</w:t>
            </w:r>
            <w:r w:rsidR="003D278C" w:rsidRPr="0062598E">
              <w:rPr>
                <w:rFonts w:ascii="Times New Roman" w:hAnsi="Times New Roman"/>
                <w:lang w:eastAsia="ar-SA"/>
              </w:rPr>
              <w:t>krypčiai vektoriai, preišprieš</w:t>
            </w:r>
            <w:r w:rsidRPr="0062598E">
              <w:rPr>
                <w:rFonts w:ascii="Times New Roman" w:hAnsi="Times New Roman"/>
                <w:lang w:eastAsia="ar-SA"/>
              </w:rPr>
              <w:t>i</w:t>
            </w:r>
            <w:r w:rsidR="00F600CA" w:rsidRPr="0062598E">
              <w:rPr>
                <w:rFonts w:ascii="Times New Roman" w:hAnsi="Times New Roman"/>
                <w:lang w:eastAsia="ar-SA"/>
              </w:rPr>
              <w:t>ni</w:t>
            </w:r>
            <w:r w:rsidRPr="0062598E">
              <w:rPr>
                <w:rFonts w:ascii="Times New Roman" w:hAnsi="Times New Roman"/>
                <w:lang w:eastAsia="ar-SA"/>
              </w:rPr>
              <w:t>ai vektoriai, priešingieji vektoriai, lygūs vektoriai.</w:t>
            </w:r>
          </w:p>
          <w:p w14:paraId="4914987C"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Supranta, kad lygių vektorių atitinkamos koordinatės lygios. </w:t>
            </w:r>
          </w:p>
          <w:p w14:paraId="4914987D"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ir taiko vektorių kolinearumo sąlygą, kai vektoriai užrašyti koordinatėmis.</w:t>
            </w:r>
          </w:p>
          <w:p w14:paraId="4914987E"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Sprendžia paprastus uždavinius.</w:t>
            </w:r>
          </w:p>
        </w:tc>
        <w:tc>
          <w:tcPr>
            <w:tcW w:w="4683" w:type="dxa"/>
            <w:tcBorders>
              <w:top w:val="single" w:sz="4" w:space="0" w:color="000000"/>
              <w:left w:val="single" w:sz="4" w:space="0" w:color="000000"/>
              <w:bottom w:val="single" w:sz="4" w:space="0" w:color="000000"/>
              <w:right w:val="single" w:sz="4" w:space="0" w:color="000000"/>
            </w:tcBorders>
          </w:tcPr>
          <w:p w14:paraId="4914987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Formuluoja vektorių sumos, skirtumo taisykles.</w:t>
            </w:r>
          </w:p>
          <w:p w14:paraId="4914988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Formuluoja ir pagrindžia vektorių kolinearumo sąlygą. </w:t>
            </w:r>
          </w:p>
          <w:p w14:paraId="4914988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Sprendžia nesudėtingus uždavinius.</w:t>
            </w:r>
          </w:p>
        </w:tc>
      </w:tr>
      <w:tr w:rsidR="007C099F" w:rsidRPr="0062598E" w14:paraId="4914988C" w14:textId="77777777" w:rsidTr="00647639">
        <w:trPr>
          <w:trHeight w:val="23"/>
        </w:trPr>
        <w:tc>
          <w:tcPr>
            <w:tcW w:w="4683" w:type="dxa"/>
            <w:tcBorders>
              <w:top w:val="single" w:sz="4" w:space="0" w:color="000000"/>
              <w:left w:val="single" w:sz="4" w:space="0" w:color="000000"/>
              <w:bottom w:val="single" w:sz="4" w:space="0" w:color="000000"/>
            </w:tcBorders>
          </w:tcPr>
          <w:p w14:paraId="4914988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Supranta kampo tarp vektorių sąvoką. </w:t>
            </w:r>
          </w:p>
          <w:p w14:paraId="49149884"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 vektorių skaliarinės sandaugos apibrėžimą. </w:t>
            </w:r>
          </w:p>
          <w:p w14:paraId="49149885"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Moka apskaičiuoti vektorių skaliarinę sandaugą, kai žinomi tų vektorių ilgiai ir kampo tarp vektorių didumas. </w:t>
            </w:r>
          </w:p>
          <w:p w14:paraId="49149886" w14:textId="77777777" w:rsidR="007C099F" w:rsidRPr="0062598E" w:rsidRDefault="003D278C" w:rsidP="007C1D37">
            <w:pPr>
              <w:suppressAutoHyphens/>
              <w:spacing w:after="0" w:line="240" w:lineRule="auto"/>
              <w:rPr>
                <w:rFonts w:ascii="Times New Roman" w:hAnsi="Times New Roman"/>
                <w:lang w:eastAsia="ar-SA"/>
              </w:rPr>
            </w:pPr>
            <w:r w:rsidRPr="0062598E">
              <w:rPr>
                <w:rFonts w:ascii="Times New Roman" w:hAnsi="Times New Roman"/>
                <w:lang w:eastAsia="ar-SA"/>
              </w:rPr>
              <w:t>Moka apskaičiuoti vektorių</w:t>
            </w:r>
            <w:r w:rsidR="007C099F" w:rsidRPr="0062598E">
              <w:rPr>
                <w:rFonts w:ascii="Times New Roman" w:hAnsi="Times New Roman"/>
                <w:lang w:eastAsia="ar-SA"/>
              </w:rPr>
              <w:t xml:space="preserve">, išreikštų koordinatėmis, skaliarinę sandaugą. </w:t>
            </w:r>
          </w:p>
          <w:p w14:paraId="4914988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Sprendžia paprasčiausius uždavinius.</w:t>
            </w:r>
          </w:p>
        </w:tc>
        <w:tc>
          <w:tcPr>
            <w:tcW w:w="4683" w:type="dxa"/>
            <w:tcBorders>
              <w:top w:val="single" w:sz="4" w:space="0" w:color="000000"/>
              <w:left w:val="single" w:sz="4" w:space="0" w:color="000000"/>
              <w:bottom w:val="single" w:sz="4" w:space="0" w:color="000000"/>
            </w:tcBorders>
          </w:tcPr>
          <w:p w14:paraId="49149888"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Apibrėžia kampą tarp vektorių. Formuluoja vektorių skaliarinės sandaugos apibrėžimą.</w:t>
            </w:r>
          </w:p>
          <w:p w14:paraId="4914988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Žino skaliarinės sandaugos savybes, taiko jas paprastiems uždaviniams spręsti. </w:t>
            </w:r>
          </w:p>
        </w:tc>
        <w:tc>
          <w:tcPr>
            <w:tcW w:w="4683" w:type="dxa"/>
            <w:tcBorders>
              <w:top w:val="single" w:sz="4" w:space="0" w:color="000000"/>
              <w:left w:val="single" w:sz="4" w:space="0" w:color="000000"/>
              <w:bottom w:val="single" w:sz="4" w:space="0" w:color="000000"/>
              <w:right w:val="single" w:sz="4" w:space="0" w:color="000000"/>
            </w:tcBorders>
          </w:tcPr>
          <w:p w14:paraId="4914988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Moka įrodyti vektorių, išreikštų koordinatėmis,  skaliarinės sandaugos radimo taisyklę. </w:t>
            </w:r>
          </w:p>
          <w:p w14:paraId="4914988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Pagrindžia veiksmų su vektoriais, išreikštais koordinatėmis, taisykles.</w:t>
            </w:r>
          </w:p>
        </w:tc>
      </w:tr>
      <w:tr w:rsidR="007C099F" w:rsidRPr="0062598E" w14:paraId="49149890" w14:textId="77777777" w:rsidTr="00647639">
        <w:trPr>
          <w:trHeight w:val="23"/>
        </w:trPr>
        <w:tc>
          <w:tcPr>
            <w:tcW w:w="4683" w:type="dxa"/>
            <w:tcBorders>
              <w:top w:val="single" w:sz="4" w:space="0" w:color="000000"/>
              <w:left w:val="single" w:sz="4" w:space="0" w:color="000000"/>
              <w:bottom w:val="single" w:sz="4" w:space="0" w:color="000000"/>
            </w:tcBorders>
          </w:tcPr>
          <w:p w14:paraId="4914988D"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4683" w:type="dxa"/>
            <w:tcBorders>
              <w:top w:val="single" w:sz="4" w:space="0" w:color="000000"/>
              <w:left w:val="single" w:sz="4" w:space="0" w:color="000000"/>
              <w:bottom w:val="single" w:sz="4" w:space="0" w:color="000000"/>
            </w:tcBorders>
          </w:tcPr>
          <w:p w14:paraId="4914988E" w14:textId="77777777" w:rsidR="007C099F" w:rsidRPr="0062598E" w:rsidRDefault="007C099F" w:rsidP="007C1D37">
            <w:pPr>
              <w:suppressAutoHyphens/>
              <w:snapToGrid w:val="0"/>
              <w:spacing w:after="0" w:line="240" w:lineRule="auto"/>
              <w:rPr>
                <w:rFonts w:ascii="Times New Roman" w:hAnsi="Times New Roman"/>
                <w:lang w:eastAsia="ar-SA"/>
              </w:rPr>
            </w:pPr>
          </w:p>
        </w:tc>
        <w:tc>
          <w:tcPr>
            <w:tcW w:w="4683" w:type="dxa"/>
            <w:tcBorders>
              <w:top w:val="single" w:sz="4" w:space="0" w:color="000000"/>
              <w:left w:val="single" w:sz="4" w:space="0" w:color="000000"/>
              <w:bottom w:val="single" w:sz="4" w:space="0" w:color="000000"/>
              <w:right w:val="single" w:sz="4" w:space="0" w:color="000000"/>
            </w:tcBorders>
          </w:tcPr>
          <w:p w14:paraId="4914988F"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Taiko vektorius nesudėtingiems skaičiavimo ir įrodymo uždaviniams spręsti. Kūrybingai ir originaliai pasirenka ir derina sprendimo strategijas</w:t>
            </w:r>
            <w:r w:rsidR="00EA3539" w:rsidRPr="0062598E">
              <w:rPr>
                <w:rFonts w:ascii="Times New Roman" w:hAnsi="Times New Roman"/>
                <w:lang w:eastAsia="ar-SA"/>
              </w:rPr>
              <w:t>.</w:t>
            </w:r>
          </w:p>
        </w:tc>
      </w:tr>
      <w:tr w:rsidR="007C099F" w:rsidRPr="0062598E" w14:paraId="49149892" w14:textId="77777777" w:rsidTr="00647639">
        <w:trPr>
          <w:trHeight w:val="23"/>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891" w14:textId="77777777" w:rsidR="007C099F" w:rsidRPr="0062598E" w:rsidRDefault="007C099F" w:rsidP="007C1D37">
            <w:pPr>
              <w:suppressAutoHyphens/>
              <w:autoSpaceDE w:val="0"/>
              <w:spacing w:after="0" w:line="240" w:lineRule="auto"/>
              <w:jc w:val="center"/>
              <w:rPr>
                <w:rFonts w:ascii="TimesNewRoman" w:hAnsi="TimesNewRoman" w:cs="TimesNewRoman"/>
                <w:lang w:eastAsia="ar-SA"/>
              </w:rPr>
            </w:pPr>
            <w:r w:rsidRPr="0062598E">
              <w:rPr>
                <w:rFonts w:ascii="Times New Roman" w:hAnsi="Times New Roman"/>
              </w:rPr>
              <w:t>9.2. Taikyti plokštumos geometrijos žinias stereometrijoje.</w:t>
            </w:r>
          </w:p>
        </w:tc>
      </w:tr>
      <w:tr w:rsidR="007C099F" w:rsidRPr="0062598E" w14:paraId="4914989C" w14:textId="77777777" w:rsidTr="00647639">
        <w:trPr>
          <w:trHeight w:val="23"/>
        </w:trPr>
        <w:tc>
          <w:tcPr>
            <w:tcW w:w="4683" w:type="dxa"/>
            <w:tcBorders>
              <w:top w:val="single" w:sz="4" w:space="0" w:color="000000"/>
              <w:left w:val="single" w:sz="4" w:space="0" w:color="000000"/>
              <w:bottom w:val="single" w:sz="4" w:space="0" w:color="000000"/>
            </w:tcBorders>
          </w:tcPr>
          <w:p w14:paraId="49149893" w14:textId="77777777" w:rsidR="007C099F" w:rsidRPr="0062598E" w:rsidRDefault="007C099F" w:rsidP="007C1D37">
            <w:pPr>
              <w:suppressAutoHyphens/>
              <w:autoSpaceDE w:val="0"/>
              <w:spacing w:after="0" w:line="240" w:lineRule="auto"/>
              <w:rPr>
                <w:rFonts w:ascii="TimesNewRoman" w:hAnsi="TimesNewRoman" w:cs="TimesNewRoman"/>
                <w:lang w:eastAsia="ar-SA"/>
              </w:rPr>
            </w:pPr>
            <w:r w:rsidRPr="0062598E">
              <w:rPr>
                <w:rFonts w:ascii="TimesNewRoman" w:hAnsi="TimesNewRoman" w:cs="TimesNewRoman"/>
                <w:lang w:eastAsia="ar-SA"/>
              </w:rPr>
              <w:t xml:space="preserve">  Žino ir taiko figūrų perim</w:t>
            </w:r>
            <w:r w:rsidR="003D278C" w:rsidRPr="0062598E">
              <w:rPr>
                <w:rFonts w:ascii="TimesNewRoman" w:hAnsi="TimesNewRoman" w:cs="TimesNewRoman"/>
                <w:lang w:eastAsia="ar-SA"/>
              </w:rPr>
              <w:t>etro ir ploto savybes sprendžiant</w:t>
            </w:r>
            <w:r w:rsidRPr="0062598E">
              <w:rPr>
                <w:rFonts w:ascii="TimesNewRoman" w:hAnsi="TimesNewRoman" w:cs="TimesNewRoman"/>
                <w:lang w:eastAsia="ar-SA"/>
              </w:rPr>
              <w:t xml:space="preserve"> uždavinius.</w:t>
            </w:r>
          </w:p>
          <w:p w14:paraId="49149894" w14:textId="77777777" w:rsidR="007C099F" w:rsidRPr="0062598E" w:rsidRDefault="007C099F" w:rsidP="007C1D37">
            <w:pPr>
              <w:suppressAutoHyphens/>
              <w:autoSpaceDE w:val="0"/>
              <w:spacing w:after="0" w:line="240" w:lineRule="auto"/>
              <w:rPr>
                <w:rFonts w:ascii="TimesNewRoman" w:hAnsi="TimesNewRoman" w:cs="TimesNewRoman"/>
                <w:lang w:eastAsia="ar-SA"/>
              </w:rPr>
            </w:pPr>
            <w:r w:rsidRPr="0062598E">
              <w:rPr>
                <w:rFonts w:ascii="TimesNewRoman" w:hAnsi="TimesNewRoman" w:cs="TimesNewRoman"/>
                <w:lang w:eastAsia="ar-SA"/>
              </w:rPr>
              <w:t xml:space="preserve">Žino ir taiko trikampio kampų sumos, Pitagoro ir jai atvirkštinę teoremas. </w:t>
            </w:r>
          </w:p>
          <w:p w14:paraId="49149895" w14:textId="77777777" w:rsidR="007C099F" w:rsidRPr="0062598E" w:rsidRDefault="007C099F" w:rsidP="007C1D37">
            <w:pPr>
              <w:suppressAutoHyphens/>
              <w:autoSpaceDE w:val="0"/>
              <w:spacing w:after="0" w:line="240" w:lineRule="auto"/>
              <w:rPr>
                <w:rFonts w:ascii="Times New Roman" w:hAnsi="Times New Roman"/>
                <w:lang w:eastAsia="ar-SA"/>
              </w:rPr>
            </w:pPr>
            <w:r w:rsidRPr="0062598E">
              <w:rPr>
                <w:rFonts w:ascii="TimesNewRoman" w:hAnsi="TimesNewRoman" w:cs="TimesNewRoman"/>
                <w:lang w:eastAsia="ar-SA"/>
              </w:rPr>
              <w:t>Apibrėžia trikampių lygumą, panašumą bei taiko trikampių lygumo ir panašumo požymius uždaviniams spręsti.</w:t>
            </w:r>
          </w:p>
        </w:tc>
        <w:tc>
          <w:tcPr>
            <w:tcW w:w="4683" w:type="dxa"/>
            <w:tcBorders>
              <w:top w:val="single" w:sz="4" w:space="0" w:color="000000"/>
              <w:left w:val="single" w:sz="4" w:space="0" w:color="000000"/>
              <w:bottom w:val="single" w:sz="4" w:space="0" w:color="000000"/>
            </w:tcBorders>
          </w:tcPr>
          <w:p w14:paraId="49149896" w14:textId="77777777" w:rsidR="007C099F" w:rsidRPr="0062598E" w:rsidRDefault="007C099F" w:rsidP="007C1D37">
            <w:pPr>
              <w:suppressAutoHyphens/>
              <w:autoSpaceDE w:val="0"/>
              <w:spacing w:after="0" w:line="240" w:lineRule="auto"/>
              <w:rPr>
                <w:rFonts w:ascii="Times New Roman" w:hAnsi="Times New Roman"/>
                <w:lang w:eastAsia="ar-SA"/>
              </w:rPr>
            </w:pPr>
            <w:r w:rsidRPr="0062598E">
              <w:rPr>
                <w:rFonts w:ascii="Times New Roman" w:hAnsi="Times New Roman"/>
                <w:lang w:eastAsia="ar-SA"/>
              </w:rPr>
              <w:t xml:space="preserve">Įrodo trikampio kampų sumos, Pitagoro, sinusų ir kosinusų teoremas. </w:t>
            </w:r>
          </w:p>
          <w:p w14:paraId="49149898" w14:textId="718B3B5D" w:rsidR="007C099F" w:rsidRPr="0062598E" w:rsidRDefault="007C099F" w:rsidP="00647639">
            <w:pPr>
              <w:suppressAutoHyphens/>
              <w:autoSpaceDE w:val="0"/>
              <w:spacing w:after="0" w:line="240" w:lineRule="auto"/>
              <w:rPr>
                <w:rFonts w:ascii="TimesNewRoman" w:hAnsi="TimesNewRoman" w:cs="TimesNewRoman"/>
                <w:lang w:eastAsia="ar-SA"/>
              </w:rPr>
            </w:pPr>
            <w:r w:rsidRPr="0062598E">
              <w:rPr>
                <w:rFonts w:ascii="Times New Roman" w:hAnsi="Times New Roman"/>
                <w:lang w:eastAsia="ar-SA"/>
              </w:rPr>
              <w:t xml:space="preserve">Taiko įbrėžto į trikampį ir apibrėžto apie trikampį apskritimo savybes uždaviniams spręsti. </w:t>
            </w:r>
          </w:p>
        </w:tc>
        <w:tc>
          <w:tcPr>
            <w:tcW w:w="4683" w:type="dxa"/>
            <w:tcBorders>
              <w:top w:val="single" w:sz="4" w:space="0" w:color="000000"/>
              <w:left w:val="single" w:sz="4" w:space="0" w:color="000000"/>
              <w:bottom w:val="single" w:sz="4" w:space="0" w:color="000000"/>
              <w:right w:val="single" w:sz="4" w:space="0" w:color="000000"/>
            </w:tcBorders>
          </w:tcPr>
          <w:p w14:paraId="49149899"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NewRoman" w:hAnsi="TimesNewRoman" w:cs="TimesNewRoman"/>
                <w:lang w:eastAsia="ar-SA"/>
              </w:rPr>
              <w:t xml:space="preserve">Įrodo trikampio ploto formules, išreiškiančias plotą pagrindu ir aukštine arba dviem kraštinėmis ir kampu tarp jų. </w:t>
            </w:r>
          </w:p>
          <w:p w14:paraId="4914989A" w14:textId="77777777" w:rsidR="007C099F" w:rsidRPr="0062598E" w:rsidRDefault="007C099F" w:rsidP="007C1D37">
            <w:pPr>
              <w:suppressAutoHyphens/>
              <w:spacing w:after="0" w:line="240" w:lineRule="auto"/>
              <w:rPr>
                <w:rFonts w:ascii="Times New Roman" w:hAnsi="Times New Roman"/>
                <w:lang w:val="fi-FI" w:eastAsia="ar-SA"/>
              </w:rPr>
            </w:pPr>
            <w:r w:rsidRPr="0062598E">
              <w:rPr>
                <w:rFonts w:ascii="Times New Roman" w:hAnsi="Times New Roman"/>
                <w:lang w:eastAsia="ar-SA"/>
              </w:rPr>
              <w:t xml:space="preserve">Įrodo trikampio kampų sumos teoremą,  </w:t>
            </w:r>
          </w:p>
          <w:p w14:paraId="4914989B"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Pitagoro teoremą ir jai atvirkštinę teoremą, trikampio vidurio linijos savybes, pusiaukraštinių savybes, pusiaukampinių savybes.</w:t>
            </w:r>
          </w:p>
        </w:tc>
      </w:tr>
      <w:tr w:rsidR="007C099F" w:rsidRPr="0062598E" w14:paraId="491498A2" w14:textId="77777777" w:rsidTr="00647639">
        <w:trPr>
          <w:trHeight w:val="23"/>
        </w:trPr>
        <w:tc>
          <w:tcPr>
            <w:tcW w:w="4683" w:type="dxa"/>
            <w:tcBorders>
              <w:top w:val="single" w:sz="4" w:space="0" w:color="000000"/>
              <w:left w:val="single" w:sz="4" w:space="0" w:color="000000"/>
              <w:bottom w:val="single" w:sz="4" w:space="0" w:color="000000"/>
            </w:tcBorders>
          </w:tcPr>
          <w:p w14:paraId="4914989D" w14:textId="77777777" w:rsidR="007C099F" w:rsidRPr="0062598E" w:rsidRDefault="007C099F" w:rsidP="0062598E">
            <w:pPr>
              <w:suppressAutoHyphens/>
              <w:autoSpaceDE w:val="0"/>
              <w:spacing w:after="0" w:line="240" w:lineRule="auto"/>
              <w:rPr>
                <w:rFonts w:ascii="Times New Roman" w:hAnsi="Times New Roman"/>
                <w:lang w:eastAsia="ar-SA"/>
              </w:rPr>
            </w:pPr>
            <w:r w:rsidRPr="0062598E">
              <w:rPr>
                <w:rFonts w:ascii="Times New Roman" w:hAnsi="Times New Roman"/>
                <w:lang w:eastAsia="ar-SA"/>
              </w:rPr>
              <w:t>Žino ir taiko  trikampio ploto formules</w:t>
            </w:r>
            <w:r w:rsidR="003D278C" w:rsidRPr="0062598E">
              <w:rPr>
                <w:rFonts w:ascii="Times New Roman" w:hAnsi="Times New Roman"/>
                <w:lang w:eastAsia="ar-SA"/>
              </w:rPr>
              <w:t>,</w:t>
            </w:r>
            <w:r w:rsidRPr="0062598E">
              <w:rPr>
                <w:rFonts w:ascii="Times New Roman" w:hAnsi="Times New Roman"/>
                <w:lang w:eastAsia="ar-SA"/>
              </w:rPr>
              <w:t xml:space="preserve"> išreiškiančias plotą pagrindu ir aukštine arba dviem kraštinėmis ir kampu tarp jų. Žino ir taiko pagrindines lygiagretainio, rombo, stačiakampio, kvadrato ir trapecijo</w:t>
            </w:r>
            <w:r w:rsidR="0062598E">
              <w:rPr>
                <w:rFonts w:ascii="Times New Roman" w:hAnsi="Times New Roman"/>
                <w:lang w:eastAsia="ar-SA"/>
              </w:rPr>
              <w:t>s savybes ir jų plotų formules.</w:t>
            </w:r>
            <w:r w:rsidRPr="0062598E">
              <w:rPr>
                <w:rFonts w:ascii="Times New Roman" w:hAnsi="Times New Roman"/>
                <w:lang w:eastAsia="ar-SA"/>
              </w:rPr>
              <w:t xml:space="preserve"> </w:t>
            </w:r>
          </w:p>
        </w:tc>
        <w:tc>
          <w:tcPr>
            <w:tcW w:w="4683" w:type="dxa"/>
            <w:tcBorders>
              <w:top w:val="single" w:sz="4" w:space="0" w:color="000000"/>
              <w:left w:val="single" w:sz="4" w:space="0" w:color="000000"/>
              <w:bottom w:val="single" w:sz="4" w:space="0" w:color="000000"/>
            </w:tcBorders>
          </w:tcPr>
          <w:p w14:paraId="4914989F" w14:textId="3135F4B6" w:rsidR="007C099F" w:rsidRPr="0062598E" w:rsidRDefault="007C099F" w:rsidP="00647639">
            <w:pPr>
              <w:suppressAutoHyphens/>
              <w:autoSpaceDE w:val="0"/>
              <w:spacing w:after="0" w:line="240" w:lineRule="auto"/>
              <w:rPr>
                <w:rFonts w:ascii="Times New Roman" w:hAnsi="Times New Roman"/>
                <w:lang w:eastAsia="ar-SA"/>
              </w:rPr>
            </w:pPr>
            <w:r w:rsidRPr="0062598E">
              <w:rPr>
                <w:rFonts w:ascii="Times New Roman" w:hAnsi="Times New Roman"/>
                <w:lang w:eastAsia="ar-SA"/>
              </w:rPr>
              <w:t>Žino įbrėžto į apskritimą ir apibrėžto apie apskritimą keturkampio pagrindines savybes ir taiko jas uždaviniams spręsti.</w:t>
            </w:r>
          </w:p>
        </w:tc>
        <w:tc>
          <w:tcPr>
            <w:tcW w:w="4683" w:type="dxa"/>
            <w:tcBorders>
              <w:top w:val="single" w:sz="4" w:space="0" w:color="000000"/>
              <w:left w:val="single" w:sz="4" w:space="0" w:color="000000"/>
              <w:bottom w:val="single" w:sz="4" w:space="0" w:color="000000"/>
              <w:right w:val="single" w:sz="4" w:space="0" w:color="000000"/>
            </w:tcBorders>
          </w:tcPr>
          <w:p w14:paraId="491498A0"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Įrodo pagrindines stačiakampio, kvadrato, lygiagretainio, rombo ir trapecijos savybes. </w:t>
            </w:r>
          </w:p>
          <w:p w14:paraId="491498A1"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Įrodo lygiagretainio, trapecijos ploto formules.</w:t>
            </w:r>
          </w:p>
        </w:tc>
      </w:tr>
      <w:tr w:rsidR="007C099F" w:rsidRPr="0062598E" w14:paraId="491498A8" w14:textId="77777777" w:rsidTr="00647639">
        <w:trPr>
          <w:trHeight w:val="23"/>
        </w:trPr>
        <w:tc>
          <w:tcPr>
            <w:tcW w:w="4683" w:type="dxa"/>
            <w:tcBorders>
              <w:top w:val="single" w:sz="4" w:space="0" w:color="000000"/>
              <w:left w:val="single" w:sz="4" w:space="0" w:color="000000"/>
              <w:bottom w:val="single" w:sz="4" w:space="0" w:color="000000"/>
            </w:tcBorders>
          </w:tcPr>
          <w:p w14:paraId="491498A3" w14:textId="77777777" w:rsidR="007C099F" w:rsidRPr="0062598E" w:rsidRDefault="007C099F" w:rsidP="007C1D37">
            <w:pPr>
              <w:suppressAutoHyphens/>
              <w:autoSpaceDE w:val="0"/>
              <w:spacing w:after="0" w:line="240" w:lineRule="auto"/>
              <w:rPr>
                <w:rFonts w:ascii="Times New Roman" w:hAnsi="Times New Roman"/>
                <w:lang w:eastAsia="ar-SA"/>
              </w:rPr>
            </w:pPr>
            <w:r w:rsidRPr="0062598E">
              <w:rPr>
                <w:rFonts w:ascii="Times New Roman" w:hAnsi="Times New Roman"/>
                <w:lang w:eastAsia="ar-SA"/>
              </w:rPr>
              <w:t>Žino ir paprastais atvejais taiko įbrėžtinių kampų, centrinių kampų, apskritimo liestinių savybes.</w:t>
            </w:r>
          </w:p>
        </w:tc>
        <w:tc>
          <w:tcPr>
            <w:tcW w:w="4683" w:type="dxa"/>
            <w:tcBorders>
              <w:top w:val="single" w:sz="4" w:space="0" w:color="000000"/>
              <w:left w:val="single" w:sz="4" w:space="0" w:color="000000"/>
              <w:bottom w:val="single" w:sz="4" w:space="0" w:color="000000"/>
            </w:tcBorders>
          </w:tcPr>
          <w:p w14:paraId="491498A4" w14:textId="77777777" w:rsidR="007C099F" w:rsidRPr="0062598E" w:rsidRDefault="007C099F" w:rsidP="007C1D37">
            <w:pPr>
              <w:suppressAutoHyphens/>
              <w:spacing w:after="0" w:line="240" w:lineRule="auto"/>
              <w:jc w:val="both"/>
              <w:rPr>
                <w:rFonts w:ascii="Times New Roman" w:hAnsi="Times New Roman"/>
                <w:lang w:eastAsia="ar-SA"/>
              </w:rPr>
            </w:pPr>
            <w:r w:rsidRPr="0062598E">
              <w:rPr>
                <w:rFonts w:ascii="Times New Roman" w:hAnsi="Times New Roman"/>
                <w:lang w:eastAsia="ar-SA"/>
              </w:rPr>
              <w:t>Įrodo, kad įbrėžtinių kampų, besiremiančių į tą patį lanką, didumai yra lygūs.</w:t>
            </w:r>
          </w:p>
          <w:p w14:paraId="491498A5" w14:textId="77777777" w:rsidR="007C099F" w:rsidRPr="0062598E" w:rsidRDefault="007C099F" w:rsidP="007C1D37">
            <w:pPr>
              <w:suppressAutoHyphens/>
              <w:spacing w:after="0" w:line="240" w:lineRule="auto"/>
              <w:jc w:val="both"/>
              <w:rPr>
                <w:rFonts w:ascii="Times New Roman" w:hAnsi="Times New Roman"/>
                <w:lang w:eastAsia="ar-SA"/>
              </w:rPr>
            </w:pPr>
            <w:r w:rsidRPr="0062598E">
              <w:rPr>
                <w:rFonts w:ascii="Times New Roman" w:hAnsi="Times New Roman"/>
                <w:lang w:eastAsia="ar-SA"/>
              </w:rPr>
              <w:t>Įrodo, kad įbrėžtinis kampas, kuris remiasi į skersmenį, yra statusis.</w:t>
            </w:r>
          </w:p>
          <w:p w14:paraId="491498A6"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Supranta ir nesudėtingais atvejais taiko įbrėžtinių kampų, apskritimo stygų, liestinių savybes.</w:t>
            </w:r>
          </w:p>
        </w:tc>
        <w:tc>
          <w:tcPr>
            <w:tcW w:w="4683" w:type="dxa"/>
            <w:tcBorders>
              <w:top w:val="single" w:sz="4" w:space="0" w:color="000000"/>
              <w:left w:val="single" w:sz="4" w:space="0" w:color="000000"/>
              <w:bottom w:val="single" w:sz="4" w:space="0" w:color="000000"/>
              <w:right w:val="single" w:sz="4" w:space="0" w:color="000000"/>
            </w:tcBorders>
          </w:tcPr>
          <w:p w14:paraId="491498A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Įgudęs taikyti apskritimo liestinių ir kirstinių savybes.</w:t>
            </w:r>
          </w:p>
        </w:tc>
      </w:tr>
      <w:tr w:rsidR="007C099F" w:rsidRPr="0062598E" w14:paraId="491498AF" w14:textId="77777777" w:rsidTr="00647639">
        <w:trPr>
          <w:trHeight w:val="23"/>
        </w:trPr>
        <w:tc>
          <w:tcPr>
            <w:tcW w:w="4683" w:type="dxa"/>
            <w:tcBorders>
              <w:top w:val="single" w:sz="4" w:space="0" w:color="000000"/>
              <w:left w:val="single" w:sz="4" w:space="0" w:color="000000"/>
              <w:bottom w:val="single" w:sz="4" w:space="0" w:color="000000"/>
            </w:tcBorders>
          </w:tcPr>
          <w:p w14:paraId="491498A9" w14:textId="77777777" w:rsidR="007C099F" w:rsidRPr="0062598E" w:rsidRDefault="007C099F" w:rsidP="0062598E">
            <w:pPr>
              <w:suppressAutoHyphens/>
              <w:autoSpaceDE w:val="0"/>
              <w:spacing w:after="0" w:line="240" w:lineRule="auto"/>
              <w:rPr>
                <w:rFonts w:ascii="TimesNewRoman" w:hAnsi="TimesNewRoman" w:cs="TimesNewRoman"/>
                <w:iCs/>
                <w:lang w:eastAsia="ar-SA"/>
              </w:rPr>
            </w:pPr>
            <w:r w:rsidRPr="0062598E">
              <w:rPr>
                <w:rFonts w:ascii="Times New Roman" w:hAnsi="Times New Roman"/>
                <w:lang w:eastAsia="ar-SA"/>
              </w:rPr>
              <w:t xml:space="preserve">Žino tiesės ir plokštumos </w:t>
            </w:r>
            <w:r w:rsidRPr="0062598E">
              <w:rPr>
                <w:rFonts w:ascii="Times New Roman" w:hAnsi="Times New Roman"/>
                <w:iCs/>
                <w:lang w:eastAsia="ar-SA"/>
              </w:rPr>
              <w:t>lygiagretumo</w:t>
            </w:r>
            <w:r w:rsidRPr="0062598E">
              <w:rPr>
                <w:rFonts w:ascii="Times New Roman" w:hAnsi="Times New Roman"/>
                <w:lang w:eastAsia="ar-SA"/>
              </w:rPr>
              <w:t xml:space="preserve">, tiesės ir plokštumos bei plokštumų </w:t>
            </w:r>
            <w:r w:rsidRPr="0062598E">
              <w:rPr>
                <w:rFonts w:ascii="Times New Roman" w:hAnsi="Times New Roman"/>
                <w:iCs/>
                <w:lang w:eastAsia="ar-SA"/>
              </w:rPr>
              <w:t>statmenumo</w:t>
            </w:r>
            <w:r w:rsidRPr="0062598E">
              <w:rPr>
                <w:rFonts w:ascii="Times New Roman" w:hAnsi="Times New Roman"/>
                <w:lang w:eastAsia="ar-SA"/>
              </w:rPr>
              <w:t xml:space="preserve">, </w:t>
            </w:r>
            <w:r w:rsidRPr="0062598E">
              <w:rPr>
                <w:rFonts w:ascii="Times New Roman" w:hAnsi="Times New Roman"/>
                <w:iCs/>
                <w:lang w:eastAsia="ar-SA"/>
              </w:rPr>
              <w:t xml:space="preserve">kampo </w:t>
            </w:r>
            <w:r w:rsidRPr="0062598E">
              <w:rPr>
                <w:rFonts w:ascii="Times New Roman" w:hAnsi="Times New Roman"/>
                <w:lang w:eastAsia="ar-SA"/>
              </w:rPr>
              <w:t xml:space="preserve">tarp tiesės ir plokštumos sąvokas, </w:t>
            </w:r>
            <w:r w:rsidRPr="0062598E">
              <w:rPr>
                <w:rFonts w:ascii="Times New Roman" w:hAnsi="Times New Roman"/>
                <w:iCs/>
                <w:lang w:eastAsia="ar-SA"/>
              </w:rPr>
              <w:t xml:space="preserve">atstumo </w:t>
            </w:r>
            <w:r w:rsidRPr="0062598E">
              <w:rPr>
                <w:rFonts w:ascii="Times New Roman" w:hAnsi="Times New Roman"/>
                <w:lang w:eastAsia="ar-SA"/>
              </w:rPr>
              <w:t xml:space="preserve">tarp taškų, tarp lygiagrečių </w:t>
            </w:r>
            <w:r w:rsidR="003D278C" w:rsidRPr="0062598E">
              <w:rPr>
                <w:rFonts w:ascii="Times New Roman" w:hAnsi="Times New Roman"/>
                <w:lang w:eastAsia="ar-SA"/>
              </w:rPr>
              <w:t xml:space="preserve">tiesių ir </w:t>
            </w:r>
            <w:r w:rsidRPr="0062598E">
              <w:rPr>
                <w:rFonts w:ascii="Times New Roman" w:hAnsi="Times New Roman"/>
                <w:lang w:eastAsia="ar-SA"/>
              </w:rPr>
              <w:t xml:space="preserve">plokštumų sąvokas, </w:t>
            </w:r>
            <w:r w:rsidRPr="0062598E">
              <w:rPr>
                <w:rFonts w:ascii="TimesNewRoman" w:hAnsi="TimesNewRoman" w:cs="TimesNewRoman"/>
                <w:iCs/>
                <w:lang w:eastAsia="ar-SA"/>
              </w:rPr>
              <w:t xml:space="preserve">atstumo </w:t>
            </w:r>
            <w:r w:rsidRPr="0062598E">
              <w:rPr>
                <w:rFonts w:ascii="TimesNewRoman" w:hAnsi="TimesNewRoman" w:cs="TimesNewRoman"/>
                <w:lang w:eastAsia="ar-SA"/>
              </w:rPr>
              <w:t xml:space="preserve">tarp taškų, tarp lygiagrečių </w:t>
            </w:r>
            <w:r w:rsidR="003D278C" w:rsidRPr="0062598E">
              <w:rPr>
                <w:rFonts w:ascii="TimesNewRoman" w:hAnsi="TimesNewRoman" w:cs="TimesNewRoman"/>
                <w:lang w:eastAsia="ar-SA"/>
              </w:rPr>
              <w:t xml:space="preserve">tiesių ir </w:t>
            </w:r>
            <w:r w:rsidRPr="0062598E">
              <w:rPr>
                <w:rFonts w:ascii="TimesNewRoman" w:hAnsi="TimesNewRoman" w:cs="TimesNewRoman"/>
                <w:lang w:eastAsia="ar-SA"/>
              </w:rPr>
              <w:t>plokštumų sąvokas, žino jų savybes ir moka jas taikyti sprendžiant paprastus uždavinius.</w:t>
            </w:r>
          </w:p>
        </w:tc>
        <w:tc>
          <w:tcPr>
            <w:tcW w:w="4683" w:type="dxa"/>
            <w:tcBorders>
              <w:top w:val="single" w:sz="4" w:space="0" w:color="000000"/>
              <w:left w:val="single" w:sz="4" w:space="0" w:color="000000"/>
              <w:bottom w:val="single" w:sz="4" w:space="0" w:color="000000"/>
            </w:tcBorders>
          </w:tcPr>
          <w:p w14:paraId="491498AB" w14:textId="43F72143" w:rsidR="007C099F" w:rsidRPr="0062598E" w:rsidRDefault="007C099F" w:rsidP="00647639">
            <w:pPr>
              <w:suppressAutoHyphens/>
              <w:autoSpaceDE w:val="0"/>
              <w:spacing w:after="0" w:line="240" w:lineRule="auto"/>
              <w:rPr>
                <w:rFonts w:ascii="Times New Roman" w:hAnsi="Times New Roman"/>
                <w:lang w:eastAsia="ar-SA"/>
              </w:rPr>
            </w:pPr>
            <w:r w:rsidRPr="0062598E">
              <w:rPr>
                <w:rFonts w:ascii="TimesNewRoman" w:hAnsi="TimesNewRoman" w:cs="TimesNewRoman"/>
                <w:lang w:eastAsia="ar-SA"/>
              </w:rPr>
              <w:t xml:space="preserve">Apibrėžia tiesės ir plokštumos </w:t>
            </w:r>
            <w:r w:rsidRPr="0062598E">
              <w:rPr>
                <w:rFonts w:ascii="TimesNewRoman" w:hAnsi="TimesNewRoman" w:cs="TimesNewRoman"/>
                <w:iCs/>
                <w:lang w:eastAsia="ar-SA"/>
              </w:rPr>
              <w:t>lygiagretumo</w:t>
            </w:r>
            <w:r w:rsidRPr="0062598E">
              <w:rPr>
                <w:rFonts w:ascii="TimesNewRoman" w:hAnsi="TimesNewRoman" w:cs="TimesNewRoman"/>
                <w:lang w:eastAsia="ar-SA"/>
              </w:rPr>
              <w:t xml:space="preserve">, tiesės ir plokštumos statmenumo bei plokštumų lygiagretumo ir </w:t>
            </w:r>
            <w:r w:rsidRPr="0062598E">
              <w:rPr>
                <w:rFonts w:ascii="TimesNewRoman" w:hAnsi="TimesNewRoman" w:cs="TimesNewRoman"/>
                <w:iCs/>
                <w:lang w:eastAsia="ar-SA"/>
              </w:rPr>
              <w:t>statmenumo</w:t>
            </w:r>
            <w:r w:rsidRPr="0062598E">
              <w:rPr>
                <w:rFonts w:ascii="TimesNewRoman" w:hAnsi="TimesNewRoman" w:cs="TimesNewRoman"/>
                <w:lang w:eastAsia="ar-SA"/>
              </w:rPr>
              <w:t xml:space="preserve">, </w:t>
            </w:r>
            <w:r w:rsidRPr="0062598E">
              <w:rPr>
                <w:rFonts w:ascii="TimesNewRoman" w:hAnsi="TimesNewRoman" w:cs="TimesNewRoman"/>
                <w:iCs/>
                <w:lang w:eastAsia="ar-SA"/>
              </w:rPr>
              <w:t xml:space="preserve">kampo </w:t>
            </w:r>
            <w:r w:rsidRPr="0062598E">
              <w:rPr>
                <w:rFonts w:ascii="TimesNewRoman" w:hAnsi="TimesNewRoman" w:cs="TimesNewRoman"/>
                <w:lang w:eastAsia="ar-SA"/>
              </w:rPr>
              <w:t xml:space="preserve">tarp tiesės ir plokštumos sąvokas, </w:t>
            </w:r>
            <w:r w:rsidRPr="0062598E">
              <w:rPr>
                <w:rFonts w:ascii="TimesNewRoman" w:hAnsi="TimesNewRoman" w:cs="TimesNewRoman"/>
                <w:iCs/>
                <w:lang w:eastAsia="ar-SA"/>
              </w:rPr>
              <w:t xml:space="preserve">atstumo </w:t>
            </w:r>
            <w:r w:rsidRPr="0062598E">
              <w:rPr>
                <w:rFonts w:ascii="TimesNewRoman" w:hAnsi="TimesNewRoman" w:cs="TimesNewRoman"/>
                <w:lang w:eastAsia="ar-SA"/>
              </w:rPr>
              <w:t xml:space="preserve">tarp taškų, tarp lygiagrečių </w:t>
            </w:r>
            <w:r w:rsidR="003D278C" w:rsidRPr="0062598E">
              <w:rPr>
                <w:rFonts w:ascii="TimesNewRoman" w:hAnsi="TimesNewRoman" w:cs="TimesNewRoman"/>
                <w:lang w:eastAsia="ar-SA"/>
              </w:rPr>
              <w:t xml:space="preserve">tiesių ir </w:t>
            </w:r>
            <w:r w:rsidRPr="0062598E">
              <w:rPr>
                <w:rFonts w:ascii="TimesNewRoman" w:hAnsi="TimesNewRoman" w:cs="TimesNewRoman"/>
                <w:lang w:eastAsia="ar-SA"/>
              </w:rPr>
              <w:t>plokštumų sąvokas, supranta jų savybes ir moka jas taikyti sprendžiant nesudėtingus uždavinius.</w:t>
            </w:r>
          </w:p>
        </w:tc>
        <w:tc>
          <w:tcPr>
            <w:tcW w:w="4683" w:type="dxa"/>
            <w:tcBorders>
              <w:top w:val="single" w:sz="4" w:space="0" w:color="000000"/>
              <w:left w:val="single" w:sz="4" w:space="0" w:color="000000"/>
              <w:bottom w:val="single" w:sz="4" w:space="0" w:color="000000"/>
              <w:right w:val="single" w:sz="4" w:space="0" w:color="000000"/>
            </w:tcBorders>
          </w:tcPr>
          <w:p w14:paraId="491498AC" w14:textId="77777777" w:rsidR="007C099F" w:rsidRPr="0062598E" w:rsidRDefault="007C099F" w:rsidP="007C1D37">
            <w:pPr>
              <w:suppressAutoHyphens/>
              <w:spacing w:after="0" w:line="240" w:lineRule="auto"/>
              <w:rPr>
                <w:rFonts w:ascii="TimesNewRoman" w:hAnsi="TimesNewRoman" w:cs="TimesNewRoman"/>
                <w:lang w:eastAsia="ar-SA"/>
              </w:rPr>
            </w:pPr>
            <w:r w:rsidRPr="0062598E">
              <w:rPr>
                <w:rFonts w:ascii="Times New Roman" w:hAnsi="Times New Roman"/>
                <w:lang w:eastAsia="ar-SA"/>
              </w:rPr>
              <w:t>Įrodo trijų statmenų teoremą ir jai atvirkštinę teoremą.</w:t>
            </w:r>
            <w:r w:rsidRPr="0062598E">
              <w:rPr>
                <w:rFonts w:ascii="TimesNewRoman" w:hAnsi="TimesNewRoman" w:cs="TimesNewRoman"/>
                <w:lang w:eastAsia="ar-SA"/>
              </w:rPr>
              <w:t xml:space="preserve"> Taiko jas argumentuodamas sprendimo žingsnius. </w:t>
            </w:r>
          </w:p>
          <w:p w14:paraId="491498AE" w14:textId="6F8076CC" w:rsidR="007C099F" w:rsidRPr="0062598E" w:rsidRDefault="007C099F" w:rsidP="00647639">
            <w:pPr>
              <w:suppressAutoHyphens/>
              <w:spacing w:after="0" w:line="240" w:lineRule="auto"/>
              <w:rPr>
                <w:rFonts w:ascii="Times New Roman" w:hAnsi="Times New Roman"/>
                <w:lang w:eastAsia="ar-SA"/>
              </w:rPr>
            </w:pPr>
            <w:r w:rsidRPr="0062598E">
              <w:rPr>
                <w:rFonts w:ascii="TimesNewRoman" w:hAnsi="TimesNewRoman" w:cs="TimesNewRoman"/>
                <w:lang w:eastAsia="ar-SA"/>
              </w:rPr>
              <w:t xml:space="preserve">Apibrėžia tiesės ir plokštumos statmenumo požymį ir geba jį taikyti sprendžiant uždavinius.. </w:t>
            </w:r>
          </w:p>
        </w:tc>
      </w:tr>
      <w:tr w:rsidR="007C099F" w:rsidRPr="0062598E" w14:paraId="491498B4" w14:textId="77777777" w:rsidTr="00647639">
        <w:trPr>
          <w:trHeight w:val="161"/>
        </w:trPr>
        <w:tc>
          <w:tcPr>
            <w:tcW w:w="4683" w:type="dxa"/>
            <w:tcBorders>
              <w:top w:val="single" w:sz="4" w:space="0" w:color="000000"/>
              <w:left w:val="single" w:sz="4" w:space="0" w:color="000000"/>
              <w:bottom w:val="single" w:sz="4" w:space="0" w:color="000000"/>
            </w:tcBorders>
          </w:tcPr>
          <w:p w14:paraId="491498B0" w14:textId="77777777" w:rsidR="007C099F" w:rsidRPr="0062598E" w:rsidRDefault="007C099F" w:rsidP="007C1D37">
            <w:pPr>
              <w:suppressAutoHyphens/>
              <w:spacing w:after="0" w:line="240" w:lineRule="auto"/>
              <w:rPr>
                <w:rFonts w:ascii="TimesNewRoman" w:hAnsi="TimesNewRoman" w:cs="TimesNewRoman"/>
                <w:lang w:eastAsia="ar-SA"/>
              </w:rPr>
            </w:pPr>
            <w:r w:rsidRPr="0062598E">
              <w:rPr>
                <w:rFonts w:ascii="TimesNewRoman" w:hAnsi="TimesNewRoman" w:cs="TimesNewRoman"/>
                <w:lang w:eastAsia="ar-SA"/>
              </w:rPr>
              <w:t>Paprastais atvejais apskaičiuoja prizmių, piramidžių, kūgių, ritinių, rutulių  paviršių plotus ir tūrius.</w:t>
            </w:r>
          </w:p>
        </w:tc>
        <w:tc>
          <w:tcPr>
            <w:tcW w:w="4683" w:type="dxa"/>
            <w:tcBorders>
              <w:top w:val="single" w:sz="4" w:space="0" w:color="000000"/>
              <w:left w:val="single" w:sz="4" w:space="0" w:color="000000"/>
              <w:bottom w:val="single" w:sz="4" w:space="0" w:color="000000"/>
            </w:tcBorders>
          </w:tcPr>
          <w:p w14:paraId="491498B1" w14:textId="77777777" w:rsidR="007C099F" w:rsidRPr="0062598E" w:rsidRDefault="007C099F" w:rsidP="007C1D37">
            <w:pPr>
              <w:suppressAutoHyphens/>
              <w:spacing w:after="0" w:line="240" w:lineRule="auto"/>
              <w:rPr>
                <w:rFonts w:ascii="TimesNewRoman" w:hAnsi="TimesNewRoman" w:cs="TimesNewRoman"/>
                <w:lang w:eastAsia="ar-SA"/>
              </w:rPr>
            </w:pPr>
            <w:r w:rsidRPr="0062598E">
              <w:rPr>
                <w:rFonts w:ascii="TimesNewRoman" w:hAnsi="TimesNewRoman" w:cs="TimesNewRoman"/>
                <w:lang w:eastAsia="ar-SA"/>
              </w:rPr>
              <w:t xml:space="preserve">Apskaičiuoja erdvinių kūnų ir paprasčiausių jų junginių paviršiaus plotą ir tūrį.  </w:t>
            </w:r>
          </w:p>
        </w:tc>
        <w:tc>
          <w:tcPr>
            <w:tcW w:w="4683" w:type="dxa"/>
            <w:tcBorders>
              <w:top w:val="single" w:sz="4" w:space="0" w:color="000000"/>
              <w:left w:val="single" w:sz="4" w:space="0" w:color="000000"/>
              <w:bottom w:val="single" w:sz="4" w:space="0" w:color="000000"/>
              <w:right w:val="single" w:sz="4" w:space="0" w:color="000000"/>
            </w:tcBorders>
          </w:tcPr>
          <w:p w14:paraId="491498B2" w14:textId="77777777" w:rsidR="007C099F" w:rsidRPr="0062598E" w:rsidRDefault="007C099F" w:rsidP="007C1D37">
            <w:pPr>
              <w:suppressAutoHyphens/>
              <w:autoSpaceDE w:val="0"/>
              <w:spacing w:after="0" w:line="240" w:lineRule="auto"/>
              <w:rPr>
                <w:rFonts w:ascii="Times New Roman" w:hAnsi="Times New Roman"/>
                <w:lang w:eastAsia="ar-SA"/>
              </w:rPr>
            </w:pPr>
            <w:r w:rsidRPr="0062598E">
              <w:rPr>
                <w:rFonts w:ascii="TimesNewRoman" w:hAnsi="TimesNewRoman" w:cs="TimesNewRoman"/>
                <w:lang w:eastAsia="ar-SA"/>
              </w:rPr>
              <w:t>Pavaizduoja įvairių kūnų paprastus pjūvius sprendžiant nesudėtingus uždavinius.</w:t>
            </w:r>
          </w:p>
          <w:p w14:paraId="491498B3"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Teisingai pasirenka reikalingas strategijas, atrenka ir įvertina pateiktus ir gautus duomenis, </w:t>
            </w:r>
            <w:r w:rsidRPr="0062598E">
              <w:rPr>
                <w:rFonts w:ascii="TimesNewRoman" w:hAnsi="TimesNewRoman" w:cs="TimesNewRoman"/>
                <w:lang w:eastAsia="ar-SA"/>
              </w:rPr>
              <w:t>nuosekliai ir išsamiai argumentuoja užduoties sprendimą.</w:t>
            </w:r>
          </w:p>
        </w:tc>
      </w:tr>
      <w:tr w:rsidR="007C099F" w:rsidRPr="0062598E" w14:paraId="491498B6" w14:textId="77777777" w:rsidTr="00647639">
        <w:trPr>
          <w:trHeight w:val="40"/>
        </w:trPr>
        <w:tc>
          <w:tcPr>
            <w:tcW w:w="1404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8B5" w14:textId="77777777" w:rsidR="007C099F" w:rsidRPr="0062598E" w:rsidRDefault="007C099F" w:rsidP="007C1D37">
            <w:pPr>
              <w:suppressAutoHyphens/>
              <w:spacing w:after="0" w:line="240" w:lineRule="auto"/>
              <w:jc w:val="center"/>
              <w:rPr>
                <w:rFonts w:ascii="TimesNewRoman" w:hAnsi="TimesNewRoman" w:cs="TimesNewRoman"/>
                <w:lang w:eastAsia="ar-SA"/>
              </w:rPr>
            </w:pPr>
            <w:r w:rsidRPr="0062598E">
              <w:rPr>
                <w:rFonts w:ascii="Times New Roman" w:hAnsi="Times New Roman"/>
              </w:rPr>
              <w:lastRenderedPageBreak/>
              <w:t>9.3. Taikyti trigonometriją geometrijoje.</w:t>
            </w:r>
          </w:p>
        </w:tc>
      </w:tr>
      <w:tr w:rsidR="007C099F" w:rsidRPr="0062598E" w14:paraId="491498BD" w14:textId="77777777" w:rsidTr="00647639">
        <w:trPr>
          <w:trHeight w:val="161"/>
        </w:trPr>
        <w:tc>
          <w:tcPr>
            <w:tcW w:w="4683" w:type="dxa"/>
            <w:tcBorders>
              <w:top w:val="single" w:sz="4" w:space="0" w:color="000000"/>
              <w:left w:val="single" w:sz="4" w:space="0" w:color="000000"/>
              <w:bottom w:val="single" w:sz="4" w:space="0" w:color="000000"/>
            </w:tcBorders>
          </w:tcPr>
          <w:p w14:paraId="491498B7"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 New Roman" w:hAnsi="Times New Roman"/>
                <w:lang w:eastAsia="ar-SA"/>
              </w:rPr>
              <w:t>Žino ir taiko  trikampio ploto formules, išreiškiančius plotą dviem kraštinėmis ir kampu tarp jų.</w:t>
            </w:r>
          </w:p>
          <w:p w14:paraId="491498B8" w14:textId="77777777" w:rsidR="007C099F" w:rsidRPr="0062598E" w:rsidRDefault="007C099F" w:rsidP="007C1D37">
            <w:pPr>
              <w:suppressAutoHyphens/>
              <w:spacing w:after="0" w:line="240" w:lineRule="auto"/>
              <w:rPr>
                <w:rFonts w:ascii="TimesNewRoman" w:hAnsi="TimesNewRoman" w:cs="TimesNewRoman"/>
                <w:lang w:eastAsia="ar-SA"/>
              </w:rPr>
            </w:pPr>
            <w:r w:rsidRPr="0062598E">
              <w:rPr>
                <w:rFonts w:ascii="Times New Roman" w:hAnsi="Times New Roman"/>
                <w:lang w:eastAsia="ar-SA"/>
              </w:rPr>
              <w:t>Žino ir paprasčiausiais atvejais taiko sinusų ir kosinusų teoremas.</w:t>
            </w:r>
          </w:p>
        </w:tc>
        <w:tc>
          <w:tcPr>
            <w:tcW w:w="4683" w:type="dxa"/>
            <w:tcBorders>
              <w:top w:val="single" w:sz="4" w:space="0" w:color="000000"/>
              <w:left w:val="single" w:sz="4" w:space="0" w:color="000000"/>
              <w:bottom w:val="single" w:sz="4" w:space="0" w:color="000000"/>
            </w:tcBorders>
          </w:tcPr>
          <w:p w14:paraId="491498B9" w14:textId="77777777" w:rsidR="007C099F" w:rsidRPr="0062598E" w:rsidRDefault="007C099F" w:rsidP="007C1D37">
            <w:pPr>
              <w:suppressAutoHyphens/>
              <w:autoSpaceDE w:val="0"/>
              <w:spacing w:after="0" w:line="240" w:lineRule="auto"/>
              <w:rPr>
                <w:rFonts w:ascii="TimesNewRoman" w:hAnsi="TimesNewRoman" w:cs="TimesNewRoman"/>
                <w:lang w:eastAsia="ar-SA"/>
              </w:rPr>
            </w:pPr>
            <w:r w:rsidRPr="0062598E">
              <w:rPr>
                <w:rFonts w:ascii="Times New Roman" w:hAnsi="Times New Roman"/>
                <w:lang w:eastAsia="ar-SA"/>
              </w:rPr>
              <w:t>Supranta ir taiko sinusų ir kosinusų teoremas.</w:t>
            </w:r>
          </w:p>
        </w:tc>
        <w:tc>
          <w:tcPr>
            <w:tcW w:w="4683" w:type="dxa"/>
            <w:tcBorders>
              <w:top w:val="single" w:sz="4" w:space="0" w:color="000000"/>
              <w:left w:val="single" w:sz="4" w:space="0" w:color="000000"/>
              <w:bottom w:val="single" w:sz="4" w:space="0" w:color="000000"/>
              <w:right w:val="single" w:sz="4" w:space="0" w:color="000000"/>
            </w:tcBorders>
          </w:tcPr>
          <w:p w14:paraId="491498BA" w14:textId="77777777" w:rsidR="007C099F" w:rsidRPr="0062598E" w:rsidRDefault="007C099F" w:rsidP="007C1D37">
            <w:pPr>
              <w:suppressAutoHyphens/>
              <w:spacing w:after="0" w:line="240" w:lineRule="auto"/>
              <w:rPr>
                <w:rFonts w:ascii="Times New Roman" w:hAnsi="Times New Roman"/>
                <w:lang w:eastAsia="ar-SA"/>
              </w:rPr>
            </w:pPr>
            <w:r w:rsidRPr="0062598E">
              <w:rPr>
                <w:rFonts w:ascii="TimesNewRoman" w:hAnsi="TimesNewRoman" w:cs="TimesNewRoman"/>
                <w:lang w:eastAsia="ar-SA"/>
              </w:rPr>
              <w:t>Įrodo trikampio ploto formulę</w:t>
            </w:r>
            <w:r w:rsidR="003D278C" w:rsidRPr="0062598E">
              <w:rPr>
                <w:rFonts w:ascii="TimesNewRoman" w:hAnsi="TimesNewRoman" w:cs="TimesNewRoman"/>
                <w:lang w:eastAsia="ar-SA"/>
              </w:rPr>
              <w:t>,</w:t>
            </w:r>
            <w:r w:rsidRPr="0062598E">
              <w:rPr>
                <w:rFonts w:ascii="TimesNewRoman" w:hAnsi="TimesNewRoman" w:cs="TimesNewRoman"/>
                <w:lang w:eastAsia="ar-SA"/>
              </w:rPr>
              <w:t xml:space="preserve"> išreiškiančią plotą dviem kraštinėmis ir kampu tarp jų. </w:t>
            </w:r>
          </w:p>
          <w:p w14:paraId="491498BC" w14:textId="3CF1BF36" w:rsidR="007C099F" w:rsidRPr="0062598E" w:rsidRDefault="007C099F" w:rsidP="00647639">
            <w:pPr>
              <w:suppressAutoHyphens/>
              <w:autoSpaceDE w:val="0"/>
              <w:spacing w:after="0" w:line="240" w:lineRule="auto"/>
              <w:rPr>
                <w:rFonts w:ascii="TimesNewRoman" w:hAnsi="TimesNewRoman" w:cs="TimesNewRoman"/>
                <w:lang w:eastAsia="ar-SA"/>
              </w:rPr>
            </w:pPr>
            <w:r w:rsidRPr="0062598E">
              <w:rPr>
                <w:rFonts w:ascii="Times New Roman" w:hAnsi="Times New Roman"/>
                <w:lang w:eastAsia="ar-SA"/>
              </w:rPr>
              <w:t xml:space="preserve">Įrodo sinusų ir kosinusų teoremas. </w:t>
            </w:r>
          </w:p>
        </w:tc>
      </w:tr>
    </w:tbl>
    <w:p w14:paraId="491498BE" w14:textId="77777777" w:rsidR="007C099F" w:rsidRPr="004E62F9" w:rsidRDefault="007C099F" w:rsidP="001F2288">
      <w:pPr>
        <w:suppressAutoHyphens/>
        <w:spacing w:after="0" w:line="240" w:lineRule="auto"/>
        <w:rPr>
          <w:rFonts w:ascii="Times New Roman" w:hAnsi="Times New Roman"/>
          <w:sz w:val="24"/>
          <w:szCs w:val="24"/>
          <w:lang w:eastAsia="ar-SA"/>
        </w:rPr>
      </w:pPr>
    </w:p>
    <w:p w14:paraId="491498BF" w14:textId="77777777" w:rsidR="007C099F" w:rsidRDefault="007C099F" w:rsidP="001F2288">
      <w:pPr>
        <w:suppressAutoHyphens/>
        <w:spacing w:after="0" w:line="240" w:lineRule="auto"/>
        <w:rPr>
          <w:rFonts w:ascii="Times New Roman" w:hAnsi="Times New Roman"/>
          <w:b/>
          <w:sz w:val="24"/>
          <w:szCs w:val="24"/>
          <w:lang w:eastAsia="ar-SA"/>
        </w:rPr>
      </w:pPr>
      <w:r w:rsidRPr="004E62F9">
        <w:rPr>
          <w:rFonts w:ascii="Times New Roman" w:hAnsi="Times New Roman"/>
          <w:b/>
          <w:sz w:val="24"/>
          <w:szCs w:val="24"/>
          <w:lang w:eastAsia="ar-SA"/>
        </w:rPr>
        <w:t>Užduočių pavyzdžiai</w:t>
      </w:r>
    </w:p>
    <w:p w14:paraId="491498C0" w14:textId="77777777" w:rsidR="001D4D7C" w:rsidRPr="004E62F9" w:rsidRDefault="001D4D7C" w:rsidP="001F2288">
      <w:pPr>
        <w:suppressAutoHyphens/>
        <w:spacing w:after="0" w:line="240" w:lineRule="auto"/>
        <w:rPr>
          <w:rFonts w:ascii="Times New Roman" w:hAnsi="Times New Roman"/>
          <w:b/>
          <w:sz w:val="24"/>
          <w:szCs w:val="24"/>
          <w:lang w:eastAsia="ar-SA"/>
        </w:rPr>
      </w:pPr>
    </w:p>
    <w:tbl>
      <w:tblPr>
        <w:tblW w:w="14049" w:type="dxa"/>
        <w:tblInd w:w="-20" w:type="dxa"/>
        <w:tblLayout w:type="fixed"/>
        <w:tblLook w:val="0000" w:firstRow="0" w:lastRow="0" w:firstColumn="0" w:lastColumn="0" w:noHBand="0" w:noVBand="0"/>
      </w:tblPr>
      <w:tblGrid>
        <w:gridCol w:w="2992"/>
        <w:gridCol w:w="3685"/>
        <w:gridCol w:w="3686"/>
        <w:gridCol w:w="3686"/>
      </w:tblGrid>
      <w:tr w:rsidR="004E62F9" w:rsidRPr="00D3067A" w14:paraId="491498C3" w14:textId="77777777" w:rsidTr="007E5612">
        <w:trPr>
          <w:trHeight w:val="27"/>
        </w:trPr>
        <w:tc>
          <w:tcPr>
            <w:tcW w:w="2992" w:type="dxa"/>
            <w:vMerge w:val="restart"/>
            <w:tcBorders>
              <w:top w:val="single" w:sz="4" w:space="0" w:color="000000"/>
              <w:left w:val="single" w:sz="4" w:space="0" w:color="000000"/>
              <w:bottom w:val="single" w:sz="4" w:space="0" w:color="000000"/>
            </w:tcBorders>
            <w:shd w:val="clear" w:color="auto" w:fill="F2F2F2" w:themeFill="background1" w:themeFillShade="F2"/>
          </w:tcPr>
          <w:p w14:paraId="491498C1" w14:textId="77777777" w:rsidR="003C0F4D" w:rsidRPr="00D3067A" w:rsidRDefault="003C0F4D" w:rsidP="007C1D37">
            <w:pPr>
              <w:suppressAutoHyphens/>
              <w:spacing w:after="0" w:line="240" w:lineRule="auto"/>
              <w:jc w:val="center"/>
              <w:rPr>
                <w:rFonts w:ascii="Times New Roman" w:hAnsi="Times New Roman"/>
                <w:b/>
                <w:lang w:eastAsia="ar-SA"/>
              </w:rPr>
            </w:pPr>
            <w:r w:rsidRPr="00D3067A">
              <w:rPr>
                <w:rFonts w:ascii="Times New Roman" w:hAnsi="Times New Roman"/>
                <w:b/>
                <w:lang w:eastAsia="ar-SA"/>
              </w:rPr>
              <w:t>Žinios ir supratimas</w:t>
            </w:r>
          </w:p>
        </w:tc>
        <w:tc>
          <w:tcPr>
            <w:tcW w:w="11057"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8C2" w14:textId="77777777" w:rsidR="003C0F4D" w:rsidRPr="00D3067A" w:rsidRDefault="003C0F4D" w:rsidP="007C1D37">
            <w:pPr>
              <w:suppressAutoHyphens/>
              <w:spacing w:after="0" w:line="240" w:lineRule="auto"/>
              <w:jc w:val="center"/>
              <w:rPr>
                <w:rFonts w:ascii="Times New Roman" w:hAnsi="Times New Roman"/>
                <w:b/>
                <w:lang w:eastAsia="ar-SA"/>
              </w:rPr>
            </w:pPr>
            <w:r w:rsidRPr="00D3067A">
              <w:rPr>
                <w:rFonts w:ascii="Times New Roman" w:hAnsi="Times New Roman"/>
                <w:b/>
                <w:lang w:eastAsia="ar-SA"/>
              </w:rPr>
              <w:t>Pasiekimų lygiai</w:t>
            </w:r>
          </w:p>
        </w:tc>
      </w:tr>
      <w:tr w:rsidR="004E62F9" w:rsidRPr="00D3067A" w14:paraId="491498C8" w14:textId="77777777" w:rsidTr="007E5612">
        <w:trPr>
          <w:trHeight w:val="27"/>
        </w:trPr>
        <w:tc>
          <w:tcPr>
            <w:tcW w:w="2992" w:type="dxa"/>
            <w:vMerge/>
            <w:tcBorders>
              <w:top w:val="single" w:sz="4" w:space="0" w:color="000000"/>
              <w:left w:val="single" w:sz="4" w:space="0" w:color="000000"/>
              <w:bottom w:val="single" w:sz="4" w:space="0" w:color="000000"/>
            </w:tcBorders>
            <w:shd w:val="clear" w:color="auto" w:fill="F2F2F2" w:themeFill="background1" w:themeFillShade="F2"/>
          </w:tcPr>
          <w:p w14:paraId="491498C4" w14:textId="77777777" w:rsidR="003C0F4D" w:rsidRPr="00D3067A" w:rsidRDefault="003C0F4D" w:rsidP="007C1D37">
            <w:pPr>
              <w:suppressAutoHyphens/>
              <w:snapToGrid w:val="0"/>
              <w:spacing w:after="0" w:line="240" w:lineRule="auto"/>
              <w:jc w:val="center"/>
              <w:rPr>
                <w:rFonts w:ascii="Times New Roman" w:hAnsi="Times New Roman"/>
                <w:b/>
                <w:lang w:eastAsia="ar-SA"/>
              </w:rPr>
            </w:pPr>
          </w:p>
        </w:tc>
        <w:tc>
          <w:tcPr>
            <w:tcW w:w="3685" w:type="dxa"/>
            <w:tcBorders>
              <w:top w:val="single" w:sz="4" w:space="0" w:color="000000"/>
              <w:left w:val="single" w:sz="4" w:space="0" w:color="000000"/>
              <w:bottom w:val="single" w:sz="4" w:space="0" w:color="000000"/>
            </w:tcBorders>
            <w:shd w:val="clear" w:color="auto" w:fill="F2F2F2" w:themeFill="background1" w:themeFillShade="F2"/>
          </w:tcPr>
          <w:p w14:paraId="491498C5" w14:textId="77777777" w:rsidR="003C0F4D" w:rsidRPr="00D3067A" w:rsidRDefault="003C0F4D" w:rsidP="007C1D37">
            <w:pPr>
              <w:suppressAutoHyphens/>
              <w:spacing w:after="0" w:line="240" w:lineRule="auto"/>
              <w:jc w:val="center"/>
              <w:rPr>
                <w:rFonts w:ascii="Times New Roman" w:hAnsi="Times New Roman"/>
                <w:b/>
                <w:lang w:eastAsia="ar-SA"/>
              </w:rPr>
            </w:pPr>
            <w:r w:rsidRPr="00D3067A">
              <w:rPr>
                <w:rFonts w:ascii="Times New Roman" w:hAnsi="Times New Roman"/>
                <w:b/>
                <w:lang w:eastAsia="ar-SA"/>
              </w:rPr>
              <w:t>Patenkinamas</w:t>
            </w:r>
          </w:p>
        </w:tc>
        <w:tc>
          <w:tcPr>
            <w:tcW w:w="3686" w:type="dxa"/>
            <w:tcBorders>
              <w:top w:val="single" w:sz="4" w:space="0" w:color="000000"/>
              <w:left w:val="single" w:sz="4" w:space="0" w:color="000000"/>
              <w:bottom w:val="single" w:sz="4" w:space="0" w:color="000000"/>
            </w:tcBorders>
            <w:shd w:val="clear" w:color="auto" w:fill="F2F2F2" w:themeFill="background1" w:themeFillShade="F2"/>
          </w:tcPr>
          <w:p w14:paraId="491498C6" w14:textId="77777777" w:rsidR="003C0F4D" w:rsidRPr="00D3067A" w:rsidRDefault="003C0F4D" w:rsidP="007C1D37">
            <w:pPr>
              <w:suppressAutoHyphens/>
              <w:spacing w:after="0" w:line="240" w:lineRule="auto"/>
              <w:jc w:val="center"/>
              <w:rPr>
                <w:rFonts w:ascii="Times New Roman" w:hAnsi="Times New Roman"/>
                <w:b/>
                <w:lang w:eastAsia="ar-SA"/>
              </w:rPr>
            </w:pPr>
            <w:r w:rsidRPr="00D3067A">
              <w:rPr>
                <w:rFonts w:ascii="Times New Roman" w:hAnsi="Times New Roman"/>
                <w:b/>
                <w:lang w:eastAsia="ar-SA"/>
              </w:rPr>
              <w:t>Pagrindinis</w:t>
            </w:r>
          </w:p>
        </w:tc>
        <w:tc>
          <w:tcPr>
            <w:tcW w:w="368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8C7" w14:textId="77777777" w:rsidR="003C0F4D" w:rsidRPr="00D3067A" w:rsidRDefault="003C0F4D" w:rsidP="007C1D37">
            <w:pPr>
              <w:suppressAutoHyphens/>
              <w:spacing w:after="0" w:line="240" w:lineRule="auto"/>
              <w:jc w:val="center"/>
              <w:rPr>
                <w:rFonts w:ascii="Times New Roman" w:hAnsi="Times New Roman"/>
                <w:b/>
                <w:lang w:eastAsia="ar-SA"/>
              </w:rPr>
            </w:pPr>
            <w:r w:rsidRPr="00D3067A">
              <w:rPr>
                <w:rFonts w:ascii="Times New Roman" w:hAnsi="Times New Roman"/>
                <w:b/>
                <w:lang w:eastAsia="ar-SA"/>
              </w:rPr>
              <w:t>Aukštesnysis</w:t>
            </w:r>
          </w:p>
        </w:tc>
      </w:tr>
      <w:tr w:rsidR="004E62F9" w:rsidRPr="0062598E" w14:paraId="491498CA" w14:textId="77777777" w:rsidTr="00D3067A">
        <w:trPr>
          <w:trHeight w:val="112"/>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8C9" w14:textId="77777777" w:rsidR="003C0F4D" w:rsidRPr="0062598E" w:rsidRDefault="003C0F4D" w:rsidP="007C1D37">
            <w:pPr>
              <w:suppressAutoHyphens/>
              <w:spacing w:after="0" w:line="240" w:lineRule="auto"/>
              <w:jc w:val="center"/>
              <w:rPr>
                <w:rFonts w:ascii="Times New Roman" w:hAnsi="Times New Roman"/>
                <w:lang w:eastAsia="ar-SA"/>
              </w:rPr>
            </w:pPr>
            <w:r w:rsidRPr="0062598E">
              <w:rPr>
                <w:rFonts w:ascii="Times New Roman" w:hAnsi="Times New Roman"/>
                <w:lang w:eastAsia="ar-SA"/>
              </w:rPr>
              <w:t>9.1. Naudotis vektoriaus sąvoka ir veiksmų savybėmis sprendžiant paprastus bei įrodymo uždavinius.</w:t>
            </w:r>
          </w:p>
        </w:tc>
      </w:tr>
      <w:tr w:rsidR="004E62F9" w:rsidRPr="0062598E" w14:paraId="491498D2" w14:textId="77777777" w:rsidTr="007E5612">
        <w:trPr>
          <w:trHeight w:val="112"/>
        </w:trPr>
        <w:tc>
          <w:tcPr>
            <w:tcW w:w="2992" w:type="dxa"/>
            <w:tcBorders>
              <w:top w:val="single" w:sz="4" w:space="0" w:color="000000"/>
              <w:left w:val="single" w:sz="4" w:space="0" w:color="000000"/>
              <w:bottom w:val="single" w:sz="4" w:space="0" w:color="000000"/>
            </w:tcBorders>
          </w:tcPr>
          <w:p w14:paraId="491498CB" w14:textId="77777777" w:rsidR="003C0F4D" w:rsidRPr="0062598E" w:rsidRDefault="003C0F4D" w:rsidP="007C1D37">
            <w:pPr>
              <w:suppressAutoHyphens/>
              <w:spacing w:after="0" w:line="240" w:lineRule="auto"/>
              <w:rPr>
                <w:rFonts w:ascii="Times New Roman" w:hAnsi="Times New Roman"/>
                <w:shd w:val="clear" w:color="auto" w:fill="00FFFF"/>
                <w:lang w:eastAsia="ar-SA"/>
              </w:rPr>
            </w:pPr>
            <w:r w:rsidRPr="0062598E">
              <w:rPr>
                <w:rFonts w:ascii="Times New Roman" w:hAnsi="Times New Roman"/>
                <w:lang w:eastAsia="ar-SA"/>
              </w:rPr>
              <w:t>9.1.1. Apibrėžti vektorių kaip plokštumos (erdvės) kryptinę atkarpą. Išreikšti vektorių koordinatėmis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r>
                <w:rPr>
                  <w:rFonts w:ascii="Cambria Math" w:eastAsia="Times New Roman" w:hAnsi="Cambria Math"/>
                  <w:lang w:eastAsia="ar-SA"/>
                </w:rPr>
                <m:t>=</m:t>
              </m:r>
              <m:d>
                <m:dPr>
                  <m:ctrlPr>
                    <w:rPr>
                      <w:rFonts w:ascii="Cambria Math" w:eastAsia="Times New Roman" w:hAnsi="Cambria Math"/>
                      <w:i/>
                      <w:lang w:eastAsia="ar-SA"/>
                    </w:rPr>
                  </m:ctrlPr>
                </m:dPr>
                <m:e>
                  <m:r>
                    <w:rPr>
                      <w:rFonts w:ascii="Cambria Math" w:eastAsia="Times New Roman" w:hAnsi="Cambria Math"/>
                      <w:lang w:eastAsia="ar-SA"/>
                    </w:rPr>
                    <m:t>x;y</m:t>
                  </m:r>
                </m:e>
              </m:d>
            </m:oMath>
            <w:r w:rsidRPr="0062598E">
              <w:rPr>
                <w:rFonts w:ascii="Times New Roman" w:hAnsi="Times New Roman"/>
                <w:lang w:eastAsia="ar-SA"/>
              </w:rPr>
              <w:t xml:space="preserve">,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r>
                <w:rPr>
                  <w:rFonts w:ascii="Cambria Math" w:eastAsia="Times New Roman" w:hAnsi="Cambria Math"/>
                  <w:lang w:eastAsia="ar-SA"/>
                </w:rPr>
                <m:t>=x</m:t>
              </m:r>
              <m:acc>
                <m:accPr>
                  <m:chr m:val="⃗"/>
                  <m:ctrlPr>
                    <w:rPr>
                      <w:rFonts w:ascii="Cambria Math" w:eastAsia="Times New Roman" w:hAnsi="Cambria Math"/>
                      <w:i/>
                      <w:lang w:eastAsia="ar-SA"/>
                    </w:rPr>
                  </m:ctrlPr>
                </m:accPr>
                <m:e>
                  <m:r>
                    <w:rPr>
                      <w:rFonts w:ascii="Cambria Math" w:eastAsia="Times New Roman" w:hAnsi="Cambria Math"/>
                      <w:lang w:eastAsia="ar-SA"/>
                    </w:rPr>
                    <m:t>i</m:t>
                  </m:r>
                </m:e>
              </m:acc>
              <m:r>
                <w:rPr>
                  <w:rFonts w:ascii="Cambria Math" w:eastAsia="Times New Roman" w:hAnsi="Cambria Math"/>
                  <w:lang w:eastAsia="ar-SA"/>
                </w:rPr>
                <m:t>+y</m:t>
              </m:r>
              <m:acc>
                <m:accPr>
                  <m:chr m:val="⃗"/>
                  <m:ctrlPr>
                    <w:rPr>
                      <w:rFonts w:ascii="Cambria Math" w:eastAsia="Times New Roman" w:hAnsi="Cambria Math"/>
                      <w:i/>
                      <w:lang w:eastAsia="ar-SA"/>
                    </w:rPr>
                  </m:ctrlPr>
                </m:accPr>
                <m:e>
                  <m:r>
                    <w:rPr>
                      <w:rFonts w:ascii="Cambria Math" w:eastAsia="Times New Roman" w:hAnsi="Cambria Math"/>
                      <w:lang w:eastAsia="ar-SA"/>
                    </w:rPr>
                    <m:t>j</m:t>
                  </m:r>
                </m:e>
              </m:acc>
            </m:oMath>
            <w:r w:rsidRPr="0062598E">
              <w:rPr>
                <w:rFonts w:ascii="Times New Roman" w:hAnsi="Times New Roman"/>
                <w:lang w:eastAsia="ar-SA"/>
              </w:rPr>
              <w:t xml:space="preserve">;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r>
                <w:rPr>
                  <w:rFonts w:ascii="Cambria Math" w:eastAsia="Times New Roman" w:hAnsi="Cambria Math"/>
                  <w:lang w:eastAsia="ar-SA"/>
                </w:rPr>
                <m:t>=</m:t>
              </m:r>
              <m:d>
                <m:dPr>
                  <m:ctrlPr>
                    <w:rPr>
                      <w:rFonts w:ascii="Cambria Math" w:eastAsia="Times New Roman" w:hAnsi="Cambria Math"/>
                      <w:i/>
                      <w:lang w:eastAsia="ar-SA"/>
                    </w:rPr>
                  </m:ctrlPr>
                </m:dPr>
                <m:e>
                  <m:r>
                    <w:rPr>
                      <w:rFonts w:ascii="Cambria Math" w:eastAsia="Times New Roman" w:hAnsi="Cambria Math"/>
                      <w:lang w:eastAsia="ar-SA"/>
                    </w:rPr>
                    <m:t>x;y;z</m:t>
                  </m:r>
                </m:e>
              </m:d>
            </m:oMath>
            <w:r w:rsidRPr="0062598E">
              <w:rPr>
                <w:rFonts w:ascii="Times New Roman" w:hAnsi="Times New Roman"/>
                <w:lang w:eastAsia="ar-SA"/>
              </w:rPr>
              <w:t xml:space="preserve">,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r>
                <w:rPr>
                  <w:rFonts w:ascii="Cambria Math" w:eastAsia="Times New Roman" w:hAnsi="Cambria Math"/>
                  <w:lang w:eastAsia="ar-SA"/>
                </w:rPr>
                <m:t>=x</m:t>
              </m:r>
              <m:acc>
                <m:accPr>
                  <m:chr m:val="⃗"/>
                  <m:ctrlPr>
                    <w:rPr>
                      <w:rFonts w:ascii="Cambria Math" w:eastAsia="Times New Roman" w:hAnsi="Cambria Math"/>
                      <w:i/>
                      <w:lang w:eastAsia="ar-SA"/>
                    </w:rPr>
                  </m:ctrlPr>
                </m:accPr>
                <m:e>
                  <m:r>
                    <w:rPr>
                      <w:rFonts w:ascii="Cambria Math" w:eastAsia="Times New Roman" w:hAnsi="Cambria Math"/>
                      <w:lang w:eastAsia="ar-SA"/>
                    </w:rPr>
                    <m:t>i</m:t>
                  </m:r>
                </m:e>
              </m:acc>
              <m:r>
                <w:rPr>
                  <w:rFonts w:ascii="Cambria Math" w:eastAsia="Times New Roman" w:hAnsi="Cambria Math"/>
                  <w:lang w:eastAsia="ar-SA"/>
                </w:rPr>
                <m:t>+y</m:t>
              </m:r>
              <m:acc>
                <m:accPr>
                  <m:chr m:val="⃗"/>
                  <m:ctrlPr>
                    <w:rPr>
                      <w:rFonts w:ascii="Cambria Math" w:eastAsia="Times New Roman" w:hAnsi="Cambria Math"/>
                      <w:i/>
                      <w:lang w:eastAsia="ar-SA"/>
                    </w:rPr>
                  </m:ctrlPr>
                </m:accPr>
                <m:e>
                  <m:r>
                    <w:rPr>
                      <w:rFonts w:ascii="Cambria Math" w:eastAsia="Times New Roman" w:hAnsi="Cambria Math"/>
                      <w:lang w:eastAsia="ar-SA"/>
                    </w:rPr>
                    <m:t>j</m:t>
                  </m:r>
                </m:e>
              </m:acc>
              <m:r>
                <w:rPr>
                  <w:rFonts w:ascii="Cambria Math" w:eastAsia="Times New Roman" w:hAnsi="Cambria Math"/>
                  <w:lang w:eastAsia="ar-SA"/>
                </w:rPr>
                <m:t>+z</m:t>
              </m:r>
              <m:acc>
                <m:accPr>
                  <m:chr m:val="⃗"/>
                  <m:ctrlPr>
                    <w:rPr>
                      <w:rFonts w:ascii="Cambria Math" w:eastAsia="Times New Roman" w:hAnsi="Cambria Math"/>
                      <w:i/>
                      <w:lang w:eastAsia="ar-SA"/>
                    </w:rPr>
                  </m:ctrlPr>
                </m:accPr>
                <m:e>
                  <m:r>
                    <w:rPr>
                      <w:rFonts w:ascii="Cambria Math" w:eastAsia="Times New Roman" w:hAnsi="Cambria Math"/>
                      <w:lang w:eastAsia="ar-SA"/>
                    </w:rPr>
                    <m:t>k</m:t>
                  </m:r>
                </m:e>
              </m:acc>
            </m:oMath>
            <w:r w:rsidRPr="0062598E">
              <w:rPr>
                <w:rFonts w:ascii="Times New Roman" w:hAnsi="Times New Roman"/>
                <w:lang w:eastAsia="ar-SA"/>
              </w:rPr>
              <w:t>), apskaičiuoti jo ilgį.</w:t>
            </w:r>
          </w:p>
        </w:tc>
        <w:tc>
          <w:tcPr>
            <w:tcW w:w="3685" w:type="dxa"/>
            <w:tcBorders>
              <w:top w:val="single" w:sz="4" w:space="0" w:color="000000"/>
              <w:left w:val="single" w:sz="4" w:space="0" w:color="000000"/>
              <w:bottom w:val="single" w:sz="4" w:space="0" w:color="000000"/>
            </w:tcBorders>
          </w:tcPr>
          <w:p w14:paraId="491498CC" w14:textId="77777777" w:rsidR="003C0F4D" w:rsidRPr="0062598E" w:rsidRDefault="003C0F4D" w:rsidP="0062598E">
            <w:pPr>
              <w:suppressAutoHyphens/>
              <w:spacing w:after="0" w:line="240" w:lineRule="auto"/>
              <w:rPr>
                <w:rFonts w:ascii="Times New Roman" w:hAnsi="Times New Roman"/>
                <w:lang w:eastAsia="ar-SA"/>
              </w:rPr>
            </w:pPr>
            <w:r w:rsidRPr="0062598E">
              <w:rPr>
                <w:rFonts w:ascii="Times New Roman" w:hAnsi="Times New Roman"/>
                <w:lang w:eastAsia="ar-SA"/>
              </w:rPr>
              <w:t>1. Kiek skirtingų vektorių gausite jungdami rombo viršūnes</w:t>
            </w:r>
            <w:r w:rsidR="003D278C" w:rsidRPr="0062598E">
              <w:rPr>
                <w:rFonts w:ascii="Times New Roman" w:hAnsi="Times New Roman"/>
                <w:lang w:eastAsia="ar-SA"/>
              </w:rPr>
              <w:t xml:space="preserve"> po dvi</w:t>
            </w:r>
            <w:r w:rsidRPr="0062598E">
              <w:rPr>
                <w:rFonts w:ascii="Times New Roman" w:hAnsi="Times New Roman"/>
                <w:lang w:eastAsia="ar-SA"/>
              </w:rPr>
              <w:t>? Pa</w:t>
            </w:r>
            <w:r w:rsidR="003D278C" w:rsidRPr="0062598E">
              <w:rPr>
                <w:rFonts w:ascii="Times New Roman" w:hAnsi="Times New Roman"/>
                <w:lang w:eastAsia="ar-SA"/>
              </w:rPr>
              <w:t>vaizduokite brėžiniu ir išvardy</w:t>
            </w:r>
            <w:r w:rsidR="0062598E">
              <w:rPr>
                <w:rFonts w:ascii="Times New Roman" w:hAnsi="Times New Roman"/>
                <w:lang w:eastAsia="ar-SA"/>
              </w:rPr>
              <w:t>kite vektorius.</w:t>
            </w:r>
          </w:p>
          <w:p w14:paraId="491498CD" w14:textId="51C4EAC4" w:rsidR="003C0F4D" w:rsidRPr="0062598E" w:rsidRDefault="003C0F4D" w:rsidP="007E5612">
            <w:pPr>
              <w:suppressAutoHyphens/>
              <w:spacing w:after="0" w:line="240" w:lineRule="auto"/>
              <w:rPr>
                <w:rFonts w:ascii="Times New Roman" w:hAnsi="Times New Roman"/>
                <w:lang w:eastAsia="ar-SA"/>
              </w:rPr>
            </w:pPr>
            <w:r w:rsidRPr="0062598E">
              <w:rPr>
                <w:rFonts w:ascii="Times New Roman" w:hAnsi="Times New Roman"/>
                <w:lang w:eastAsia="ar-SA"/>
              </w:rPr>
              <w:t xml:space="preserve">2. Apskaičiuokite vektoriaus </w:t>
            </w:r>
            <w:r w:rsidRPr="0062598E">
              <w:rPr>
                <w:rFonts w:ascii="Times New Roman" w:eastAsia="Times New Roman" w:hAnsi="Times New Roman"/>
                <w:position w:val="-5"/>
                <w:lang w:eastAsia="ar-SA"/>
              </w:rPr>
              <w:object w:dxaOrig="459" w:dyaOrig="340" w14:anchorId="4914A9E5">
                <v:shape id="_x0000_i1239" type="#_x0000_t75" style="width:23.45pt;height:17pt" o:ole="" filled="t">
                  <v:fill color2="black"/>
                  <v:imagedata r:id="rId68" o:title=""/>
                </v:shape>
                <o:OLEObject Type="Embed" ProgID="Equation.3" ShapeID="_x0000_i1239" DrawAspect="Content" ObjectID="_1525601194" r:id="rId69"/>
              </w:object>
            </w:r>
            <w:r w:rsidRPr="0062598E">
              <w:rPr>
                <w:rFonts w:ascii="Times New Roman" w:hAnsi="Times New Roman"/>
                <w:lang w:eastAsia="ar-SA"/>
              </w:rPr>
              <w:t xml:space="preserve"> koordinates ir ilgį, kai </w:t>
            </w:r>
            <w:r w:rsidRPr="0062598E">
              <w:rPr>
                <w:rFonts w:ascii="Times New Roman" w:hAnsi="Times New Roman"/>
                <w:i/>
                <w:lang w:eastAsia="ar-SA"/>
              </w:rPr>
              <w:t>M</w:t>
            </w:r>
            <w:r w:rsidRPr="0062598E">
              <w:rPr>
                <w:rFonts w:ascii="Times New Roman" w:hAnsi="Times New Roman"/>
                <w:lang w:eastAsia="ar-SA"/>
              </w:rPr>
              <w:t>(1; –2),</w:t>
            </w:r>
            <w:r w:rsidRPr="0062598E">
              <w:rPr>
                <w:rFonts w:ascii="Times New Roman" w:hAnsi="Times New Roman"/>
                <w:i/>
                <w:lang w:eastAsia="ar-SA"/>
              </w:rPr>
              <w:t xml:space="preserve"> N</w:t>
            </w:r>
            <w:r w:rsidR="0062598E">
              <w:rPr>
                <w:rFonts w:ascii="Times New Roman" w:hAnsi="Times New Roman"/>
                <w:lang w:eastAsia="ar-SA"/>
              </w:rPr>
              <w:t>(–</w:t>
            </w:r>
            <w:r w:rsidR="007E5612">
              <w:rPr>
                <w:rFonts w:ascii="Times New Roman" w:hAnsi="Times New Roman"/>
                <w:lang w:eastAsia="ar-SA"/>
              </w:rPr>
              <w:t> </w:t>
            </w:r>
            <w:r w:rsidR="0062598E">
              <w:rPr>
                <w:rFonts w:ascii="Times New Roman" w:hAnsi="Times New Roman"/>
                <w:lang w:eastAsia="ar-SA"/>
              </w:rPr>
              <w:t>3;</w:t>
            </w:r>
            <w:r w:rsidR="007E5612">
              <w:rPr>
                <w:rFonts w:ascii="Times New Roman" w:hAnsi="Times New Roman"/>
                <w:lang w:eastAsia="ar-SA"/>
              </w:rPr>
              <w:t> </w:t>
            </w:r>
            <w:r w:rsidR="0062598E">
              <w:rPr>
                <w:rFonts w:ascii="Times New Roman" w:hAnsi="Times New Roman"/>
                <w:lang w:eastAsia="ar-SA"/>
              </w:rPr>
              <w:t xml:space="preserve">1). </w:t>
            </w:r>
          </w:p>
        </w:tc>
        <w:tc>
          <w:tcPr>
            <w:tcW w:w="3686" w:type="dxa"/>
            <w:tcBorders>
              <w:top w:val="single" w:sz="4" w:space="0" w:color="000000"/>
              <w:left w:val="single" w:sz="4" w:space="0" w:color="000000"/>
              <w:bottom w:val="single" w:sz="4" w:space="0" w:color="000000"/>
            </w:tcBorders>
          </w:tcPr>
          <w:p w14:paraId="491498CE" w14:textId="77777777" w:rsidR="003C0F4D" w:rsidRPr="0062598E" w:rsidRDefault="00B97F10" w:rsidP="007C1D37">
            <w:pPr>
              <w:suppressAutoHyphens/>
              <w:spacing w:after="0" w:line="240" w:lineRule="auto"/>
              <w:rPr>
                <w:rFonts w:ascii="Times New Roman" w:hAnsi="Times New Roman"/>
                <w:lang w:eastAsia="ar-SA"/>
              </w:rPr>
            </w:pPr>
            <w:r>
              <w:rPr>
                <w:rFonts w:ascii="Times New Roman" w:hAnsi="Times New Roman"/>
                <w:lang w:eastAsia="ar-SA"/>
              </w:rPr>
              <w:t>1. kiek viršūnių turi daugiakampis</w:t>
            </w:r>
            <w:r w:rsidR="006F6A17" w:rsidRPr="0062598E">
              <w:rPr>
                <w:rFonts w:ascii="Times New Roman" w:hAnsi="Times New Roman"/>
                <w:lang w:eastAsia="ar-SA"/>
              </w:rPr>
              <w:t>, jei</w:t>
            </w:r>
            <w:r w:rsidR="003C0F4D" w:rsidRPr="0062598E">
              <w:rPr>
                <w:rFonts w:ascii="Times New Roman" w:hAnsi="Times New Roman"/>
                <w:lang w:eastAsia="ar-SA"/>
              </w:rPr>
              <w:t xml:space="preserve"> sujungę </w:t>
            </w:r>
            <w:r>
              <w:rPr>
                <w:rFonts w:ascii="Times New Roman" w:hAnsi="Times New Roman"/>
                <w:lang w:eastAsia="ar-SA"/>
              </w:rPr>
              <w:t xml:space="preserve">jo </w:t>
            </w:r>
            <w:r w:rsidR="006F6A17" w:rsidRPr="0062598E">
              <w:rPr>
                <w:rFonts w:ascii="Times New Roman" w:hAnsi="Times New Roman"/>
                <w:lang w:eastAsia="ar-SA"/>
              </w:rPr>
              <w:t>viršūnių poras gausime 6 vektorius. Išvardy</w:t>
            </w:r>
            <w:r w:rsidR="0062598E">
              <w:rPr>
                <w:rFonts w:ascii="Times New Roman" w:hAnsi="Times New Roman"/>
                <w:lang w:eastAsia="ar-SA"/>
              </w:rPr>
              <w:t>kite vektorius</w:t>
            </w:r>
            <w:r>
              <w:rPr>
                <w:rFonts w:ascii="Times New Roman" w:hAnsi="Times New Roman"/>
                <w:lang w:eastAsia="ar-SA"/>
              </w:rPr>
              <w:t xml:space="preserve"> (nepamirškite priešpriešių vektorių)</w:t>
            </w:r>
            <w:r w:rsidR="0062598E">
              <w:rPr>
                <w:rFonts w:ascii="Times New Roman" w:hAnsi="Times New Roman"/>
                <w:lang w:eastAsia="ar-SA"/>
              </w:rPr>
              <w:t xml:space="preserve">. </w:t>
            </w:r>
          </w:p>
          <w:p w14:paraId="491498CF"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Raskite vektoriaus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oMath>
            <w:r w:rsidRPr="0062598E">
              <w:rPr>
                <w:rFonts w:ascii="Times New Roman" w:hAnsi="Times New Roman"/>
                <w:lang w:eastAsia="ar-SA"/>
              </w:rPr>
              <w:t xml:space="preserve"> ilgį, jei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r>
                <w:rPr>
                  <w:rFonts w:ascii="Cambria Math" w:eastAsia="Times New Roman" w:hAnsi="Cambria Math"/>
                  <w:lang w:eastAsia="ar-SA"/>
                </w:rPr>
                <m:t>=-3</m:t>
              </m:r>
              <m:acc>
                <m:accPr>
                  <m:chr m:val="⃗"/>
                  <m:ctrlPr>
                    <w:rPr>
                      <w:rFonts w:ascii="Cambria Math" w:eastAsia="Times New Roman" w:hAnsi="Cambria Math"/>
                      <w:i/>
                      <w:lang w:eastAsia="ar-SA"/>
                    </w:rPr>
                  </m:ctrlPr>
                </m:accPr>
                <m:e>
                  <m:r>
                    <w:rPr>
                      <w:rFonts w:ascii="Cambria Math" w:eastAsia="Times New Roman" w:hAnsi="Cambria Math"/>
                      <w:lang w:eastAsia="ar-SA"/>
                    </w:rPr>
                    <m:t>i</m:t>
                  </m:r>
                </m:e>
              </m:acc>
              <m:r>
                <w:rPr>
                  <w:rFonts w:ascii="Cambria Math" w:eastAsia="Times New Roman" w:hAnsi="Cambria Math"/>
                  <w:lang w:eastAsia="ar-SA"/>
                </w:rPr>
                <m:t>+10</m:t>
              </m:r>
              <m:acc>
                <m:accPr>
                  <m:chr m:val="⃗"/>
                  <m:ctrlPr>
                    <w:rPr>
                      <w:rFonts w:ascii="Cambria Math" w:eastAsia="Times New Roman" w:hAnsi="Cambria Math"/>
                      <w:i/>
                      <w:lang w:eastAsia="ar-SA"/>
                    </w:rPr>
                  </m:ctrlPr>
                </m:accPr>
                <m:e>
                  <m:r>
                    <w:rPr>
                      <w:rFonts w:ascii="Cambria Math" w:eastAsia="Times New Roman" w:hAnsi="Cambria Math"/>
                      <w:lang w:eastAsia="ar-SA"/>
                    </w:rPr>
                    <m:t>j</m:t>
                  </m:r>
                </m:e>
              </m:acc>
              <m:r>
                <w:rPr>
                  <w:rFonts w:ascii="Cambria Math" w:eastAsia="Times New Roman" w:hAnsi="Cambria Math"/>
                  <w:lang w:eastAsia="ar-SA"/>
                </w:rPr>
                <m:t>-</m:t>
              </m:r>
              <m:acc>
                <m:accPr>
                  <m:chr m:val="⃗"/>
                  <m:ctrlPr>
                    <w:rPr>
                      <w:rFonts w:ascii="Cambria Math" w:eastAsia="Times New Roman" w:hAnsi="Cambria Math"/>
                      <w:i/>
                      <w:lang w:eastAsia="ar-SA"/>
                    </w:rPr>
                  </m:ctrlPr>
                </m:accPr>
                <m:e>
                  <m:r>
                    <w:rPr>
                      <w:rFonts w:ascii="Cambria Math" w:eastAsia="Times New Roman" w:hAnsi="Cambria Math"/>
                      <w:lang w:eastAsia="ar-SA"/>
                    </w:rPr>
                    <m:t>k</m:t>
                  </m:r>
                </m:e>
              </m:acc>
            </m:oMath>
            <w:r w:rsidRPr="0062598E">
              <w:rPr>
                <w:rFonts w:ascii="Times New Roman" w:hAnsi="Times New Roman"/>
                <w:lang w:eastAsia="ar-SA"/>
              </w:rPr>
              <w:t>.</w:t>
            </w:r>
          </w:p>
        </w:tc>
        <w:tc>
          <w:tcPr>
            <w:tcW w:w="3686" w:type="dxa"/>
            <w:tcBorders>
              <w:top w:val="single" w:sz="4" w:space="0" w:color="000000"/>
              <w:left w:val="single" w:sz="4" w:space="0" w:color="000000"/>
              <w:bottom w:val="single" w:sz="4" w:space="0" w:color="000000"/>
              <w:right w:val="single" w:sz="4" w:space="0" w:color="000000"/>
            </w:tcBorders>
          </w:tcPr>
          <w:p w14:paraId="491498D1" w14:textId="1F79CB5F" w:rsidR="003C0F4D" w:rsidRPr="0062598E" w:rsidRDefault="003C0F4D" w:rsidP="007E5612">
            <w:pPr>
              <w:suppressAutoHyphens/>
              <w:spacing w:after="0" w:line="240" w:lineRule="auto"/>
              <w:rPr>
                <w:rFonts w:ascii="Times New Roman" w:hAnsi="Times New Roman"/>
                <w:lang w:eastAsia="ar-SA"/>
              </w:rPr>
            </w:pPr>
            <w:r w:rsidRPr="0062598E">
              <w:rPr>
                <w:rFonts w:ascii="Times New Roman" w:hAnsi="Times New Roman"/>
                <w:lang w:eastAsia="ar-SA"/>
              </w:rPr>
              <w:t>1. Pavaizduokite figūrą</w:t>
            </w:r>
            <w:r w:rsidR="00B97F10">
              <w:rPr>
                <w:rFonts w:ascii="Times New Roman" w:hAnsi="Times New Roman"/>
                <w:lang w:eastAsia="ar-SA"/>
              </w:rPr>
              <w:t>,</w:t>
            </w:r>
            <w:r w:rsidRPr="0062598E">
              <w:rPr>
                <w:rFonts w:ascii="Times New Roman" w:hAnsi="Times New Roman"/>
                <w:lang w:eastAsia="ar-SA"/>
              </w:rPr>
              <w:t xml:space="preserve"> sudarytą iš kvadrato </w:t>
            </w:r>
            <w:r w:rsidRPr="0062598E">
              <w:rPr>
                <w:rFonts w:ascii="Times New Roman" w:hAnsi="Times New Roman"/>
                <w:i/>
                <w:lang w:eastAsia="ar-SA"/>
              </w:rPr>
              <w:t>ABCD</w:t>
            </w:r>
            <w:r w:rsidRPr="0062598E">
              <w:rPr>
                <w:rFonts w:ascii="Times New Roman" w:hAnsi="Times New Roman"/>
                <w:lang w:eastAsia="ar-SA"/>
              </w:rPr>
              <w:t xml:space="preserve"> ir lygiakraščio trikampio </w:t>
            </w:r>
            <w:r w:rsidRPr="0062598E">
              <w:rPr>
                <w:rFonts w:ascii="Times New Roman" w:hAnsi="Times New Roman"/>
                <w:i/>
                <w:lang w:eastAsia="ar-SA"/>
              </w:rPr>
              <w:t>DCE</w:t>
            </w:r>
            <w:r w:rsidRPr="0062598E">
              <w:rPr>
                <w:rFonts w:ascii="Times New Roman" w:hAnsi="Times New Roman"/>
                <w:lang w:eastAsia="ar-SA"/>
              </w:rPr>
              <w:t>. Surašykite : a) vienakry</w:t>
            </w:r>
            <w:r w:rsidR="006F6A17" w:rsidRPr="0062598E">
              <w:rPr>
                <w:rFonts w:ascii="Times New Roman" w:hAnsi="Times New Roman"/>
                <w:lang w:eastAsia="ar-SA"/>
              </w:rPr>
              <w:t>pčius vektorius; b) prieš</w:t>
            </w:r>
            <w:r w:rsidR="00B97F10">
              <w:rPr>
                <w:rFonts w:ascii="Times New Roman" w:hAnsi="Times New Roman"/>
                <w:lang w:eastAsia="ar-SA"/>
              </w:rPr>
              <w:t>prieš</w:t>
            </w:r>
            <w:r w:rsidR="00F600CA" w:rsidRPr="0062598E">
              <w:rPr>
                <w:rFonts w:ascii="Times New Roman" w:hAnsi="Times New Roman"/>
                <w:lang w:eastAsia="ar-SA"/>
              </w:rPr>
              <w:t>i</w:t>
            </w:r>
            <w:r w:rsidR="006F6A17" w:rsidRPr="0062598E">
              <w:rPr>
                <w:rFonts w:ascii="Times New Roman" w:hAnsi="Times New Roman"/>
                <w:lang w:eastAsia="ar-SA"/>
              </w:rPr>
              <w:t>u</w:t>
            </w:r>
            <w:r w:rsidRPr="0062598E">
              <w:rPr>
                <w:rFonts w:ascii="Times New Roman" w:hAnsi="Times New Roman"/>
                <w:lang w:eastAsia="ar-SA"/>
              </w:rPr>
              <w:t xml:space="preserve">s vektorius; c) lygius vektorius; d) vienodo ilgio vektorius. </w:t>
            </w:r>
          </w:p>
        </w:tc>
      </w:tr>
      <w:tr w:rsidR="004E62F9" w:rsidRPr="0062598E" w14:paraId="491498E6" w14:textId="77777777" w:rsidTr="007E5612">
        <w:trPr>
          <w:trHeight w:val="21"/>
        </w:trPr>
        <w:tc>
          <w:tcPr>
            <w:tcW w:w="2992" w:type="dxa"/>
            <w:tcBorders>
              <w:top w:val="single" w:sz="4" w:space="0" w:color="000000"/>
              <w:left w:val="single" w:sz="4" w:space="0" w:color="000000"/>
              <w:bottom w:val="single" w:sz="4" w:space="0" w:color="000000"/>
            </w:tcBorders>
          </w:tcPr>
          <w:p w14:paraId="491498D5" w14:textId="1FA08356" w:rsidR="003C0F4D" w:rsidRPr="0062598E" w:rsidRDefault="003C0F4D" w:rsidP="007E5612">
            <w:pPr>
              <w:spacing w:line="240" w:lineRule="auto"/>
              <w:rPr>
                <w:rFonts w:ascii="Times New Roman" w:hAnsi="Times New Roman"/>
                <w:lang w:eastAsia="ar-SA"/>
              </w:rPr>
            </w:pPr>
            <w:r w:rsidRPr="0062598E">
              <w:rPr>
                <w:rFonts w:ascii="Times New Roman" w:hAnsi="Times New Roman"/>
              </w:rPr>
              <w:t xml:space="preserve">9.1.2. Žinoti, kaip vektorių veiksmai atliekami geometriškai (plokštumoje arba erdvėje) ir kaip užrašomi veiksmai koordinatėmis. Mokėti užrašyti ir taikyti vektorių lygiagretumo (kolinearumo) sąlygą. </w:t>
            </w:r>
          </w:p>
        </w:tc>
        <w:tc>
          <w:tcPr>
            <w:tcW w:w="3685" w:type="dxa"/>
            <w:tcBorders>
              <w:top w:val="single" w:sz="4" w:space="0" w:color="000000"/>
              <w:left w:val="single" w:sz="4" w:space="0" w:color="000000"/>
              <w:bottom w:val="single" w:sz="4" w:space="0" w:color="000000"/>
            </w:tcBorders>
          </w:tcPr>
          <w:p w14:paraId="491498D6"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 Atlikite vektorių veiksmus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r>
                <w:rPr>
                  <w:rFonts w:ascii="Cambria Math" w:eastAsia="Times New Roman" w:hAnsi="Cambria Math"/>
                  <w:lang w:eastAsia="ar-SA"/>
                </w:rPr>
                <m:t>-</m:t>
              </m:r>
              <m:acc>
                <m:accPr>
                  <m:chr m:val="⃗"/>
                  <m:ctrlPr>
                    <w:rPr>
                      <w:rFonts w:ascii="Cambria Math" w:eastAsia="Times New Roman" w:hAnsi="Cambria Math"/>
                      <w:i/>
                      <w:lang w:eastAsia="ar-SA"/>
                    </w:rPr>
                  </m:ctrlPr>
                </m:accPr>
                <m:e>
                  <m:r>
                    <w:rPr>
                      <w:rFonts w:ascii="Cambria Math" w:eastAsia="Times New Roman" w:hAnsi="Cambria Math"/>
                      <w:lang w:eastAsia="ar-SA"/>
                    </w:rPr>
                    <m:t>b</m:t>
                  </m:r>
                </m:e>
              </m:acc>
            </m:oMath>
            <w:r w:rsidRPr="0062598E">
              <w:rPr>
                <w:rFonts w:ascii="Times New Roman" w:hAnsi="Times New Roman"/>
                <w:lang w:eastAsia="ar-SA"/>
              </w:rPr>
              <w:t xml:space="preserve">,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r>
                <w:rPr>
                  <w:rFonts w:ascii="Cambria Math" w:eastAsia="Times New Roman" w:hAnsi="Cambria Math"/>
                  <w:lang w:eastAsia="ar-SA"/>
                </w:rPr>
                <m:t>+</m:t>
              </m:r>
              <m:acc>
                <m:accPr>
                  <m:chr m:val="⃗"/>
                  <m:ctrlPr>
                    <w:rPr>
                      <w:rFonts w:ascii="Cambria Math" w:eastAsia="Times New Roman" w:hAnsi="Cambria Math"/>
                      <w:i/>
                      <w:lang w:eastAsia="ar-SA"/>
                    </w:rPr>
                  </m:ctrlPr>
                </m:accPr>
                <m:e>
                  <m:r>
                    <w:rPr>
                      <w:rFonts w:ascii="Cambria Math" w:eastAsia="Times New Roman" w:hAnsi="Cambria Math"/>
                      <w:lang w:eastAsia="ar-SA"/>
                    </w:rPr>
                    <m:t>b</m:t>
                  </m:r>
                </m:e>
              </m:acc>
            </m:oMath>
            <w:r w:rsidRPr="0062598E">
              <w:rPr>
                <w:rFonts w:ascii="Times New Roman" w:hAnsi="Times New Roman"/>
                <w:lang w:eastAsia="ar-SA"/>
              </w:rPr>
              <w:t xml:space="preserve">,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r>
                <w:rPr>
                  <w:rFonts w:ascii="Cambria Math" w:eastAsia="Times New Roman" w:hAnsi="Cambria Math"/>
                  <w:lang w:eastAsia="ar-SA"/>
                </w:rPr>
                <m:t>+2</m:t>
              </m:r>
              <m:acc>
                <m:accPr>
                  <m:chr m:val="⃗"/>
                  <m:ctrlPr>
                    <w:rPr>
                      <w:rFonts w:ascii="Cambria Math" w:eastAsia="Times New Roman" w:hAnsi="Cambria Math"/>
                      <w:i/>
                      <w:lang w:eastAsia="ar-SA"/>
                    </w:rPr>
                  </m:ctrlPr>
                </m:accPr>
                <m:e>
                  <m:r>
                    <w:rPr>
                      <w:rFonts w:ascii="Cambria Math" w:eastAsia="Times New Roman" w:hAnsi="Cambria Math"/>
                      <w:lang w:eastAsia="ar-SA"/>
                    </w:rPr>
                    <m:t>b</m:t>
                  </m:r>
                </m:e>
              </m:acc>
              <m:r>
                <m:rPr>
                  <m:sty m:val="p"/>
                </m:rPr>
                <w:rPr>
                  <w:rFonts w:ascii="Cambria Math" w:hAnsi="Cambria Math"/>
                  <w:lang w:eastAsia="ar-SA"/>
                </w:rPr>
                <m:t xml:space="preserve"> grafiškai</m:t>
              </m:r>
              <m:r>
                <w:rPr>
                  <w:rFonts w:ascii="Cambria Math" w:eastAsia="Times New Roman" w:hAnsi="Cambria Math"/>
                  <w:lang w:eastAsia="ar-SA"/>
                </w:rPr>
                <m:t xml:space="preserve">, </m:t>
              </m:r>
              <m:r>
                <m:rPr>
                  <m:sty m:val="p"/>
                </m:rPr>
                <w:rPr>
                  <w:rFonts w:ascii="Cambria Math" w:eastAsia="Times New Roman" w:hAnsi="Cambria Math"/>
                  <w:lang w:eastAsia="ar-SA"/>
                </w:rPr>
                <m:t>kai</m:t>
              </m:r>
              <m:r>
                <w:rPr>
                  <w:rFonts w:ascii="Cambria Math" w:eastAsia="Times New Roman" w:hAnsi="Cambria Math"/>
                  <w:lang w:eastAsia="ar-SA"/>
                </w:rPr>
                <m:t xml:space="preserve"> </m:t>
              </m:r>
            </m:oMath>
          </w:p>
          <w:p w14:paraId="491498D7" w14:textId="77777777" w:rsidR="003C0F4D" w:rsidRPr="0062598E" w:rsidRDefault="003C0F4D" w:rsidP="007C1D37">
            <w:pPr>
              <w:suppressAutoHyphens/>
              <w:spacing w:after="0" w:line="240" w:lineRule="auto"/>
              <w:rPr>
                <w:rFonts w:ascii="Times New Roman" w:hAnsi="Times New Roman"/>
                <w:lang w:val="en-US" w:eastAsia="ar-SA"/>
              </w:rPr>
            </w:pPr>
            <w:r w:rsidRPr="0062598E">
              <w:rPr>
                <w:rFonts w:eastAsia="Times New Roman"/>
              </w:rPr>
              <w:object w:dxaOrig="2055" w:dyaOrig="1410" w14:anchorId="4914A9E6">
                <v:shape id="_x0000_i1240" type="#_x0000_t75" style="width:103.55pt;height:70.4pt" o:ole="">
                  <v:imagedata r:id="rId70" o:title=""/>
                </v:shape>
                <o:OLEObject Type="Embed" ProgID="PBrush" ShapeID="_x0000_i1240" DrawAspect="Content" ObjectID="_1525601195" r:id="rId71"/>
              </w:object>
            </w:r>
          </w:p>
          <w:p w14:paraId="491498DA" w14:textId="5FB5956A" w:rsidR="003C0F4D" w:rsidRPr="0062598E" w:rsidRDefault="003C0F4D" w:rsidP="007E5612">
            <w:pPr>
              <w:suppressAutoHyphens/>
              <w:spacing w:after="0" w:line="240" w:lineRule="auto"/>
              <w:rPr>
                <w:rFonts w:ascii="Times New Roman" w:hAnsi="Times New Roman"/>
                <w:lang w:eastAsia="ar-SA"/>
              </w:rPr>
            </w:pPr>
            <w:r w:rsidRPr="0062598E">
              <w:rPr>
                <w:rFonts w:ascii="Times New Roman" w:hAnsi="Times New Roman"/>
                <w:lang w:eastAsia="ar-SA"/>
              </w:rPr>
              <w:t xml:space="preserve">2. Parašykite vektoriaus </w:t>
            </w:r>
            <m:oMath>
              <m:acc>
                <m:accPr>
                  <m:chr m:val="⃗"/>
                  <m:ctrlPr>
                    <w:rPr>
                      <w:rFonts w:ascii="Cambria Math" w:eastAsia="Times New Roman" w:hAnsi="Cambria Math"/>
                      <w:i/>
                      <w:lang w:eastAsia="ar-SA"/>
                    </w:rPr>
                  </m:ctrlPr>
                </m:accPr>
                <m:e>
                  <m:r>
                    <w:rPr>
                      <w:rFonts w:ascii="Cambria Math" w:eastAsia="Times New Roman" w:hAnsi="Cambria Math"/>
                      <w:lang w:eastAsia="ar-SA"/>
                    </w:rPr>
                    <m:t>2a</m:t>
                  </m:r>
                </m:e>
              </m:acc>
            </m:oMath>
            <w:r w:rsidRPr="0062598E">
              <w:rPr>
                <w:rFonts w:ascii="Times New Roman" w:hAnsi="Times New Roman"/>
                <w:lang w:eastAsia="ar-SA"/>
              </w:rPr>
              <w:t xml:space="preserve"> koordinates, kai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d>
                <m:dPr>
                  <m:ctrlPr>
                    <w:rPr>
                      <w:rFonts w:ascii="Cambria Math" w:eastAsia="Times New Roman" w:hAnsi="Cambria Math"/>
                      <w:i/>
                      <w:lang w:eastAsia="ar-SA"/>
                    </w:rPr>
                  </m:ctrlPr>
                </m:dPr>
                <m:e>
                  <m:r>
                    <w:rPr>
                      <w:rFonts w:ascii="Cambria Math" w:eastAsia="Times New Roman" w:hAnsi="Cambria Math"/>
                      <w:lang w:eastAsia="ar-SA"/>
                    </w:rPr>
                    <m:t>-2;1;1</m:t>
                  </m:r>
                </m:e>
              </m:d>
            </m:oMath>
            <w:r w:rsidRPr="0062598E">
              <w:rPr>
                <w:rFonts w:ascii="Times New Roman" w:hAnsi="Times New Roman"/>
                <w:lang w:eastAsia="ar-SA"/>
              </w:rPr>
              <w:t xml:space="preserve">. </w:t>
            </w:r>
          </w:p>
        </w:tc>
        <w:tc>
          <w:tcPr>
            <w:tcW w:w="3686" w:type="dxa"/>
            <w:tcBorders>
              <w:top w:val="single" w:sz="4" w:space="0" w:color="000000"/>
              <w:left w:val="single" w:sz="4" w:space="0" w:color="000000"/>
              <w:bottom w:val="single" w:sz="4" w:space="0" w:color="000000"/>
            </w:tcBorders>
          </w:tcPr>
          <w:p w14:paraId="491498DB"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 Duoti vektoriai </w:t>
            </w:r>
            <m:oMath>
              <m:acc>
                <m:accPr>
                  <m:chr m:val="⃗"/>
                  <m:ctrlPr>
                    <w:rPr>
                      <w:rFonts w:ascii="Cambria Math" w:eastAsia="Times New Roman" w:hAnsi="Cambria Math"/>
                      <w:i/>
                      <w:lang w:eastAsia="ar-SA"/>
                    </w:rPr>
                  </m:ctrlPr>
                </m:accPr>
                <m:e>
                  <m:r>
                    <w:rPr>
                      <w:rFonts w:ascii="Cambria Math" w:eastAsia="Times New Roman" w:hAnsi="Cambria Math"/>
                      <w:lang w:eastAsia="ar-SA"/>
                    </w:rPr>
                    <m:t>x</m:t>
                  </m:r>
                </m:e>
              </m:acc>
              <m:r>
                <w:rPr>
                  <w:rFonts w:ascii="Cambria Math" w:eastAsia="Times New Roman" w:hAnsi="Cambria Math"/>
                  <w:lang w:eastAsia="ar-SA"/>
                </w:rPr>
                <m:t xml:space="preserve">, </m:t>
              </m:r>
              <m:acc>
                <m:accPr>
                  <m:chr m:val="⃗"/>
                  <m:ctrlPr>
                    <w:rPr>
                      <w:rFonts w:ascii="Cambria Math" w:eastAsia="Times New Roman" w:hAnsi="Cambria Math"/>
                      <w:i/>
                      <w:lang w:eastAsia="ar-SA"/>
                    </w:rPr>
                  </m:ctrlPr>
                </m:accPr>
                <m:e>
                  <m:r>
                    <w:rPr>
                      <w:rFonts w:ascii="Cambria Math" w:eastAsia="Times New Roman" w:hAnsi="Cambria Math"/>
                      <w:lang w:eastAsia="ar-SA"/>
                    </w:rPr>
                    <m:t>y</m:t>
                  </m:r>
                </m:e>
              </m:acc>
              <m:r>
                <w:rPr>
                  <w:rFonts w:ascii="Cambria Math" w:eastAsia="Times New Roman" w:hAnsi="Cambria Math"/>
                  <w:lang w:eastAsia="ar-SA"/>
                </w:rPr>
                <m:t xml:space="preserve">, </m:t>
              </m:r>
              <m:acc>
                <m:accPr>
                  <m:chr m:val="⃗"/>
                  <m:ctrlPr>
                    <w:rPr>
                      <w:rFonts w:ascii="Cambria Math" w:eastAsia="Times New Roman" w:hAnsi="Cambria Math"/>
                      <w:i/>
                      <w:lang w:eastAsia="ar-SA"/>
                    </w:rPr>
                  </m:ctrlPr>
                </m:accPr>
                <m:e>
                  <m:r>
                    <w:rPr>
                      <w:rFonts w:ascii="Cambria Math" w:eastAsia="Times New Roman" w:hAnsi="Cambria Math"/>
                      <w:lang w:eastAsia="ar-SA"/>
                    </w:rPr>
                    <m:t>z</m:t>
                  </m:r>
                </m:e>
              </m:acc>
            </m:oMath>
            <w:r w:rsidR="00E8505B">
              <w:rPr>
                <w:rFonts w:ascii="Times New Roman" w:hAnsi="Times New Roman"/>
                <w:lang w:eastAsia="ar-SA"/>
              </w:rPr>
              <w:t>:</w:t>
            </w:r>
          </w:p>
          <w:p w14:paraId="491498DC"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   </w:t>
            </w:r>
            <w:r w:rsidRPr="0062598E">
              <w:rPr>
                <w:rFonts w:eastAsia="Times New Roman"/>
              </w:rPr>
              <w:object w:dxaOrig="2175" w:dyaOrig="1500" w14:anchorId="4914A9E7">
                <v:shape id="_x0000_i1241" type="#_x0000_t75" style="width:106pt;height:74.45pt" o:ole="">
                  <v:imagedata r:id="rId72" o:title=""/>
                </v:shape>
                <o:OLEObject Type="Embed" ProgID="PBrush" ShapeID="_x0000_i1241" DrawAspect="Content" ObjectID="_1525601196" r:id="rId73"/>
              </w:object>
            </w:r>
            <w:r w:rsidRPr="0062598E">
              <w:rPr>
                <w:rFonts w:ascii="Times New Roman" w:hAnsi="Times New Roman"/>
                <w:lang w:eastAsia="ar-SA"/>
              </w:rPr>
              <w:t xml:space="preserve">                                               </w:t>
            </w:r>
          </w:p>
          <w:p w14:paraId="491498DD"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Nubrėžkite vektorius: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r>
                <w:rPr>
                  <w:rFonts w:ascii="Cambria Math" w:eastAsia="Times New Roman" w:hAnsi="Cambria Math"/>
                  <w:lang w:eastAsia="ar-SA"/>
                </w:rPr>
                <m:t>=</m:t>
              </m:r>
              <m:acc>
                <m:accPr>
                  <m:chr m:val="⃗"/>
                  <m:ctrlPr>
                    <w:rPr>
                      <w:rFonts w:ascii="Cambria Math" w:eastAsia="Times New Roman" w:hAnsi="Cambria Math"/>
                      <w:i/>
                      <w:lang w:eastAsia="ar-SA"/>
                    </w:rPr>
                  </m:ctrlPr>
                </m:accPr>
                <m:e>
                  <m:r>
                    <w:rPr>
                      <w:rFonts w:ascii="Cambria Math" w:eastAsia="Times New Roman" w:hAnsi="Cambria Math"/>
                      <w:lang w:eastAsia="ar-SA"/>
                    </w:rPr>
                    <m:t>x</m:t>
                  </m:r>
                </m:e>
              </m:acc>
              <m:r>
                <w:rPr>
                  <w:rFonts w:ascii="Cambria Math" w:eastAsia="Times New Roman" w:hAnsi="Cambria Math"/>
                  <w:lang w:eastAsia="ar-SA"/>
                </w:rPr>
                <m:t>+2</m:t>
              </m:r>
              <m:acc>
                <m:accPr>
                  <m:chr m:val="⃗"/>
                  <m:ctrlPr>
                    <w:rPr>
                      <w:rFonts w:ascii="Cambria Math" w:eastAsia="Times New Roman" w:hAnsi="Cambria Math"/>
                      <w:i/>
                      <w:lang w:eastAsia="ar-SA"/>
                    </w:rPr>
                  </m:ctrlPr>
                </m:accPr>
                <m:e>
                  <m:r>
                    <w:rPr>
                      <w:rFonts w:ascii="Cambria Math" w:eastAsia="Times New Roman" w:hAnsi="Cambria Math"/>
                      <w:lang w:eastAsia="ar-SA"/>
                    </w:rPr>
                    <m:t>y</m:t>
                  </m:r>
                </m:e>
              </m:acc>
            </m:oMath>
            <w:r w:rsidRPr="0062598E">
              <w:rPr>
                <w:rFonts w:ascii="Times New Roman" w:hAnsi="Times New Roman"/>
                <w:lang w:eastAsia="ar-SA"/>
              </w:rPr>
              <w:t xml:space="preserve">, </w:t>
            </w:r>
            <m:oMath>
              <m:acc>
                <m:accPr>
                  <m:chr m:val="⃗"/>
                  <m:ctrlPr>
                    <w:rPr>
                      <w:rFonts w:ascii="Cambria Math" w:eastAsia="Times New Roman" w:hAnsi="Cambria Math"/>
                      <w:i/>
                      <w:lang w:eastAsia="ar-SA"/>
                    </w:rPr>
                  </m:ctrlPr>
                </m:accPr>
                <m:e>
                  <m:r>
                    <w:rPr>
                      <w:rFonts w:ascii="Cambria Math" w:eastAsia="Times New Roman" w:hAnsi="Cambria Math"/>
                      <w:lang w:eastAsia="ar-SA"/>
                    </w:rPr>
                    <m:t>b</m:t>
                  </m:r>
                </m:e>
              </m:acc>
              <m:r>
                <w:rPr>
                  <w:rFonts w:ascii="Cambria Math" w:eastAsia="Times New Roman" w:hAnsi="Cambria Math"/>
                  <w:lang w:eastAsia="ar-SA"/>
                </w:rPr>
                <m:t>=0,5</m:t>
              </m:r>
              <m:acc>
                <m:accPr>
                  <m:chr m:val="⃗"/>
                  <m:ctrlPr>
                    <w:rPr>
                      <w:rFonts w:ascii="Cambria Math" w:eastAsia="Times New Roman" w:hAnsi="Cambria Math"/>
                      <w:i/>
                      <w:lang w:eastAsia="ar-SA"/>
                    </w:rPr>
                  </m:ctrlPr>
                </m:accPr>
                <m:e>
                  <m:r>
                    <w:rPr>
                      <w:rFonts w:ascii="Cambria Math" w:eastAsia="Times New Roman" w:hAnsi="Cambria Math"/>
                      <w:lang w:eastAsia="ar-SA"/>
                    </w:rPr>
                    <m:t>x</m:t>
                  </m:r>
                </m:e>
              </m:acc>
              <m:r>
                <w:rPr>
                  <w:rFonts w:ascii="Cambria Math" w:eastAsia="Times New Roman" w:hAnsi="Cambria Math"/>
                  <w:lang w:eastAsia="ar-SA"/>
                </w:rPr>
                <m:t>-3</m:t>
              </m:r>
              <m:acc>
                <m:accPr>
                  <m:chr m:val="⃗"/>
                  <m:ctrlPr>
                    <w:rPr>
                      <w:rFonts w:ascii="Cambria Math" w:eastAsia="Times New Roman" w:hAnsi="Cambria Math"/>
                      <w:i/>
                      <w:lang w:eastAsia="ar-SA"/>
                    </w:rPr>
                  </m:ctrlPr>
                </m:accPr>
                <m:e>
                  <m:r>
                    <w:rPr>
                      <w:rFonts w:ascii="Cambria Math" w:eastAsia="Times New Roman" w:hAnsi="Cambria Math"/>
                      <w:lang w:eastAsia="ar-SA"/>
                    </w:rPr>
                    <m:t>z</m:t>
                  </m:r>
                </m:e>
              </m:acc>
              <m:r>
                <w:rPr>
                  <w:rFonts w:ascii="Cambria Math" w:eastAsia="Times New Roman" w:hAnsi="Cambria Math"/>
                  <w:lang w:eastAsia="ar-SA"/>
                </w:rPr>
                <m:t xml:space="preserve">,  </m:t>
              </m:r>
              <m:acc>
                <m:accPr>
                  <m:chr m:val="⃗"/>
                  <m:ctrlPr>
                    <w:rPr>
                      <w:rFonts w:ascii="Cambria Math" w:eastAsia="Times New Roman" w:hAnsi="Cambria Math"/>
                      <w:i/>
                      <w:lang w:eastAsia="ar-SA"/>
                    </w:rPr>
                  </m:ctrlPr>
                </m:accPr>
                <m:e>
                  <m:r>
                    <w:rPr>
                      <w:rFonts w:ascii="Cambria Math" w:eastAsia="Times New Roman" w:hAnsi="Cambria Math"/>
                      <w:lang w:eastAsia="ar-SA"/>
                    </w:rPr>
                    <m:t>c</m:t>
                  </m:r>
                </m:e>
              </m:acc>
              <m:r>
                <w:rPr>
                  <w:rFonts w:ascii="Cambria Math" w:eastAsia="Times New Roman" w:hAnsi="Cambria Math"/>
                  <w:lang w:eastAsia="ar-SA"/>
                </w:rPr>
                <m:t>=2</m:t>
              </m:r>
              <m:acc>
                <m:accPr>
                  <m:chr m:val="⃗"/>
                  <m:ctrlPr>
                    <w:rPr>
                      <w:rFonts w:ascii="Cambria Math" w:eastAsia="Times New Roman" w:hAnsi="Cambria Math"/>
                      <w:i/>
                      <w:lang w:eastAsia="ar-SA"/>
                    </w:rPr>
                  </m:ctrlPr>
                </m:accPr>
                <m:e>
                  <m:r>
                    <w:rPr>
                      <w:rFonts w:ascii="Cambria Math" w:eastAsia="Times New Roman" w:hAnsi="Cambria Math"/>
                      <w:lang w:eastAsia="ar-SA"/>
                    </w:rPr>
                    <m:t>x</m:t>
                  </m:r>
                </m:e>
              </m:acc>
              <m:r>
                <w:rPr>
                  <w:rFonts w:ascii="Cambria Math" w:eastAsia="Times New Roman" w:hAnsi="Cambria Math"/>
                  <w:lang w:eastAsia="ar-SA"/>
                </w:rPr>
                <m:t>+2</m:t>
              </m:r>
              <m:acc>
                <m:accPr>
                  <m:chr m:val="⃗"/>
                  <m:ctrlPr>
                    <w:rPr>
                      <w:rFonts w:ascii="Cambria Math" w:eastAsia="Times New Roman" w:hAnsi="Cambria Math"/>
                      <w:i/>
                      <w:lang w:eastAsia="ar-SA"/>
                    </w:rPr>
                  </m:ctrlPr>
                </m:accPr>
                <m:e>
                  <m:r>
                    <w:rPr>
                      <w:rFonts w:ascii="Cambria Math" w:eastAsia="Times New Roman" w:hAnsi="Cambria Math"/>
                      <w:lang w:eastAsia="ar-SA"/>
                    </w:rPr>
                    <m:t>y</m:t>
                  </m:r>
                </m:e>
              </m:acc>
              <m:r>
                <w:rPr>
                  <w:rFonts w:ascii="Cambria Math" w:eastAsia="Times New Roman" w:hAnsi="Cambria Math"/>
                  <w:lang w:eastAsia="ar-SA"/>
                </w:rPr>
                <m:t>+3</m:t>
              </m:r>
              <m:acc>
                <m:accPr>
                  <m:chr m:val="⃗"/>
                  <m:ctrlPr>
                    <w:rPr>
                      <w:rFonts w:ascii="Cambria Math" w:eastAsia="Times New Roman" w:hAnsi="Cambria Math"/>
                      <w:i/>
                      <w:lang w:eastAsia="ar-SA"/>
                    </w:rPr>
                  </m:ctrlPr>
                </m:accPr>
                <m:e>
                  <m:r>
                    <w:rPr>
                      <w:rFonts w:ascii="Cambria Math" w:eastAsia="Times New Roman" w:hAnsi="Cambria Math"/>
                      <w:lang w:eastAsia="ar-SA"/>
                    </w:rPr>
                    <m:t xml:space="preserve">z </m:t>
                  </m:r>
                </m:e>
              </m:acc>
            </m:oMath>
            <w:r w:rsidRPr="0062598E">
              <w:rPr>
                <w:rFonts w:ascii="Times New Roman" w:hAnsi="Times New Roman"/>
                <w:lang w:eastAsia="ar-SA"/>
              </w:rPr>
              <w:t>.</w:t>
            </w:r>
          </w:p>
          <w:p w14:paraId="491498DE"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Lygiagretainio </w:t>
            </w:r>
            <w:r w:rsidRPr="0062598E">
              <w:rPr>
                <w:rFonts w:ascii="Times New Roman" w:hAnsi="Times New Roman"/>
                <w:i/>
                <w:lang w:eastAsia="ar-SA"/>
              </w:rPr>
              <w:t>ABCD</w:t>
            </w:r>
            <w:r w:rsidRPr="0062598E">
              <w:rPr>
                <w:rFonts w:ascii="Times New Roman" w:hAnsi="Times New Roman"/>
                <w:lang w:eastAsia="ar-SA"/>
              </w:rPr>
              <w:t xml:space="preserve"> taškas</w:t>
            </w:r>
            <w:r w:rsidRPr="0062598E">
              <w:rPr>
                <w:rFonts w:ascii="Times New Roman" w:hAnsi="Times New Roman"/>
                <w:i/>
                <w:lang w:eastAsia="ar-SA"/>
              </w:rPr>
              <w:t xml:space="preserve"> K</w:t>
            </w:r>
            <w:r w:rsidRPr="0062598E">
              <w:rPr>
                <w:rFonts w:ascii="Times New Roman" w:hAnsi="Times New Roman"/>
                <w:lang w:eastAsia="ar-SA"/>
              </w:rPr>
              <w:t xml:space="preserve"> yra kraštinės </w:t>
            </w:r>
            <w:r w:rsidRPr="0062598E">
              <w:rPr>
                <w:rFonts w:ascii="Times New Roman" w:hAnsi="Times New Roman"/>
                <w:i/>
                <w:lang w:eastAsia="ar-SA"/>
              </w:rPr>
              <w:t>BC</w:t>
            </w:r>
            <w:r w:rsidRPr="0062598E">
              <w:rPr>
                <w:rFonts w:ascii="Times New Roman" w:hAnsi="Times New Roman"/>
                <w:lang w:eastAsia="ar-SA"/>
              </w:rPr>
              <w:t xml:space="preserve"> vidurio taškas, o </w:t>
            </w:r>
            <w:r w:rsidRPr="0062598E">
              <w:rPr>
                <w:rFonts w:ascii="Times New Roman" w:hAnsi="Times New Roman"/>
                <w:i/>
                <w:lang w:eastAsia="ar-SA"/>
              </w:rPr>
              <w:t>P</w:t>
            </w:r>
            <w:r w:rsidRPr="0062598E">
              <w:rPr>
                <w:rFonts w:ascii="Times New Roman" w:hAnsi="Times New Roman"/>
                <w:lang w:eastAsia="ar-SA"/>
              </w:rPr>
              <w:t xml:space="preserve"> – kraštinės </w:t>
            </w:r>
            <w:r w:rsidRPr="0062598E">
              <w:rPr>
                <w:rFonts w:ascii="Times New Roman" w:hAnsi="Times New Roman"/>
                <w:i/>
                <w:lang w:eastAsia="ar-SA"/>
              </w:rPr>
              <w:t>CD</w:t>
            </w:r>
            <w:r w:rsidRPr="0062598E">
              <w:rPr>
                <w:rFonts w:ascii="Times New Roman" w:hAnsi="Times New Roman"/>
                <w:lang w:eastAsia="ar-SA"/>
              </w:rPr>
              <w:t xml:space="preserve"> vidurio taškas. Vektorių </w:t>
            </w:r>
            <m:oMath>
              <m:acc>
                <m:accPr>
                  <m:chr m:val="⃗"/>
                  <m:ctrlPr>
                    <w:rPr>
                      <w:rFonts w:ascii="Cambria Math" w:hAnsi="Cambria Math"/>
                      <w:i/>
                      <w:lang w:eastAsia="ar-SA"/>
                    </w:rPr>
                  </m:ctrlPr>
                </m:accPr>
                <m:e>
                  <m:r>
                    <w:rPr>
                      <w:rFonts w:ascii="Cambria Math" w:hAnsi="Cambria Math"/>
                      <w:lang w:eastAsia="ar-SA"/>
                    </w:rPr>
                    <m:t>BD</m:t>
                  </m:r>
                </m:e>
              </m:acc>
            </m:oMath>
            <w:r w:rsidRPr="0062598E">
              <w:rPr>
                <w:rFonts w:ascii="Times New Roman" w:hAnsi="Times New Roman"/>
                <w:lang w:eastAsia="ar-SA"/>
              </w:rPr>
              <w:t xml:space="preserve"> išreikškite vektoriais </w:t>
            </w:r>
            <m:oMath>
              <m:acc>
                <m:accPr>
                  <m:chr m:val="⃗"/>
                  <m:ctrlPr>
                    <w:rPr>
                      <w:rFonts w:ascii="Cambria Math" w:hAnsi="Cambria Math"/>
                      <w:i/>
                      <w:lang w:eastAsia="ar-SA"/>
                    </w:rPr>
                  </m:ctrlPr>
                </m:accPr>
                <m:e>
                  <m:r>
                    <w:rPr>
                      <w:rFonts w:ascii="Cambria Math" w:hAnsi="Cambria Math"/>
                      <w:lang w:eastAsia="ar-SA"/>
                    </w:rPr>
                    <m:t>AK</m:t>
                  </m:r>
                </m:e>
              </m:acc>
            </m:oMath>
            <w:r w:rsidRPr="0062598E">
              <w:rPr>
                <w:rFonts w:ascii="Times New Roman" w:hAnsi="Times New Roman"/>
                <w:lang w:eastAsia="ar-SA"/>
              </w:rPr>
              <w:t xml:space="preserve"> ir </w:t>
            </w:r>
            <m:oMath>
              <m:acc>
                <m:accPr>
                  <m:chr m:val="⃗"/>
                  <m:ctrlPr>
                    <w:rPr>
                      <w:rFonts w:ascii="Cambria Math" w:hAnsi="Cambria Math"/>
                      <w:i/>
                      <w:lang w:eastAsia="ar-SA"/>
                    </w:rPr>
                  </m:ctrlPr>
                </m:accPr>
                <m:e>
                  <m:r>
                    <w:rPr>
                      <w:rFonts w:ascii="Cambria Math" w:hAnsi="Cambria Math"/>
                      <w:lang w:eastAsia="ar-SA"/>
                    </w:rPr>
                    <m:t>AP</m:t>
                  </m:r>
                </m:e>
              </m:acc>
            </m:oMath>
            <w:r w:rsidRPr="0062598E">
              <w:rPr>
                <w:rFonts w:ascii="Times New Roman" w:hAnsi="Times New Roman"/>
                <w:lang w:eastAsia="ar-SA"/>
              </w:rPr>
              <w:t xml:space="preserve">. </w:t>
            </w:r>
          </w:p>
          <w:p w14:paraId="491498DF"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3. Parašykite vektoriaus </w:t>
            </w:r>
            <m:oMath>
              <m:r>
                <w:rPr>
                  <w:rFonts w:ascii="Cambria Math" w:eastAsia="Times New Roman" w:hAnsi="Cambria Math"/>
                  <w:lang w:eastAsia="ar-SA"/>
                </w:rPr>
                <m:t>-3</m:t>
              </m:r>
              <m:acc>
                <m:accPr>
                  <m:chr m:val="⃗"/>
                  <m:ctrlPr>
                    <w:rPr>
                      <w:rFonts w:ascii="Cambria Math" w:eastAsia="Times New Roman" w:hAnsi="Cambria Math"/>
                      <w:i/>
                      <w:lang w:eastAsia="ar-SA"/>
                    </w:rPr>
                  </m:ctrlPr>
                </m:accPr>
                <m:e>
                  <m:r>
                    <w:rPr>
                      <w:rFonts w:ascii="Cambria Math" w:eastAsia="Times New Roman" w:hAnsi="Cambria Math"/>
                      <w:lang w:eastAsia="ar-SA"/>
                    </w:rPr>
                    <m:t>a</m:t>
                  </m:r>
                </m:e>
              </m:acc>
              <m:r>
                <w:rPr>
                  <w:rFonts w:ascii="Cambria Math" w:eastAsia="Times New Roman" w:hAnsi="Cambria Math"/>
                  <w:lang w:eastAsia="ar-SA"/>
                </w:rPr>
                <m:t>+</m:t>
              </m:r>
              <m:acc>
                <m:accPr>
                  <m:chr m:val="⃗"/>
                  <m:ctrlPr>
                    <w:rPr>
                      <w:rFonts w:ascii="Cambria Math" w:eastAsia="Times New Roman" w:hAnsi="Cambria Math"/>
                      <w:i/>
                      <w:lang w:eastAsia="ar-SA"/>
                    </w:rPr>
                  </m:ctrlPr>
                </m:accPr>
                <m:e>
                  <m:r>
                    <w:rPr>
                      <w:rFonts w:ascii="Cambria Math" w:eastAsia="Times New Roman" w:hAnsi="Cambria Math"/>
                      <w:lang w:eastAsia="ar-SA"/>
                    </w:rPr>
                    <m:t>b</m:t>
                  </m:r>
                </m:e>
              </m:acc>
            </m:oMath>
            <w:r w:rsidRPr="0062598E">
              <w:rPr>
                <w:rFonts w:ascii="Times New Roman" w:hAnsi="Times New Roman"/>
                <w:lang w:eastAsia="ar-SA"/>
              </w:rPr>
              <w:t xml:space="preserve"> koordinates, kai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d>
                <m:dPr>
                  <m:ctrlPr>
                    <w:rPr>
                      <w:rFonts w:ascii="Cambria Math" w:eastAsia="Times New Roman" w:hAnsi="Cambria Math"/>
                      <w:i/>
                      <w:lang w:eastAsia="ar-SA"/>
                    </w:rPr>
                  </m:ctrlPr>
                </m:dPr>
                <m:e>
                  <m:r>
                    <w:rPr>
                      <w:rFonts w:ascii="Cambria Math" w:eastAsia="Times New Roman" w:hAnsi="Cambria Math"/>
                      <w:lang w:eastAsia="ar-SA"/>
                    </w:rPr>
                    <m:t>-2;1;1</m:t>
                  </m:r>
                </m:e>
              </m:d>
              <m:r>
                <w:rPr>
                  <w:rFonts w:ascii="Cambria Math" w:eastAsia="Times New Roman" w:hAnsi="Cambria Math"/>
                  <w:lang w:eastAsia="ar-SA"/>
                </w:rPr>
                <m:t xml:space="preserve"> ir </m:t>
              </m:r>
              <m:acc>
                <m:accPr>
                  <m:chr m:val="⃗"/>
                  <m:ctrlPr>
                    <w:rPr>
                      <w:rFonts w:ascii="Cambria Math" w:eastAsia="Times New Roman" w:hAnsi="Cambria Math"/>
                      <w:i/>
                      <w:lang w:eastAsia="ar-SA"/>
                    </w:rPr>
                  </m:ctrlPr>
                </m:accPr>
                <m:e>
                  <m:r>
                    <w:rPr>
                      <w:rFonts w:ascii="Cambria Math" w:eastAsia="Times New Roman" w:hAnsi="Cambria Math"/>
                      <w:lang w:eastAsia="ar-SA"/>
                    </w:rPr>
                    <m:t>b</m:t>
                  </m:r>
                </m:e>
              </m:acc>
              <m:d>
                <m:dPr>
                  <m:ctrlPr>
                    <w:rPr>
                      <w:rFonts w:ascii="Cambria Math" w:eastAsia="Times New Roman" w:hAnsi="Cambria Math"/>
                      <w:i/>
                      <w:lang w:eastAsia="ar-SA"/>
                    </w:rPr>
                  </m:ctrlPr>
                </m:dPr>
                <m:e>
                  <m:r>
                    <w:rPr>
                      <w:rFonts w:ascii="Cambria Math" w:eastAsia="Times New Roman" w:hAnsi="Cambria Math"/>
                      <w:lang w:eastAsia="ar-SA"/>
                    </w:rPr>
                    <m:t>5; -1;1</m:t>
                  </m:r>
                </m:e>
              </m:d>
            </m:oMath>
            <w:r w:rsidRPr="0062598E">
              <w:rPr>
                <w:rFonts w:ascii="Times New Roman" w:hAnsi="Times New Roman"/>
                <w:position w:val="-5"/>
                <w:lang w:eastAsia="ar-SA"/>
              </w:rPr>
              <w:t>.</w:t>
            </w:r>
          </w:p>
          <w:p w14:paraId="491498E0"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 xml:space="preserve">4. Patikrinkite, ar vektoriai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d>
                <m:dPr>
                  <m:ctrlPr>
                    <w:rPr>
                      <w:rFonts w:ascii="Cambria Math" w:eastAsia="Times New Roman" w:hAnsi="Cambria Math"/>
                      <w:i/>
                      <w:lang w:eastAsia="ar-SA"/>
                    </w:rPr>
                  </m:ctrlPr>
                </m:dPr>
                <m:e>
                  <m:r>
                    <w:rPr>
                      <w:rFonts w:ascii="Cambria Math" w:eastAsia="Times New Roman" w:hAnsi="Cambria Math"/>
                      <w:lang w:eastAsia="ar-SA"/>
                    </w:rPr>
                    <m:t>2;6;8</m:t>
                  </m:r>
                </m:e>
              </m:d>
              <m:r>
                <w:rPr>
                  <w:rFonts w:ascii="Cambria Math" w:eastAsia="Times New Roman" w:hAnsi="Cambria Math"/>
                  <w:lang w:eastAsia="ar-SA"/>
                </w:rPr>
                <m:t xml:space="preserve"> ir </m:t>
              </m:r>
              <m:acc>
                <m:accPr>
                  <m:chr m:val="⃗"/>
                  <m:ctrlPr>
                    <w:rPr>
                      <w:rFonts w:ascii="Cambria Math" w:eastAsia="Times New Roman" w:hAnsi="Cambria Math"/>
                      <w:i/>
                      <w:lang w:eastAsia="ar-SA"/>
                    </w:rPr>
                  </m:ctrlPr>
                </m:accPr>
                <m:e>
                  <m:r>
                    <w:rPr>
                      <w:rFonts w:ascii="Cambria Math" w:eastAsia="Times New Roman" w:hAnsi="Cambria Math"/>
                      <w:lang w:eastAsia="ar-SA"/>
                    </w:rPr>
                    <m:t>b</m:t>
                  </m:r>
                </m:e>
              </m:acc>
              <m:d>
                <m:dPr>
                  <m:ctrlPr>
                    <w:rPr>
                      <w:rFonts w:ascii="Cambria Math" w:eastAsia="Times New Roman" w:hAnsi="Cambria Math"/>
                      <w:i/>
                      <w:lang w:eastAsia="ar-SA"/>
                    </w:rPr>
                  </m:ctrlPr>
                </m:dPr>
                <m:e>
                  <m:r>
                    <w:rPr>
                      <w:rFonts w:ascii="Cambria Math" w:eastAsia="Times New Roman" w:hAnsi="Cambria Math"/>
                      <w:lang w:eastAsia="ar-SA"/>
                    </w:rPr>
                    <m:t>1;3;4</m:t>
                  </m:r>
                </m:e>
              </m:d>
            </m:oMath>
            <w:r w:rsidRPr="0062598E">
              <w:rPr>
                <w:rFonts w:ascii="Times New Roman" w:hAnsi="Times New Roman"/>
                <w:lang w:eastAsia="ar-SA"/>
              </w:rPr>
              <w:t xml:space="preserve"> yra kolinearūs. </w:t>
            </w:r>
          </w:p>
          <w:p w14:paraId="491498E1" w14:textId="77777777" w:rsidR="003C0F4D" w:rsidRPr="0062598E" w:rsidRDefault="003C0F4D" w:rsidP="0062598E">
            <w:pPr>
              <w:suppressAutoHyphens/>
              <w:spacing w:after="0" w:line="240" w:lineRule="auto"/>
              <w:jc w:val="both"/>
              <w:rPr>
                <w:rFonts w:ascii="Times New Roman" w:hAnsi="Times New Roman"/>
                <w:lang w:eastAsia="ar-SA"/>
              </w:rPr>
            </w:pPr>
            <w:r w:rsidRPr="0062598E">
              <w:rPr>
                <w:rFonts w:ascii="Times New Roman" w:hAnsi="Times New Roman"/>
                <w:lang w:eastAsia="ar-SA"/>
              </w:rPr>
              <w:t xml:space="preserve">5. Raskite tokius skaičius </w:t>
            </w:r>
            <w:r w:rsidRPr="0062598E">
              <w:rPr>
                <w:rFonts w:ascii="Times New Roman" w:hAnsi="Times New Roman"/>
                <w:i/>
                <w:lang w:eastAsia="ar-SA"/>
              </w:rPr>
              <w:t>m</w:t>
            </w:r>
            <w:r w:rsidRPr="0062598E">
              <w:rPr>
                <w:rFonts w:ascii="Times New Roman" w:hAnsi="Times New Roman"/>
                <w:lang w:eastAsia="ar-SA"/>
              </w:rPr>
              <w:t xml:space="preserve"> ir </w:t>
            </w:r>
            <w:r w:rsidRPr="0062598E">
              <w:rPr>
                <w:rFonts w:ascii="Times New Roman" w:hAnsi="Times New Roman"/>
                <w:i/>
                <w:lang w:eastAsia="ar-SA"/>
              </w:rPr>
              <w:t>n</w:t>
            </w:r>
            <w:r w:rsidRPr="0062598E">
              <w:rPr>
                <w:rFonts w:ascii="Times New Roman" w:hAnsi="Times New Roman"/>
                <w:lang w:eastAsia="ar-SA"/>
              </w:rPr>
              <w:t xml:space="preserve"> , kad vektoriai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d>
                <m:dPr>
                  <m:ctrlPr>
                    <w:rPr>
                      <w:rFonts w:ascii="Cambria Math" w:eastAsia="Times New Roman" w:hAnsi="Cambria Math"/>
                      <w:i/>
                      <w:lang w:eastAsia="ar-SA"/>
                    </w:rPr>
                  </m:ctrlPr>
                </m:dPr>
                <m:e>
                  <m:r>
                    <w:rPr>
                      <w:rFonts w:ascii="Cambria Math" w:eastAsia="Times New Roman" w:hAnsi="Cambria Math"/>
                      <w:lang w:eastAsia="ar-SA"/>
                    </w:rPr>
                    <m:t>2;6;m</m:t>
                  </m:r>
                </m:e>
              </m:d>
              <m:r>
                <w:rPr>
                  <w:rFonts w:ascii="Cambria Math" w:eastAsia="Times New Roman" w:hAnsi="Cambria Math"/>
                  <w:lang w:eastAsia="ar-SA"/>
                </w:rPr>
                <m:t xml:space="preserve"> </m:t>
              </m:r>
              <m:r>
                <m:rPr>
                  <m:sty m:val="p"/>
                </m:rPr>
                <w:rPr>
                  <w:rFonts w:ascii="Cambria Math" w:eastAsia="Times New Roman" w:hAnsi="Cambria Math"/>
                  <w:lang w:eastAsia="ar-SA"/>
                </w:rPr>
                <m:t>ir</m:t>
              </m:r>
              <m:r>
                <w:rPr>
                  <w:rFonts w:ascii="Cambria Math" w:eastAsia="Times New Roman" w:hAnsi="Cambria Math"/>
                  <w:lang w:eastAsia="ar-SA"/>
                </w:rPr>
                <m:t xml:space="preserve"> </m:t>
              </m:r>
              <m:acc>
                <m:accPr>
                  <m:chr m:val="⃗"/>
                  <m:ctrlPr>
                    <w:rPr>
                      <w:rFonts w:ascii="Cambria Math" w:eastAsia="Times New Roman" w:hAnsi="Cambria Math"/>
                      <w:i/>
                      <w:lang w:eastAsia="ar-SA"/>
                    </w:rPr>
                  </m:ctrlPr>
                </m:accPr>
                <m:e>
                  <m:r>
                    <w:rPr>
                      <w:rFonts w:ascii="Cambria Math" w:eastAsia="Times New Roman" w:hAnsi="Cambria Math"/>
                      <w:lang w:eastAsia="ar-SA"/>
                    </w:rPr>
                    <m:t>b</m:t>
                  </m:r>
                </m:e>
              </m:acc>
              <m:d>
                <m:dPr>
                  <m:ctrlPr>
                    <w:rPr>
                      <w:rFonts w:ascii="Cambria Math" w:eastAsia="Times New Roman" w:hAnsi="Cambria Math"/>
                      <w:i/>
                      <w:lang w:eastAsia="ar-SA"/>
                    </w:rPr>
                  </m:ctrlPr>
                </m:dPr>
                <m:e>
                  <m:r>
                    <w:rPr>
                      <w:rFonts w:ascii="Cambria Math" w:eastAsia="Times New Roman" w:hAnsi="Cambria Math"/>
                      <w:lang w:eastAsia="ar-SA"/>
                    </w:rPr>
                    <m:t>n;3;4</m:t>
                  </m:r>
                </m:e>
              </m:d>
            </m:oMath>
            <w:r w:rsidR="0062598E">
              <w:rPr>
                <w:rFonts w:ascii="Times New Roman" w:hAnsi="Times New Roman"/>
                <w:lang w:eastAsia="ar-SA"/>
              </w:rPr>
              <w:t xml:space="preserve"> būtų kolinearūs. </w:t>
            </w:r>
          </w:p>
        </w:tc>
        <w:tc>
          <w:tcPr>
            <w:tcW w:w="3686" w:type="dxa"/>
            <w:tcBorders>
              <w:top w:val="single" w:sz="4" w:space="0" w:color="000000"/>
              <w:left w:val="single" w:sz="4" w:space="0" w:color="000000"/>
              <w:bottom w:val="single" w:sz="4" w:space="0" w:color="000000"/>
              <w:right w:val="single" w:sz="4" w:space="0" w:color="000000"/>
            </w:tcBorders>
          </w:tcPr>
          <w:p w14:paraId="491498E2"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 xml:space="preserve">1.Vektoriai </w:t>
            </w:r>
            <m:oMath>
              <m:acc>
                <m:accPr>
                  <m:chr m:val="⃗"/>
                  <m:ctrlPr>
                    <w:rPr>
                      <w:rFonts w:ascii="Cambria Math" w:eastAsia="Times New Roman" w:hAnsi="Cambria Math"/>
                      <w:i/>
                      <w:lang w:eastAsia="ar-SA"/>
                    </w:rPr>
                  </m:ctrlPr>
                </m:accPr>
                <m:e>
                  <m:r>
                    <w:rPr>
                      <w:rFonts w:ascii="Cambria Math" w:eastAsia="Times New Roman" w:hAnsi="Cambria Math"/>
                      <w:lang w:eastAsia="ar-SA"/>
                    </w:rPr>
                    <m:t>b</m:t>
                  </m:r>
                </m:e>
              </m:acc>
              <m:r>
                <w:rPr>
                  <w:rFonts w:ascii="Cambria Math" w:eastAsia="Times New Roman" w:hAnsi="Cambria Math"/>
                  <w:lang w:eastAsia="ar-SA"/>
                </w:rPr>
                <m:t>=</m:t>
              </m:r>
              <m:acc>
                <m:accPr>
                  <m:chr m:val="⃗"/>
                  <m:ctrlPr>
                    <w:rPr>
                      <w:rFonts w:ascii="Cambria Math" w:eastAsia="Times New Roman" w:hAnsi="Cambria Math"/>
                      <w:i/>
                      <w:lang w:eastAsia="ar-SA"/>
                    </w:rPr>
                  </m:ctrlPr>
                </m:accPr>
                <m:e>
                  <m:r>
                    <w:rPr>
                      <w:rFonts w:ascii="Cambria Math" w:eastAsia="Times New Roman" w:hAnsi="Cambria Math"/>
                      <w:lang w:eastAsia="ar-SA"/>
                    </w:rPr>
                    <m:t>BC</m:t>
                  </m:r>
                </m:e>
              </m:acc>
            </m:oMath>
            <w:r w:rsidRPr="0062598E">
              <w:rPr>
                <w:rFonts w:ascii="Times New Roman" w:hAnsi="Times New Roman"/>
                <w:lang w:eastAsia="ar-SA"/>
              </w:rPr>
              <w:t xml:space="preserve"> ir </w:t>
            </w:r>
            <m:oMath>
              <m:acc>
                <m:accPr>
                  <m:chr m:val="⃗"/>
                  <m:ctrlPr>
                    <w:rPr>
                      <w:rFonts w:ascii="Cambria Math" w:eastAsia="Times New Roman" w:hAnsi="Cambria Math"/>
                      <w:i/>
                      <w:lang w:eastAsia="ar-SA"/>
                    </w:rPr>
                  </m:ctrlPr>
                </m:accPr>
                <m:e>
                  <m:r>
                    <w:rPr>
                      <w:rFonts w:ascii="Cambria Math" w:eastAsia="Times New Roman" w:hAnsi="Cambria Math"/>
                      <w:lang w:eastAsia="ar-SA"/>
                    </w:rPr>
                    <m:t>c</m:t>
                  </m:r>
                </m:e>
              </m:acc>
              <m:r>
                <w:rPr>
                  <w:rFonts w:ascii="Cambria Math" w:eastAsia="Times New Roman" w:hAnsi="Cambria Math"/>
                  <w:lang w:eastAsia="ar-SA"/>
                </w:rPr>
                <m:t>=</m:t>
              </m:r>
              <m:acc>
                <m:accPr>
                  <m:chr m:val="⃗"/>
                  <m:ctrlPr>
                    <w:rPr>
                      <w:rFonts w:ascii="Cambria Math" w:eastAsia="Times New Roman" w:hAnsi="Cambria Math"/>
                      <w:i/>
                      <w:lang w:eastAsia="ar-SA"/>
                    </w:rPr>
                  </m:ctrlPr>
                </m:accPr>
                <m:e>
                  <m:r>
                    <w:rPr>
                      <w:rFonts w:ascii="Cambria Math" w:eastAsia="Times New Roman" w:hAnsi="Cambria Math"/>
                      <w:lang w:eastAsia="ar-SA"/>
                    </w:rPr>
                    <m:t>BD</m:t>
                  </m:r>
                </m:e>
              </m:acc>
            </m:oMath>
            <w:r w:rsidR="00E8505B">
              <w:rPr>
                <w:rFonts w:ascii="Times New Roman" w:hAnsi="Times New Roman"/>
                <w:lang w:eastAsia="ar-SA"/>
              </w:rPr>
              <w:t xml:space="preserve"> </w:t>
            </w:r>
            <w:r w:rsidR="006F6A17" w:rsidRPr="0062598E">
              <w:rPr>
                <w:rFonts w:ascii="Times New Roman" w:hAnsi="Times New Roman"/>
                <w:lang w:eastAsia="ar-SA"/>
              </w:rPr>
              <w:t>yra</w:t>
            </w:r>
            <w:r w:rsidR="00E8505B">
              <w:rPr>
                <w:rFonts w:ascii="Times New Roman" w:hAnsi="Times New Roman"/>
                <w:lang w:eastAsia="ar-SA"/>
              </w:rPr>
              <w:t xml:space="preserve"> </w:t>
            </w:r>
            <w:r w:rsidR="00B97F10">
              <w:rPr>
                <w:rFonts w:ascii="Times New Roman" w:hAnsi="Times New Roman"/>
                <w:lang w:eastAsia="ar-SA"/>
              </w:rPr>
              <w:t>nekolinearūs</w:t>
            </w:r>
            <w:r w:rsidRPr="0062598E">
              <w:rPr>
                <w:rFonts w:ascii="Times New Roman" w:hAnsi="Times New Roman"/>
                <w:lang w:eastAsia="ar-SA"/>
              </w:rPr>
              <w:t xml:space="preserve">. Nubrėžkite vektorių </w:t>
            </w:r>
            <m:oMath>
              <m:r>
                <w:rPr>
                  <w:rFonts w:ascii="Cambria Math" w:eastAsia="Times New Roman" w:hAnsi="Cambria Math"/>
                  <w:lang w:eastAsia="ar-SA"/>
                </w:rPr>
                <m:t>-</m:t>
              </m:r>
              <m:acc>
                <m:accPr>
                  <m:chr m:val="⃗"/>
                  <m:ctrlPr>
                    <w:rPr>
                      <w:rFonts w:ascii="Cambria Math" w:eastAsia="Times New Roman" w:hAnsi="Cambria Math"/>
                      <w:i/>
                      <w:lang w:eastAsia="ar-SA"/>
                    </w:rPr>
                  </m:ctrlPr>
                </m:accPr>
                <m:e>
                  <m:r>
                    <w:rPr>
                      <w:rFonts w:ascii="Cambria Math" w:eastAsia="Times New Roman" w:hAnsi="Cambria Math"/>
                      <w:lang w:eastAsia="ar-SA"/>
                    </w:rPr>
                    <m:t>c</m:t>
                  </m:r>
                </m:e>
              </m:acc>
              <m:r>
                <w:rPr>
                  <w:rFonts w:ascii="Cambria Math" w:eastAsia="Times New Roman" w:hAnsi="Cambria Math"/>
                  <w:lang w:eastAsia="ar-SA"/>
                </w:rPr>
                <m:t>-</m:t>
              </m:r>
              <m:acc>
                <m:accPr>
                  <m:chr m:val="⃗"/>
                  <m:ctrlPr>
                    <w:rPr>
                      <w:rFonts w:ascii="Cambria Math" w:eastAsia="Times New Roman" w:hAnsi="Cambria Math"/>
                      <w:i/>
                      <w:lang w:eastAsia="ar-SA"/>
                    </w:rPr>
                  </m:ctrlPr>
                </m:accPr>
                <m:e>
                  <m:r>
                    <w:rPr>
                      <w:rFonts w:ascii="Cambria Math" w:eastAsia="Times New Roman" w:hAnsi="Cambria Math"/>
                      <w:lang w:eastAsia="ar-SA"/>
                    </w:rPr>
                    <m:t>b</m:t>
                  </m:r>
                </m:e>
              </m:acc>
            </m:oMath>
            <w:r w:rsidRPr="0062598E">
              <w:rPr>
                <w:rFonts w:ascii="Times New Roman" w:hAnsi="Times New Roman"/>
                <w:lang w:eastAsia="ar-SA"/>
              </w:rPr>
              <w:t>.</w:t>
            </w:r>
          </w:p>
          <w:p w14:paraId="491498E3"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2. Trikampio </w:t>
            </w:r>
            <w:r w:rsidRPr="0062598E">
              <w:rPr>
                <w:rFonts w:ascii="Times New Roman" w:hAnsi="Times New Roman"/>
                <w:i/>
                <w:lang w:eastAsia="ar-SA"/>
              </w:rPr>
              <w:t>ABC</w:t>
            </w:r>
            <w:r w:rsidRPr="0062598E">
              <w:rPr>
                <w:rFonts w:ascii="Times New Roman" w:hAnsi="Times New Roman"/>
                <w:lang w:eastAsia="ar-SA"/>
              </w:rPr>
              <w:t xml:space="preserve"> pusiaukraštinių vektorius </w:t>
            </w:r>
            <m:oMath>
              <m:acc>
                <m:accPr>
                  <m:chr m:val="⃗"/>
                  <m:ctrlPr>
                    <w:rPr>
                      <w:rFonts w:ascii="Cambria Math" w:hAnsi="Cambria Math"/>
                      <w:i/>
                      <w:lang w:eastAsia="ar-SA"/>
                    </w:rPr>
                  </m:ctrlPr>
                </m:accPr>
                <m:e>
                  <m:r>
                    <w:rPr>
                      <w:rFonts w:ascii="Cambria Math" w:hAnsi="Cambria Math"/>
                      <w:lang w:eastAsia="ar-SA"/>
                    </w:rPr>
                    <m:t>A</m:t>
                  </m:r>
                  <m:sSub>
                    <m:sSubPr>
                      <m:ctrlPr>
                        <w:rPr>
                          <w:rFonts w:ascii="Cambria Math" w:hAnsi="Cambria Math"/>
                          <w:i/>
                          <w:lang w:eastAsia="ar-SA"/>
                        </w:rPr>
                      </m:ctrlPr>
                    </m:sSubPr>
                    <m:e>
                      <m:r>
                        <w:rPr>
                          <w:rFonts w:ascii="Cambria Math" w:hAnsi="Cambria Math"/>
                          <w:lang w:eastAsia="ar-SA"/>
                        </w:rPr>
                        <m:t>A</m:t>
                      </m:r>
                    </m:e>
                    <m:sub>
                      <m:r>
                        <w:rPr>
                          <w:rFonts w:ascii="Cambria Math" w:hAnsi="Cambria Math"/>
                          <w:lang w:eastAsia="ar-SA"/>
                        </w:rPr>
                        <m:t>1</m:t>
                      </m:r>
                    </m:sub>
                  </m:sSub>
                </m:e>
              </m:acc>
            </m:oMath>
            <w:r w:rsidRPr="0062598E">
              <w:rPr>
                <w:rFonts w:ascii="Times New Roman" w:hAnsi="Times New Roman"/>
                <w:lang w:eastAsia="ar-SA"/>
              </w:rPr>
              <w:t xml:space="preserve">, </w:t>
            </w:r>
            <m:oMath>
              <m:acc>
                <m:accPr>
                  <m:chr m:val="⃗"/>
                  <m:ctrlPr>
                    <w:rPr>
                      <w:rFonts w:ascii="Cambria Math" w:hAnsi="Cambria Math"/>
                      <w:i/>
                      <w:lang w:eastAsia="ar-SA"/>
                    </w:rPr>
                  </m:ctrlPr>
                </m:accPr>
                <m:e>
                  <m:r>
                    <w:rPr>
                      <w:rFonts w:ascii="Cambria Math" w:hAnsi="Cambria Math"/>
                      <w:lang w:eastAsia="ar-SA"/>
                    </w:rPr>
                    <m:t>B</m:t>
                  </m:r>
                  <m:sSub>
                    <m:sSubPr>
                      <m:ctrlPr>
                        <w:rPr>
                          <w:rFonts w:ascii="Cambria Math" w:hAnsi="Cambria Math"/>
                          <w:i/>
                          <w:lang w:eastAsia="ar-SA"/>
                        </w:rPr>
                      </m:ctrlPr>
                    </m:sSubPr>
                    <m:e>
                      <m:r>
                        <w:rPr>
                          <w:rFonts w:ascii="Cambria Math" w:hAnsi="Cambria Math"/>
                          <w:lang w:eastAsia="ar-SA"/>
                        </w:rPr>
                        <m:t>B</m:t>
                      </m:r>
                    </m:e>
                    <m:sub>
                      <m:r>
                        <w:rPr>
                          <w:rFonts w:ascii="Cambria Math" w:hAnsi="Cambria Math"/>
                          <w:lang w:eastAsia="ar-SA"/>
                        </w:rPr>
                        <m:t>1</m:t>
                      </m:r>
                    </m:sub>
                  </m:sSub>
                </m:e>
              </m:acc>
            </m:oMath>
            <w:r w:rsidR="006F6A17" w:rsidRPr="0062598E">
              <w:rPr>
                <w:rFonts w:ascii="Times New Roman" w:hAnsi="Times New Roman"/>
                <w:lang w:eastAsia="ar-SA"/>
              </w:rPr>
              <w:t>,</w:t>
            </w:r>
            <m:oMath>
              <m:acc>
                <m:accPr>
                  <m:chr m:val="⃗"/>
                  <m:ctrlPr>
                    <w:rPr>
                      <w:rFonts w:ascii="Cambria Math" w:hAnsi="Cambria Math"/>
                      <w:i/>
                      <w:lang w:eastAsia="ar-SA"/>
                    </w:rPr>
                  </m:ctrlPr>
                </m:accPr>
                <m:e>
                  <m:r>
                    <w:rPr>
                      <w:rFonts w:ascii="Cambria Math" w:hAnsi="Cambria Math"/>
                      <w:lang w:eastAsia="ar-SA"/>
                    </w:rPr>
                    <m:t>C</m:t>
                  </m:r>
                  <m:sSub>
                    <m:sSubPr>
                      <m:ctrlPr>
                        <w:rPr>
                          <w:rFonts w:ascii="Cambria Math" w:hAnsi="Cambria Math"/>
                          <w:i/>
                          <w:lang w:eastAsia="ar-SA"/>
                        </w:rPr>
                      </m:ctrlPr>
                    </m:sSubPr>
                    <m:e>
                      <m:r>
                        <w:rPr>
                          <w:rFonts w:ascii="Cambria Math" w:hAnsi="Cambria Math"/>
                          <w:lang w:eastAsia="ar-SA"/>
                        </w:rPr>
                        <m:t>C</m:t>
                      </m:r>
                    </m:e>
                    <m:sub>
                      <m:r>
                        <w:rPr>
                          <w:rFonts w:ascii="Cambria Math" w:hAnsi="Cambria Math"/>
                          <w:lang w:eastAsia="ar-SA"/>
                        </w:rPr>
                        <m:t>1</m:t>
                      </m:r>
                    </m:sub>
                  </m:sSub>
                </m:e>
              </m:acc>
            </m:oMath>
            <w:r w:rsidRPr="0062598E">
              <w:rPr>
                <w:rFonts w:ascii="Times New Roman" w:hAnsi="Times New Roman"/>
                <w:lang w:eastAsia="ar-SA"/>
              </w:rPr>
              <w:t xml:space="preserve"> išreikškite trikampio kraštinių vektoriais </w:t>
            </w:r>
            <m:oMath>
              <m:acc>
                <m:accPr>
                  <m:chr m:val="⃗"/>
                  <m:ctrlPr>
                    <w:rPr>
                      <w:rFonts w:ascii="Cambria Math" w:hAnsi="Cambria Math"/>
                      <w:i/>
                      <w:lang w:eastAsia="ar-SA"/>
                    </w:rPr>
                  </m:ctrlPr>
                </m:accPr>
                <m:e>
                  <m:r>
                    <w:rPr>
                      <w:rFonts w:ascii="Cambria Math" w:hAnsi="Cambria Math"/>
                      <w:lang w:eastAsia="ar-SA"/>
                    </w:rPr>
                    <m:t>AB</m:t>
                  </m:r>
                </m:e>
              </m:acc>
            </m:oMath>
            <w:r w:rsidRPr="0062598E">
              <w:rPr>
                <w:rFonts w:ascii="Times New Roman" w:hAnsi="Times New Roman"/>
                <w:lang w:eastAsia="ar-SA"/>
              </w:rPr>
              <w:t xml:space="preserve"> ir </w:t>
            </w:r>
            <m:oMath>
              <m:acc>
                <m:accPr>
                  <m:chr m:val="⃗"/>
                  <m:ctrlPr>
                    <w:rPr>
                      <w:rFonts w:ascii="Cambria Math" w:hAnsi="Cambria Math"/>
                      <w:i/>
                      <w:lang w:eastAsia="ar-SA"/>
                    </w:rPr>
                  </m:ctrlPr>
                </m:accPr>
                <m:e>
                  <m:r>
                    <w:rPr>
                      <w:rFonts w:ascii="Cambria Math" w:hAnsi="Cambria Math"/>
                      <w:lang w:eastAsia="ar-SA"/>
                    </w:rPr>
                    <m:t>BC</m:t>
                  </m:r>
                </m:e>
              </m:acc>
            </m:oMath>
            <w:r w:rsidRPr="0062598E">
              <w:rPr>
                <w:rFonts w:ascii="Times New Roman" w:hAnsi="Times New Roman"/>
                <w:lang w:eastAsia="ar-SA"/>
              </w:rPr>
              <w:t xml:space="preserve">. </w:t>
            </w:r>
          </w:p>
          <w:p w14:paraId="491498E4"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3. Keturkampio kraštinės sutampa su vektoriais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r>
                <w:rPr>
                  <w:rFonts w:ascii="Cambria Math" w:eastAsia="Times New Roman" w:hAnsi="Cambria Math"/>
                  <w:lang w:eastAsia="ar-SA"/>
                </w:rPr>
                <m:t>=-6</m:t>
              </m:r>
              <m:acc>
                <m:accPr>
                  <m:chr m:val="⃗"/>
                  <m:ctrlPr>
                    <w:rPr>
                      <w:rFonts w:ascii="Cambria Math" w:eastAsia="Times New Roman" w:hAnsi="Cambria Math"/>
                      <w:i/>
                      <w:lang w:eastAsia="ar-SA"/>
                    </w:rPr>
                  </m:ctrlPr>
                </m:accPr>
                <m:e>
                  <m:r>
                    <w:rPr>
                      <w:rFonts w:ascii="Cambria Math" w:eastAsia="Times New Roman" w:hAnsi="Cambria Math"/>
                      <w:lang w:eastAsia="ar-SA"/>
                    </w:rPr>
                    <m:t>j</m:t>
                  </m:r>
                </m:e>
              </m:acc>
            </m:oMath>
            <w:r w:rsidRPr="0062598E">
              <w:rPr>
                <w:rFonts w:ascii="Times New Roman" w:hAnsi="Times New Roman"/>
                <w:lang w:eastAsia="ar-SA"/>
              </w:rPr>
              <w:t xml:space="preserve">, </w:t>
            </w:r>
            <m:oMath>
              <m:acc>
                <m:accPr>
                  <m:chr m:val="⃗"/>
                  <m:ctrlPr>
                    <w:rPr>
                      <w:rFonts w:ascii="Cambria Math" w:eastAsia="Times New Roman" w:hAnsi="Cambria Math"/>
                      <w:i/>
                      <w:lang w:eastAsia="ar-SA"/>
                    </w:rPr>
                  </m:ctrlPr>
                </m:accPr>
                <m:e>
                  <m:r>
                    <w:rPr>
                      <w:rFonts w:ascii="Cambria Math" w:eastAsia="Times New Roman" w:hAnsi="Cambria Math"/>
                      <w:lang w:eastAsia="ar-SA"/>
                    </w:rPr>
                    <m:t>b</m:t>
                  </m:r>
                </m:e>
              </m:acc>
              <m:r>
                <w:rPr>
                  <w:rFonts w:ascii="Cambria Math" w:eastAsia="Times New Roman" w:hAnsi="Cambria Math"/>
                  <w:lang w:eastAsia="ar-SA"/>
                </w:rPr>
                <m:t>=</m:t>
              </m:r>
              <m:acc>
                <m:accPr>
                  <m:chr m:val="⃗"/>
                  <m:ctrlPr>
                    <w:rPr>
                      <w:rFonts w:ascii="Cambria Math" w:eastAsia="Times New Roman" w:hAnsi="Cambria Math"/>
                      <w:i/>
                      <w:lang w:eastAsia="ar-SA"/>
                    </w:rPr>
                  </m:ctrlPr>
                </m:accPr>
                <m:e>
                  <m:r>
                    <w:rPr>
                      <w:rFonts w:ascii="Cambria Math" w:eastAsia="Times New Roman" w:hAnsi="Cambria Math"/>
                      <w:lang w:eastAsia="ar-SA"/>
                    </w:rPr>
                    <m:t>5i</m:t>
                  </m:r>
                </m:e>
              </m:acc>
              <m:r>
                <w:rPr>
                  <w:rFonts w:ascii="Cambria Math" w:eastAsia="Times New Roman" w:hAnsi="Cambria Math"/>
                  <w:lang w:eastAsia="ar-SA"/>
                </w:rPr>
                <m:t>+3</m:t>
              </m:r>
              <m:acc>
                <m:accPr>
                  <m:chr m:val="⃗"/>
                  <m:ctrlPr>
                    <w:rPr>
                      <w:rFonts w:ascii="Cambria Math" w:eastAsia="Times New Roman" w:hAnsi="Cambria Math"/>
                      <w:i/>
                      <w:lang w:eastAsia="ar-SA"/>
                    </w:rPr>
                  </m:ctrlPr>
                </m:accPr>
                <m:e>
                  <m:r>
                    <w:rPr>
                      <w:rFonts w:ascii="Cambria Math" w:eastAsia="Times New Roman" w:hAnsi="Cambria Math"/>
                      <w:lang w:eastAsia="ar-SA"/>
                    </w:rPr>
                    <m:t>j</m:t>
                  </m:r>
                </m:e>
              </m:acc>
            </m:oMath>
            <w:r w:rsidRPr="0062598E">
              <w:rPr>
                <w:rFonts w:ascii="Times New Roman" w:hAnsi="Times New Roman"/>
                <w:lang w:eastAsia="ar-SA"/>
              </w:rPr>
              <w:t xml:space="preserve">, </w:t>
            </w:r>
            <m:oMath>
              <m:acc>
                <m:accPr>
                  <m:chr m:val="⃗"/>
                  <m:ctrlPr>
                    <w:rPr>
                      <w:rFonts w:ascii="Cambria Math" w:eastAsia="Times New Roman" w:hAnsi="Cambria Math"/>
                      <w:i/>
                      <w:lang w:eastAsia="ar-SA"/>
                    </w:rPr>
                  </m:ctrlPr>
                </m:accPr>
                <m:e>
                  <m:r>
                    <w:rPr>
                      <w:rFonts w:ascii="Cambria Math" w:eastAsia="Times New Roman" w:hAnsi="Cambria Math"/>
                      <w:lang w:eastAsia="ar-SA"/>
                    </w:rPr>
                    <m:t>c</m:t>
                  </m:r>
                </m:e>
              </m:acc>
              <m:d>
                <m:dPr>
                  <m:ctrlPr>
                    <w:rPr>
                      <w:rFonts w:ascii="Cambria Math" w:eastAsia="Times New Roman" w:hAnsi="Cambria Math"/>
                      <w:i/>
                      <w:lang w:eastAsia="ar-SA"/>
                    </w:rPr>
                  </m:ctrlPr>
                </m:dPr>
                <m:e>
                  <m:r>
                    <w:rPr>
                      <w:rFonts w:ascii="Cambria Math" w:eastAsia="Times New Roman" w:hAnsi="Cambria Math"/>
                      <w:lang w:eastAsia="ar-SA"/>
                    </w:rPr>
                    <m:t>10;6</m:t>
                  </m:r>
                </m:e>
              </m:d>
            </m:oMath>
            <w:r w:rsidRPr="0062598E">
              <w:rPr>
                <w:rFonts w:ascii="Times New Roman" w:hAnsi="Times New Roman"/>
                <w:lang w:eastAsia="ar-SA"/>
              </w:rPr>
              <w:t>. Nustatykite keturkampio rūšį ir apskaičiuokite su jo įstrižainėmis su</w:t>
            </w:r>
            <w:r w:rsidR="0062598E">
              <w:rPr>
                <w:rFonts w:ascii="Times New Roman" w:hAnsi="Times New Roman"/>
                <w:lang w:eastAsia="ar-SA"/>
              </w:rPr>
              <w:t>tampančių vektorių koordinates.</w:t>
            </w:r>
          </w:p>
          <w:p w14:paraId="10267CE6" w14:textId="77777777" w:rsidR="007E5612"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4. Su kuriomis </w:t>
            </w:r>
            <w:r w:rsidRPr="0062598E">
              <w:rPr>
                <w:rFonts w:ascii="Times New Roman" w:hAnsi="Times New Roman"/>
                <w:i/>
                <w:lang w:eastAsia="ar-SA"/>
              </w:rPr>
              <w:t>m</w:t>
            </w:r>
            <w:r w:rsidRPr="0062598E">
              <w:rPr>
                <w:rFonts w:ascii="Times New Roman" w:hAnsi="Times New Roman"/>
                <w:lang w:eastAsia="ar-SA"/>
              </w:rPr>
              <w:t xml:space="preserve"> reikšmėmis vektoriai </w:t>
            </w:r>
            <m:oMath>
              <m:d>
                <m:dPr>
                  <m:ctrlPr>
                    <w:rPr>
                      <w:rFonts w:ascii="Cambria Math" w:eastAsia="Times New Roman" w:hAnsi="Cambria Math"/>
                      <w:i/>
                      <w:lang w:eastAsia="ar-SA"/>
                    </w:rPr>
                  </m:ctrlPr>
                </m:dPr>
                <m:e>
                  <m:r>
                    <w:rPr>
                      <w:rFonts w:ascii="Cambria Math" w:eastAsia="Times New Roman" w:hAnsi="Cambria Math"/>
                      <w:lang w:eastAsia="ar-SA"/>
                    </w:rPr>
                    <m:t>m-6</m:t>
                  </m:r>
                </m:e>
              </m:d>
              <m:acc>
                <m:accPr>
                  <m:chr m:val="⃗"/>
                  <m:ctrlPr>
                    <w:rPr>
                      <w:rFonts w:ascii="Cambria Math" w:eastAsia="Times New Roman" w:hAnsi="Cambria Math"/>
                      <w:i/>
                      <w:lang w:eastAsia="ar-SA"/>
                    </w:rPr>
                  </m:ctrlPr>
                </m:accPr>
                <m:e>
                  <m:r>
                    <w:rPr>
                      <w:rFonts w:ascii="Cambria Math" w:eastAsia="Times New Roman" w:hAnsi="Cambria Math"/>
                      <w:lang w:eastAsia="ar-SA"/>
                    </w:rPr>
                    <m:t>b</m:t>
                  </m:r>
                </m:e>
              </m:acc>
            </m:oMath>
            <w:r w:rsidRPr="0062598E">
              <w:rPr>
                <w:rFonts w:ascii="Times New Roman" w:hAnsi="Times New Roman"/>
                <w:lang w:eastAsia="ar-SA"/>
              </w:rPr>
              <w:t xml:space="preserve"> ir</w:t>
            </w:r>
          </w:p>
          <w:p w14:paraId="2D72326D" w14:textId="134DE5FF" w:rsidR="007E5612" w:rsidRDefault="00647639" w:rsidP="007C1D37">
            <w:pPr>
              <w:suppressAutoHyphens/>
              <w:spacing w:after="0" w:line="240" w:lineRule="auto"/>
              <w:rPr>
                <w:rFonts w:ascii="Times New Roman" w:hAnsi="Times New Roman"/>
                <w:lang w:eastAsia="ar-SA"/>
              </w:rPr>
            </w:pPr>
            <m:oMath>
              <m:d>
                <m:dPr>
                  <m:ctrlPr>
                    <w:rPr>
                      <w:rFonts w:ascii="Cambria Math" w:eastAsia="Times New Roman" w:hAnsi="Cambria Math"/>
                      <w:i/>
                      <w:lang w:eastAsia="ar-SA"/>
                    </w:rPr>
                  </m:ctrlPr>
                </m:dPr>
                <m:e>
                  <m:r>
                    <w:rPr>
                      <w:rFonts w:ascii="Cambria Math" w:eastAsia="Times New Roman" w:hAnsi="Cambria Math"/>
                      <w:lang w:eastAsia="ar-SA"/>
                    </w:rPr>
                    <m:t>m∙</m:t>
                  </m:r>
                  <m:d>
                    <m:dPr>
                      <m:ctrlPr>
                        <w:rPr>
                          <w:rFonts w:ascii="Cambria Math" w:eastAsia="Times New Roman" w:hAnsi="Cambria Math"/>
                          <w:i/>
                          <w:lang w:eastAsia="ar-SA"/>
                        </w:rPr>
                      </m:ctrlPr>
                    </m:dPr>
                    <m:e>
                      <m:r>
                        <w:rPr>
                          <w:rFonts w:ascii="Cambria Math" w:eastAsia="Times New Roman" w:hAnsi="Cambria Math"/>
                          <w:lang w:eastAsia="ar-SA"/>
                        </w:rPr>
                        <m:t>2-m</m:t>
                      </m:r>
                    </m:e>
                  </m:d>
                  <m:r>
                    <w:rPr>
                      <w:rFonts w:ascii="Cambria Math" w:eastAsia="Times New Roman" w:hAnsi="Cambria Math"/>
                      <w:lang w:eastAsia="ar-SA"/>
                    </w:rPr>
                    <m:t>-</m:t>
                  </m:r>
                  <m:d>
                    <m:dPr>
                      <m:ctrlPr>
                        <w:rPr>
                          <w:rFonts w:ascii="Cambria Math" w:eastAsia="Times New Roman" w:hAnsi="Cambria Math"/>
                          <w:i/>
                          <w:lang w:eastAsia="ar-SA"/>
                        </w:rPr>
                      </m:ctrlPr>
                    </m:dPr>
                    <m:e>
                      <m:r>
                        <w:rPr>
                          <w:rFonts w:ascii="Cambria Math" w:eastAsia="Times New Roman" w:hAnsi="Cambria Math"/>
                          <w:lang w:eastAsia="ar-SA"/>
                        </w:rPr>
                        <m:t>3-</m:t>
                      </m:r>
                      <m:sSup>
                        <m:sSupPr>
                          <m:ctrlPr>
                            <w:rPr>
                              <w:rFonts w:ascii="Cambria Math" w:eastAsia="Times New Roman" w:hAnsi="Cambria Math"/>
                              <w:i/>
                              <w:lang w:eastAsia="ar-SA"/>
                            </w:rPr>
                          </m:ctrlPr>
                        </m:sSupPr>
                        <m:e>
                          <m:r>
                            <w:rPr>
                              <w:rFonts w:ascii="Cambria Math" w:eastAsia="Times New Roman" w:hAnsi="Cambria Math"/>
                              <w:lang w:eastAsia="ar-SA"/>
                            </w:rPr>
                            <m:t>m</m:t>
                          </m:r>
                        </m:e>
                        <m:sup>
                          <m:r>
                            <w:rPr>
                              <w:rFonts w:ascii="Cambria Math" w:eastAsia="Times New Roman" w:hAnsi="Cambria Math"/>
                              <w:lang w:eastAsia="ar-SA"/>
                            </w:rPr>
                            <m:t>2</m:t>
                          </m:r>
                        </m:sup>
                      </m:sSup>
                    </m:e>
                  </m:d>
                </m:e>
              </m:d>
              <m:acc>
                <m:accPr>
                  <m:chr m:val="⃗"/>
                  <m:ctrlPr>
                    <w:rPr>
                      <w:rFonts w:ascii="Cambria Math" w:eastAsia="Times New Roman" w:hAnsi="Cambria Math"/>
                      <w:i/>
                      <w:lang w:eastAsia="ar-SA"/>
                    </w:rPr>
                  </m:ctrlPr>
                </m:accPr>
                <m:e>
                  <m:r>
                    <w:rPr>
                      <w:rFonts w:ascii="Cambria Math" w:eastAsia="Times New Roman" w:hAnsi="Cambria Math"/>
                      <w:lang w:eastAsia="ar-SA"/>
                    </w:rPr>
                    <m:t>b</m:t>
                  </m:r>
                </m:e>
              </m:acc>
            </m:oMath>
            <w:r w:rsidR="003C0F4D" w:rsidRPr="0062598E">
              <w:rPr>
                <w:rFonts w:ascii="Times New Roman" w:hAnsi="Times New Roman"/>
                <w:lang w:eastAsia="ar-SA"/>
              </w:rPr>
              <w:t xml:space="preserve">  yra</w:t>
            </w:r>
            <w:r w:rsidR="00B97F10">
              <w:rPr>
                <w:rFonts w:ascii="Times New Roman" w:hAnsi="Times New Roman"/>
                <w:lang w:eastAsia="ar-SA"/>
              </w:rPr>
              <w:t xml:space="preserve">: </w:t>
            </w:r>
          </w:p>
          <w:p w14:paraId="491498E5" w14:textId="11054C54" w:rsidR="003C0F4D" w:rsidRPr="0062598E" w:rsidRDefault="00B97F10" w:rsidP="007C1D37">
            <w:pPr>
              <w:suppressAutoHyphens/>
              <w:spacing w:after="0" w:line="240" w:lineRule="auto"/>
              <w:rPr>
                <w:rFonts w:ascii="Times New Roman" w:hAnsi="Times New Roman"/>
                <w:lang w:eastAsia="ar-SA"/>
              </w:rPr>
            </w:pPr>
            <w:r>
              <w:rPr>
                <w:rFonts w:ascii="Times New Roman" w:hAnsi="Times New Roman"/>
                <w:lang w:eastAsia="ar-SA"/>
              </w:rPr>
              <w:lastRenderedPageBreak/>
              <w:t>a) priešingi? b) priešprieš</w:t>
            </w:r>
            <w:r w:rsidR="00F600CA" w:rsidRPr="0062598E">
              <w:rPr>
                <w:rFonts w:ascii="Times New Roman" w:hAnsi="Times New Roman"/>
                <w:lang w:eastAsia="ar-SA"/>
              </w:rPr>
              <w:t>i</w:t>
            </w:r>
            <w:r w:rsidR="003C0F4D" w:rsidRPr="0062598E">
              <w:rPr>
                <w:rFonts w:ascii="Times New Roman" w:hAnsi="Times New Roman"/>
                <w:lang w:eastAsia="ar-SA"/>
              </w:rPr>
              <w:t xml:space="preserve">ai? </w:t>
            </w:r>
          </w:p>
        </w:tc>
      </w:tr>
      <w:tr w:rsidR="004E62F9" w:rsidRPr="0062598E" w14:paraId="491498EB" w14:textId="77777777" w:rsidTr="007E5612">
        <w:trPr>
          <w:trHeight w:val="368"/>
        </w:trPr>
        <w:tc>
          <w:tcPr>
            <w:tcW w:w="2992" w:type="dxa"/>
            <w:tcBorders>
              <w:top w:val="single" w:sz="4" w:space="0" w:color="000000"/>
              <w:left w:val="single" w:sz="4" w:space="0" w:color="000000"/>
              <w:bottom w:val="single" w:sz="4" w:space="0" w:color="000000"/>
            </w:tcBorders>
          </w:tcPr>
          <w:p w14:paraId="491498E7" w14:textId="77777777" w:rsidR="003C0F4D" w:rsidRPr="0062598E" w:rsidRDefault="003C0F4D" w:rsidP="0062598E">
            <w:pPr>
              <w:spacing w:after="0" w:line="240" w:lineRule="auto"/>
              <w:rPr>
                <w:rFonts w:ascii="Times New Roman" w:hAnsi="Times New Roman"/>
              </w:rPr>
            </w:pPr>
            <w:r w:rsidRPr="0062598E">
              <w:rPr>
                <w:rFonts w:ascii="Times New Roman" w:hAnsi="Times New Roman"/>
              </w:rPr>
              <w:lastRenderedPageBreak/>
              <w:t>9.1.3. Žinoti vektorių skaliarinės sandaugos savybes, taikyti jas paprastiems praktinio ir matematini</w:t>
            </w:r>
            <w:r w:rsidR="0062598E">
              <w:rPr>
                <w:rFonts w:ascii="Times New Roman" w:hAnsi="Times New Roman"/>
              </w:rPr>
              <w:t xml:space="preserve">o turinio uždaviniams spręsti. </w:t>
            </w:r>
          </w:p>
        </w:tc>
        <w:tc>
          <w:tcPr>
            <w:tcW w:w="3685" w:type="dxa"/>
            <w:tcBorders>
              <w:top w:val="single" w:sz="4" w:space="0" w:color="000000"/>
              <w:left w:val="single" w:sz="4" w:space="0" w:color="000000"/>
              <w:bottom w:val="single" w:sz="4" w:space="0" w:color="000000"/>
            </w:tcBorders>
          </w:tcPr>
          <w:p w14:paraId="491498E8"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1.Apskaičiuokite vektorių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d>
                <m:dPr>
                  <m:ctrlPr>
                    <w:rPr>
                      <w:rFonts w:ascii="Cambria Math" w:eastAsia="Times New Roman" w:hAnsi="Cambria Math"/>
                      <w:i/>
                      <w:lang w:eastAsia="ar-SA"/>
                    </w:rPr>
                  </m:ctrlPr>
                </m:dPr>
                <m:e>
                  <m:r>
                    <w:rPr>
                      <w:rFonts w:ascii="Cambria Math" w:eastAsia="Times New Roman" w:hAnsi="Cambria Math"/>
                      <w:lang w:eastAsia="ar-SA"/>
                    </w:rPr>
                    <m:t>3;5;4</m:t>
                  </m:r>
                </m:e>
              </m:d>
            </m:oMath>
            <w:r w:rsidRPr="0062598E">
              <w:rPr>
                <w:rFonts w:ascii="Times New Roman" w:hAnsi="Times New Roman"/>
                <w:lang w:eastAsia="ar-SA"/>
              </w:rPr>
              <w:t xml:space="preserve"> ir </w:t>
            </w:r>
            <m:oMath>
              <m:acc>
                <m:accPr>
                  <m:chr m:val="⃗"/>
                  <m:ctrlPr>
                    <w:rPr>
                      <w:rFonts w:ascii="Cambria Math" w:eastAsia="Times New Roman" w:hAnsi="Cambria Math"/>
                      <w:i/>
                      <w:lang w:eastAsia="ar-SA"/>
                    </w:rPr>
                  </m:ctrlPr>
                </m:accPr>
                <m:e>
                  <m:r>
                    <w:rPr>
                      <w:rFonts w:ascii="Cambria Math" w:eastAsia="Times New Roman" w:hAnsi="Cambria Math"/>
                      <w:lang w:eastAsia="ar-SA"/>
                    </w:rPr>
                    <m:t>b</m:t>
                  </m:r>
                </m:e>
              </m:acc>
              <m:d>
                <m:dPr>
                  <m:ctrlPr>
                    <w:rPr>
                      <w:rFonts w:ascii="Cambria Math" w:eastAsia="Times New Roman" w:hAnsi="Cambria Math"/>
                      <w:i/>
                      <w:lang w:eastAsia="ar-SA"/>
                    </w:rPr>
                  </m:ctrlPr>
                </m:dPr>
                <m:e>
                  <m:r>
                    <w:rPr>
                      <w:rFonts w:ascii="Cambria Math" w:eastAsia="Times New Roman" w:hAnsi="Cambria Math"/>
                      <w:lang w:eastAsia="ar-SA"/>
                    </w:rPr>
                    <m:t>6; -2;1</m:t>
                  </m:r>
                </m:e>
              </m:d>
            </m:oMath>
            <w:r w:rsidRPr="0062598E">
              <w:rPr>
                <w:rFonts w:ascii="Times New Roman" w:hAnsi="Times New Roman"/>
                <w:lang w:eastAsia="ar-SA"/>
              </w:rPr>
              <w:t xml:space="preserve"> skaliarinę sandaugą.</w:t>
            </w:r>
          </w:p>
        </w:tc>
        <w:tc>
          <w:tcPr>
            <w:tcW w:w="3686" w:type="dxa"/>
            <w:tcBorders>
              <w:top w:val="single" w:sz="4" w:space="0" w:color="000000"/>
              <w:left w:val="single" w:sz="4" w:space="0" w:color="000000"/>
              <w:bottom w:val="single" w:sz="4" w:space="0" w:color="000000"/>
            </w:tcBorders>
          </w:tcPr>
          <w:p w14:paraId="491498E9"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Apskaičiuokite kampo tarp vektorių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d>
                <m:dPr>
                  <m:ctrlPr>
                    <w:rPr>
                      <w:rFonts w:ascii="Cambria Math" w:eastAsia="Times New Roman" w:hAnsi="Cambria Math"/>
                      <w:i/>
                      <w:lang w:eastAsia="ar-SA"/>
                    </w:rPr>
                  </m:ctrlPr>
                </m:dPr>
                <m:e>
                  <m:r>
                    <w:rPr>
                      <w:rFonts w:ascii="Cambria Math" w:eastAsia="Times New Roman" w:hAnsi="Cambria Math"/>
                      <w:lang w:eastAsia="ar-SA"/>
                    </w:rPr>
                    <m:t>3;5;4</m:t>
                  </m:r>
                </m:e>
              </m:d>
            </m:oMath>
            <w:r w:rsidRPr="0062598E">
              <w:rPr>
                <w:rFonts w:ascii="Times New Roman" w:hAnsi="Times New Roman"/>
                <w:lang w:eastAsia="ar-SA"/>
              </w:rPr>
              <w:t xml:space="preserve"> ir </w:t>
            </w:r>
            <m:oMath>
              <m:acc>
                <m:accPr>
                  <m:chr m:val="⃗"/>
                  <m:ctrlPr>
                    <w:rPr>
                      <w:rFonts w:ascii="Cambria Math" w:eastAsia="Times New Roman" w:hAnsi="Cambria Math"/>
                      <w:i/>
                      <w:lang w:eastAsia="ar-SA"/>
                    </w:rPr>
                  </m:ctrlPr>
                </m:accPr>
                <m:e>
                  <m:r>
                    <w:rPr>
                      <w:rFonts w:ascii="Cambria Math" w:eastAsia="Times New Roman" w:hAnsi="Cambria Math"/>
                      <w:lang w:eastAsia="ar-SA"/>
                    </w:rPr>
                    <m:t>b</m:t>
                  </m:r>
                </m:e>
              </m:acc>
              <m:d>
                <m:dPr>
                  <m:ctrlPr>
                    <w:rPr>
                      <w:rFonts w:ascii="Cambria Math" w:eastAsia="Times New Roman" w:hAnsi="Cambria Math"/>
                      <w:i/>
                      <w:lang w:eastAsia="ar-SA"/>
                    </w:rPr>
                  </m:ctrlPr>
                </m:dPr>
                <m:e>
                  <m:r>
                    <w:rPr>
                      <w:rFonts w:ascii="Cambria Math" w:eastAsia="Times New Roman" w:hAnsi="Cambria Math"/>
                      <w:lang w:eastAsia="ar-SA"/>
                    </w:rPr>
                    <m:t>6; -2;1</m:t>
                  </m:r>
                </m:e>
              </m:d>
            </m:oMath>
            <w:r w:rsidR="006F6A17" w:rsidRPr="0062598E">
              <w:rPr>
                <w:rFonts w:ascii="Times New Roman" w:hAnsi="Times New Roman"/>
                <w:lang w:eastAsia="ar-SA"/>
              </w:rPr>
              <w:t xml:space="preserve"> didumą </w:t>
            </w:r>
            <w:r w:rsidR="003828AE" w:rsidRPr="0062598E">
              <w:rPr>
                <w:rFonts w:ascii="Times New Roman" w:hAnsi="Times New Roman"/>
                <w:lang w:eastAsia="ar-SA"/>
              </w:rPr>
              <w:t>1</w:t>
            </w:r>
            <w:r w:rsidR="003828AE" w:rsidRPr="0062598E">
              <w:rPr>
                <w:rFonts w:ascii="Times New Roman" w:hAnsi="Times New Roman"/>
                <w:lang w:eastAsia="ar-SA"/>
              </w:rPr>
              <w:sym w:font="Symbol" w:char="F0B0"/>
            </w:r>
            <w:r w:rsidR="003828AE" w:rsidRPr="0062598E">
              <w:rPr>
                <w:rFonts w:ascii="Times New Roman" w:hAnsi="Times New Roman"/>
                <w:lang w:eastAsia="ar-SA"/>
              </w:rPr>
              <w:t xml:space="preserve"> </w:t>
            </w:r>
            <w:r w:rsidR="0062598E">
              <w:rPr>
                <w:rFonts w:ascii="Times New Roman" w:hAnsi="Times New Roman"/>
                <w:lang w:eastAsia="ar-SA"/>
              </w:rPr>
              <w:t>tikslumu.</w:t>
            </w:r>
          </w:p>
        </w:tc>
        <w:tc>
          <w:tcPr>
            <w:tcW w:w="3686" w:type="dxa"/>
            <w:tcBorders>
              <w:top w:val="single" w:sz="4" w:space="0" w:color="000000"/>
              <w:left w:val="single" w:sz="4" w:space="0" w:color="000000"/>
              <w:bottom w:val="single" w:sz="4" w:space="0" w:color="000000"/>
              <w:right w:val="single" w:sz="4" w:space="0" w:color="000000"/>
            </w:tcBorders>
          </w:tcPr>
          <w:p w14:paraId="672220F3" w14:textId="77777777" w:rsidR="00131F2D"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Apskaičiuokite kampą tarp vektorių </w:t>
            </w:r>
            <m:oMath>
              <m:acc>
                <m:accPr>
                  <m:chr m:val="⃗"/>
                  <m:ctrlPr>
                    <w:rPr>
                      <w:rFonts w:ascii="Cambria Math" w:eastAsia="Times New Roman" w:hAnsi="Cambria Math"/>
                      <w:i/>
                      <w:lang w:eastAsia="ar-SA"/>
                    </w:rPr>
                  </m:ctrlPr>
                </m:accPr>
                <m:e>
                  <m:r>
                    <w:rPr>
                      <w:rFonts w:ascii="Cambria Math" w:eastAsia="Times New Roman" w:hAnsi="Cambria Math"/>
                      <w:lang w:eastAsia="ar-SA"/>
                    </w:rPr>
                    <m:t>b</m:t>
                  </m:r>
                </m:e>
              </m:acc>
              <m:r>
                <w:rPr>
                  <w:rFonts w:ascii="Cambria Math" w:eastAsia="Times New Roman" w:hAnsi="Cambria Math"/>
                  <w:lang w:eastAsia="ar-SA"/>
                </w:rPr>
                <m:t xml:space="preserve"> ir </m:t>
              </m:r>
              <m:acc>
                <m:accPr>
                  <m:chr m:val="⃗"/>
                  <m:ctrlPr>
                    <w:rPr>
                      <w:rFonts w:ascii="Cambria Math" w:eastAsia="Times New Roman" w:hAnsi="Cambria Math"/>
                      <w:i/>
                      <w:lang w:eastAsia="ar-SA"/>
                    </w:rPr>
                  </m:ctrlPr>
                </m:accPr>
                <m:e>
                  <m:r>
                    <w:rPr>
                      <w:rFonts w:ascii="Cambria Math" w:eastAsia="Times New Roman" w:hAnsi="Cambria Math"/>
                      <w:lang w:eastAsia="ar-SA"/>
                    </w:rPr>
                    <m:t>c</m:t>
                  </m:r>
                </m:e>
              </m:acc>
            </m:oMath>
            <w:r w:rsidRPr="0062598E">
              <w:rPr>
                <w:rFonts w:ascii="Times New Roman" w:hAnsi="Times New Roman"/>
                <w:lang w:eastAsia="ar-SA"/>
              </w:rPr>
              <w:t>,</w:t>
            </w:r>
            <w:r w:rsidRPr="0062598E">
              <w:rPr>
                <w:rFonts w:ascii="Times New Roman" w:hAnsi="Times New Roman"/>
                <w:position w:val="-5"/>
                <w:lang w:eastAsia="ar-SA"/>
              </w:rPr>
              <w:t xml:space="preserve"> </w:t>
            </w:r>
            <w:r w:rsidRPr="0062598E">
              <w:rPr>
                <w:rFonts w:ascii="Times New Roman" w:hAnsi="Times New Roman"/>
                <w:lang w:eastAsia="ar-SA"/>
              </w:rPr>
              <w:t xml:space="preserve">kai </w:t>
            </w:r>
            <m:oMath>
              <m:d>
                <m:dPr>
                  <m:begChr m:val="|"/>
                  <m:endChr m:val="|"/>
                  <m:ctrlPr>
                    <w:rPr>
                      <w:rFonts w:ascii="Cambria Math" w:eastAsia="Times New Roman" w:hAnsi="Cambria Math"/>
                      <w:i/>
                      <w:lang w:eastAsia="ar-SA"/>
                    </w:rPr>
                  </m:ctrlPr>
                </m:dPr>
                <m:e>
                  <m:acc>
                    <m:accPr>
                      <m:chr m:val="⃗"/>
                      <m:ctrlPr>
                        <w:rPr>
                          <w:rFonts w:ascii="Cambria Math" w:eastAsia="Times New Roman" w:hAnsi="Cambria Math"/>
                          <w:i/>
                          <w:lang w:eastAsia="ar-SA"/>
                        </w:rPr>
                      </m:ctrlPr>
                    </m:accPr>
                    <m:e>
                      <m:r>
                        <w:rPr>
                          <w:rFonts w:ascii="Cambria Math" w:eastAsia="Times New Roman" w:hAnsi="Cambria Math"/>
                          <w:lang w:eastAsia="ar-SA"/>
                        </w:rPr>
                        <m:t>c</m:t>
                      </m:r>
                    </m:e>
                  </m:acc>
                </m:e>
              </m:d>
              <m:r>
                <w:rPr>
                  <w:rFonts w:ascii="Cambria Math" w:eastAsia="Times New Roman" w:hAnsi="Cambria Math"/>
                  <w:lang w:eastAsia="ar-SA"/>
                </w:rPr>
                <m:t>=2</m:t>
              </m:r>
              <m:d>
                <m:dPr>
                  <m:begChr m:val="|"/>
                  <m:endChr m:val="|"/>
                  <m:ctrlPr>
                    <w:rPr>
                      <w:rFonts w:ascii="Cambria Math" w:eastAsia="Times New Roman" w:hAnsi="Cambria Math"/>
                      <w:i/>
                      <w:lang w:eastAsia="ar-SA"/>
                    </w:rPr>
                  </m:ctrlPr>
                </m:dPr>
                <m:e>
                  <m:acc>
                    <m:accPr>
                      <m:chr m:val="⃗"/>
                      <m:ctrlPr>
                        <w:rPr>
                          <w:rFonts w:ascii="Cambria Math" w:eastAsia="Times New Roman" w:hAnsi="Cambria Math"/>
                          <w:i/>
                          <w:lang w:eastAsia="ar-SA"/>
                        </w:rPr>
                      </m:ctrlPr>
                    </m:accPr>
                    <m:e>
                      <m:r>
                        <w:rPr>
                          <w:rFonts w:ascii="Cambria Math" w:eastAsia="Times New Roman" w:hAnsi="Cambria Math"/>
                          <w:lang w:eastAsia="ar-SA"/>
                        </w:rPr>
                        <m:t>b</m:t>
                      </m:r>
                    </m:e>
                  </m:acc>
                </m:e>
              </m:d>
            </m:oMath>
            <w:r w:rsidRPr="0062598E">
              <w:rPr>
                <w:rFonts w:ascii="Times New Roman" w:hAnsi="Times New Roman"/>
                <w:lang w:eastAsia="ar-SA"/>
              </w:rPr>
              <w:t xml:space="preserve">, o vektoriai </w:t>
            </w:r>
          </w:p>
          <w:p w14:paraId="491498EA" w14:textId="2356F0EE" w:rsidR="003C0F4D" w:rsidRPr="0062598E" w:rsidRDefault="00647639" w:rsidP="007C1D37">
            <w:pPr>
              <w:suppressAutoHyphens/>
              <w:spacing w:after="0" w:line="240" w:lineRule="auto"/>
              <w:rPr>
                <w:rFonts w:ascii="Times New Roman" w:hAnsi="Times New Roman"/>
                <w:lang w:eastAsia="ar-SA"/>
              </w:rPr>
            </w:pPr>
            <m:oMath>
              <m:acc>
                <m:accPr>
                  <m:chr m:val="⃗"/>
                  <m:ctrlPr>
                    <w:rPr>
                      <w:rFonts w:ascii="Cambria Math" w:eastAsia="Times New Roman" w:hAnsi="Cambria Math"/>
                      <w:i/>
                      <w:lang w:eastAsia="ar-SA"/>
                    </w:rPr>
                  </m:ctrlPr>
                </m:accPr>
                <m:e>
                  <m:r>
                    <w:rPr>
                      <w:rFonts w:ascii="Cambria Math" w:eastAsia="Times New Roman" w:hAnsi="Cambria Math"/>
                      <w:lang w:eastAsia="ar-SA"/>
                    </w:rPr>
                    <m:t>m</m:t>
                  </m:r>
                </m:e>
              </m:acc>
              <m:r>
                <w:rPr>
                  <w:rFonts w:ascii="Cambria Math" w:eastAsia="Times New Roman" w:hAnsi="Cambria Math"/>
                  <w:lang w:eastAsia="ar-SA"/>
                </w:rPr>
                <m:t>=2</m:t>
              </m:r>
              <m:acc>
                <m:accPr>
                  <m:chr m:val="⃗"/>
                  <m:ctrlPr>
                    <w:rPr>
                      <w:rFonts w:ascii="Cambria Math" w:eastAsia="Times New Roman" w:hAnsi="Cambria Math"/>
                      <w:i/>
                      <w:lang w:eastAsia="ar-SA"/>
                    </w:rPr>
                  </m:ctrlPr>
                </m:accPr>
                <m:e>
                  <m:r>
                    <w:rPr>
                      <w:rFonts w:ascii="Cambria Math" w:eastAsia="Times New Roman" w:hAnsi="Cambria Math"/>
                      <w:lang w:eastAsia="ar-SA"/>
                    </w:rPr>
                    <m:t>c</m:t>
                  </m:r>
                </m:e>
              </m:acc>
              <m:r>
                <w:rPr>
                  <w:rFonts w:ascii="Cambria Math" w:eastAsia="Times New Roman" w:hAnsi="Cambria Math"/>
                  <w:lang w:eastAsia="ar-SA"/>
                </w:rPr>
                <m:t>+</m:t>
              </m:r>
              <m:acc>
                <m:accPr>
                  <m:chr m:val="⃗"/>
                  <m:ctrlPr>
                    <w:rPr>
                      <w:rFonts w:ascii="Cambria Math" w:eastAsia="Times New Roman" w:hAnsi="Cambria Math"/>
                      <w:i/>
                      <w:lang w:eastAsia="ar-SA"/>
                    </w:rPr>
                  </m:ctrlPr>
                </m:accPr>
                <m:e>
                  <m:r>
                    <w:rPr>
                      <w:rFonts w:ascii="Cambria Math" w:eastAsia="Times New Roman" w:hAnsi="Cambria Math"/>
                      <w:lang w:eastAsia="ar-SA"/>
                    </w:rPr>
                    <m:t>b</m:t>
                  </m:r>
                </m:e>
              </m:acc>
            </m:oMath>
            <w:r w:rsidR="003C0F4D" w:rsidRPr="0062598E">
              <w:rPr>
                <w:rFonts w:ascii="Times New Roman" w:hAnsi="Times New Roman"/>
                <w:lang w:eastAsia="ar-SA"/>
              </w:rPr>
              <w:t xml:space="preserve"> ir </w:t>
            </w:r>
            <m:oMath>
              <m:acc>
                <m:accPr>
                  <m:chr m:val="⃗"/>
                  <m:ctrlPr>
                    <w:rPr>
                      <w:rFonts w:ascii="Cambria Math" w:eastAsia="Times New Roman" w:hAnsi="Cambria Math"/>
                      <w:i/>
                      <w:lang w:eastAsia="ar-SA"/>
                    </w:rPr>
                  </m:ctrlPr>
                </m:accPr>
                <m:e>
                  <m:r>
                    <w:rPr>
                      <w:rFonts w:ascii="Cambria Math" w:eastAsia="Times New Roman" w:hAnsi="Cambria Math"/>
                      <w:lang w:eastAsia="ar-SA"/>
                    </w:rPr>
                    <m:t>n</m:t>
                  </m:r>
                </m:e>
              </m:acc>
              <m:r>
                <w:rPr>
                  <w:rFonts w:ascii="Cambria Math" w:eastAsia="Times New Roman" w:hAnsi="Cambria Math"/>
                  <w:lang w:eastAsia="ar-SA"/>
                </w:rPr>
                <m:t>=</m:t>
              </m:r>
              <m:acc>
                <m:accPr>
                  <m:chr m:val="⃗"/>
                  <m:ctrlPr>
                    <w:rPr>
                      <w:rFonts w:ascii="Cambria Math" w:eastAsia="Times New Roman" w:hAnsi="Cambria Math"/>
                      <w:i/>
                      <w:lang w:eastAsia="ar-SA"/>
                    </w:rPr>
                  </m:ctrlPr>
                </m:accPr>
                <m:e>
                  <m:r>
                    <w:rPr>
                      <w:rFonts w:ascii="Cambria Math" w:eastAsia="Times New Roman" w:hAnsi="Cambria Math"/>
                      <w:lang w:eastAsia="ar-SA"/>
                    </w:rPr>
                    <m:t>c</m:t>
                  </m:r>
                </m:e>
              </m:acc>
              <m:r>
                <w:rPr>
                  <w:rFonts w:ascii="Cambria Math" w:eastAsia="Times New Roman" w:hAnsi="Cambria Math"/>
                  <w:lang w:eastAsia="ar-SA"/>
                </w:rPr>
                <m:t>-3</m:t>
              </m:r>
              <m:acc>
                <m:accPr>
                  <m:chr m:val="⃗"/>
                  <m:ctrlPr>
                    <w:rPr>
                      <w:rFonts w:ascii="Cambria Math" w:eastAsia="Times New Roman" w:hAnsi="Cambria Math"/>
                      <w:i/>
                      <w:lang w:eastAsia="ar-SA"/>
                    </w:rPr>
                  </m:ctrlPr>
                </m:accPr>
                <m:e>
                  <m:r>
                    <w:rPr>
                      <w:rFonts w:ascii="Cambria Math" w:eastAsia="Times New Roman" w:hAnsi="Cambria Math"/>
                      <w:lang w:eastAsia="ar-SA"/>
                    </w:rPr>
                    <m:t>b</m:t>
                  </m:r>
                </m:e>
              </m:acc>
            </m:oMath>
            <w:r w:rsidR="003C0F4D" w:rsidRPr="0062598E">
              <w:rPr>
                <w:rFonts w:ascii="Times New Roman" w:hAnsi="Times New Roman"/>
                <w:lang w:eastAsia="ar-SA"/>
              </w:rPr>
              <w:t xml:space="preserve"> yra </w:t>
            </w:r>
            <w:r w:rsidR="0062598E">
              <w:rPr>
                <w:rFonts w:ascii="Times New Roman" w:hAnsi="Times New Roman"/>
                <w:lang w:eastAsia="ar-SA"/>
              </w:rPr>
              <w:t xml:space="preserve">statmeni. </w:t>
            </w:r>
          </w:p>
        </w:tc>
      </w:tr>
      <w:tr w:rsidR="004E62F9" w:rsidRPr="0062598E" w14:paraId="491498F1" w14:textId="77777777" w:rsidTr="007E5612">
        <w:trPr>
          <w:trHeight w:val="112"/>
        </w:trPr>
        <w:tc>
          <w:tcPr>
            <w:tcW w:w="2992" w:type="dxa"/>
            <w:tcBorders>
              <w:top w:val="single" w:sz="4" w:space="0" w:color="000000"/>
              <w:left w:val="single" w:sz="4" w:space="0" w:color="000000"/>
              <w:bottom w:val="single" w:sz="4" w:space="0" w:color="000000"/>
            </w:tcBorders>
          </w:tcPr>
          <w:p w14:paraId="491498EC"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rPr>
              <w:t>9.1.4. Taikyti vektorius nesudėtingiems skaičiavimo ir įrodymo uždaviniams spręsti.</w:t>
            </w:r>
          </w:p>
        </w:tc>
        <w:tc>
          <w:tcPr>
            <w:tcW w:w="3685" w:type="dxa"/>
            <w:tcBorders>
              <w:top w:val="single" w:sz="4" w:space="0" w:color="000000"/>
              <w:left w:val="single" w:sz="4" w:space="0" w:color="000000"/>
              <w:bottom w:val="single" w:sz="4" w:space="0" w:color="000000"/>
            </w:tcBorders>
          </w:tcPr>
          <w:p w14:paraId="491498ED" w14:textId="77777777" w:rsidR="003C0F4D" w:rsidRPr="0062598E" w:rsidRDefault="003C0F4D" w:rsidP="007C1D37">
            <w:pPr>
              <w:suppressAutoHyphens/>
              <w:snapToGrid w:val="0"/>
              <w:spacing w:after="0" w:line="240" w:lineRule="auto"/>
              <w:rPr>
                <w:rFonts w:ascii="Times New Roman" w:hAnsi="Times New Roman"/>
                <w:lang w:eastAsia="ar-SA"/>
              </w:rPr>
            </w:pPr>
          </w:p>
        </w:tc>
        <w:tc>
          <w:tcPr>
            <w:tcW w:w="3686" w:type="dxa"/>
            <w:tcBorders>
              <w:top w:val="single" w:sz="4" w:space="0" w:color="000000"/>
              <w:left w:val="single" w:sz="4" w:space="0" w:color="000000"/>
              <w:bottom w:val="single" w:sz="4" w:space="0" w:color="000000"/>
            </w:tcBorders>
          </w:tcPr>
          <w:p w14:paraId="491498EE" w14:textId="77777777" w:rsidR="003C0F4D" w:rsidRPr="0062598E" w:rsidRDefault="003C0F4D" w:rsidP="007C1D37">
            <w:pPr>
              <w:suppressAutoHyphens/>
              <w:snapToGrid w:val="0"/>
              <w:spacing w:after="0" w:line="240" w:lineRule="auto"/>
              <w:rPr>
                <w:rFonts w:ascii="Times New Roman" w:hAnsi="Times New Roman"/>
                <w:lang w:eastAsia="ar-SA"/>
              </w:rPr>
            </w:pPr>
          </w:p>
        </w:tc>
        <w:tc>
          <w:tcPr>
            <w:tcW w:w="3686" w:type="dxa"/>
            <w:tcBorders>
              <w:top w:val="single" w:sz="4" w:space="0" w:color="000000"/>
              <w:left w:val="single" w:sz="4" w:space="0" w:color="000000"/>
              <w:bottom w:val="single" w:sz="4" w:space="0" w:color="000000"/>
              <w:right w:val="single" w:sz="4" w:space="0" w:color="000000"/>
            </w:tcBorders>
          </w:tcPr>
          <w:p w14:paraId="491498EF"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1. Remdamiesi vektoriais</w:t>
            </w:r>
            <w:r w:rsidR="00B97F10">
              <w:rPr>
                <w:rFonts w:ascii="Times New Roman" w:hAnsi="Times New Roman"/>
                <w:lang w:eastAsia="ar-SA"/>
              </w:rPr>
              <w:t>,</w:t>
            </w:r>
            <w:r w:rsidRPr="0062598E">
              <w:rPr>
                <w:rFonts w:ascii="Times New Roman" w:hAnsi="Times New Roman"/>
                <w:lang w:eastAsia="ar-SA"/>
              </w:rPr>
              <w:t xml:space="preserve"> įrodykite, kad trapecijos vidurinė linija lygiagreti pagrindams ir lygi jų sumos pusei.</w:t>
            </w:r>
          </w:p>
          <w:p w14:paraId="491498F0"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2. Remdamiesi vektoriais</w:t>
            </w:r>
            <w:r w:rsidR="00B97F10">
              <w:rPr>
                <w:rFonts w:ascii="Times New Roman" w:hAnsi="Times New Roman"/>
                <w:lang w:eastAsia="ar-SA"/>
              </w:rPr>
              <w:t>,</w:t>
            </w:r>
            <w:r w:rsidRPr="0062598E">
              <w:rPr>
                <w:rFonts w:ascii="Times New Roman" w:hAnsi="Times New Roman"/>
                <w:lang w:eastAsia="ar-SA"/>
              </w:rPr>
              <w:t xml:space="preserve"> apskaičiuokite kampo tarp stačiakampio gretasienio gretimų šoninių sienų įstrižainių, turinčių bendrą pradžią, sinusą, jei stačiakampio gretasienio ilgis lygus 7 cm, plotis – 5 cm, aukštis – 10 cm.</w:t>
            </w:r>
          </w:p>
        </w:tc>
      </w:tr>
      <w:tr w:rsidR="004E62F9" w:rsidRPr="0062598E" w14:paraId="491498F3" w14:textId="77777777" w:rsidTr="00D3067A">
        <w:trPr>
          <w:trHeight w:val="70"/>
        </w:trPr>
        <w:tc>
          <w:tcPr>
            <w:tcW w:w="14049"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1498F2" w14:textId="77777777" w:rsidR="003C0F4D" w:rsidRPr="0062598E" w:rsidRDefault="003C0F4D" w:rsidP="007C1D37">
            <w:pPr>
              <w:suppressAutoHyphens/>
              <w:spacing w:after="0" w:line="240" w:lineRule="auto"/>
              <w:jc w:val="center"/>
              <w:rPr>
                <w:rFonts w:ascii="Times New Roman" w:hAnsi="Times New Roman"/>
                <w:b/>
                <w:lang w:eastAsia="ar-SA"/>
              </w:rPr>
            </w:pPr>
            <w:r w:rsidRPr="0062598E">
              <w:rPr>
                <w:rFonts w:ascii="Times New Roman" w:hAnsi="Times New Roman"/>
              </w:rPr>
              <w:t>9.2. Taikyti plokštumos geometrijos žinias stereometrijoje.</w:t>
            </w:r>
          </w:p>
        </w:tc>
      </w:tr>
      <w:tr w:rsidR="004E62F9" w:rsidRPr="0062598E" w14:paraId="49149906" w14:textId="77777777" w:rsidTr="007E5612">
        <w:trPr>
          <w:trHeight w:val="108"/>
        </w:trPr>
        <w:tc>
          <w:tcPr>
            <w:tcW w:w="2992" w:type="dxa"/>
            <w:vMerge w:val="restart"/>
            <w:tcBorders>
              <w:top w:val="single" w:sz="4" w:space="0" w:color="000000"/>
              <w:left w:val="single" w:sz="4" w:space="0" w:color="000000"/>
            </w:tcBorders>
          </w:tcPr>
          <w:p w14:paraId="491498F4" w14:textId="77777777" w:rsidR="003C0F4D" w:rsidRPr="0062598E" w:rsidRDefault="003C0F4D" w:rsidP="00BF6CD0">
            <w:pPr>
              <w:tabs>
                <w:tab w:val="left" w:pos="20"/>
              </w:tabs>
              <w:suppressAutoHyphens/>
              <w:snapToGrid w:val="0"/>
              <w:spacing w:after="120" w:line="240" w:lineRule="auto"/>
              <w:ind w:firstLine="20"/>
              <w:rPr>
                <w:rFonts w:ascii="Times New Roman" w:eastAsia="Times New Roman" w:hAnsi="Times New Roman"/>
                <w:lang w:eastAsia="ar-SA"/>
              </w:rPr>
            </w:pPr>
            <w:r w:rsidRPr="0062598E">
              <w:rPr>
                <w:rFonts w:ascii="Times New Roman" w:eastAsia="Times New Roman" w:hAnsi="Times New Roman"/>
                <w:lang w:eastAsia="ar-SA"/>
              </w:rPr>
              <w:t>9.2.1. Nesudėtingais atvejais taikyti liestinės savybę, įbrėžtinio ir apibrėžtinio trikampio ir keturkampio / taisyklingojo daugiakampio savybes.</w:t>
            </w:r>
          </w:p>
          <w:p w14:paraId="491498F5" w14:textId="77777777" w:rsidR="003C0F4D" w:rsidRPr="0062598E" w:rsidRDefault="003C0F4D" w:rsidP="00BF6CD0">
            <w:pPr>
              <w:suppressAutoHyphens/>
              <w:spacing w:after="120" w:line="240" w:lineRule="auto"/>
              <w:ind w:firstLine="20"/>
              <w:rPr>
                <w:rFonts w:ascii="Times New Roman" w:eastAsia="Times New Roman" w:hAnsi="Times New Roman"/>
                <w:lang w:eastAsia="ar-SA"/>
              </w:rPr>
            </w:pPr>
            <w:r w:rsidRPr="0062598E">
              <w:rPr>
                <w:rFonts w:ascii="Times New Roman" w:eastAsia="Times New Roman" w:hAnsi="Times New Roman"/>
                <w:lang w:eastAsia="ar-SA"/>
              </w:rPr>
              <w:t xml:space="preserve">9.2.2. Pagrįsti figūrų lygumą ir panašumą. </w:t>
            </w:r>
          </w:p>
          <w:p w14:paraId="491498F6" w14:textId="77777777" w:rsidR="003C0F4D" w:rsidRPr="0062598E" w:rsidRDefault="003C0F4D" w:rsidP="00BF6CD0">
            <w:pPr>
              <w:suppressAutoHyphens/>
              <w:spacing w:after="120" w:line="240" w:lineRule="auto"/>
              <w:ind w:firstLine="20"/>
              <w:rPr>
                <w:rFonts w:ascii="Times New Roman" w:eastAsia="Times New Roman" w:hAnsi="Times New Roman"/>
                <w:lang w:eastAsia="ar-SA"/>
              </w:rPr>
            </w:pPr>
            <w:r w:rsidRPr="0062598E">
              <w:rPr>
                <w:rFonts w:ascii="Times New Roman" w:eastAsia="Times New Roman" w:hAnsi="Times New Roman"/>
                <w:lang w:eastAsia="ar-SA"/>
              </w:rPr>
              <w:t xml:space="preserve">9.2.3. Taikyti panašumo sąvoką sprendžiat įvairius nesudėtingus uždavinius, </w:t>
            </w:r>
            <w:r w:rsidRPr="0062598E">
              <w:rPr>
                <w:rFonts w:ascii="Times New Roman" w:eastAsia="Times New Roman" w:hAnsi="Times New Roman"/>
                <w:lang w:eastAsia="ar-SA"/>
              </w:rPr>
              <w:lastRenderedPageBreak/>
              <w:t>pagrindžiant ar įrodant nesudėtingus teiginius.</w:t>
            </w:r>
          </w:p>
          <w:p w14:paraId="491498F8" w14:textId="6B05DDC7" w:rsidR="003C0F4D" w:rsidRPr="0062598E" w:rsidRDefault="003C0F4D" w:rsidP="00131F2D">
            <w:pPr>
              <w:suppressAutoHyphens/>
              <w:spacing w:after="120" w:line="240" w:lineRule="auto"/>
              <w:ind w:firstLine="20"/>
              <w:rPr>
                <w:rFonts w:ascii="Times New Roman" w:hAnsi="Times New Roman"/>
                <w:lang w:eastAsia="ar-SA"/>
              </w:rPr>
            </w:pPr>
            <w:r w:rsidRPr="0062598E">
              <w:rPr>
                <w:rFonts w:ascii="Times New Roman" w:eastAsia="Times New Roman" w:hAnsi="Times New Roman"/>
                <w:lang w:eastAsia="ar-SA"/>
              </w:rPr>
              <w:t>9.2.4. Remtis</w:t>
            </w:r>
            <w:r w:rsidR="00525014">
              <w:rPr>
                <w:rFonts w:ascii="Times New Roman" w:eastAsia="Times New Roman" w:hAnsi="Times New Roman"/>
                <w:lang w:eastAsia="ar-SA"/>
              </w:rPr>
              <w:t xml:space="preserve"> Talio teoremos įrodymo schema</w:t>
            </w:r>
            <w:r w:rsidRPr="0062598E">
              <w:rPr>
                <w:rFonts w:ascii="Times New Roman" w:eastAsia="Times New Roman" w:hAnsi="Times New Roman"/>
                <w:lang w:eastAsia="ar-SA"/>
              </w:rPr>
              <w:t xml:space="preserve"> sprendžiant įvairius nesudėtingus uždavinius, pagrindžiant ar įrodant nesudėtingus teiginius.</w:t>
            </w:r>
          </w:p>
        </w:tc>
        <w:tc>
          <w:tcPr>
            <w:tcW w:w="3685" w:type="dxa"/>
            <w:tcBorders>
              <w:top w:val="single" w:sz="4" w:space="0" w:color="000000"/>
              <w:left w:val="single" w:sz="4" w:space="0" w:color="000000"/>
              <w:bottom w:val="single" w:sz="4" w:space="0" w:color="000000"/>
            </w:tcBorders>
          </w:tcPr>
          <w:p w14:paraId="491498F9"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 xml:space="preserve">Sodybos savininkas, norėdamas nustatyti atstumą tarp dviejų tvenkinio galų </w:t>
            </w:r>
            <w:r w:rsidRPr="0062598E">
              <w:rPr>
                <w:rFonts w:ascii="Times New Roman" w:hAnsi="Times New Roman"/>
                <w:i/>
                <w:lang w:eastAsia="ar-SA"/>
              </w:rPr>
              <w:t>M</w:t>
            </w:r>
            <w:r w:rsidRPr="0062598E">
              <w:rPr>
                <w:rFonts w:ascii="Times New Roman" w:hAnsi="Times New Roman"/>
                <w:lang w:eastAsia="ar-SA"/>
              </w:rPr>
              <w:t xml:space="preserve"> ir </w:t>
            </w:r>
            <w:r w:rsidRPr="00B97F10">
              <w:rPr>
                <w:rFonts w:ascii="Times New Roman" w:hAnsi="Times New Roman"/>
                <w:i/>
                <w:lang w:eastAsia="ar-SA"/>
              </w:rPr>
              <w:t>N</w:t>
            </w:r>
            <w:r w:rsidRPr="0062598E">
              <w:rPr>
                <w:rFonts w:ascii="Times New Roman" w:hAnsi="Times New Roman"/>
                <w:lang w:eastAsia="ar-SA"/>
              </w:rPr>
              <w:t xml:space="preserve">, išmatavo atstumus, kurie pavaizduoti brėžinyje. Apskaičiuokite atstumą </w:t>
            </w:r>
            <w:r w:rsidRPr="0062598E">
              <w:rPr>
                <w:rFonts w:ascii="Times New Roman" w:hAnsi="Times New Roman"/>
                <w:i/>
                <w:lang w:eastAsia="ar-SA"/>
              </w:rPr>
              <w:t>MN</w:t>
            </w:r>
            <w:r w:rsidR="003828AE" w:rsidRPr="0062598E">
              <w:rPr>
                <w:rFonts w:ascii="Times New Roman" w:hAnsi="Times New Roman"/>
                <w:lang w:eastAsia="ar-SA"/>
              </w:rPr>
              <w:t>, jei</w:t>
            </w:r>
            <w:r w:rsidRPr="0062598E">
              <w:rPr>
                <w:rFonts w:ascii="Times New Roman" w:hAnsi="Times New Roman"/>
                <w:lang w:eastAsia="ar-SA"/>
              </w:rPr>
              <w:t xml:space="preserve"> </w:t>
            </w:r>
            <w:r w:rsidRPr="0062598E">
              <w:rPr>
                <w:rFonts w:ascii="Times New Roman" w:hAnsi="Times New Roman"/>
                <w:i/>
                <w:lang w:eastAsia="ar-SA"/>
              </w:rPr>
              <w:t>MN</w:t>
            </w:r>
            <w:r w:rsidRPr="0062598E">
              <w:rPr>
                <w:rFonts w:ascii="Symbol" w:hAnsi="Symbol" w:cs="Symbol"/>
                <w:lang w:eastAsia="ar-SA"/>
              </w:rPr>
              <w:t></w:t>
            </w:r>
            <w:r w:rsidRPr="0062598E">
              <w:rPr>
                <w:rFonts w:ascii="Symbol" w:hAnsi="Symbol" w:cs="Symbol"/>
                <w:lang w:eastAsia="ar-SA"/>
              </w:rPr>
              <w:t></w:t>
            </w:r>
            <w:r w:rsidRPr="0062598E">
              <w:rPr>
                <w:rFonts w:ascii="Times New Roman" w:hAnsi="Times New Roman"/>
                <w:i/>
                <w:lang w:eastAsia="ar-SA"/>
              </w:rPr>
              <w:t>KL</w:t>
            </w:r>
            <w:r w:rsidRPr="0062598E">
              <w:rPr>
                <w:rFonts w:ascii="Times New Roman" w:hAnsi="Times New Roman"/>
                <w:lang w:eastAsia="ar-SA"/>
              </w:rPr>
              <w:t xml:space="preserve">. </w:t>
            </w:r>
          </w:p>
          <w:p w14:paraId="491498FA" w14:textId="77777777" w:rsidR="003C0F4D" w:rsidRPr="0062598E" w:rsidRDefault="003C0F4D" w:rsidP="007C1D37">
            <w:pPr>
              <w:suppressAutoHyphens/>
              <w:spacing w:after="0" w:line="240" w:lineRule="auto"/>
              <w:rPr>
                <w:rFonts w:ascii="Times New Roman" w:hAnsi="Times New Roman"/>
                <w:lang w:eastAsia="ar-SA"/>
              </w:rPr>
            </w:pPr>
          </w:p>
          <w:p w14:paraId="491498FB" w14:textId="77777777" w:rsidR="003C0F4D" w:rsidRPr="0062598E" w:rsidRDefault="003C0F4D" w:rsidP="00E8505B">
            <w:pPr>
              <w:suppressAutoHyphens/>
              <w:spacing w:after="0" w:line="240" w:lineRule="auto"/>
              <w:jc w:val="center"/>
              <w:rPr>
                <w:rFonts w:ascii="Times New Roman" w:hAnsi="Times New Roman"/>
                <w:lang w:eastAsia="ar-SA"/>
              </w:rPr>
            </w:pPr>
            <w:r w:rsidRPr="0062598E">
              <w:rPr>
                <w:rFonts w:ascii="Times New Roman" w:eastAsia="Times New Roman" w:hAnsi="Times New Roman"/>
                <w:lang w:eastAsia="ar-SA"/>
              </w:rPr>
              <w:object w:dxaOrig="2654" w:dyaOrig="2220" w14:anchorId="4914A9E8">
                <v:shape id="_x0000_i1242" type="#_x0000_t75" style="width:110.85pt;height:92.2pt" o:ole="" filled="t">
                  <v:fill color2="black"/>
                  <v:imagedata r:id="rId74" o:title=""/>
                </v:shape>
                <o:OLEObject Type="Embed" ProgID="PBrush" ShapeID="_x0000_i1242" DrawAspect="Content" ObjectID="_1525601197" r:id="rId75"/>
              </w:object>
            </w:r>
          </w:p>
          <w:p w14:paraId="491498FC" w14:textId="77777777" w:rsidR="003C0F4D" w:rsidRPr="0062598E" w:rsidRDefault="003C0F4D" w:rsidP="007C1D37">
            <w:pPr>
              <w:suppressAutoHyphens/>
              <w:spacing w:after="0" w:line="240" w:lineRule="auto"/>
              <w:rPr>
                <w:rFonts w:ascii="Times New Roman" w:hAnsi="Times New Roman"/>
                <w:lang w:eastAsia="ar-SA"/>
              </w:rPr>
            </w:pPr>
          </w:p>
        </w:tc>
        <w:tc>
          <w:tcPr>
            <w:tcW w:w="3686" w:type="dxa"/>
            <w:tcBorders>
              <w:top w:val="single" w:sz="4" w:space="0" w:color="000000"/>
              <w:left w:val="single" w:sz="4" w:space="0" w:color="000000"/>
              <w:bottom w:val="single" w:sz="4" w:space="0" w:color="000000"/>
            </w:tcBorders>
          </w:tcPr>
          <w:p w14:paraId="491498FD"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Vėjas nulaužė 16 m aukščio medį. Šio medžio viršūnė liečia žemę 8 m atstumu nuo kamieno pagrindo. Kokiame aukštyje nulūžo medis? </w:t>
            </w:r>
          </w:p>
          <w:p w14:paraId="491498FE" w14:textId="77777777" w:rsidR="003C0F4D" w:rsidRPr="0062598E" w:rsidRDefault="003C0F4D" w:rsidP="007C1D37">
            <w:pPr>
              <w:suppressAutoHyphens/>
              <w:spacing w:after="0" w:line="240" w:lineRule="auto"/>
              <w:rPr>
                <w:rFonts w:ascii="Times New Roman" w:hAnsi="Times New Roman"/>
                <w:lang w:eastAsia="ar-SA"/>
              </w:rPr>
            </w:pPr>
          </w:p>
          <w:p w14:paraId="491498FF" w14:textId="77777777" w:rsidR="003C0F4D" w:rsidRPr="0062598E" w:rsidRDefault="003C0F4D" w:rsidP="00E8505B">
            <w:pPr>
              <w:suppressAutoHyphens/>
              <w:spacing w:after="0" w:line="240" w:lineRule="auto"/>
              <w:jc w:val="center"/>
              <w:rPr>
                <w:rFonts w:ascii="Times New Roman" w:hAnsi="Times New Roman"/>
                <w:lang w:eastAsia="ar-SA"/>
              </w:rPr>
            </w:pPr>
            <w:r w:rsidRPr="0062598E">
              <w:rPr>
                <w:rFonts w:ascii="Times New Roman" w:eastAsia="Times New Roman" w:hAnsi="Times New Roman"/>
                <w:lang w:eastAsia="ar-SA"/>
              </w:rPr>
              <w:object w:dxaOrig="2459" w:dyaOrig="1439" w14:anchorId="4914A9E9">
                <v:shape id="_x0000_i1243" type="#_x0000_t75" style="width:110.85pt;height:62.3pt" o:ole="" filled="t">
                  <v:fill color2="black"/>
                  <v:imagedata r:id="rId76" o:title=""/>
                </v:shape>
                <o:OLEObject Type="Embed" ProgID="PBrush" ShapeID="_x0000_i1243" DrawAspect="Content" ObjectID="_1525601198" r:id="rId77"/>
              </w:object>
            </w:r>
          </w:p>
          <w:p w14:paraId="49149900" w14:textId="77777777" w:rsidR="003C0F4D" w:rsidRPr="0062598E" w:rsidRDefault="003C0F4D" w:rsidP="007C1D37">
            <w:pPr>
              <w:suppressAutoHyphens/>
              <w:spacing w:after="0" w:line="240" w:lineRule="auto"/>
              <w:rPr>
                <w:rFonts w:ascii="Times New Roman" w:hAnsi="Times New Roman"/>
                <w:lang w:eastAsia="ar-SA"/>
              </w:rPr>
            </w:pPr>
          </w:p>
        </w:tc>
        <w:tc>
          <w:tcPr>
            <w:tcW w:w="3686" w:type="dxa"/>
            <w:tcBorders>
              <w:top w:val="single" w:sz="4" w:space="0" w:color="000000"/>
              <w:left w:val="single" w:sz="4" w:space="0" w:color="000000"/>
              <w:bottom w:val="single" w:sz="4" w:space="0" w:color="000000"/>
              <w:right w:val="single" w:sz="4" w:space="0" w:color="000000"/>
            </w:tcBorders>
          </w:tcPr>
          <w:p w14:paraId="49149901"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Per trikampio </w:t>
            </w:r>
            <w:r w:rsidRPr="0062598E">
              <w:rPr>
                <w:rFonts w:ascii="Times New Roman" w:hAnsi="Times New Roman"/>
                <w:i/>
                <w:lang w:eastAsia="ar-SA"/>
              </w:rPr>
              <w:t>ABC</w:t>
            </w:r>
            <w:r w:rsidRPr="0062598E">
              <w:rPr>
                <w:rFonts w:ascii="Times New Roman" w:hAnsi="Times New Roman"/>
                <w:lang w:eastAsia="ar-SA"/>
              </w:rPr>
              <w:t xml:space="preserve"> kraštinės </w:t>
            </w:r>
            <w:r w:rsidRPr="0062598E">
              <w:rPr>
                <w:rFonts w:ascii="Times New Roman" w:hAnsi="Times New Roman"/>
                <w:i/>
                <w:lang w:eastAsia="ar-SA"/>
              </w:rPr>
              <w:t>AC</w:t>
            </w:r>
            <w:r w:rsidRPr="0062598E">
              <w:rPr>
                <w:rFonts w:ascii="Times New Roman" w:hAnsi="Times New Roman"/>
                <w:lang w:eastAsia="ar-SA"/>
              </w:rPr>
              <w:t xml:space="preserve"> tašką </w:t>
            </w:r>
            <w:r w:rsidRPr="0062598E">
              <w:rPr>
                <w:rFonts w:ascii="Times New Roman" w:hAnsi="Times New Roman"/>
                <w:i/>
                <w:lang w:eastAsia="ar-SA"/>
              </w:rPr>
              <w:t>V</w:t>
            </w:r>
            <w:r w:rsidRPr="0062598E">
              <w:rPr>
                <w:rFonts w:ascii="Times New Roman" w:hAnsi="Times New Roman"/>
                <w:lang w:eastAsia="ar-SA"/>
              </w:rPr>
              <w:t xml:space="preserve"> išvesta atkarpa </w:t>
            </w:r>
            <w:r w:rsidRPr="0062598E">
              <w:rPr>
                <w:rFonts w:ascii="Times New Roman" w:hAnsi="Times New Roman"/>
                <w:i/>
                <w:lang w:eastAsia="ar-SA"/>
              </w:rPr>
              <w:t>TV</w:t>
            </w:r>
            <w:r w:rsidRPr="0062598E">
              <w:rPr>
                <w:rFonts w:ascii="Symbol" w:hAnsi="Symbol" w:cs="Symbol"/>
                <w:lang w:eastAsia="ar-SA"/>
              </w:rPr>
              <w:t></w:t>
            </w:r>
            <w:r w:rsidRPr="0062598E">
              <w:rPr>
                <w:rFonts w:ascii="Symbol" w:hAnsi="Symbol" w:cs="Symbol"/>
                <w:lang w:eastAsia="ar-SA"/>
              </w:rPr>
              <w:t></w:t>
            </w:r>
            <w:r w:rsidRPr="0062598E">
              <w:rPr>
                <w:rFonts w:ascii="Times New Roman" w:hAnsi="Times New Roman"/>
                <w:i/>
                <w:lang w:eastAsia="ar-SA"/>
              </w:rPr>
              <w:t>BC</w:t>
            </w:r>
            <w:r w:rsidR="003828AE" w:rsidRPr="0062598E">
              <w:rPr>
                <w:rFonts w:ascii="Times New Roman" w:hAnsi="Times New Roman"/>
                <w:lang w:eastAsia="ar-SA"/>
              </w:rPr>
              <w:t xml:space="preserve"> ir atkarpa </w:t>
            </w:r>
            <w:r w:rsidRPr="0062598E">
              <w:rPr>
                <w:rFonts w:ascii="Times New Roman" w:hAnsi="Times New Roman"/>
                <w:i/>
                <w:lang w:eastAsia="ar-SA"/>
              </w:rPr>
              <w:t>VU</w:t>
            </w:r>
            <w:r w:rsidRPr="0062598E">
              <w:rPr>
                <w:rFonts w:ascii="Symbol" w:hAnsi="Symbol" w:cs="Symbol"/>
                <w:lang w:eastAsia="ar-SA"/>
              </w:rPr>
              <w:t></w:t>
            </w:r>
            <w:r w:rsidRPr="0062598E">
              <w:rPr>
                <w:rFonts w:ascii="Symbol" w:hAnsi="Symbol" w:cs="Symbol"/>
                <w:lang w:eastAsia="ar-SA"/>
              </w:rPr>
              <w:t></w:t>
            </w:r>
            <w:r w:rsidRPr="0062598E">
              <w:rPr>
                <w:rFonts w:ascii="Times New Roman" w:hAnsi="Times New Roman"/>
                <w:i/>
                <w:lang w:eastAsia="ar-SA"/>
              </w:rPr>
              <w:t>AB</w:t>
            </w:r>
            <w:r w:rsidRPr="0062598E">
              <w:rPr>
                <w:rFonts w:ascii="Times New Roman" w:hAnsi="Times New Roman"/>
                <w:lang w:eastAsia="ar-SA"/>
              </w:rPr>
              <w:t xml:space="preserve">.  </w:t>
            </w:r>
          </w:p>
          <w:p w14:paraId="49149902" w14:textId="77777777" w:rsidR="003C0F4D" w:rsidRPr="0062598E" w:rsidRDefault="003C0F4D" w:rsidP="00E8505B">
            <w:pPr>
              <w:suppressAutoHyphens/>
              <w:spacing w:after="0" w:line="240" w:lineRule="auto"/>
              <w:jc w:val="center"/>
              <w:rPr>
                <w:rFonts w:ascii="Times New Roman" w:hAnsi="Times New Roman"/>
                <w:lang w:eastAsia="ar-SA"/>
              </w:rPr>
            </w:pPr>
            <w:r w:rsidRPr="0062598E">
              <w:rPr>
                <w:rFonts w:ascii="Times New Roman" w:eastAsia="Times New Roman" w:hAnsi="Times New Roman"/>
                <w:lang w:eastAsia="ar-SA"/>
              </w:rPr>
              <w:object w:dxaOrig="2624" w:dyaOrig="2204" w14:anchorId="4914A9EA">
                <v:shape id="_x0000_i1244" type="#_x0000_t75" style="width:111.65pt;height:94.65pt" o:ole="" filled="t">
                  <v:fill color2="black"/>
                  <v:imagedata r:id="rId78" o:title=""/>
                </v:shape>
                <o:OLEObject Type="Embed" ProgID="PBrush" ShapeID="_x0000_i1244" DrawAspect="Content" ObjectID="_1525601199" r:id="rId79"/>
              </w:object>
            </w:r>
          </w:p>
          <w:p w14:paraId="49149903"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Symbol" w:hAnsi="Symbol" w:cs="Symbol"/>
                <w:lang w:eastAsia="ar-SA"/>
              </w:rPr>
              <w:t></w:t>
            </w:r>
            <w:r w:rsidRPr="0062598E">
              <w:rPr>
                <w:rFonts w:ascii="Times New Roman" w:hAnsi="Times New Roman"/>
                <w:i/>
                <w:lang w:eastAsia="ar-SA"/>
              </w:rPr>
              <w:t>VUC</w:t>
            </w:r>
            <w:r w:rsidRPr="0062598E">
              <w:rPr>
                <w:rFonts w:ascii="Times New Roman" w:hAnsi="Times New Roman"/>
                <w:lang w:eastAsia="ar-SA"/>
              </w:rPr>
              <w:t xml:space="preserve"> </w:t>
            </w:r>
            <w:r w:rsidRPr="0062598E">
              <w:rPr>
                <w:rFonts w:ascii="Symbol" w:hAnsi="Symbol" w:cs="Symbol"/>
                <w:lang w:eastAsia="ar-SA"/>
              </w:rPr>
              <w:t></w:t>
            </w:r>
            <w:r w:rsidRPr="0062598E">
              <w:rPr>
                <w:rFonts w:ascii="Times New Roman" w:hAnsi="Times New Roman"/>
                <w:lang w:eastAsia="ar-SA"/>
              </w:rPr>
              <w:t xml:space="preserve"> </w:t>
            </w:r>
            <w:r w:rsidRPr="0062598E">
              <w:rPr>
                <w:rFonts w:ascii="Symbol" w:hAnsi="Symbol" w:cs="Symbol"/>
                <w:lang w:eastAsia="ar-SA"/>
              </w:rPr>
              <w:t></w:t>
            </w:r>
            <w:r w:rsidRPr="0062598E">
              <w:rPr>
                <w:rFonts w:ascii="Times New Roman" w:hAnsi="Times New Roman"/>
                <w:i/>
                <w:lang w:eastAsia="ar-SA"/>
              </w:rPr>
              <w:t>ABC</w:t>
            </w:r>
            <w:r w:rsidRPr="0062598E">
              <w:rPr>
                <w:rFonts w:ascii="Times New Roman" w:hAnsi="Times New Roman"/>
                <w:lang w:eastAsia="ar-SA"/>
              </w:rPr>
              <w:t xml:space="preserve">. Jų panašumo koeficientas </w:t>
            </w:r>
            <w:r w:rsidRPr="0062598E">
              <w:rPr>
                <w:rFonts w:ascii="Times New Roman" w:hAnsi="Times New Roman"/>
                <w:i/>
                <w:lang w:eastAsia="ar-SA"/>
              </w:rPr>
              <w:t>k</w:t>
            </w:r>
            <w:r w:rsidRPr="0062598E">
              <w:rPr>
                <w:rFonts w:ascii="Times New Roman" w:hAnsi="Times New Roman"/>
                <w:lang w:eastAsia="ar-SA"/>
              </w:rPr>
              <w:t xml:space="preserve">. </w:t>
            </w:r>
          </w:p>
          <w:p w14:paraId="49149904" w14:textId="77777777" w:rsidR="003C0F4D" w:rsidRPr="0062598E" w:rsidRDefault="003C0F4D" w:rsidP="007C1D37">
            <w:pPr>
              <w:numPr>
                <w:ilvl w:val="0"/>
                <w:numId w:val="19"/>
              </w:numPr>
              <w:suppressAutoHyphens/>
              <w:spacing w:after="0" w:line="240" w:lineRule="auto"/>
              <w:contextualSpacing/>
              <w:rPr>
                <w:rFonts w:ascii="Times New Roman" w:hAnsi="Times New Roman"/>
                <w:lang w:eastAsia="ar-SA"/>
              </w:rPr>
            </w:pPr>
            <w:r w:rsidRPr="0062598E">
              <w:rPr>
                <w:rFonts w:ascii="Times New Roman" w:hAnsi="Times New Roman"/>
                <w:lang w:eastAsia="ar-SA"/>
              </w:rPr>
              <w:t>Įrodykite, kad</w:t>
            </w:r>
            <w:r w:rsidRPr="0062598E">
              <w:rPr>
                <w:rFonts w:ascii="Times New Roman" w:hAnsi="Times New Roman"/>
                <w:position w:val="-23"/>
                <w:lang w:eastAsia="ar-SA"/>
              </w:rPr>
              <w:t xml:space="preserve"> </w:t>
            </w:r>
            <w:r w:rsidRPr="0062598E">
              <w:rPr>
                <w:rFonts w:ascii="Times New Roman" w:hAnsi="Times New Roman"/>
                <w:lang w:eastAsia="ar-SA"/>
              </w:rPr>
              <w:t xml:space="preserve"> </w:t>
            </w:r>
            <m:oMath>
              <m:f>
                <m:fPr>
                  <m:ctrlPr>
                    <w:rPr>
                      <w:rFonts w:ascii="Cambria Math" w:eastAsia="Times New Roman" w:hAnsi="Cambria Math"/>
                      <w:i/>
                      <w:lang w:eastAsia="ar-SA"/>
                    </w:rPr>
                  </m:ctrlPr>
                </m:fPr>
                <m:num>
                  <m:sSub>
                    <m:sSubPr>
                      <m:ctrlPr>
                        <w:rPr>
                          <w:rFonts w:ascii="Cambria Math" w:eastAsia="Times New Roman" w:hAnsi="Cambria Math"/>
                          <w:i/>
                          <w:lang w:eastAsia="ar-SA"/>
                        </w:rPr>
                      </m:ctrlPr>
                    </m:sSubPr>
                    <m:e>
                      <m:r>
                        <w:rPr>
                          <w:rFonts w:ascii="Cambria Math" w:eastAsia="Times New Roman" w:hAnsi="Cambria Math"/>
                          <w:lang w:eastAsia="ar-SA"/>
                        </w:rPr>
                        <m:t>S</m:t>
                      </m:r>
                    </m:e>
                    <m:sub>
                      <m:r>
                        <w:rPr>
                          <w:rFonts w:ascii="Cambria Math" w:eastAsia="Times New Roman" w:hAnsi="Cambria Math"/>
                          <w:lang w:eastAsia="ar-SA"/>
                        </w:rPr>
                        <m:t>ABC</m:t>
                      </m:r>
                    </m:sub>
                  </m:sSub>
                </m:num>
                <m:den>
                  <m:sSub>
                    <m:sSubPr>
                      <m:ctrlPr>
                        <w:rPr>
                          <w:rFonts w:ascii="Cambria Math" w:eastAsia="Times New Roman" w:hAnsi="Cambria Math"/>
                          <w:i/>
                          <w:lang w:eastAsia="ar-SA"/>
                        </w:rPr>
                      </m:ctrlPr>
                    </m:sSubPr>
                    <m:e>
                      <m:r>
                        <w:rPr>
                          <w:rFonts w:ascii="Cambria Math" w:eastAsia="Times New Roman" w:hAnsi="Cambria Math"/>
                          <w:lang w:eastAsia="ar-SA"/>
                        </w:rPr>
                        <m:t>S</m:t>
                      </m:r>
                    </m:e>
                    <m:sub>
                      <m:r>
                        <w:rPr>
                          <w:rFonts w:ascii="Cambria Math" w:eastAsia="Times New Roman" w:hAnsi="Cambria Math"/>
                          <w:lang w:eastAsia="ar-SA"/>
                        </w:rPr>
                        <m:t>VUC</m:t>
                      </m:r>
                    </m:sub>
                  </m:sSub>
                </m:den>
              </m:f>
              <m:r>
                <w:rPr>
                  <w:rFonts w:ascii="Cambria Math" w:eastAsia="Times New Roman" w:hAnsi="Cambria Math"/>
                  <w:lang w:eastAsia="ar-SA"/>
                </w:rPr>
                <m:t>=</m:t>
              </m:r>
              <m:sSup>
                <m:sSupPr>
                  <m:ctrlPr>
                    <w:rPr>
                      <w:rFonts w:ascii="Cambria Math" w:eastAsia="Times New Roman" w:hAnsi="Cambria Math"/>
                      <w:i/>
                      <w:lang w:eastAsia="ar-SA"/>
                    </w:rPr>
                  </m:ctrlPr>
                </m:sSupPr>
                <m:e>
                  <m:r>
                    <w:rPr>
                      <w:rFonts w:ascii="Cambria Math" w:eastAsia="Times New Roman" w:hAnsi="Cambria Math"/>
                      <w:lang w:eastAsia="ar-SA"/>
                    </w:rPr>
                    <m:t>k</m:t>
                  </m:r>
                </m:e>
                <m:sup>
                  <m:r>
                    <w:rPr>
                      <w:rFonts w:ascii="Cambria Math" w:eastAsia="Times New Roman" w:hAnsi="Cambria Math"/>
                      <w:lang w:eastAsia="ar-SA"/>
                    </w:rPr>
                    <m:t>2</m:t>
                  </m:r>
                </m:sup>
              </m:sSup>
            </m:oMath>
            <w:r w:rsidRPr="0062598E">
              <w:rPr>
                <w:rFonts w:ascii="Times New Roman" w:hAnsi="Times New Roman"/>
                <w:lang w:eastAsia="ar-SA"/>
              </w:rPr>
              <w:t>.</w:t>
            </w:r>
          </w:p>
          <w:p w14:paraId="49149905" w14:textId="77777777" w:rsidR="003C0F4D" w:rsidRPr="0062598E" w:rsidRDefault="003C0F4D" w:rsidP="007C1D37">
            <w:pPr>
              <w:numPr>
                <w:ilvl w:val="0"/>
                <w:numId w:val="19"/>
              </w:numPr>
              <w:suppressAutoHyphens/>
              <w:spacing w:after="0" w:line="240" w:lineRule="auto"/>
              <w:contextualSpacing/>
              <w:rPr>
                <w:rFonts w:ascii="Times New Roman" w:hAnsi="Times New Roman"/>
                <w:lang w:eastAsia="ar-SA"/>
              </w:rPr>
            </w:pPr>
            <w:r w:rsidRPr="0062598E">
              <w:rPr>
                <w:rFonts w:ascii="Times New Roman" w:hAnsi="Times New Roman"/>
                <w:lang w:eastAsia="ar-SA"/>
              </w:rPr>
              <w:lastRenderedPageBreak/>
              <w:t xml:space="preserve">Apskaičiuokite trikampio </w:t>
            </w:r>
            <w:r w:rsidRPr="0062598E">
              <w:rPr>
                <w:rFonts w:ascii="Times New Roman" w:hAnsi="Times New Roman"/>
                <w:i/>
                <w:lang w:eastAsia="ar-SA"/>
              </w:rPr>
              <w:t>TBU</w:t>
            </w:r>
            <w:r w:rsidRPr="0062598E">
              <w:rPr>
                <w:rFonts w:ascii="Times New Roman" w:hAnsi="Times New Roman"/>
                <w:lang w:eastAsia="ar-SA"/>
              </w:rPr>
              <w:t xml:space="preserve"> plotą, kai </w:t>
            </w:r>
            <m:oMath>
              <m:sSub>
                <m:sSubPr>
                  <m:ctrlPr>
                    <w:rPr>
                      <w:rFonts w:ascii="Cambria Math" w:eastAsia="Times New Roman" w:hAnsi="Cambria Math"/>
                      <w:i/>
                      <w:lang w:eastAsia="ar-SA"/>
                    </w:rPr>
                  </m:ctrlPr>
                </m:sSubPr>
                <m:e>
                  <m:r>
                    <w:rPr>
                      <w:rFonts w:ascii="Cambria Math" w:eastAsia="Times New Roman" w:hAnsi="Cambria Math"/>
                      <w:lang w:eastAsia="ar-SA"/>
                    </w:rPr>
                    <m:t>S</m:t>
                  </m:r>
                </m:e>
                <m:sub>
                  <m:r>
                    <w:rPr>
                      <w:rFonts w:ascii="Cambria Math" w:eastAsia="Times New Roman" w:hAnsi="Cambria Math"/>
                      <w:lang w:eastAsia="ar-SA"/>
                    </w:rPr>
                    <m:t>ATV</m:t>
                  </m:r>
                </m:sub>
              </m:sSub>
              <m:r>
                <w:rPr>
                  <w:rFonts w:ascii="Cambria Math" w:eastAsia="Times New Roman" w:hAnsi="Cambria Math"/>
                  <w:lang w:eastAsia="ar-SA"/>
                </w:rPr>
                <m:t xml:space="preserve">=4 </m:t>
              </m:r>
              <m:sSup>
                <m:sSupPr>
                  <m:ctrlPr>
                    <w:rPr>
                      <w:rFonts w:ascii="Cambria Math" w:eastAsia="Times New Roman" w:hAnsi="Cambria Math"/>
                      <w:lang w:eastAsia="ar-SA"/>
                    </w:rPr>
                  </m:ctrlPr>
                </m:sSupPr>
                <m:e>
                  <m:r>
                    <m:rPr>
                      <m:sty m:val="p"/>
                    </m:rPr>
                    <w:rPr>
                      <w:rFonts w:ascii="Cambria Math" w:eastAsia="Times New Roman" w:hAnsi="Cambria Math"/>
                      <w:lang w:eastAsia="ar-SA"/>
                    </w:rPr>
                    <m:t>cm</m:t>
                  </m:r>
                </m:e>
                <m:sup>
                  <m:r>
                    <m:rPr>
                      <m:sty m:val="p"/>
                    </m:rPr>
                    <w:rPr>
                      <w:rFonts w:ascii="Cambria Math" w:eastAsia="Times New Roman" w:hAnsi="Cambria Math"/>
                      <w:lang w:eastAsia="ar-SA"/>
                    </w:rPr>
                    <m:t>2</m:t>
                  </m:r>
                </m:sup>
              </m:sSup>
            </m:oMath>
            <w:r w:rsidRPr="0062598E">
              <w:rPr>
                <w:rFonts w:ascii="Times New Roman" w:hAnsi="Times New Roman"/>
                <w:lang w:eastAsia="ar-SA"/>
              </w:rPr>
              <w:t xml:space="preserve">, </w:t>
            </w:r>
            <m:oMath>
              <m:sSub>
                <m:sSubPr>
                  <m:ctrlPr>
                    <w:rPr>
                      <w:rFonts w:ascii="Cambria Math" w:eastAsia="Times New Roman" w:hAnsi="Cambria Math"/>
                      <w:i/>
                      <w:lang w:eastAsia="ar-SA"/>
                    </w:rPr>
                  </m:ctrlPr>
                </m:sSubPr>
                <m:e>
                  <m:r>
                    <w:rPr>
                      <w:rFonts w:ascii="Cambria Math" w:eastAsia="Times New Roman" w:hAnsi="Cambria Math"/>
                      <w:lang w:eastAsia="ar-SA"/>
                    </w:rPr>
                    <m:t>S</m:t>
                  </m:r>
                </m:e>
                <m:sub>
                  <m:r>
                    <w:rPr>
                      <w:rFonts w:ascii="Cambria Math" w:eastAsia="Times New Roman" w:hAnsi="Cambria Math"/>
                      <w:lang w:eastAsia="ar-SA"/>
                    </w:rPr>
                    <m:t>VUC</m:t>
                  </m:r>
                </m:sub>
              </m:sSub>
              <m:r>
                <w:rPr>
                  <w:rFonts w:ascii="Cambria Math" w:eastAsia="Times New Roman" w:hAnsi="Cambria Math"/>
                  <w:lang w:eastAsia="ar-SA"/>
                </w:rPr>
                <m:t xml:space="preserve">=9 </m:t>
              </m:r>
              <m:sSup>
                <m:sSupPr>
                  <m:ctrlPr>
                    <w:rPr>
                      <w:rFonts w:ascii="Cambria Math" w:eastAsia="Times New Roman" w:hAnsi="Cambria Math"/>
                      <w:lang w:eastAsia="ar-SA"/>
                    </w:rPr>
                  </m:ctrlPr>
                </m:sSupPr>
                <m:e>
                  <m:r>
                    <m:rPr>
                      <m:sty m:val="p"/>
                    </m:rPr>
                    <w:rPr>
                      <w:rFonts w:ascii="Cambria Math" w:eastAsia="Times New Roman" w:hAnsi="Cambria Math"/>
                      <w:lang w:eastAsia="ar-SA"/>
                    </w:rPr>
                    <m:t>cm</m:t>
                  </m:r>
                </m:e>
                <m:sup>
                  <m:r>
                    <m:rPr>
                      <m:sty m:val="p"/>
                    </m:rPr>
                    <w:rPr>
                      <w:rFonts w:ascii="Cambria Math" w:eastAsia="Times New Roman" w:hAnsi="Cambria Math"/>
                      <w:lang w:eastAsia="ar-SA"/>
                    </w:rPr>
                    <m:t>2</m:t>
                  </m:r>
                </m:sup>
              </m:sSup>
            </m:oMath>
            <w:r w:rsidRPr="0062598E">
              <w:rPr>
                <w:rFonts w:ascii="Times New Roman" w:hAnsi="Times New Roman"/>
                <w:lang w:eastAsia="ar-SA"/>
              </w:rPr>
              <w:t>.</w:t>
            </w:r>
          </w:p>
        </w:tc>
      </w:tr>
      <w:tr w:rsidR="004E62F9" w:rsidRPr="0062598E" w14:paraId="4914990C" w14:textId="77777777" w:rsidTr="007E5612">
        <w:trPr>
          <w:trHeight w:val="108"/>
        </w:trPr>
        <w:tc>
          <w:tcPr>
            <w:tcW w:w="2992" w:type="dxa"/>
            <w:vMerge/>
            <w:tcBorders>
              <w:left w:val="single" w:sz="4" w:space="0" w:color="000000"/>
            </w:tcBorders>
          </w:tcPr>
          <w:p w14:paraId="49149907" w14:textId="77777777" w:rsidR="003C0F4D" w:rsidRPr="0062598E" w:rsidRDefault="003C0F4D" w:rsidP="007C1D37">
            <w:pPr>
              <w:suppressAutoHyphens/>
              <w:spacing w:line="240" w:lineRule="auto"/>
              <w:rPr>
                <w:rFonts w:ascii="Times New Roman" w:hAnsi="Times New Roman"/>
                <w:lang w:eastAsia="ar-SA"/>
              </w:rPr>
            </w:pPr>
          </w:p>
        </w:tc>
        <w:tc>
          <w:tcPr>
            <w:tcW w:w="3685" w:type="dxa"/>
            <w:tcBorders>
              <w:top w:val="single" w:sz="4" w:space="0" w:color="000000"/>
              <w:left w:val="single" w:sz="4" w:space="0" w:color="000000"/>
              <w:bottom w:val="single" w:sz="4" w:space="0" w:color="000000"/>
            </w:tcBorders>
          </w:tcPr>
          <w:p w14:paraId="49149908"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Keturkampio kampai proporcingi skaičiams 1, 2, 3, 4. Apskaičiuokite keturkampio kampų didumus.</w:t>
            </w:r>
          </w:p>
        </w:tc>
        <w:tc>
          <w:tcPr>
            <w:tcW w:w="3686" w:type="dxa"/>
            <w:tcBorders>
              <w:top w:val="single" w:sz="4" w:space="0" w:color="000000"/>
              <w:left w:val="single" w:sz="4" w:space="0" w:color="000000"/>
              <w:bottom w:val="single" w:sz="4" w:space="0" w:color="000000"/>
            </w:tcBorders>
          </w:tcPr>
          <w:p w14:paraId="49149909"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Kvadratas </w:t>
            </w:r>
            <w:r w:rsidRPr="0062598E">
              <w:rPr>
                <w:rFonts w:ascii="Times New Roman" w:hAnsi="Times New Roman"/>
                <w:i/>
                <w:lang w:eastAsia="ar-SA"/>
              </w:rPr>
              <w:t>KLMN</w:t>
            </w:r>
            <w:r w:rsidRPr="0062598E">
              <w:rPr>
                <w:rFonts w:ascii="Times New Roman" w:hAnsi="Times New Roman"/>
                <w:lang w:eastAsia="ar-SA"/>
              </w:rPr>
              <w:t xml:space="preserve"> susideda iš vieno viduryje esančio kvadrato ir keturių stačiakampių. Kiekvieno stačiakampio perimetras 400 mm. Kiek kvadratinių centimetrų turi kvadrato</w:t>
            </w:r>
            <w:r w:rsidRPr="0062598E">
              <w:rPr>
                <w:rFonts w:ascii="Times New Roman" w:hAnsi="Times New Roman"/>
                <w:i/>
                <w:lang w:eastAsia="ar-SA"/>
              </w:rPr>
              <w:t xml:space="preserve"> KLMN</w:t>
            </w:r>
            <w:r w:rsidRPr="0062598E">
              <w:rPr>
                <w:rFonts w:ascii="Times New Roman" w:hAnsi="Times New Roman"/>
                <w:lang w:eastAsia="ar-SA"/>
              </w:rPr>
              <w:t xml:space="preserve"> plotas? </w:t>
            </w:r>
          </w:p>
          <w:p w14:paraId="4914990A" w14:textId="77777777" w:rsidR="003C0F4D" w:rsidRPr="0062598E" w:rsidRDefault="003C0F4D" w:rsidP="007C1D37">
            <w:pPr>
              <w:suppressAutoHyphens/>
              <w:spacing w:after="0" w:line="240" w:lineRule="auto"/>
              <w:jc w:val="center"/>
              <w:rPr>
                <w:rFonts w:ascii="Times New Roman" w:hAnsi="Times New Roman"/>
                <w:lang w:eastAsia="ar-SA"/>
              </w:rPr>
            </w:pPr>
            <w:r w:rsidRPr="0062598E">
              <w:rPr>
                <w:rFonts w:ascii="Times New Roman" w:eastAsia="Times New Roman" w:hAnsi="Times New Roman"/>
                <w:lang w:eastAsia="ar-SA"/>
              </w:rPr>
              <w:object w:dxaOrig="2025" w:dyaOrig="1635" w14:anchorId="4914A9EB">
                <v:shape id="_x0000_i1245" type="#_x0000_t75" style="width:77.65pt;height:61.5pt" o:ole="" filled="t">
                  <v:fill color2="black"/>
                  <v:imagedata r:id="rId80" o:title=""/>
                </v:shape>
                <o:OLEObject Type="Embed" ProgID="PBrush" ShapeID="_x0000_i1245" DrawAspect="Content" ObjectID="_1525601200" r:id="rId81"/>
              </w:object>
            </w:r>
          </w:p>
        </w:tc>
        <w:tc>
          <w:tcPr>
            <w:tcW w:w="3686" w:type="dxa"/>
            <w:tcBorders>
              <w:top w:val="single" w:sz="4" w:space="0" w:color="000000"/>
              <w:left w:val="single" w:sz="4" w:space="0" w:color="000000"/>
              <w:bottom w:val="single" w:sz="4" w:space="0" w:color="000000"/>
              <w:right w:val="single" w:sz="4" w:space="0" w:color="000000"/>
            </w:tcBorders>
          </w:tcPr>
          <w:p w14:paraId="4914990B" w14:textId="77777777" w:rsidR="003C0F4D" w:rsidRPr="0062598E" w:rsidRDefault="003C0F4D" w:rsidP="007C1D37">
            <w:pPr>
              <w:suppressAutoHyphens/>
              <w:autoSpaceDE w:val="0"/>
              <w:spacing w:after="0" w:line="240" w:lineRule="auto"/>
              <w:rPr>
                <w:rFonts w:ascii="Times New Roman" w:hAnsi="Times New Roman"/>
                <w:lang w:eastAsia="ar-SA"/>
              </w:rPr>
            </w:pPr>
            <w:r w:rsidRPr="0062598E">
              <w:rPr>
                <w:rFonts w:ascii="Times New Roman" w:hAnsi="Times New Roman"/>
                <w:lang w:eastAsia="ar-SA"/>
              </w:rPr>
              <w:t>Stačiosios trapecijos vidurinės linijos ilgis lygus 9 cm. Į trapeciją įbrėžto apskritimo spindulys lygus 4 cm. Raskite ilgesniojo trapecijos pagrindo ilgį.</w:t>
            </w:r>
          </w:p>
        </w:tc>
      </w:tr>
      <w:tr w:rsidR="004E62F9" w:rsidRPr="0062598E" w14:paraId="49149915" w14:textId="77777777" w:rsidTr="007E5612">
        <w:trPr>
          <w:trHeight w:val="108"/>
        </w:trPr>
        <w:tc>
          <w:tcPr>
            <w:tcW w:w="2992" w:type="dxa"/>
            <w:vMerge/>
            <w:tcBorders>
              <w:left w:val="single" w:sz="4" w:space="0" w:color="000000"/>
              <w:bottom w:val="single" w:sz="4" w:space="0" w:color="000000"/>
            </w:tcBorders>
          </w:tcPr>
          <w:p w14:paraId="4914990D" w14:textId="77777777" w:rsidR="003C0F4D" w:rsidRPr="0062598E" w:rsidRDefault="003C0F4D" w:rsidP="007C1D37">
            <w:pPr>
              <w:suppressAutoHyphens/>
              <w:spacing w:after="0" w:line="240" w:lineRule="auto"/>
              <w:rPr>
                <w:rFonts w:ascii="Times New Roman" w:hAnsi="Times New Roman"/>
                <w:lang w:eastAsia="ar-SA"/>
              </w:rPr>
            </w:pPr>
          </w:p>
        </w:tc>
        <w:tc>
          <w:tcPr>
            <w:tcW w:w="3685" w:type="dxa"/>
            <w:tcBorders>
              <w:top w:val="single" w:sz="4" w:space="0" w:color="000000"/>
              <w:left w:val="single" w:sz="4" w:space="0" w:color="000000"/>
              <w:bottom w:val="single" w:sz="4" w:space="0" w:color="000000"/>
            </w:tcBorders>
          </w:tcPr>
          <w:p w14:paraId="4914990E"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Duoti trys skrituliai, kurių skersmenys 1 cm, 2 cm,</w:t>
            </w:r>
            <w:r w:rsidR="003828AE" w:rsidRPr="0062598E">
              <w:rPr>
                <w:rFonts w:ascii="Times New Roman" w:hAnsi="Times New Roman"/>
                <w:lang w:eastAsia="ar-SA"/>
              </w:rPr>
              <w:t xml:space="preserve"> 3 cm. Apskaičiuokite pilkosi</w:t>
            </w:r>
            <w:r w:rsidRPr="0062598E">
              <w:rPr>
                <w:rFonts w:ascii="Times New Roman" w:hAnsi="Times New Roman"/>
                <w:lang w:eastAsia="ar-SA"/>
              </w:rPr>
              <w:t xml:space="preserve">os srities plotą. </w:t>
            </w:r>
          </w:p>
          <w:p w14:paraId="4914990F" w14:textId="77777777" w:rsidR="003C0F4D" w:rsidRPr="0062598E" w:rsidRDefault="003C0F4D" w:rsidP="007C1D37">
            <w:pPr>
              <w:suppressAutoHyphens/>
              <w:spacing w:after="0" w:line="240" w:lineRule="auto"/>
              <w:jc w:val="center"/>
              <w:rPr>
                <w:rFonts w:ascii="Times New Roman" w:hAnsi="Times New Roman"/>
                <w:lang w:eastAsia="ar-SA"/>
              </w:rPr>
            </w:pPr>
            <w:r w:rsidRPr="0062598E">
              <w:rPr>
                <w:rFonts w:ascii="Times New Roman" w:eastAsia="Times New Roman" w:hAnsi="Times New Roman"/>
                <w:lang w:eastAsia="ar-SA"/>
              </w:rPr>
              <w:object w:dxaOrig="2069" w:dyaOrig="1874" w14:anchorId="4914A9EC">
                <v:shape id="_x0000_i1246" type="#_x0000_t75" style="width:75.25pt;height:67.15pt" o:ole="" filled="t">
                  <v:fill color2="black"/>
                  <v:imagedata r:id="rId82" o:title=""/>
                </v:shape>
                <o:OLEObject Type="Embed" ProgID="PBrush" ShapeID="_x0000_i1246" DrawAspect="Content" ObjectID="_1525601201" r:id="rId83"/>
              </w:object>
            </w:r>
          </w:p>
          <w:p w14:paraId="49149910" w14:textId="77777777" w:rsidR="003C0F4D" w:rsidRPr="0062598E" w:rsidRDefault="003C0F4D" w:rsidP="007C1D37">
            <w:pPr>
              <w:suppressAutoHyphens/>
              <w:spacing w:after="0" w:line="240" w:lineRule="auto"/>
              <w:rPr>
                <w:rFonts w:ascii="Times New Roman" w:hAnsi="Times New Roman"/>
                <w:lang w:eastAsia="ar-SA"/>
              </w:rPr>
            </w:pPr>
          </w:p>
        </w:tc>
        <w:tc>
          <w:tcPr>
            <w:tcW w:w="3686" w:type="dxa"/>
            <w:tcBorders>
              <w:top w:val="single" w:sz="4" w:space="0" w:color="000000"/>
              <w:left w:val="single" w:sz="4" w:space="0" w:color="000000"/>
              <w:bottom w:val="single" w:sz="4" w:space="0" w:color="000000"/>
            </w:tcBorders>
          </w:tcPr>
          <w:p w14:paraId="49149911"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Apvalios staltiesės krašto ilgis 3,454 m. Apvalaus stalo skersmuo 5dm. Kiek decimetrų staltiesės kraštai nukabę žemyn nuo stalo paviršiaus? </w:t>
            </w:r>
          </w:p>
          <w:p w14:paraId="49149912" w14:textId="77777777" w:rsidR="003C0F4D" w:rsidRPr="0062598E" w:rsidRDefault="003828AE" w:rsidP="007C1D37">
            <w:pPr>
              <w:suppressAutoHyphens/>
              <w:spacing w:after="0" w:line="240" w:lineRule="auto"/>
              <w:rPr>
                <w:rFonts w:ascii="Times New Roman" w:hAnsi="Times New Roman"/>
                <w:lang w:eastAsia="ar-SA"/>
              </w:rPr>
            </w:pPr>
            <w:r w:rsidRPr="0062598E">
              <w:rPr>
                <w:rFonts w:ascii="Times New Roman" w:hAnsi="Times New Roman"/>
                <w:lang w:eastAsia="ar-SA"/>
              </w:rPr>
              <w:t>(</w:t>
            </w:r>
            <w:r w:rsidR="003C0F4D" w:rsidRPr="0062598E">
              <w:rPr>
                <w:rFonts w:ascii="Times New Roman" w:hAnsi="Times New Roman"/>
                <w:lang w:eastAsia="ar-SA"/>
              </w:rPr>
              <w:t xml:space="preserve">Laikykite, kad </w:t>
            </w:r>
            <m:oMath>
              <m:r>
                <w:rPr>
                  <w:rFonts w:ascii="Cambria Math" w:eastAsia="Times New Roman" w:hAnsi="Cambria Math"/>
                  <w:lang w:eastAsia="ar-SA"/>
                </w:rPr>
                <m:t>π≈3,14</m:t>
              </m:r>
            </m:oMath>
            <w:r w:rsidR="003C0F4D" w:rsidRPr="0062598E">
              <w:rPr>
                <w:rFonts w:ascii="Times New Roman" w:hAnsi="Times New Roman"/>
                <w:lang w:eastAsia="ar-SA"/>
              </w:rPr>
              <w:t>.</w:t>
            </w:r>
            <w:r w:rsidRPr="0062598E">
              <w:rPr>
                <w:rFonts w:ascii="Times New Roman" w:hAnsi="Times New Roman"/>
                <w:lang w:eastAsia="ar-SA"/>
              </w:rPr>
              <w:t>)</w:t>
            </w:r>
          </w:p>
        </w:tc>
        <w:tc>
          <w:tcPr>
            <w:tcW w:w="3686" w:type="dxa"/>
            <w:tcBorders>
              <w:top w:val="single" w:sz="4" w:space="0" w:color="000000"/>
              <w:left w:val="single" w:sz="4" w:space="0" w:color="000000"/>
              <w:bottom w:val="single" w:sz="4" w:space="0" w:color="000000"/>
              <w:right w:val="single" w:sz="4" w:space="0" w:color="000000"/>
            </w:tcBorders>
          </w:tcPr>
          <w:p w14:paraId="49149913" w14:textId="77777777" w:rsidR="003C0F4D" w:rsidRPr="0062598E" w:rsidRDefault="003828AE"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Žiedą </w:t>
            </w:r>
            <w:r w:rsidR="003C0F4D" w:rsidRPr="0062598E">
              <w:rPr>
                <w:rFonts w:ascii="Times New Roman" w:hAnsi="Times New Roman"/>
                <w:lang w:eastAsia="ar-SA"/>
              </w:rPr>
              <w:t>riboja du k</w:t>
            </w:r>
            <w:r w:rsidRPr="0062598E">
              <w:rPr>
                <w:rFonts w:ascii="Times New Roman" w:hAnsi="Times New Roman"/>
                <w:lang w:eastAsia="ar-SA"/>
              </w:rPr>
              <w:t>oncentriniai apskritimai, į vidinį apskritimą</w:t>
            </w:r>
            <w:r w:rsidR="003C0F4D" w:rsidRPr="0062598E">
              <w:rPr>
                <w:rFonts w:ascii="Times New Roman" w:hAnsi="Times New Roman"/>
                <w:lang w:eastAsia="ar-SA"/>
              </w:rPr>
              <w:t xml:space="preserve"> įbrėžti septyni vienodi skrituliai</w:t>
            </w:r>
            <w:r w:rsidRPr="0062598E">
              <w:rPr>
                <w:rFonts w:ascii="Times New Roman" w:hAnsi="Times New Roman"/>
                <w:lang w:eastAsia="ar-SA"/>
              </w:rPr>
              <w:t xml:space="preserve">, kurių spinduliai </w:t>
            </w:r>
            <w:r w:rsidRPr="0062598E">
              <w:rPr>
                <w:rFonts w:ascii="Times New Roman" w:hAnsi="Times New Roman"/>
                <w:i/>
                <w:lang w:eastAsia="ar-SA"/>
              </w:rPr>
              <w:t>r</w:t>
            </w:r>
            <w:r w:rsidR="003C0F4D" w:rsidRPr="0062598E">
              <w:rPr>
                <w:rFonts w:ascii="Times New Roman" w:hAnsi="Times New Roman"/>
                <w:lang w:eastAsia="ar-SA"/>
              </w:rPr>
              <w:t xml:space="preserve">. Žiedo plotas lygus visų septynių  skritulių plotų sumai. Įrodykite, kad žiedo plotis </w:t>
            </w:r>
            <w:r w:rsidR="003C0F4D" w:rsidRPr="0062598E">
              <w:rPr>
                <w:rFonts w:ascii="Times New Roman" w:hAnsi="Times New Roman"/>
                <w:i/>
                <w:lang w:eastAsia="ar-SA"/>
              </w:rPr>
              <w:t>d</w:t>
            </w:r>
            <w:r w:rsidR="003C0F4D" w:rsidRPr="0062598E">
              <w:rPr>
                <w:rFonts w:ascii="Times New Roman" w:hAnsi="Times New Roman"/>
                <w:lang w:eastAsia="ar-SA"/>
              </w:rPr>
              <w:t xml:space="preserve"> lygus vieno įbrėžtojo skritulio spinduliui</w:t>
            </w:r>
            <w:r w:rsidR="003C0F4D" w:rsidRPr="0062598E">
              <w:rPr>
                <w:rFonts w:ascii="Times New Roman" w:hAnsi="Times New Roman"/>
                <w:i/>
                <w:lang w:eastAsia="ar-SA"/>
              </w:rPr>
              <w:t xml:space="preserve"> r</w:t>
            </w:r>
            <w:r w:rsidR="00E8505B">
              <w:rPr>
                <w:rFonts w:ascii="Times New Roman" w:hAnsi="Times New Roman"/>
                <w:lang w:eastAsia="ar-SA"/>
              </w:rPr>
              <w:t>.</w:t>
            </w:r>
          </w:p>
          <w:p w14:paraId="49149914" w14:textId="77777777" w:rsidR="003C0F4D" w:rsidRPr="0062598E" w:rsidRDefault="003C0F4D" w:rsidP="007C1D37">
            <w:pPr>
              <w:suppressAutoHyphens/>
              <w:spacing w:after="0" w:line="240" w:lineRule="auto"/>
              <w:jc w:val="center"/>
              <w:rPr>
                <w:rFonts w:ascii="Times New Roman" w:hAnsi="Times New Roman"/>
                <w:lang w:eastAsia="ar-SA"/>
              </w:rPr>
            </w:pPr>
            <w:r w:rsidRPr="0062598E">
              <w:rPr>
                <w:rFonts w:ascii="Times New Roman" w:eastAsia="Times New Roman" w:hAnsi="Times New Roman"/>
                <w:lang w:eastAsia="ar-SA"/>
              </w:rPr>
              <w:object w:dxaOrig="2250" w:dyaOrig="2280" w14:anchorId="4914A9ED">
                <v:shape id="_x0000_i1247" type="#_x0000_t75" style="width:82.5pt;height:84.95pt" o:ole="" filled="t">
                  <v:fill color2="black"/>
                  <v:imagedata r:id="rId84" o:title=""/>
                </v:shape>
                <o:OLEObject Type="Embed" ProgID="PBrush" ShapeID="_x0000_i1247" DrawAspect="Content" ObjectID="_1525601202" r:id="rId85"/>
              </w:object>
            </w:r>
          </w:p>
        </w:tc>
      </w:tr>
      <w:tr w:rsidR="004E62F9" w:rsidRPr="0062598E" w14:paraId="4914991F" w14:textId="77777777" w:rsidTr="007E5612">
        <w:trPr>
          <w:trHeight w:val="108"/>
        </w:trPr>
        <w:tc>
          <w:tcPr>
            <w:tcW w:w="2992" w:type="dxa"/>
            <w:tcBorders>
              <w:top w:val="single" w:sz="4" w:space="0" w:color="000000"/>
              <w:left w:val="single" w:sz="4" w:space="0" w:color="000000"/>
            </w:tcBorders>
          </w:tcPr>
          <w:p w14:paraId="49149916" w14:textId="77777777" w:rsidR="003C0F4D" w:rsidRPr="0062598E" w:rsidRDefault="003C0F4D" w:rsidP="00F600CA">
            <w:pPr>
              <w:snapToGrid w:val="0"/>
              <w:spacing w:after="0" w:line="240" w:lineRule="auto"/>
              <w:rPr>
                <w:rFonts w:ascii="Times New Roman" w:hAnsi="Times New Roman"/>
              </w:rPr>
            </w:pPr>
            <w:r w:rsidRPr="0062598E">
              <w:rPr>
                <w:rFonts w:ascii="Times New Roman" w:hAnsi="Times New Roman"/>
              </w:rPr>
              <w:t>9.2.5. Paprastais atvejais nustatyti/apskaičiuoti erdvinėje figūroje kampo tarp tiesės ir plokštumos, kampo tarp dviejų plokštumų didumą.</w:t>
            </w:r>
          </w:p>
          <w:p w14:paraId="49149918" w14:textId="68EBC930" w:rsidR="003C0F4D" w:rsidRPr="0062598E" w:rsidRDefault="003C0F4D" w:rsidP="00131F2D">
            <w:pPr>
              <w:spacing w:after="0" w:line="240" w:lineRule="auto"/>
              <w:rPr>
                <w:rFonts w:ascii="Times New Roman" w:hAnsi="Times New Roman"/>
              </w:rPr>
            </w:pPr>
            <w:r w:rsidRPr="0062598E">
              <w:rPr>
                <w:rFonts w:ascii="Times New Roman" w:hAnsi="Times New Roman"/>
              </w:rPr>
              <w:t>9.2.6. Taikyti trijų statmenų teoremą pagrindžiant teiginius apie dvisienius kampus ir remti</w:t>
            </w:r>
            <w:r w:rsidR="00525014">
              <w:rPr>
                <w:rFonts w:ascii="Times New Roman" w:hAnsi="Times New Roman"/>
              </w:rPr>
              <w:t xml:space="preserve">s šios teoremos įrodymo </w:t>
            </w:r>
            <w:r w:rsidR="00525014">
              <w:rPr>
                <w:rFonts w:ascii="Times New Roman" w:hAnsi="Times New Roman"/>
              </w:rPr>
              <w:lastRenderedPageBreak/>
              <w:t>schema</w:t>
            </w:r>
            <w:r w:rsidRPr="0062598E">
              <w:rPr>
                <w:rFonts w:ascii="Times New Roman" w:hAnsi="Times New Roman"/>
              </w:rPr>
              <w:t xml:space="preserve"> sprendžiant įvairius nesudėtingus uždavinius.</w:t>
            </w:r>
          </w:p>
        </w:tc>
        <w:tc>
          <w:tcPr>
            <w:tcW w:w="3685" w:type="dxa"/>
            <w:tcBorders>
              <w:top w:val="single" w:sz="4" w:space="0" w:color="000000"/>
              <w:left w:val="single" w:sz="4" w:space="0" w:color="000000"/>
              <w:bottom w:val="single" w:sz="4" w:space="0" w:color="000000"/>
            </w:tcBorders>
          </w:tcPr>
          <w:p w14:paraId="49149919"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Kampas tarp pasvirosios ir plokštumos 60º, pasvirosios ilgis 10 cm. Raskite pasvirosios projekcijos ilgį.</w:t>
            </w:r>
          </w:p>
        </w:tc>
        <w:tc>
          <w:tcPr>
            <w:tcW w:w="3686" w:type="dxa"/>
            <w:tcBorders>
              <w:top w:val="single" w:sz="4" w:space="0" w:color="000000"/>
              <w:left w:val="single" w:sz="4" w:space="0" w:color="000000"/>
              <w:bottom w:val="single" w:sz="4" w:space="0" w:color="000000"/>
            </w:tcBorders>
          </w:tcPr>
          <w:p w14:paraId="4914991A"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Stačiojo trikampio statiniai 30 cm ir 40 cm. Iš šio trikampio stačiojo kampo viršūnės iškeltas 70 cm statmuo trikampio plokštumai. Apskaičiuokite atstumą nuo statmens galo, nesančio plokštumoje, iki ilgiausios trikampio kraštinės.</w:t>
            </w:r>
          </w:p>
        </w:tc>
        <w:tc>
          <w:tcPr>
            <w:tcW w:w="3686" w:type="dxa"/>
            <w:tcBorders>
              <w:top w:val="single" w:sz="4" w:space="0" w:color="000000"/>
              <w:left w:val="single" w:sz="4" w:space="0" w:color="000000"/>
              <w:bottom w:val="single" w:sz="4" w:space="0" w:color="000000"/>
              <w:right w:val="single" w:sz="4" w:space="0" w:color="000000"/>
            </w:tcBorders>
          </w:tcPr>
          <w:p w14:paraId="4914991B"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Du lygiašoniai trikampiai </w:t>
            </w:r>
            <w:r w:rsidRPr="0062598E">
              <w:rPr>
                <w:rFonts w:ascii="Times New Roman" w:hAnsi="Times New Roman"/>
                <w:i/>
                <w:lang w:eastAsia="ar-SA"/>
              </w:rPr>
              <w:t>KLM</w:t>
            </w:r>
            <w:r w:rsidRPr="0062598E">
              <w:rPr>
                <w:rFonts w:ascii="Times New Roman" w:hAnsi="Times New Roman"/>
                <w:lang w:eastAsia="ar-SA"/>
              </w:rPr>
              <w:t xml:space="preserve"> ir </w:t>
            </w:r>
            <w:r w:rsidRPr="0062598E">
              <w:rPr>
                <w:rFonts w:ascii="Times New Roman" w:hAnsi="Times New Roman"/>
                <w:i/>
                <w:lang w:eastAsia="ar-SA"/>
              </w:rPr>
              <w:t>KMV</w:t>
            </w:r>
            <w:r w:rsidRPr="0062598E">
              <w:rPr>
                <w:rFonts w:ascii="Times New Roman" w:hAnsi="Times New Roman"/>
                <w:lang w:eastAsia="ar-SA"/>
              </w:rPr>
              <w:t xml:space="preserve"> turi bendrą pagrindą </w:t>
            </w:r>
            <w:r w:rsidRPr="0062598E">
              <w:rPr>
                <w:rFonts w:ascii="Times New Roman" w:hAnsi="Times New Roman"/>
                <w:i/>
                <w:lang w:eastAsia="ar-SA"/>
              </w:rPr>
              <w:t>KM</w:t>
            </w:r>
            <w:r w:rsidRPr="0062598E">
              <w:rPr>
                <w:rFonts w:ascii="Times New Roman" w:hAnsi="Times New Roman"/>
                <w:lang w:eastAsia="ar-SA"/>
              </w:rPr>
              <w:t xml:space="preserve">, kurio ilgis 16 cm. Trikampių plokštumos sudaro 60º kampą, </w:t>
            </w:r>
            <w:r w:rsidRPr="0062598E">
              <w:rPr>
                <w:rFonts w:ascii="Times New Roman" w:hAnsi="Times New Roman"/>
                <w:i/>
                <w:lang w:eastAsia="ar-SA"/>
              </w:rPr>
              <w:t xml:space="preserve">KL </w:t>
            </w:r>
            <w:r w:rsidRPr="0062598E">
              <w:rPr>
                <w:rFonts w:ascii="Times New Roman" w:hAnsi="Times New Roman"/>
                <w:lang w:eastAsia="ar-SA"/>
              </w:rPr>
              <w:t xml:space="preserve">= </w:t>
            </w:r>
            <w:r w:rsidRPr="0062598E">
              <w:rPr>
                <w:rFonts w:ascii="Times New Roman" w:hAnsi="Times New Roman"/>
                <w:i/>
                <w:lang w:eastAsia="ar-SA"/>
              </w:rPr>
              <w:t>LM</w:t>
            </w:r>
            <w:r w:rsidRPr="0062598E">
              <w:rPr>
                <w:rFonts w:ascii="Times New Roman" w:hAnsi="Times New Roman"/>
                <w:lang w:eastAsia="ar-SA"/>
              </w:rPr>
              <w:t xml:space="preserve"> = 17 cm, </w:t>
            </w:r>
            <w:r w:rsidRPr="0062598E">
              <w:rPr>
                <w:rFonts w:ascii="Times New Roman" w:hAnsi="Times New Roman"/>
                <w:i/>
                <w:lang w:eastAsia="ar-SA"/>
              </w:rPr>
              <w:t>KV</w:t>
            </w:r>
            <w:r w:rsidRPr="0062598E">
              <w:rPr>
                <w:rFonts w:ascii="Symbol" w:hAnsi="Symbol" w:cs="Symbol"/>
                <w:lang w:eastAsia="ar-SA"/>
              </w:rPr>
              <w:t></w:t>
            </w:r>
            <w:r w:rsidRPr="0062598E">
              <w:rPr>
                <w:rFonts w:ascii="Times New Roman" w:hAnsi="Times New Roman"/>
                <w:lang w:eastAsia="ar-SA"/>
              </w:rPr>
              <w:t xml:space="preserve"> </w:t>
            </w:r>
            <w:r w:rsidRPr="0062598E">
              <w:rPr>
                <w:rFonts w:ascii="Times New Roman" w:hAnsi="Times New Roman"/>
                <w:i/>
                <w:lang w:eastAsia="ar-SA"/>
              </w:rPr>
              <w:t>VM</w:t>
            </w:r>
            <w:r w:rsidRPr="0062598E">
              <w:rPr>
                <w:rFonts w:ascii="Times New Roman" w:hAnsi="Times New Roman"/>
                <w:lang w:eastAsia="ar-SA"/>
              </w:rPr>
              <w:t xml:space="preserve">, </w:t>
            </w:r>
            <w:r w:rsidRPr="0062598E">
              <w:rPr>
                <w:rFonts w:ascii="Times New Roman" w:hAnsi="Times New Roman"/>
                <w:i/>
                <w:lang w:eastAsia="ar-SA"/>
              </w:rPr>
              <w:t>A</w:t>
            </w:r>
            <w:r w:rsidRPr="0062598E">
              <w:rPr>
                <w:rFonts w:ascii="Times New Roman" w:hAnsi="Times New Roman"/>
                <w:lang w:eastAsia="ar-SA"/>
              </w:rPr>
              <w:t xml:space="preserve"> – atkarpos </w:t>
            </w:r>
            <w:r w:rsidRPr="0062598E">
              <w:rPr>
                <w:rFonts w:ascii="Times New Roman" w:hAnsi="Times New Roman"/>
                <w:i/>
                <w:lang w:eastAsia="ar-SA"/>
              </w:rPr>
              <w:t>KM</w:t>
            </w:r>
            <w:r w:rsidRPr="0062598E">
              <w:rPr>
                <w:rFonts w:ascii="Times New Roman" w:hAnsi="Times New Roman"/>
                <w:lang w:eastAsia="ar-SA"/>
              </w:rPr>
              <w:t xml:space="preserve"> vidurio taškas. </w:t>
            </w:r>
          </w:p>
          <w:p w14:paraId="4914991C" w14:textId="77777777" w:rsidR="003C0F4D" w:rsidRPr="0062598E" w:rsidRDefault="003C0F4D" w:rsidP="007C1D37">
            <w:pPr>
              <w:numPr>
                <w:ilvl w:val="0"/>
                <w:numId w:val="2"/>
              </w:numPr>
              <w:suppressAutoHyphens/>
              <w:spacing w:after="0" w:line="240" w:lineRule="auto"/>
              <w:rPr>
                <w:rFonts w:ascii="Times New Roman" w:hAnsi="Times New Roman"/>
                <w:lang w:eastAsia="ar-SA"/>
              </w:rPr>
            </w:pPr>
            <w:r w:rsidRPr="0062598E">
              <w:rPr>
                <w:rFonts w:ascii="Times New Roman" w:hAnsi="Times New Roman"/>
                <w:lang w:eastAsia="ar-SA"/>
              </w:rPr>
              <w:t xml:space="preserve">Įrodykite, kad </w:t>
            </w:r>
            <w:r w:rsidRPr="0062598E">
              <w:rPr>
                <w:rFonts w:ascii="Symbol" w:hAnsi="Symbol" w:cs="Symbol"/>
                <w:lang w:eastAsia="ar-SA"/>
              </w:rPr>
              <w:t></w:t>
            </w:r>
            <w:r w:rsidRPr="0062598E">
              <w:rPr>
                <w:rFonts w:ascii="Times New Roman" w:hAnsi="Times New Roman"/>
                <w:i/>
                <w:lang w:eastAsia="ar-SA"/>
              </w:rPr>
              <w:t>LAV</w:t>
            </w:r>
            <w:r w:rsidRPr="0062598E">
              <w:rPr>
                <w:rFonts w:ascii="Times New Roman" w:hAnsi="Times New Roman"/>
                <w:lang w:eastAsia="ar-SA"/>
              </w:rPr>
              <w:t xml:space="preserve"> = 60º.</w:t>
            </w:r>
          </w:p>
          <w:p w14:paraId="4914991D" w14:textId="77777777" w:rsidR="003C0F4D" w:rsidRPr="0062598E" w:rsidRDefault="003C0F4D" w:rsidP="007C1D37">
            <w:pPr>
              <w:numPr>
                <w:ilvl w:val="0"/>
                <w:numId w:val="2"/>
              </w:numPr>
              <w:suppressAutoHyphens/>
              <w:spacing w:after="0" w:line="240" w:lineRule="auto"/>
              <w:rPr>
                <w:rFonts w:ascii="Times New Roman" w:hAnsi="Times New Roman"/>
                <w:lang w:eastAsia="ar-SA"/>
              </w:rPr>
            </w:pPr>
            <w:r w:rsidRPr="0062598E">
              <w:rPr>
                <w:rFonts w:ascii="Times New Roman" w:hAnsi="Times New Roman"/>
                <w:lang w:eastAsia="ar-SA"/>
              </w:rPr>
              <w:t xml:space="preserve">Apskaičiuokite </w:t>
            </w:r>
            <w:r w:rsidRPr="0062598E">
              <w:rPr>
                <w:rFonts w:ascii="Times New Roman" w:hAnsi="Times New Roman"/>
                <w:i/>
                <w:lang w:eastAsia="ar-SA"/>
              </w:rPr>
              <w:t>VM</w:t>
            </w:r>
            <w:r w:rsidRPr="0062598E">
              <w:rPr>
                <w:rFonts w:ascii="Times New Roman" w:hAnsi="Times New Roman"/>
                <w:lang w:eastAsia="ar-SA"/>
              </w:rPr>
              <w:t xml:space="preserve"> ilgį.</w:t>
            </w:r>
          </w:p>
          <w:p w14:paraId="4914991E" w14:textId="77777777" w:rsidR="003C0F4D" w:rsidRPr="0062598E" w:rsidRDefault="003C0F4D" w:rsidP="007C1D37">
            <w:pPr>
              <w:numPr>
                <w:ilvl w:val="0"/>
                <w:numId w:val="2"/>
              </w:numPr>
              <w:suppressAutoHyphens/>
              <w:spacing w:after="0" w:line="240" w:lineRule="auto"/>
              <w:rPr>
                <w:rFonts w:ascii="Times New Roman" w:hAnsi="Times New Roman"/>
                <w:lang w:eastAsia="ar-SA"/>
              </w:rPr>
            </w:pPr>
            <w:r w:rsidRPr="0062598E">
              <w:rPr>
                <w:rFonts w:ascii="Times New Roman" w:hAnsi="Times New Roman"/>
                <w:lang w:eastAsia="ar-SA"/>
              </w:rPr>
              <w:t xml:space="preserve">Apskaičiuokite atstumą tarp viršūnių </w:t>
            </w:r>
            <w:r w:rsidRPr="0062598E">
              <w:rPr>
                <w:rFonts w:ascii="Times New Roman" w:hAnsi="Times New Roman"/>
                <w:i/>
                <w:lang w:eastAsia="ar-SA"/>
              </w:rPr>
              <w:t>L</w:t>
            </w:r>
            <w:r w:rsidRPr="0062598E">
              <w:rPr>
                <w:rFonts w:ascii="Times New Roman" w:hAnsi="Times New Roman"/>
                <w:lang w:eastAsia="ar-SA"/>
              </w:rPr>
              <w:t xml:space="preserve"> ir </w:t>
            </w:r>
            <w:r w:rsidRPr="0062598E">
              <w:rPr>
                <w:rFonts w:ascii="Times New Roman" w:hAnsi="Times New Roman"/>
                <w:i/>
                <w:lang w:eastAsia="ar-SA"/>
              </w:rPr>
              <w:t>V</w:t>
            </w:r>
            <w:r w:rsidRPr="0062598E">
              <w:rPr>
                <w:rFonts w:ascii="Times New Roman" w:hAnsi="Times New Roman"/>
                <w:lang w:eastAsia="ar-SA"/>
              </w:rPr>
              <w:t>.</w:t>
            </w:r>
          </w:p>
        </w:tc>
      </w:tr>
      <w:tr w:rsidR="004E62F9" w:rsidRPr="0062598E" w14:paraId="4914992B" w14:textId="77777777" w:rsidTr="007E5612">
        <w:trPr>
          <w:trHeight w:val="108"/>
        </w:trPr>
        <w:tc>
          <w:tcPr>
            <w:tcW w:w="2992" w:type="dxa"/>
            <w:tcBorders>
              <w:top w:val="single" w:sz="4" w:space="0" w:color="000000"/>
              <w:left w:val="single" w:sz="4" w:space="0" w:color="000000"/>
              <w:bottom w:val="single" w:sz="4" w:space="0" w:color="auto"/>
            </w:tcBorders>
          </w:tcPr>
          <w:p w14:paraId="49149920" w14:textId="77777777" w:rsidR="003C0F4D" w:rsidRPr="0062598E" w:rsidRDefault="003C0F4D" w:rsidP="007C1D37">
            <w:pPr>
              <w:snapToGrid w:val="0"/>
              <w:spacing w:line="240" w:lineRule="auto"/>
              <w:rPr>
                <w:rFonts w:ascii="Times New Roman" w:hAnsi="Times New Roman"/>
              </w:rPr>
            </w:pPr>
            <w:r w:rsidRPr="0062598E">
              <w:rPr>
                <w:rFonts w:ascii="Times New Roman" w:hAnsi="Times New Roman"/>
              </w:rPr>
              <w:lastRenderedPageBreak/>
              <w:t xml:space="preserve">9.2.7. Pavaizduotose erdvinėse figūrose paprastais atvejais nustatyti/apskaičiuoti atstumą tarp prasilenkiančiųjų tiesių, kampo tarp prasilenkiančiųjų  tiesių didumą, atstumą tarp tiesės ir jai lygiagrečios plokštumos, atstumą tarp lygiagrečių plokštumų. </w:t>
            </w:r>
          </w:p>
        </w:tc>
        <w:tc>
          <w:tcPr>
            <w:tcW w:w="3685" w:type="dxa"/>
            <w:tcBorders>
              <w:top w:val="single" w:sz="4" w:space="0" w:color="000000"/>
              <w:left w:val="single" w:sz="4" w:space="0" w:color="000000"/>
              <w:bottom w:val="single" w:sz="4" w:space="0" w:color="000000"/>
            </w:tcBorders>
          </w:tcPr>
          <w:p w14:paraId="49149921" w14:textId="77777777" w:rsidR="003C0F4D" w:rsidRPr="0062598E" w:rsidRDefault="003C0F4D" w:rsidP="007C1D37">
            <w:pPr>
              <w:suppressAutoHyphens/>
              <w:spacing w:after="0" w:line="240" w:lineRule="auto"/>
              <w:rPr>
                <w:rFonts w:ascii="Times New Roman" w:hAnsi="Times New Roman"/>
              </w:rPr>
            </w:pPr>
            <w:r w:rsidRPr="0062598E">
              <w:t xml:space="preserve">1. </w:t>
            </w:r>
            <w:r w:rsidRPr="0062598E">
              <w:rPr>
                <w:rFonts w:ascii="Times New Roman" w:hAnsi="Times New Roman"/>
              </w:rPr>
              <w:t>Pavaizduoto kubo briauna 6 cm. Nustatykite:</w:t>
            </w:r>
          </w:p>
          <w:p w14:paraId="49149922" w14:textId="77777777" w:rsidR="003C0F4D" w:rsidRPr="0062598E" w:rsidRDefault="003C0F4D" w:rsidP="007C1D37">
            <w:pPr>
              <w:suppressAutoHyphens/>
              <w:spacing w:after="0" w:line="240" w:lineRule="auto"/>
              <w:rPr>
                <w:rFonts w:ascii="Times New Roman" w:hAnsi="Times New Roman"/>
              </w:rPr>
            </w:pPr>
            <w:r w:rsidRPr="0062598E">
              <w:rPr>
                <w:rFonts w:ascii="Times New Roman" w:hAnsi="Times New Roman"/>
              </w:rPr>
              <w:t xml:space="preserve">a) atstumą tarp lygiagrečių plokštumų </w:t>
            </w:r>
            <w:r w:rsidRPr="0062598E">
              <w:rPr>
                <w:rFonts w:ascii="Times New Roman" w:hAnsi="Times New Roman"/>
                <w:i/>
              </w:rPr>
              <w:t>KLM</w:t>
            </w:r>
            <w:r w:rsidRPr="0062598E">
              <w:rPr>
                <w:rFonts w:ascii="Times New Roman" w:hAnsi="Times New Roman"/>
              </w:rPr>
              <w:t xml:space="preserve"> ir </w:t>
            </w:r>
            <m:oMath>
              <m:sSub>
                <m:sSubPr>
                  <m:ctrlPr>
                    <w:rPr>
                      <w:rFonts w:ascii="Cambria Math" w:hAnsi="Cambria Math"/>
                      <w:i/>
                    </w:rPr>
                  </m:ctrlPr>
                </m:sSubPr>
                <m:e>
                  <m:r>
                    <w:rPr>
                      <w:rFonts w:ascii="Cambria Math" w:hAnsi="Cambria Math"/>
                    </w:rPr>
                    <m:t>K</m:t>
                  </m:r>
                </m:e>
                <m:sub>
                  <m:r>
                    <w:rPr>
                      <w:rFonts w:ascii="Cambria Math" w:hAnsi="Cambria Math"/>
                    </w:rPr>
                    <m:t>1</m:t>
                  </m:r>
                </m:sub>
              </m:sSub>
              <m:sSub>
                <m:sSubPr>
                  <m:ctrlPr>
                    <w:rPr>
                      <w:rFonts w:ascii="Cambria Math" w:hAnsi="Cambria Math"/>
                      <w:i/>
                    </w:rPr>
                  </m:ctrlPr>
                </m:sSubPr>
                <m:e>
                  <m:r>
                    <w:rPr>
                      <w:rFonts w:ascii="Cambria Math" w:hAnsi="Cambria Math"/>
                    </w:rPr>
                    <m:t>L</m:t>
                  </m:r>
                </m:e>
                <m:sub>
                  <m:r>
                    <w:rPr>
                      <w:rFonts w:ascii="Cambria Math" w:hAnsi="Cambria Math"/>
                    </w:rPr>
                    <m:t>1</m:t>
                  </m:r>
                </m:sub>
              </m:sSub>
              <m:sSub>
                <m:sSubPr>
                  <m:ctrlPr>
                    <w:rPr>
                      <w:rFonts w:ascii="Cambria Math" w:hAnsi="Cambria Math"/>
                      <w:i/>
                    </w:rPr>
                  </m:ctrlPr>
                </m:sSubPr>
                <m:e>
                  <m:r>
                    <w:rPr>
                      <w:rFonts w:ascii="Cambria Math" w:hAnsi="Cambria Math"/>
                    </w:rPr>
                    <m:t>M</m:t>
                  </m:r>
                </m:e>
                <m:sub>
                  <m:r>
                    <w:rPr>
                      <w:rFonts w:ascii="Cambria Math" w:hAnsi="Cambria Math"/>
                    </w:rPr>
                    <m:t>1</m:t>
                  </m:r>
                </m:sub>
              </m:sSub>
            </m:oMath>
            <w:r w:rsidRPr="0062598E">
              <w:rPr>
                <w:rFonts w:ascii="Times New Roman" w:hAnsi="Times New Roman"/>
              </w:rPr>
              <w:t>;</w:t>
            </w:r>
          </w:p>
          <w:p w14:paraId="49149923" w14:textId="77777777" w:rsidR="003C0F4D" w:rsidRPr="0062598E" w:rsidRDefault="003C0F4D" w:rsidP="007C1D37">
            <w:pPr>
              <w:suppressAutoHyphens/>
              <w:spacing w:after="0" w:line="240" w:lineRule="auto"/>
              <w:rPr>
                <w:rFonts w:ascii="Times New Roman" w:hAnsi="Times New Roman"/>
              </w:rPr>
            </w:pPr>
            <w:r w:rsidRPr="0062598E">
              <w:rPr>
                <w:rFonts w:ascii="Times New Roman" w:hAnsi="Times New Roman"/>
              </w:rPr>
              <w:t>b) atstumą tarp tiesės</w:t>
            </w:r>
            <w:r w:rsidR="003828AE" w:rsidRPr="0062598E">
              <w:rPr>
                <w:rFonts w:ascii="Times New Roman" w:hAnsi="Times New Roman"/>
              </w:rPr>
              <w:t xml:space="preserve"> </w:t>
            </w:r>
            <m:oMath>
              <m:sSub>
                <m:sSubPr>
                  <m:ctrlPr>
                    <w:rPr>
                      <w:rFonts w:ascii="Cambria Math" w:hAnsi="Cambria Math"/>
                      <w:i/>
                    </w:rPr>
                  </m:ctrlPr>
                </m:sSubPr>
                <m:e>
                  <m:r>
                    <w:rPr>
                      <w:rFonts w:ascii="Cambria Math" w:hAnsi="Cambria Math"/>
                    </w:rPr>
                    <m:t>K</m:t>
                  </m:r>
                </m:e>
                <m:sub>
                  <m:r>
                    <w:rPr>
                      <w:rFonts w:ascii="Cambria Math" w:hAnsi="Cambria Math"/>
                    </w:rPr>
                    <m:t>1</m:t>
                  </m:r>
                </m:sub>
              </m:sSub>
              <m:sSub>
                <m:sSubPr>
                  <m:ctrlPr>
                    <w:rPr>
                      <w:rFonts w:ascii="Cambria Math" w:hAnsi="Cambria Math"/>
                      <w:i/>
                    </w:rPr>
                  </m:ctrlPr>
                </m:sSubPr>
                <m:e>
                  <m:r>
                    <w:rPr>
                      <w:rFonts w:ascii="Cambria Math" w:hAnsi="Cambria Math"/>
                    </w:rPr>
                    <m:t>L</m:t>
                  </m:r>
                </m:e>
                <m:sub>
                  <m:r>
                    <w:rPr>
                      <w:rFonts w:ascii="Cambria Math" w:hAnsi="Cambria Math"/>
                    </w:rPr>
                    <m:t>1</m:t>
                  </m:r>
                </m:sub>
              </m:sSub>
            </m:oMath>
            <w:r w:rsidRPr="0062598E">
              <w:rPr>
                <w:rFonts w:ascii="Times New Roman" w:hAnsi="Times New Roman"/>
              </w:rPr>
              <w:t xml:space="preserve"> ir plokštumos </w:t>
            </w:r>
            <w:r w:rsidRPr="0062598E">
              <w:rPr>
                <w:rFonts w:ascii="Times New Roman" w:hAnsi="Times New Roman"/>
                <w:i/>
              </w:rPr>
              <w:t>KNM</w:t>
            </w:r>
            <w:r w:rsidRPr="0062598E">
              <w:rPr>
                <w:rFonts w:ascii="Times New Roman" w:hAnsi="Times New Roman"/>
              </w:rPr>
              <w:t>;</w:t>
            </w:r>
          </w:p>
          <w:p w14:paraId="49149924" w14:textId="77777777" w:rsidR="003C0F4D" w:rsidRPr="0062598E" w:rsidRDefault="003C0F4D" w:rsidP="007C1D37">
            <w:pPr>
              <w:suppressAutoHyphens/>
              <w:spacing w:after="0" w:line="240" w:lineRule="auto"/>
              <w:rPr>
                <w:rFonts w:ascii="Times New Roman" w:hAnsi="Times New Roman"/>
              </w:rPr>
            </w:pPr>
            <w:r w:rsidRPr="0062598E">
              <w:rPr>
                <w:rFonts w:ascii="Times New Roman" w:hAnsi="Times New Roman"/>
              </w:rPr>
              <w:t xml:space="preserve">c) kampo tarp tiesės </w:t>
            </w:r>
            <m:oMath>
              <m:r>
                <w:rPr>
                  <w:rFonts w:ascii="Cambria Math" w:hAnsi="Cambria Math"/>
                </w:rPr>
                <m:t>L</m:t>
              </m:r>
              <m:sSub>
                <m:sSubPr>
                  <m:ctrlPr>
                    <w:rPr>
                      <w:rFonts w:ascii="Cambria Math" w:hAnsi="Cambria Math"/>
                      <w:i/>
                    </w:rPr>
                  </m:ctrlPr>
                </m:sSubPr>
                <m:e>
                  <m:r>
                    <w:rPr>
                      <w:rFonts w:ascii="Cambria Math" w:hAnsi="Cambria Math"/>
                    </w:rPr>
                    <m:t>N</m:t>
                  </m:r>
                </m:e>
                <m:sub>
                  <m:r>
                    <w:rPr>
                      <w:rFonts w:ascii="Cambria Math" w:hAnsi="Cambria Math"/>
                    </w:rPr>
                    <m:t>1</m:t>
                  </m:r>
                </m:sub>
              </m:sSub>
            </m:oMath>
            <w:r w:rsidRPr="0062598E">
              <w:rPr>
                <w:rFonts w:ascii="Times New Roman" w:hAnsi="Times New Roman"/>
              </w:rPr>
              <w:t xml:space="preserve"> ir plokštumos </w:t>
            </w:r>
            <w:r w:rsidRPr="0062598E">
              <w:rPr>
                <w:rFonts w:ascii="Times New Roman" w:hAnsi="Times New Roman"/>
                <w:i/>
              </w:rPr>
              <w:t>KNM</w:t>
            </w:r>
            <w:r w:rsidRPr="0062598E">
              <w:rPr>
                <w:rFonts w:ascii="Times New Roman" w:hAnsi="Times New Roman"/>
              </w:rPr>
              <w:t xml:space="preserve"> didumą;</w:t>
            </w:r>
          </w:p>
          <w:p w14:paraId="49149925" w14:textId="77777777" w:rsidR="003C0F4D" w:rsidRPr="0062598E" w:rsidRDefault="003C0F4D" w:rsidP="007C1D37">
            <w:pPr>
              <w:suppressAutoHyphens/>
              <w:spacing w:after="0" w:line="240" w:lineRule="auto"/>
              <w:rPr>
                <w:rFonts w:ascii="Times New Roman" w:hAnsi="Times New Roman"/>
              </w:rPr>
            </w:pPr>
            <w:r w:rsidRPr="0062598E">
              <w:rPr>
                <w:rFonts w:ascii="Times New Roman" w:hAnsi="Times New Roman"/>
              </w:rPr>
              <w:t>d) kampo tarp tiesių</w:t>
            </w:r>
            <m:oMath>
              <m:r>
                <w:rPr>
                  <w:rFonts w:ascii="Cambria Math" w:hAnsi="Cambria Math"/>
                </w:rPr>
                <m:t xml:space="preserve"> L</m:t>
              </m:r>
              <m:sSub>
                <m:sSubPr>
                  <m:ctrlPr>
                    <w:rPr>
                      <w:rFonts w:ascii="Cambria Math" w:hAnsi="Cambria Math"/>
                      <w:i/>
                    </w:rPr>
                  </m:ctrlPr>
                </m:sSubPr>
                <m:e>
                  <m:r>
                    <w:rPr>
                      <w:rFonts w:ascii="Cambria Math" w:hAnsi="Cambria Math"/>
                    </w:rPr>
                    <m:t>N</m:t>
                  </m:r>
                </m:e>
                <m:sub>
                  <m:r>
                    <w:rPr>
                      <w:rFonts w:ascii="Cambria Math" w:hAnsi="Cambria Math"/>
                    </w:rPr>
                    <m:t>1</m:t>
                  </m:r>
                </m:sub>
              </m:sSub>
            </m:oMath>
            <w:r w:rsidRPr="0062598E">
              <w:rPr>
                <w:rFonts w:ascii="Times New Roman" w:hAnsi="Times New Roman"/>
              </w:rPr>
              <w:t xml:space="preserve"> ir </w:t>
            </w:r>
            <m:oMath>
              <m:r>
                <w:rPr>
                  <w:rFonts w:ascii="Cambria Math" w:hAnsi="Cambria Math"/>
                </w:rPr>
                <m:t>M</m:t>
              </m:r>
              <m:sSub>
                <m:sSubPr>
                  <m:ctrlPr>
                    <w:rPr>
                      <w:rFonts w:ascii="Cambria Math" w:hAnsi="Cambria Math"/>
                      <w:i/>
                    </w:rPr>
                  </m:ctrlPr>
                </m:sSubPr>
                <m:e>
                  <m:r>
                    <w:rPr>
                      <w:rFonts w:ascii="Cambria Math" w:hAnsi="Cambria Math"/>
                    </w:rPr>
                    <m:t>M</m:t>
                  </m:r>
                </m:e>
                <m:sub>
                  <m:r>
                    <w:rPr>
                      <w:rFonts w:ascii="Cambria Math" w:hAnsi="Cambria Math"/>
                    </w:rPr>
                    <m:t>1</m:t>
                  </m:r>
                </m:sub>
              </m:sSub>
            </m:oMath>
            <w:r w:rsidRPr="0062598E">
              <w:rPr>
                <w:rFonts w:ascii="Times New Roman" w:hAnsi="Times New Roman"/>
              </w:rPr>
              <w:t xml:space="preserve"> didumą.</w:t>
            </w:r>
          </w:p>
          <w:p w14:paraId="49149926" w14:textId="77777777" w:rsidR="003C0F4D" w:rsidRPr="0062598E" w:rsidRDefault="003C0F4D" w:rsidP="007C1D37">
            <w:pPr>
              <w:suppressAutoHyphens/>
              <w:spacing w:after="0" w:line="240" w:lineRule="auto"/>
            </w:pPr>
          </w:p>
          <w:p w14:paraId="49149927" w14:textId="77777777" w:rsidR="003C0F4D" w:rsidRPr="0062598E" w:rsidRDefault="003C0F4D" w:rsidP="007C1D37">
            <w:pPr>
              <w:suppressAutoHyphens/>
              <w:spacing w:after="0" w:line="240" w:lineRule="auto"/>
              <w:rPr>
                <w:rFonts w:ascii="Times New Roman" w:hAnsi="Times New Roman"/>
                <w:lang w:eastAsia="ar-SA"/>
              </w:rPr>
            </w:pPr>
            <w:r w:rsidRPr="0062598E">
              <w:object w:dxaOrig="1905" w:dyaOrig="1785" w14:anchorId="4914A9EE">
                <v:shape id="_x0000_i1248" type="#_x0000_t75" style="width:66.35pt;height:56.65pt" o:ole="">
                  <v:imagedata r:id="rId86" o:title=""/>
                </v:shape>
                <o:OLEObject Type="Embed" ProgID="PBrush" ShapeID="_x0000_i1248" DrawAspect="Content" ObjectID="_1525601203" r:id="rId87"/>
              </w:object>
            </w:r>
          </w:p>
        </w:tc>
        <w:tc>
          <w:tcPr>
            <w:tcW w:w="3686" w:type="dxa"/>
            <w:tcBorders>
              <w:top w:val="single" w:sz="4" w:space="0" w:color="000000"/>
              <w:left w:val="single" w:sz="4" w:space="0" w:color="000000"/>
              <w:bottom w:val="single" w:sz="4" w:space="0" w:color="000000"/>
            </w:tcBorders>
          </w:tcPr>
          <w:p w14:paraId="49149929" w14:textId="44B24411" w:rsidR="003C0F4D" w:rsidRPr="0062598E" w:rsidRDefault="003C0F4D" w:rsidP="00131F2D">
            <w:pPr>
              <w:suppressAutoHyphens/>
              <w:spacing w:after="0" w:line="240" w:lineRule="auto"/>
              <w:rPr>
                <w:rFonts w:ascii="Times New Roman" w:hAnsi="Times New Roman"/>
                <w:lang w:eastAsia="ar-SA"/>
              </w:rPr>
            </w:pPr>
            <w:r w:rsidRPr="0062598E">
              <w:rPr>
                <w:rFonts w:ascii="Times New Roman" w:hAnsi="Times New Roman"/>
              </w:rPr>
              <w:t xml:space="preserve">1. Statusis trikampis </w:t>
            </w:r>
            <w:r w:rsidRPr="0062598E">
              <w:rPr>
                <w:rFonts w:ascii="Times New Roman" w:hAnsi="Times New Roman"/>
                <w:i/>
              </w:rPr>
              <w:t>ABC</w:t>
            </w:r>
            <w:r w:rsidRPr="0062598E">
              <w:rPr>
                <w:rFonts w:ascii="Times New Roman" w:hAnsi="Times New Roman"/>
              </w:rPr>
              <w:t xml:space="preserve"> yra lygiašonis, </w:t>
            </w:r>
            <w:r w:rsidRPr="0062598E">
              <w:rPr>
                <w:rFonts w:ascii="Times New Roman" w:hAnsi="Times New Roman"/>
                <w:i/>
              </w:rPr>
              <w:t>AC = BC</w:t>
            </w:r>
            <w:r w:rsidRPr="0062598E">
              <w:rPr>
                <w:rFonts w:ascii="Times New Roman" w:hAnsi="Times New Roman"/>
              </w:rPr>
              <w:t xml:space="preserve"> = </w:t>
            </w:r>
            <m:oMath>
              <m:r>
                <w:rPr>
                  <w:rFonts w:ascii="Cambria Math" w:hAnsi="Cambria Math"/>
                </w:rPr>
                <m:t>8</m:t>
              </m:r>
              <m:rad>
                <m:radPr>
                  <m:degHide m:val="1"/>
                  <m:ctrlPr>
                    <w:rPr>
                      <w:rFonts w:ascii="Cambria Math" w:hAnsi="Cambria Math"/>
                      <w:i/>
                    </w:rPr>
                  </m:ctrlPr>
                </m:radPr>
                <m:deg/>
                <m:e>
                  <m:r>
                    <w:rPr>
                      <w:rFonts w:ascii="Cambria Math" w:hAnsi="Cambria Math"/>
                    </w:rPr>
                    <m:t>6</m:t>
                  </m:r>
                </m:e>
              </m:rad>
            </m:oMath>
            <w:r w:rsidRPr="0062598E">
              <w:rPr>
                <w:rFonts w:ascii="Times New Roman" w:hAnsi="Times New Roman"/>
              </w:rPr>
              <w:t xml:space="preserve">. Plokštuma </w:t>
            </w:r>
            <w:r w:rsidRPr="0062598E">
              <w:rPr>
                <w:rFonts w:ascii="Times New Roman" w:hAnsi="Times New Roman"/>
                <w:i/>
              </w:rPr>
              <w:t xml:space="preserve">α </w:t>
            </w:r>
            <w:r w:rsidRPr="0062598E">
              <w:rPr>
                <w:rFonts w:ascii="Times New Roman" w:hAnsi="Times New Roman"/>
              </w:rPr>
              <w:t xml:space="preserve">eina per kraštinę </w:t>
            </w:r>
            <w:r w:rsidRPr="0062598E">
              <w:rPr>
                <w:rFonts w:ascii="Times New Roman" w:hAnsi="Times New Roman"/>
                <w:i/>
              </w:rPr>
              <w:t>AC.</w:t>
            </w:r>
            <w:r w:rsidRPr="0062598E">
              <w:rPr>
                <w:rFonts w:ascii="Times New Roman" w:hAnsi="Times New Roman"/>
              </w:rPr>
              <w:t xml:space="preserve"> Kraštinė </w:t>
            </w:r>
            <w:r w:rsidRPr="0062598E">
              <w:rPr>
                <w:rFonts w:ascii="Times New Roman" w:hAnsi="Times New Roman"/>
                <w:i/>
              </w:rPr>
              <w:t>AB</w:t>
            </w:r>
            <w:r w:rsidRPr="0062598E">
              <w:rPr>
                <w:rFonts w:ascii="Times New Roman" w:hAnsi="Times New Roman"/>
              </w:rPr>
              <w:t xml:space="preserve"> su plokštuma </w:t>
            </w:r>
            <w:r w:rsidRPr="0062598E">
              <w:rPr>
                <w:rFonts w:ascii="Times New Roman" w:hAnsi="Times New Roman"/>
                <w:i/>
              </w:rPr>
              <w:t>α</w:t>
            </w:r>
            <w:r w:rsidRPr="0062598E">
              <w:rPr>
                <w:rFonts w:ascii="Times New Roman" w:hAnsi="Times New Roman"/>
              </w:rPr>
              <w:t xml:space="preserve"> sudaro 30º kampą. Raskite atstumą nuo viršūnės </w:t>
            </w:r>
            <w:r w:rsidRPr="0062598E">
              <w:rPr>
                <w:rFonts w:ascii="Times New Roman" w:hAnsi="Times New Roman"/>
                <w:i/>
              </w:rPr>
              <w:t>B</w:t>
            </w:r>
            <w:r w:rsidRPr="0062598E">
              <w:rPr>
                <w:rFonts w:ascii="Times New Roman" w:hAnsi="Times New Roman"/>
              </w:rPr>
              <w:t xml:space="preserve"> iki plokštumos </w:t>
            </w:r>
            <w:r w:rsidRPr="0062598E">
              <w:rPr>
                <w:rFonts w:ascii="Times New Roman" w:hAnsi="Times New Roman"/>
                <w:i/>
              </w:rPr>
              <w:t>α.</w:t>
            </w:r>
          </w:p>
        </w:tc>
        <w:tc>
          <w:tcPr>
            <w:tcW w:w="3686" w:type="dxa"/>
            <w:tcBorders>
              <w:top w:val="single" w:sz="4" w:space="0" w:color="000000"/>
              <w:left w:val="single" w:sz="4" w:space="0" w:color="000000"/>
              <w:bottom w:val="single" w:sz="4" w:space="0" w:color="000000"/>
              <w:right w:val="single" w:sz="4" w:space="0" w:color="000000"/>
            </w:tcBorders>
          </w:tcPr>
          <w:p w14:paraId="4914992A"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 Per stačiojo trikampio </w:t>
            </w:r>
            <w:r w:rsidRPr="0062598E">
              <w:rPr>
                <w:rFonts w:ascii="Times New Roman" w:hAnsi="Times New Roman"/>
                <w:i/>
                <w:lang w:eastAsia="ar-SA"/>
              </w:rPr>
              <w:t>ABC</w:t>
            </w:r>
            <w:r w:rsidRPr="0062598E">
              <w:rPr>
                <w:rFonts w:ascii="Times New Roman" w:hAnsi="Times New Roman"/>
                <w:lang w:eastAsia="ar-SA"/>
              </w:rPr>
              <w:t xml:space="preserve"> (</w:t>
            </w:r>
            <w:r w:rsidRPr="0062598E">
              <w:rPr>
                <w:rFonts w:ascii="Times New Roman" w:hAnsi="Times New Roman"/>
                <w:lang w:eastAsia="ar-SA"/>
              </w:rPr>
              <w:sym w:font="Symbol" w:char="F0D0"/>
            </w:r>
            <w:r w:rsidRPr="0062598E">
              <w:rPr>
                <w:rFonts w:ascii="Times New Roman" w:hAnsi="Times New Roman"/>
                <w:i/>
                <w:lang w:eastAsia="ar-SA"/>
              </w:rPr>
              <w:t>B</w:t>
            </w:r>
            <w:r w:rsidRPr="0062598E">
              <w:rPr>
                <w:rFonts w:ascii="Times New Roman" w:hAnsi="Times New Roman"/>
                <w:lang w:eastAsia="ar-SA"/>
              </w:rPr>
              <w:t xml:space="preserve"> = 90º) kraštinę</w:t>
            </w:r>
            <w:r w:rsidRPr="0062598E">
              <w:rPr>
                <w:rFonts w:ascii="Times New Roman" w:hAnsi="Times New Roman"/>
                <w:i/>
                <w:lang w:eastAsia="ar-SA"/>
              </w:rPr>
              <w:t xml:space="preserve"> AB</w:t>
            </w:r>
            <w:r w:rsidRPr="0062598E">
              <w:rPr>
                <w:rFonts w:ascii="Times New Roman" w:hAnsi="Times New Roman"/>
                <w:lang w:eastAsia="ar-SA"/>
              </w:rPr>
              <w:t xml:space="preserve"> eina plokštuma β, kurios atstumas nuo taško </w:t>
            </w:r>
            <w:r w:rsidRPr="0062598E">
              <w:rPr>
                <w:rFonts w:ascii="Times New Roman" w:hAnsi="Times New Roman"/>
                <w:i/>
                <w:lang w:eastAsia="ar-SA"/>
              </w:rPr>
              <w:t>C</w:t>
            </w:r>
            <w:r w:rsidRPr="0062598E">
              <w:rPr>
                <w:rFonts w:ascii="Times New Roman" w:hAnsi="Times New Roman"/>
                <w:lang w:eastAsia="ar-SA"/>
              </w:rPr>
              <w:t xml:space="preserve"> lygus 4 cm. Apskaičiuokite kampą, kurį sudaro β plokštuma su trikampio </w:t>
            </w:r>
            <w:r w:rsidRPr="0062598E">
              <w:rPr>
                <w:rFonts w:ascii="Times New Roman" w:hAnsi="Times New Roman"/>
                <w:i/>
                <w:lang w:eastAsia="ar-SA"/>
              </w:rPr>
              <w:t>ABC</w:t>
            </w:r>
            <w:r w:rsidRPr="0062598E">
              <w:rPr>
                <w:rFonts w:ascii="Times New Roman" w:hAnsi="Times New Roman"/>
                <w:lang w:eastAsia="ar-SA"/>
              </w:rPr>
              <w:t xml:space="preserve"> plokštuma, kai </w:t>
            </w:r>
            <w:r w:rsidRPr="0062598E">
              <w:rPr>
                <w:rFonts w:ascii="Times New Roman" w:hAnsi="Times New Roman"/>
                <w:i/>
                <w:lang w:eastAsia="ar-SA"/>
              </w:rPr>
              <w:t>BC</w:t>
            </w:r>
            <w:r w:rsidRPr="0062598E">
              <w:rPr>
                <w:rFonts w:ascii="Times New Roman" w:hAnsi="Times New Roman"/>
                <w:lang w:eastAsia="ar-SA"/>
              </w:rPr>
              <w:t xml:space="preserve"> = 8 cm.</w:t>
            </w:r>
            <w:r w:rsidRPr="0062598E">
              <w:t xml:space="preserve"> </w:t>
            </w:r>
            <w:r w:rsidRPr="0062598E">
              <w:object w:dxaOrig="3000" w:dyaOrig="2190" w14:anchorId="4914A9EF">
                <v:shape id="_x0000_i1249" type="#_x0000_t75" style="width:114.05pt;height:83.35pt" o:ole="">
                  <v:imagedata r:id="rId88" o:title=""/>
                </v:shape>
                <o:OLEObject Type="Embed" ProgID="PBrush" ShapeID="_x0000_i1249" DrawAspect="Content" ObjectID="_1525601204" r:id="rId89"/>
              </w:object>
            </w:r>
          </w:p>
        </w:tc>
      </w:tr>
      <w:tr w:rsidR="004E62F9" w:rsidRPr="0062598E" w14:paraId="49149933" w14:textId="77777777" w:rsidTr="007E5612">
        <w:trPr>
          <w:trHeight w:val="108"/>
        </w:trPr>
        <w:tc>
          <w:tcPr>
            <w:tcW w:w="2992" w:type="dxa"/>
            <w:tcBorders>
              <w:top w:val="single" w:sz="4" w:space="0" w:color="auto"/>
              <w:left w:val="single" w:sz="4" w:space="0" w:color="auto"/>
              <w:bottom w:val="single" w:sz="4" w:space="0" w:color="auto"/>
              <w:right w:val="single" w:sz="4" w:space="0" w:color="auto"/>
            </w:tcBorders>
          </w:tcPr>
          <w:p w14:paraId="4914992C" w14:textId="77777777" w:rsidR="003C0F4D" w:rsidRPr="0062598E" w:rsidRDefault="003C0F4D" w:rsidP="007C1D37">
            <w:pPr>
              <w:snapToGrid w:val="0"/>
              <w:spacing w:line="240" w:lineRule="auto"/>
              <w:rPr>
                <w:rFonts w:ascii="Times New Roman" w:hAnsi="Times New Roman"/>
              </w:rPr>
            </w:pPr>
            <w:r w:rsidRPr="0062598E">
              <w:rPr>
                <w:rFonts w:ascii="Times New Roman" w:hAnsi="Times New Roman"/>
              </w:rPr>
              <w:t>9.2.8. Apskaičiuoti Bendrosiose programose išvardytų erdvinių figūrų lygiagreči</w:t>
            </w:r>
            <w:r w:rsidR="000E31F9" w:rsidRPr="0062598E">
              <w:rPr>
                <w:rFonts w:ascii="Times New Roman" w:hAnsi="Times New Roman"/>
              </w:rPr>
              <w:t xml:space="preserve">ųjų / ašinių pjūvių plotus. </w:t>
            </w:r>
          </w:p>
        </w:tc>
        <w:tc>
          <w:tcPr>
            <w:tcW w:w="3685" w:type="dxa"/>
            <w:tcBorders>
              <w:top w:val="single" w:sz="4" w:space="0" w:color="000000"/>
              <w:left w:val="single" w:sz="4" w:space="0" w:color="auto"/>
              <w:bottom w:val="single" w:sz="4" w:space="0" w:color="000000"/>
            </w:tcBorders>
          </w:tcPr>
          <w:p w14:paraId="4914992D"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Ritinio</w:t>
            </w:r>
            <w:r w:rsidR="000A4DCC">
              <w:rPr>
                <w:rFonts w:ascii="Times New Roman" w:hAnsi="Times New Roman"/>
                <w:lang w:eastAsia="ar-SA"/>
              </w:rPr>
              <w:t>, kurio aukštis 4 cm,</w:t>
            </w:r>
            <w:r w:rsidRPr="0062598E">
              <w:rPr>
                <w:rFonts w:ascii="Times New Roman" w:hAnsi="Times New Roman"/>
                <w:lang w:eastAsia="ar-SA"/>
              </w:rPr>
              <w:t xml:space="preserve"> </w:t>
            </w:r>
            <w:r w:rsidR="000A4DCC">
              <w:rPr>
                <w:rFonts w:ascii="Times New Roman" w:hAnsi="Times New Roman"/>
                <w:lang w:eastAsia="ar-SA"/>
              </w:rPr>
              <w:t xml:space="preserve">pagrindo </w:t>
            </w:r>
            <w:r w:rsidRPr="0062598E">
              <w:rPr>
                <w:rFonts w:ascii="Times New Roman" w:hAnsi="Times New Roman"/>
                <w:lang w:eastAsia="ar-SA"/>
              </w:rPr>
              <w:t xml:space="preserve">spindulys 5 cm. Pavaizduokite ritinio ašinį pjūvį ir </w:t>
            </w:r>
            <w:r w:rsidR="000A4DCC">
              <w:rPr>
                <w:rFonts w:ascii="Times New Roman" w:hAnsi="Times New Roman"/>
                <w:lang w:eastAsia="ar-SA"/>
              </w:rPr>
              <w:t>lygiagretųjį pjūvį. Apskaičiuokite gautųjų pjūvių plotus</w:t>
            </w:r>
            <w:r w:rsidRPr="0062598E">
              <w:rPr>
                <w:rFonts w:ascii="Times New Roman" w:hAnsi="Times New Roman"/>
                <w:lang w:eastAsia="ar-SA"/>
              </w:rPr>
              <w:t>.</w:t>
            </w:r>
          </w:p>
        </w:tc>
        <w:tc>
          <w:tcPr>
            <w:tcW w:w="3686" w:type="dxa"/>
            <w:tcBorders>
              <w:top w:val="single" w:sz="4" w:space="0" w:color="000000"/>
              <w:left w:val="single" w:sz="4" w:space="0" w:color="000000"/>
              <w:bottom w:val="single" w:sz="4" w:space="0" w:color="000000"/>
            </w:tcBorders>
          </w:tcPr>
          <w:p w14:paraId="4914992E" w14:textId="77777777" w:rsidR="003C0F4D" w:rsidRDefault="003C0F4D" w:rsidP="000A4DCC">
            <w:pPr>
              <w:pStyle w:val="Sraopastraipa"/>
              <w:numPr>
                <w:ilvl w:val="1"/>
                <w:numId w:val="38"/>
              </w:numPr>
              <w:tabs>
                <w:tab w:val="clear" w:pos="1440"/>
                <w:tab w:val="num" w:pos="171"/>
                <w:tab w:val="left" w:pos="313"/>
              </w:tabs>
              <w:suppressAutoHyphens/>
              <w:spacing w:after="0" w:line="240" w:lineRule="auto"/>
              <w:ind w:left="171" w:hanging="142"/>
              <w:rPr>
                <w:rFonts w:ascii="Times New Roman" w:hAnsi="Times New Roman"/>
                <w:lang w:eastAsia="ar-SA"/>
              </w:rPr>
            </w:pPr>
            <w:r w:rsidRPr="000A4DCC">
              <w:rPr>
                <w:rFonts w:ascii="Times New Roman" w:hAnsi="Times New Roman"/>
                <w:lang w:eastAsia="ar-SA"/>
              </w:rPr>
              <w:t>Kūgio tūris lygus 100 π dm², o jo pagrindo spindulys lygus 5 dm. Raskite kūgio ašinio pjūvio plotą ir perimetrą.</w:t>
            </w:r>
          </w:p>
          <w:p w14:paraId="4914992F" w14:textId="77777777" w:rsidR="000A4DCC" w:rsidRPr="000A4DCC" w:rsidRDefault="00CA5AED" w:rsidP="000A4DCC">
            <w:pPr>
              <w:pStyle w:val="Sraopastraipa"/>
              <w:numPr>
                <w:ilvl w:val="1"/>
                <w:numId w:val="38"/>
              </w:numPr>
              <w:tabs>
                <w:tab w:val="clear" w:pos="1440"/>
                <w:tab w:val="num" w:pos="171"/>
                <w:tab w:val="left" w:pos="313"/>
              </w:tabs>
              <w:suppressAutoHyphens/>
              <w:spacing w:after="0" w:line="240" w:lineRule="auto"/>
              <w:ind w:left="171" w:hanging="142"/>
              <w:rPr>
                <w:rFonts w:ascii="Times New Roman" w:hAnsi="Times New Roman"/>
                <w:lang w:eastAsia="ar-SA"/>
              </w:rPr>
            </w:pPr>
            <w:r>
              <w:rPr>
                <w:rFonts w:ascii="Times New Roman" w:hAnsi="Times New Roman"/>
                <w:lang w:eastAsia="ar-SA"/>
              </w:rPr>
              <w:t>Taisyklingąją keturkampę piramidę kerta plokštuma, lygiagreti su pagrindu ir dalijanti aukštinė santykiu 3:1, skaičiuojant nuo viršūnės. Apskaičiuokite pjūvio plotą, kai piramidės pagrindo briaunos ilgis 6 cm.</w:t>
            </w:r>
          </w:p>
        </w:tc>
        <w:tc>
          <w:tcPr>
            <w:tcW w:w="3686" w:type="dxa"/>
            <w:tcBorders>
              <w:top w:val="single" w:sz="4" w:space="0" w:color="000000"/>
              <w:left w:val="single" w:sz="4" w:space="0" w:color="000000"/>
              <w:bottom w:val="single" w:sz="4" w:space="0" w:color="000000"/>
              <w:right w:val="single" w:sz="4" w:space="0" w:color="000000"/>
            </w:tcBorders>
          </w:tcPr>
          <w:p w14:paraId="49149930" w14:textId="77777777" w:rsidR="003C0F4D" w:rsidRDefault="003C0F4D" w:rsidP="00132C82">
            <w:pPr>
              <w:pStyle w:val="Sraopastraipa"/>
              <w:numPr>
                <w:ilvl w:val="2"/>
                <w:numId w:val="38"/>
              </w:numPr>
              <w:tabs>
                <w:tab w:val="clear" w:pos="2160"/>
                <w:tab w:val="num" w:pos="198"/>
                <w:tab w:val="left" w:pos="340"/>
              </w:tabs>
              <w:suppressAutoHyphens/>
              <w:spacing w:after="0" w:line="240" w:lineRule="auto"/>
              <w:ind w:left="198" w:hanging="142"/>
              <w:rPr>
                <w:rFonts w:ascii="Times New Roman" w:hAnsi="Times New Roman"/>
                <w:lang w:eastAsia="ar-SA"/>
              </w:rPr>
            </w:pPr>
            <w:r w:rsidRPr="00132C82">
              <w:rPr>
                <w:rFonts w:ascii="Times New Roman" w:hAnsi="Times New Roman"/>
                <w:lang w:eastAsia="ar-SA"/>
              </w:rPr>
              <w:t>Ritinio šoninio paviršiaus išklotinė yra kvadratas. Raskite kampo, kurį sudaro šio ritinio ašinio pjūvio įstrižainė su pagrindo plokštuma, dydį.</w:t>
            </w:r>
          </w:p>
          <w:p w14:paraId="49149932" w14:textId="0C134BE6" w:rsidR="00132C82" w:rsidRPr="00132C82" w:rsidRDefault="00525014" w:rsidP="00131F2D">
            <w:pPr>
              <w:pStyle w:val="Sraopastraipa"/>
              <w:numPr>
                <w:ilvl w:val="2"/>
                <w:numId w:val="38"/>
              </w:numPr>
              <w:tabs>
                <w:tab w:val="clear" w:pos="2160"/>
                <w:tab w:val="num" w:pos="198"/>
                <w:tab w:val="left" w:pos="340"/>
              </w:tabs>
              <w:suppressAutoHyphens/>
              <w:spacing w:after="0" w:line="240" w:lineRule="auto"/>
              <w:ind w:left="198" w:hanging="142"/>
              <w:rPr>
                <w:rFonts w:ascii="Times New Roman" w:hAnsi="Times New Roman"/>
                <w:lang w:eastAsia="ar-SA"/>
              </w:rPr>
            </w:pPr>
            <w:r>
              <w:rPr>
                <w:rFonts w:ascii="Times New Roman" w:hAnsi="Times New Roman"/>
                <w:lang w:eastAsia="ar-SA"/>
              </w:rPr>
              <w:t>Kūgį kerta pagrindui lygiagreti</w:t>
            </w:r>
            <w:r w:rsidR="00132C82">
              <w:rPr>
                <w:rFonts w:ascii="Times New Roman" w:hAnsi="Times New Roman"/>
                <w:lang w:eastAsia="ar-SA"/>
              </w:rPr>
              <w:t xml:space="preserve"> plokštuma, kurios atstumas nuo kūgio viršūnės yra </w:t>
            </w:r>
            <w:r w:rsidR="00132C82" w:rsidRPr="00525014">
              <w:rPr>
                <w:rFonts w:ascii="Times New Roman" w:hAnsi="Times New Roman"/>
                <w:i/>
                <w:lang w:eastAsia="ar-SA"/>
              </w:rPr>
              <w:t>d</w:t>
            </w:r>
            <w:r w:rsidR="00132C82">
              <w:rPr>
                <w:rFonts w:ascii="Times New Roman" w:hAnsi="Times New Roman"/>
                <w:lang w:eastAsia="ar-SA"/>
              </w:rPr>
              <w:t xml:space="preserve">. Kūgio pagrindo spindulys </w:t>
            </w:r>
            <w:r w:rsidR="00132C82" w:rsidRPr="00525014">
              <w:rPr>
                <w:rFonts w:ascii="Times New Roman" w:hAnsi="Times New Roman"/>
                <w:i/>
                <w:lang w:eastAsia="ar-SA"/>
              </w:rPr>
              <w:t>R</w:t>
            </w:r>
            <w:r w:rsidR="00132C82">
              <w:rPr>
                <w:rFonts w:ascii="Times New Roman" w:hAnsi="Times New Roman"/>
                <w:lang w:eastAsia="ar-SA"/>
              </w:rPr>
              <w:t xml:space="preserve">, o aukštinė </w:t>
            </w:r>
            <w:r w:rsidR="00132C82" w:rsidRPr="00525014">
              <w:rPr>
                <w:rFonts w:ascii="Times New Roman" w:hAnsi="Times New Roman"/>
                <w:i/>
                <w:lang w:eastAsia="ar-SA"/>
              </w:rPr>
              <w:t>H</w:t>
            </w:r>
            <w:r w:rsidR="00E8505B">
              <w:rPr>
                <w:rFonts w:ascii="Times New Roman" w:hAnsi="Times New Roman"/>
                <w:lang w:eastAsia="ar-SA"/>
              </w:rPr>
              <w:t xml:space="preserve">. Raskite pjūvio </w:t>
            </w:r>
            <w:r w:rsidR="00132C82">
              <w:rPr>
                <w:rFonts w:ascii="Times New Roman" w:hAnsi="Times New Roman"/>
                <w:lang w:eastAsia="ar-SA"/>
              </w:rPr>
              <w:t xml:space="preserve">plotą. </w:t>
            </w:r>
          </w:p>
        </w:tc>
      </w:tr>
      <w:tr w:rsidR="004E62F9" w:rsidRPr="0062598E" w14:paraId="4914993A" w14:textId="77777777" w:rsidTr="007E5612">
        <w:trPr>
          <w:trHeight w:val="767"/>
        </w:trPr>
        <w:tc>
          <w:tcPr>
            <w:tcW w:w="2992" w:type="dxa"/>
            <w:tcBorders>
              <w:top w:val="single" w:sz="4" w:space="0" w:color="auto"/>
              <w:left w:val="single" w:sz="4" w:space="0" w:color="000000"/>
              <w:bottom w:val="single" w:sz="4" w:space="0" w:color="auto"/>
            </w:tcBorders>
          </w:tcPr>
          <w:p w14:paraId="49149934"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rPr>
              <w:t>9.2.9. Taikyti erdvinių figūrų paviršiaus ploto ir tūrio formules.</w:t>
            </w:r>
          </w:p>
        </w:tc>
        <w:tc>
          <w:tcPr>
            <w:tcW w:w="3685" w:type="dxa"/>
            <w:tcBorders>
              <w:top w:val="single" w:sz="4" w:space="0" w:color="000000"/>
              <w:left w:val="single" w:sz="4" w:space="0" w:color="000000"/>
              <w:bottom w:val="single" w:sz="4" w:space="0" w:color="auto"/>
            </w:tcBorders>
          </w:tcPr>
          <w:p w14:paraId="49149935" w14:textId="77777777" w:rsidR="003C0F4D" w:rsidRPr="0062598E" w:rsidRDefault="00525014" w:rsidP="00525014">
            <w:pPr>
              <w:suppressAutoHyphens/>
              <w:spacing w:line="240" w:lineRule="auto"/>
              <w:rPr>
                <w:rFonts w:ascii="Times New Roman" w:hAnsi="Times New Roman"/>
                <w:lang w:eastAsia="ar-SA"/>
              </w:rPr>
            </w:pPr>
            <w:r>
              <w:rPr>
                <w:rFonts w:ascii="Times New Roman" w:hAnsi="Times New Roman"/>
                <w:lang w:eastAsia="ar-SA"/>
              </w:rPr>
              <w:t xml:space="preserve">Yra du stačiakampių gretasienių formos akvariumai. Pirmojo </w:t>
            </w:r>
            <w:r w:rsidR="003C0F4D" w:rsidRPr="0062598E">
              <w:rPr>
                <w:rFonts w:ascii="Times New Roman" w:hAnsi="Times New Roman"/>
                <w:lang w:eastAsia="ar-SA"/>
              </w:rPr>
              <w:t>pagrindas</w:t>
            </w:r>
            <w:r w:rsidR="00E8505B">
              <w:rPr>
                <w:rFonts w:ascii="Times New Roman" w:hAnsi="Times New Roman"/>
                <w:lang w:eastAsia="ar-SA"/>
              </w:rPr>
              <w:t xml:space="preserve"> – </w:t>
            </w:r>
            <w:r>
              <w:rPr>
                <w:rFonts w:ascii="Times New Roman" w:hAnsi="Times New Roman"/>
                <w:lang w:eastAsia="ar-SA"/>
              </w:rPr>
              <w:t>kvadratas su 25 cm kraštine. Iš jo vanduo, kurio lygis buvo</w:t>
            </w:r>
            <w:r w:rsidR="003C0F4D" w:rsidRPr="0062598E">
              <w:rPr>
                <w:rFonts w:ascii="Times New Roman" w:hAnsi="Times New Roman"/>
                <w:lang w:eastAsia="ar-SA"/>
              </w:rPr>
              <w:t xml:space="preserve"> 30 cm, </w:t>
            </w:r>
            <w:r>
              <w:rPr>
                <w:rFonts w:ascii="Times New Roman" w:hAnsi="Times New Roman"/>
                <w:lang w:eastAsia="ar-SA"/>
              </w:rPr>
              <w:t>perpiltas į antrąjį akvariumą. Antr</w:t>
            </w:r>
            <w:r w:rsidR="003C0F4D" w:rsidRPr="0062598E">
              <w:rPr>
                <w:rFonts w:ascii="Times New Roman" w:hAnsi="Times New Roman"/>
                <w:lang w:eastAsia="ar-SA"/>
              </w:rPr>
              <w:t>ojo akvariumo</w:t>
            </w:r>
            <w:r>
              <w:rPr>
                <w:rFonts w:ascii="Times New Roman" w:hAnsi="Times New Roman"/>
                <w:lang w:eastAsia="ar-SA"/>
              </w:rPr>
              <w:t xml:space="preserve"> pagrindo</w:t>
            </w:r>
            <w:r w:rsidR="003C0F4D" w:rsidRPr="0062598E">
              <w:rPr>
                <w:rFonts w:ascii="Times New Roman" w:hAnsi="Times New Roman"/>
                <w:lang w:eastAsia="ar-SA"/>
              </w:rPr>
              <w:t xml:space="preserve"> ilgis 50 cm, o plotis 20 c</w:t>
            </w:r>
            <w:r>
              <w:rPr>
                <w:rFonts w:ascii="Times New Roman" w:hAnsi="Times New Roman"/>
                <w:lang w:eastAsia="ar-SA"/>
              </w:rPr>
              <w:t xml:space="preserve">m. Koks vandens lygis </w:t>
            </w:r>
            <w:r>
              <w:rPr>
                <w:rFonts w:ascii="Times New Roman" w:hAnsi="Times New Roman"/>
                <w:lang w:eastAsia="ar-SA"/>
              </w:rPr>
              <w:lastRenderedPageBreak/>
              <w:t>antra</w:t>
            </w:r>
            <w:r w:rsidRPr="0062598E">
              <w:rPr>
                <w:rFonts w:ascii="Times New Roman" w:hAnsi="Times New Roman"/>
                <w:lang w:eastAsia="ar-SA"/>
              </w:rPr>
              <w:t>jame</w:t>
            </w:r>
            <w:r w:rsidR="003C0F4D" w:rsidRPr="0062598E">
              <w:rPr>
                <w:rFonts w:ascii="Times New Roman" w:hAnsi="Times New Roman"/>
                <w:lang w:eastAsia="ar-SA"/>
              </w:rPr>
              <w:t xml:space="preserve"> akvariume? </w:t>
            </w:r>
            <w:r>
              <w:rPr>
                <w:rFonts w:ascii="Times New Roman" w:hAnsi="Times New Roman"/>
                <w:lang w:eastAsia="ar-SA"/>
              </w:rPr>
              <w:t>(</w:t>
            </w:r>
            <w:r w:rsidR="003C0F4D" w:rsidRPr="0062598E">
              <w:rPr>
                <w:rFonts w:ascii="Times New Roman" w:hAnsi="Times New Roman"/>
                <w:lang w:eastAsia="ar-SA"/>
              </w:rPr>
              <w:t>Atsakymą parašykite 1 cm tikslumu.</w:t>
            </w:r>
            <w:r>
              <w:rPr>
                <w:rFonts w:ascii="Times New Roman" w:hAnsi="Times New Roman"/>
                <w:lang w:eastAsia="ar-SA"/>
              </w:rPr>
              <w:t>)</w:t>
            </w:r>
            <w:r w:rsidR="003C0F4D" w:rsidRPr="0062598E">
              <w:rPr>
                <w:rFonts w:ascii="Times New Roman" w:hAnsi="Times New Roman"/>
              </w:rPr>
              <w:t xml:space="preserve"> </w:t>
            </w:r>
          </w:p>
        </w:tc>
        <w:tc>
          <w:tcPr>
            <w:tcW w:w="3686" w:type="dxa"/>
            <w:tcBorders>
              <w:top w:val="single" w:sz="4" w:space="0" w:color="000000"/>
              <w:left w:val="single" w:sz="4" w:space="0" w:color="000000"/>
              <w:bottom w:val="single" w:sz="4" w:space="0" w:color="auto"/>
            </w:tcBorders>
          </w:tcPr>
          <w:p w14:paraId="49149936"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Iškastas ritinio formos 30 km ilgio tunelis, kurio skersmuo 6 m. Apskaičiuokite, kiek kubinių metrų grunto buvo iškasta (π</w:t>
            </w:r>
            <w:r w:rsidRPr="0062598E">
              <w:rPr>
                <w:rFonts w:ascii="Times New Roman" w:eastAsia="Times New Roman" w:hAnsi="Times New Roman"/>
                <w:position w:val="3"/>
                <w:lang w:eastAsia="ar-SA"/>
              </w:rPr>
              <w:object w:dxaOrig="200" w:dyaOrig="200" w14:anchorId="4914A9F0">
                <v:shape id="_x0000_i1250" type="#_x0000_t75" style="width:10.5pt;height:10.5pt" o:ole="" filled="t">
                  <v:fill color2="black"/>
                  <v:imagedata r:id="rId90" o:title=""/>
                </v:shape>
                <o:OLEObject Type="Embed" ProgID="Equation.3" ShapeID="_x0000_i1250" DrawAspect="Content" ObjectID="_1525601205" r:id="rId91"/>
              </w:object>
            </w:r>
            <w:r w:rsidRPr="0062598E">
              <w:rPr>
                <w:rFonts w:ascii="Times New Roman" w:hAnsi="Times New Roman"/>
                <w:lang w:eastAsia="ar-SA"/>
              </w:rPr>
              <w:t>3,14).</w:t>
            </w:r>
          </w:p>
          <w:p w14:paraId="49149937" w14:textId="77777777" w:rsidR="003C0F4D" w:rsidRPr="0062598E" w:rsidRDefault="003C0F4D" w:rsidP="007C1D37">
            <w:pPr>
              <w:suppressAutoHyphens/>
              <w:spacing w:line="240" w:lineRule="auto"/>
              <w:rPr>
                <w:rFonts w:ascii="Times New Roman" w:hAnsi="Times New Roman"/>
                <w:lang w:eastAsia="ar-SA"/>
              </w:rPr>
            </w:pPr>
            <w:r w:rsidRPr="0062598E">
              <w:rPr>
                <w:rFonts w:ascii="Times New Roman" w:hAnsi="Times New Roman"/>
                <w:lang w:eastAsia="ar-SA"/>
              </w:rPr>
              <w:t xml:space="preserve">Kokio aukščio kūgio formos kalną, kurio pagrindas 20 ha, būtų galima </w:t>
            </w:r>
            <w:r w:rsidRPr="0062598E">
              <w:rPr>
                <w:rFonts w:ascii="Times New Roman" w:hAnsi="Times New Roman"/>
                <w:lang w:eastAsia="ar-SA"/>
              </w:rPr>
              <w:lastRenderedPageBreak/>
              <w:t xml:space="preserve">supilti iš šio grunto? Atsakymą parašykite 1 m tikslumu. </w:t>
            </w:r>
          </w:p>
        </w:tc>
        <w:tc>
          <w:tcPr>
            <w:tcW w:w="3686" w:type="dxa"/>
            <w:tcBorders>
              <w:top w:val="single" w:sz="4" w:space="0" w:color="000000"/>
              <w:left w:val="single" w:sz="4" w:space="0" w:color="000000"/>
              <w:bottom w:val="single" w:sz="4" w:space="0" w:color="auto"/>
              <w:right w:val="single" w:sz="4" w:space="0" w:color="000000"/>
            </w:tcBorders>
          </w:tcPr>
          <w:p w14:paraId="49149938" w14:textId="77777777" w:rsidR="003C0F4D" w:rsidRPr="0062598E" w:rsidRDefault="00953335"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 xml:space="preserve"> </w:t>
            </w:r>
            <w:r w:rsidR="003C0F4D" w:rsidRPr="0062598E">
              <w:rPr>
                <w:rFonts w:ascii="Times New Roman" w:hAnsi="Times New Roman"/>
                <w:lang w:eastAsia="ar-SA"/>
              </w:rPr>
              <w:t>2800</w:t>
            </w:r>
            <w:r w:rsidR="003C0F4D" w:rsidRPr="0062598E">
              <w:rPr>
                <w:rFonts w:ascii="Times New Roman" w:hAnsi="Times New Roman"/>
                <w:position w:val="-6"/>
                <w:lang w:eastAsia="ar-SA"/>
              </w:rPr>
              <w:object w:dxaOrig="220" w:dyaOrig="220" w14:anchorId="4914A9F1">
                <v:shape id="_x0000_i1251" type="#_x0000_t75" style="width:11.35pt;height:11.35pt" o:ole="">
                  <v:imagedata r:id="rId92" o:title=""/>
                </v:shape>
                <o:OLEObject Type="Embed" ProgID="Equation.3" ShapeID="_x0000_i1251" DrawAspect="Content" ObjectID="_1525601206" r:id="rId93"/>
              </w:object>
            </w:r>
            <w:r w:rsidR="003C0F4D" w:rsidRPr="0062598E">
              <w:rPr>
                <w:rFonts w:ascii="Times New Roman" w:hAnsi="Times New Roman"/>
                <w:lang w:eastAsia="ar-SA"/>
              </w:rPr>
              <w:t xml:space="preserve"> cm</w:t>
            </w:r>
            <w:r w:rsidR="003C0F4D" w:rsidRPr="0062598E">
              <w:rPr>
                <w:rFonts w:ascii="Times New Roman" w:hAnsi="Times New Roman"/>
                <w:vertAlign w:val="superscript"/>
                <w:lang w:eastAsia="ar-SA"/>
              </w:rPr>
              <w:t>3</w:t>
            </w:r>
            <w:r w:rsidR="003C0F4D" w:rsidRPr="0062598E">
              <w:rPr>
                <w:rFonts w:ascii="Times New Roman" w:hAnsi="Times New Roman"/>
                <w:lang w:eastAsia="ar-SA"/>
              </w:rPr>
              <w:t xml:space="preserve"> talpos</w:t>
            </w:r>
            <w:r w:rsidRPr="0062598E">
              <w:rPr>
                <w:rFonts w:ascii="Times New Roman" w:hAnsi="Times New Roman"/>
                <w:lang w:eastAsia="ar-SA"/>
              </w:rPr>
              <w:t xml:space="preserve"> kibiras</w:t>
            </w:r>
            <w:r w:rsidR="003C0F4D" w:rsidRPr="0062598E">
              <w:rPr>
                <w:rFonts w:ascii="Times New Roman" w:hAnsi="Times New Roman"/>
                <w:lang w:eastAsia="ar-SA"/>
              </w:rPr>
              <w:t xml:space="preserve">, iki pusės pripildytas vandens. Vandens paviršiaus plotas 225 </w:t>
            </w:r>
            <w:r w:rsidR="003C0F4D" w:rsidRPr="0062598E">
              <w:rPr>
                <w:rFonts w:ascii="Times New Roman" w:hAnsi="Times New Roman"/>
                <w:i/>
                <w:lang w:eastAsia="ar-SA"/>
              </w:rPr>
              <w:t>π</w:t>
            </w:r>
            <w:r w:rsidR="003C0F4D" w:rsidRPr="0062598E">
              <w:rPr>
                <w:rFonts w:ascii="Times New Roman" w:hAnsi="Times New Roman"/>
                <w:lang w:eastAsia="ar-SA"/>
              </w:rPr>
              <w:t xml:space="preserve"> cm</w:t>
            </w:r>
            <w:r w:rsidR="003C0F4D" w:rsidRPr="0062598E">
              <w:rPr>
                <w:rFonts w:ascii="Times New Roman" w:hAnsi="Times New Roman"/>
                <w:vertAlign w:val="superscript"/>
                <w:lang w:eastAsia="ar-SA"/>
              </w:rPr>
              <w:t>2</w:t>
            </w:r>
            <w:r w:rsidR="003C0F4D" w:rsidRPr="0062598E">
              <w:rPr>
                <w:rFonts w:ascii="Times New Roman" w:hAnsi="Times New Roman"/>
                <w:lang w:eastAsia="ar-SA"/>
              </w:rPr>
              <w:t>. Apskaičiuokite kibiro viršaus ir dugno skersmenis, jei kibiro aukštis lygus 12 cm.</w:t>
            </w:r>
          </w:p>
          <w:p w14:paraId="49149939"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lastRenderedPageBreak/>
              <w:t>Kiek kvadratinių decimetrų skardos</w:t>
            </w:r>
            <w:r w:rsidR="00953335" w:rsidRPr="0062598E">
              <w:rPr>
                <w:rFonts w:ascii="Times New Roman" w:hAnsi="Times New Roman"/>
                <w:lang w:eastAsia="ar-SA"/>
              </w:rPr>
              <w:t xml:space="preserve"> buvo sunaudota d</w:t>
            </w:r>
            <w:r w:rsidR="00525014">
              <w:rPr>
                <w:rFonts w:ascii="Times New Roman" w:hAnsi="Times New Roman"/>
                <w:lang w:eastAsia="ar-SA"/>
              </w:rPr>
              <w:t>arant šį kibirą (atliekos sudarė</w:t>
            </w:r>
            <w:r w:rsidR="00953335" w:rsidRPr="0062598E">
              <w:rPr>
                <w:rFonts w:ascii="Times New Roman" w:hAnsi="Times New Roman"/>
                <w:lang w:eastAsia="ar-SA"/>
              </w:rPr>
              <w:t xml:space="preserve"> 2</w:t>
            </w:r>
            <m:oMath>
              <m:r>
                <w:rPr>
                  <w:rFonts w:ascii="Cambria Math" w:hAnsi="Cambria Math"/>
                  <w:lang w:eastAsia="ar-SA"/>
                </w:rPr>
                <m:t xml:space="preserve"> %</m:t>
              </m:r>
            </m:oMath>
            <w:r w:rsidR="00953335" w:rsidRPr="0062598E">
              <w:rPr>
                <w:rFonts w:ascii="Times New Roman" w:hAnsi="Times New Roman"/>
                <w:lang w:eastAsia="ar-SA"/>
              </w:rPr>
              <w:t xml:space="preserve"> paviršiaus ploto)</w:t>
            </w:r>
            <w:r w:rsidRPr="0062598E">
              <w:rPr>
                <w:rFonts w:ascii="Times New Roman" w:hAnsi="Times New Roman"/>
                <w:lang w:eastAsia="ar-SA"/>
              </w:rPr>
              <w:t>?</w:t>
            </w:r>
          </w:p>
        </w:tc>
      </w:tr>
      <w:tr w:rsidR="004E62F9" w:rsidRPr="0062598E" w14:paraId="4914993C" w14:textId="77777777" w:rsidTr="00D3067A">
        <w:trPr>
          <w:trHeight w:val="71"/>
        </w:trPr>
        <w:tc>
          <w:tcPr>
            <w:tcW w:w="14049"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914993B" w14:textId="77777777" w:rsidR="003C0F4D" w:rsidRPr="0062598E" w:rsidRDefault="003C0F4D" w:rsidP="0062598E">
            <w:pPr>
              <w:suppressAutoHyphens/>
              <w:spacing w:after="0" w:line="240" w:lineRule="auto"/>
              <w:jc w:val="center"/>
              <w:rPr>
                <w:rFonts w:ascii="Times New Roman" w:hAnsi="Times New Roman"/>
                <w:lang w:eastAsia="ar-SA"/>
              </w:rPr>
            </w:pPr>
            <w:r w:rsidRPr="0062598E">
              <w:rPr>
                <w:rFonts w:ascii="Times New Roman" w:hAnsi="Times New Roman"/>
              </w:rPr>
              <w:lastRenderedPageBreak/>
              <w:t>9.3. Taikyti trigonometriją geometrijoje.</w:t>
            </w:r>
          </w:p>
        </w:tc>
      </w:tr>
      <w:tr w:rsidR="004E62F9" w:rsidRPr="0062598E" w14:paraId="49149943" w14:textId="77777777" w:rsidTr="007E5612">
        <w:trPr>
          <w:trHeight w:val="108"/>
        </w:trPr>
        <w:tc>
          <w:tcPr>
            <w:tcW w:w="2992" w:type="dxa"/>
            <w:tcBorders>
              <w:top w:val="single" w:sz="4" w:space="0" w:color="auto"/>
              <w:left w:val="single" w:sz="4" w:space="0" w:color="000000"/>
              <w:bottom w:val="single" w:sz="4" w:space="0" w:color="000000"/>
            </w:tcBorders>
          </w:tcPr>
          <w:p w14:paraId="4914993D" w14:textId="77777777" w:rsidR="003C0F4D" w:rsidRPr="0062598E" w:rsidRDefault="003C0F4D" w:rsidP="007C1D37">
            <w:pPr>
              <w:spacing w:after="0" w:line="240" w:lineRule="auto"/>
              <w:rPr>
                <w:rFonts w:ascii="Times New Roman" w:hAnsi="Times New Roman"/>
              </w:rPr>
            </w:pPr>
            <w:r w:rsidRPr="0062598E">
              <w:rPr>
                <w:rFonts w:ascii="Times New Roman" w:hAnsi="Times New Roman"/>
              </w:rPr>
              <w:t>9.3.1. Įrodyti kosinusų teoremą, sinusų teoremą,</w:t>
            </w:r>
            <w:r w:rsidR="00484BB1" w:rsidRPr="0062598E">
              <w:rPr>
                <w:rFonts w:ascii="Times New Roman" w:hAnsi="Times New Roman"/>
              </w:rPr>
              <w:t xml:space="preserve"> trikampio ploto formulę  </w:t>
            </w:r>
            <m:oMath>
              <m:r>
                <w:rPr>
                  <w:rFonts w:ascii="Cambria Math" w:hAnsi="Cambria Math"/>
                </w:rPr>
                <m:t>S=</m:t>
              </m:r>
              <m:f>
                <m:fPr>
                  <m:ctrlPr>
                    <w:rPr>
                      <w:rFonts w:ascii="Cambria Math" w:hAnsi="Cambria Math"/>
                      <w:i/>
                    </w:rPr>
                  </m:ctrlPr>
                </m:fPr>
                <m:num>
                  <m:r>
                    <w:rPr>
                      <w:rFonts w:ascii="Cambria Math" w:hAnsi="Cambria Math"/>
                    </w:rPr>
                    <m:t>1</m:t>
                  </m:r>
                </m:num>
                <m:den>
                  <m:r>
                    <w:rPr>
                      <w:rFonts w:ascii="Cambria Math" w:hAnsi="Cambria Math"/>
                    </w:rPr>
                    <m:t>2</m:t>
                  </m:r>
                </m:den>
              </m:f>
              <m:r>
                <w:rPr>
                  <w:rFonts w:ascii="Cambria Math" w:hAnsi="Cambria Math"/>
                </w:rPr>
                <m:t>ab∙sinγ</m:t>
              </m:r>
            </m:oMath>
            <w:r w:rsidRPr="0062598E">
              <w:rPr>
                <w:rFonts w:ascii="Times New Roman" w:hAnsi="Times New Roman"/>
              </w:rPr>
              <w:t xml:space="preserve">. </w:t>
            </w:r>
          </w:p>
          <w:p w14:paraId="4914993E"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rPr>
              <w:t>9.3.2. Remtis  kosinusų, sinusų teoremų įrodymo būdais sprendžiant įvairius nesudėtingus uždav</w:t>
            </w:r>
            <w:r w:rsidR="00E8505B">
              <w:rPr>
                <w:rFonts w:ascii="Times New Roman" w:hAnsi="Times New Roman"/>
              </w:rPr>
              <w:t xml:space="preserve">inius, pagrindžiant ar įrodant </w:t>
            </w:r>
            <w:r w:rsidRPr="0062598E">
              <w:rPr>
                <w:rFonts w:ascii="Times New Roman" w:hAnsi="Times New Roman"/>
              </w:rPr>
              <w:t>nesudėtingus teiginius.</w:t>
            </w:r>
          </w:p>
        </w:tc>
        <w:tc>
          <w:tcPr>
            <w:tcW w:w="3685" w:type="dxa"/>
            <w:tcBorders>
              <w:top w:val="single" w:sz="4" w:space="0" w:color="auto"/>
              <w:left w:val="single" w:sz="4" w:space="0" w:color="000000"/>
              <w:bottom w:val="single" w:sz="4" w:space="0" w:color="000000"/>
            </w:tcBorders>
          </w:tcPr>
          <w:p w14:paraId="4914993F"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Lygiagretainio </w:t>
            </w:r>
            <w:r w:rsidRPr="0062598E">
              <w:rPr>
                <w:rFonts w:ascii="Times New Roman" w:hAnsi="Times New Roman"/>
                <w:i/>
                <w:lang w:eastAsia="ar-SA"/>
              </w:rPr>
              <w:t>MNKP</w:t>
            </w:r>
            <w:r w:rsidRPr="0062598E">
              <w:rPr>
                <w:rFonts w:ascii="Times New Roman" w:hAnsi="Times New Roman"/>
                <w:lang w:eastAsia="ar-SA"/>
              </w:rPr>
              <w:t xml:space="preserve"> įstrižainė </w:t>
            </w:r>
            <w:r w:rsidRPr="0062598E">
              <w:rPr>
                <w:rFonts w:ascii="Times New Roman" w:hAnsi="Times New Roman"/>
                <w:i/>
                <w:lang w:eastAsia="ar-SA"/>
              </w:rPr>
              <w:t>MK</w:t>
            </w:r>
            <w:r w:rsidRPr="0062598E">
              <w:rPr>
                <w:rFonts w:ascii="Times New Roman" w:hAnsi="Times New Roman"/>
                <w:lang w:eastAsia="ar-SA"/>
              </w:rPr>
              <w:t xml:space="preserve"> su kraštine </w:t>
            </w:r>
            <w:r w:rsidRPr="0062598E">
              <w:rPr>
                <w:rFonts w:ascii="Times New Roman" w:hAnsi="Times New Roman"/>
                <w:i/>
                <w:lang w:eastAsia="ar-SA"/>
              </w:rPr>
              <w:t>MN</w:t>
            </w:r>
            <w:r w:rsidRPr="0062598E">
              <w:rPr>
                <w:rFonts w:ascii="Times New Roman" w:hAnsi="Times New Roman"/>
                <w:lang w:eastAsia="ar-SA"/>
              </w:rPr>
              <w:t xml:space="preserve"> sudaro 45º kampą, o su kraštinę </w:t>
            </w:r>
            <w:r w:rsidRPr="0062598E">
              <w:rPr>
                <w:rFonts w:ascii="Times New Roman" w:hAnsi="Times New Roman"/>
                <w:i/>
                <w:lang w:eastAsia="ar-SA"/>
              </w:rPr>
              <w:t>MP</w:t>
            </w:r>
            <w:r w:rsidRPr="0062598E">
              <w:rPr>
                <w:rFonts w:ascii="Times New Roman" w:hAnsi="Times New Roman"/>
                <w:lang w:eastAsia="ar-SA"/>
              </w:rPr>
              <w:t xml:space="preserve"> – 30º kampą. Nubrėžkite brėžinį. Apskaičiuokite </w:t>
            </w:r>
            <w:r w:rsidRPr="0062598E">
              <w:rPr>
                <w:rFonts w:ascii="Times New Roman" w:hAnsi="Times New Roman"/>
                <w:i/>
                <w:lang w:eastAsia="ar-SA"/>
              </w:rPr>
              <w:t>NK</w:t>
            </w:r>
            <w:r w:rsidRPr="0062598E">
              <w:rPr>
                <w:rFonts w:ascii="Times New Roman" w:hAnsi="Times New Roman"/>
                <w:lang w:eastAsia="ar-SA"/>
              </w:rPr>
              <w:t xml:space="preserve"> ilgį, jei </w:t>
            </w:r>
            <w:r w:rsidRPr="0062598E">
              <w:rPr>
                <w:rFonts w:ascii="Times New Roman" w:hAnsi="Times New Roman"/>
                <w:i/>
                <w:lang w:eastAsia="ar-SA"/>
              </w:rPr>
              <w:t>MN</w:t>
            </w:r>
            <w:r w:rsidRPr="0062598E">
              <w:rPr>
                <w:rFonts w:ascii="Times New Roman" w:hAnsi="Times New Roman"/>
                <w:lang w:eastAsia="ar-SA"/>
              </w:rPr>
              <w:t xml:space="preserve"> = 14 cm. </w:t>
            </w:r>
          </w:p>
        </w:tc>
        <w:tc>
          <w:tcPr>
            <w:tcW w:w="3686" w:type="dxa"/>
            <w:tcBorders>
              <w:top w:val="single" w:sz="4" w:space="0" w:color="auto"/>
              <w:left w:val="single" w:sz="4" w:space="0" w:color="000000"/>
              <w:bottom w:val="single" w:sz="4" w:space="0" w:color="000000"/>
            </w:tcBorders>
          </w:tcPr>
          <w:p w14:paraId="49149940"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Kokios rūšies</w:t>
            </w:r>
            <w:r w:rsidR="00953335" w:rsidRPr="0062598E">
              <w:rPr>
                <w:rFonts w:ascii="Times New Roman" w:hAnsi="Times New Roman"/>
                <w:lang w:eastAsia="ar-SA"/>
              </w:rPr>
              <w:t xml:space="preserve"> yra trikampis, kurio</w:t>
            </w:r>
            <w:r w:rsidRPr="0062598E">
              <w:rPr>
                <w:rFonts w:ascii="Times New Roman" w:hAnsi="Times New Roman"/>
                <w:lang w:eastAsia="ar-SA"/>
              </w:rPr>
              <w:t xml:space="preserve"> kraštinių ilgiai lygūs 8 cm, 10 cm, 16 cm?</w:t>
            </w:r>
          </w:p>
        </w:tc>
        <w:tc>
          <w:tcPr>
            <w:tcW w:w="3686" w:type="dxa"/>
            <w:tcBorders>
              <w:top w:val="single" w:sz="4" w:space="0" w:color="auto"/>
              <w:left w:val="single" w:sz="4" w:space="0" w:color="000000"/>
              <w:bottom w:val="single" w:sz="4" w:space="0" w:color="000000"/>
              <w:right w:val="single" w:sz="4" w:space="0" w:color="000000"/>
            </w:tcBorders>
          </w:tcPr>
          <w:p w14:paraId="49149941"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 xml:space="preserve">1. Duotas trikampis </w:t>
            </w:r>
            <w:r w:rsidRPr="0062598E">
              <w:rPr>
                <w:rFonts w:ascii="Times New Roman" w:hAnsi="Times New Roman"/>
                <w:i/>
                <w:lang w:eastAsia="ar-SA"/>
              </w:rPr>
              <w:t>ABC</w:t>
            </w:r>
            <w:r w:rsidRPr="0062598E">
              <w:rPr>
                <w:rFonts w:ascii="Times New Roman" w:hAnsi="Times New Roman"/>
                <w:lang w:eastAsia="ar-SA"/>
              </w:rPr>
              <w:t xml:space="preserve">. Įrodykite, kad lygybė </w:t>
            </w:r>
            <w:r w:rsidRPr="0062598E">
              <w:rPr>
                <w:rFonts w:ascii="Times New Roman" w:hAnsi="Times New Roman"/>
                <w:i/>
                <w:lang w:eastAsia="ar-SA"/>
              </w:rPr>
              <w:t>BC</w:t>
            </w:r>
            <w:r w:rsidRPr="0062598E">
              <w:rPr>
                <w:rFonts w:ascii="Times New Roman" w:hAnsi="Times New Roman"/>
                <w:lang w:eastAsia="ar-SA"/>
              </w:rPr>
              <w:t xml:space="preserve">² = </w:t>
            </w:r>
            <w:r w:rsidRPr="0062598E">
              <w:rPr>
                <w:rFonts w:ascii="Times New Roman" w:hAnsi="Times New Roman"/>
                <w:i/>
                <w:lang w:eastAsia="ar-SA"/>
              </w:rPr>
              <w:t>AB</w:t>
            </w:r>
            <w:r w:rsidRPr="0062598E">
              <w:rPr>
                <w:rFonts w:ascii="Times New Roman" w:hAnsi="Times New Roman"/>
                <w:lang w:eastAsia="ar-SA"/>
              </w:rPr>
              <w:t xml:space="preserve">² + </w:t>
            </w:r>
            <w:r w:rsidRPr="0062598E">
              <w:rPr>
                <w:rFonts w:ascii="Times New Roman" w:hAnsi="Times New Roman"/>
                <w:i/>
                <w:lang w:eastAsia="ar-SA"/>
              </w:rPr>
              <w:t>AC</w:t>
            </w:r>
            <w:r w:rsidRPr="0062598E">
              <w:rPr>
                <w:rFonts w:ascii="Times New Roman" w:hAnsi="Times New Roman"/>
                <w:lang w:eastAsia="ar-SA"/>
              </w:rPr>
              <w:t xml:space="preserve">² </w:t>
            </w:r>
            <w:r w:rsidR="00953335" w:rsidRPr="0062598E">
              <w:rPr>
                <w:rFonts w:ascii="Times New Roman" w:hAnsi="Times New Roman"/>
                <w:lang w:eastAsia="ar-SA"/>
              </w:rPr>
              <w:t>–</w:t>
            </w:r>
            <w:r w:rsidRPr="0062598E">
              <w:rPr>
                <w:rFonts w:ascii="Times New Roman" w:hAnsi="Times New Roman"/>
                <w:lang w:eastAsia="ar-SA"/>
              </w:rPr>
              <w:t xml:space="preserve"> 2</w:t>
            </w:r>
            <w:r w:rsidRPr="0062598E">
              <w:rPr>
                <w:rFonts w:ascii="Times New Roman" w:hAnsi="Times New Roman"/>
                <w:i/>
                <w:lang w:eastAsia="ar-SA"/>
              </w:rPr>
              <w:t>AB·AC</w:t>
            </w:r>
            <w:r w:rsidRPr="0062598E">
              <w:rPr>
                <w:rFonts w:ascii="Times New Roman" w:hAnsi="Times New Roman"/>
                <w:lang w:eastAsia="ar-SA"/>
              </w:rPr>
              <w:t>·cos</w:t>
            </w:r>
            <w:r w:rsidRPr="0062598E">
              <w:rPr>
                <w:rFonts w:ascii="Times New Roman" w:hAnsi="Times New Roman"/>
                <w:i/>
                <w:lang w:eastAsia="ar-SA"/>
              </w:rPr>
              <w:t>A</w:t>
            </w:r>
            <w:r w:rsidRPr="0062598E">
              <w:rPr>
                <w:rFonts w:ascii="Times New Roman" w:hAnsi="Times New Roman"/>
                <w:lang w:eastAsia="ar-SA"/>
              </w:rPr>
              <w:t xml:space="preserve"> yra teisinga</w:t>
            </w:r>
            <w:r w:rsidR="00953335" w:rsidRPr="0062598E">
              <w:rPr>
                <w:rFonts w:ascii="Times New Roman" w:hAnsi="Times New Roman"/>
                <w:lang w:eastAsia="ar-SA"/>
              </w:rPr>
              <w:t xml:space="preserve"> ir tuo atveju</w:t>
            </w:r>
            <w:r w:rsidRPr="0062598E">
              <w:rPr>
                <w:rFonts w:ascii="Times New Roman" w:hAnsi="Times New Roman"/>
                <w:lang w:eastAsia="ar-SA"/>
              </w:rPr>
              <w:t xml:space="preserve">, kai </w:t>
            </w:r>
            <w:r w:rsidR="00953335" w:rsidRPr="0062598E">
              <w:rPr>
                <w:rFonts w:ascii="Times New Roman" w:hAnsi="Times New Roman"/>
                <w:lang w:eastAsia="ar-SA"/>
              </w:rPr>
              <w:t>kampas</w:t>
            </w:r>
            <w:r w:rsidR="00953335" w:rsidRPr="0062598E">
              <w:rPr>
                <w:rFonts w:ascii="Times New Roman" w:hAnsi="Times New Roman"/>
                <w:i/>
                <w:lang w:eastAsia="ar-SA"/>
              </w:rPr>
              <w:t xml:space="preserve"> A</w:t>
            </w:r>
            <w:r w:rsidR="00953335" w:rsidRPr="0062598E">
              <w:rPr>
                <w:rFonts w:ascii="Times New Roman" w:hAnsi="Times New Roman"/>
                <w:lang w:eastAsia="ar-SA"/>
              </w:rPr>
              <w:t xml:space="preserve"> yra bukasis</w:t>
            </w:r>
            <w:r w:rsidRPr="0062598E">
              <w:rPr>
                <w:rFonts w:ascii="Times New Roman" w:hAnsi="Times New Roman"/>
                <w:lang w:eastAsia="ar-SA"/>
              </w:rPr>
              <w:t xml:space="preserve">. </w:t>
            </w:r>
          </w:p>
          <w:p w14:paraId="49149942" w14:textId="77777777" w:rsidR="003C0F4D" w:rsidRPr="0062598E" w:rsidRDefault="003C0F4D" w:rsidP="007C1D37">
            <w:pPr>
              <w:suppressAutoHyphens/>
              <w:spacing w:after="0" w:line="240" w:lineRule="auto"/>
              <w:rPr>
                <w:rFonts w:ascii="Times New Roman" w:hAnsi="Times New Roman"/>
                <w:lang w:eastAsia="ar-SA"/>
              </w:rPr>
            </w:pPr>
            <w:r w:rsidRPr="0062598E">
              <w:rPr>
                <w:rFonts w:ascii="Times New Roman" w:hAnsi="Times New Roman"/>
                <w:lang w:eastAsia="ar-SA"/>
              </w:rPr>
              <w:t>2. Įrodykite, kad lygiagretainio įstrižainių kvadratų suma yra lygi jo kraštinių ilgių kvadratų sumai.</w:t>
            </w:r>
          </w:p>
        </w:tc>
      </w:tr>
    </w:tbl>
    <w:p w14:paraId="49149944" w14:textId="77777777" w:rsidR="007C099F" w:rsidRDefault="007C099F" w:rsidP="00AA4E4F">
      <w:pPr>
        <w:suppressAutoHyphens/>
        <w:spacing w:after="0" w:line="240" w:lineRule="auto"/>
        <w:rPr>
          <w:rFonts w:ascii="Times New Roman" w:hAnsi="Times New Roman"/>
          <w:sz w:val="24"/>
          <w:szCs w:val="24"/>
          <w:lang w:eastAsia="ar-SA"/>
        </w:rPr>
      </w:pPr>
      <w:bookmarkStart w:id="114" w:name="_GoBack"/>
      <w:bookmarkEnd w:id="114"/>
    </w:p>
    <w:sectPr w:rsidR="007C099F" w:rsidSect="00131F2D">
      <w:pgSz w:w="15840" w:h="12240" w:orient="landscape"/>
      <w:pgMar w:top="1701" w:right="567" w:bottom="567" w:left="1134"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14AB36" w14:textId="77777777" w:rsidR="00647639" w:rsidRDefault="00647639">
      <w:pPr>
        <w:spacing w:after="0" w:line="240" w:lineRule="auto"/>
      </w:pPr>
      <w:r>
        <w:separator/>
      </w:r>
    </w:p>
  </w:endnote>
  <w:endnote w:type="continuationSeparator" w:id="0">
    <w:p w14:paraId="4914AB37" w14:textId="77777777" w:rsidR="00647639" w:rsidRDefault="006476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imesNewRomanPSMT">
    <w:charset w:val="80"/>
    <w:family w:val="roman"/>
    <w:pitch w:val="default"/>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Myriad Pro">
    <w:altName w:val="Arial"/>
    <w:panose1 w:val="00000000000000000000"/>
    <w:charset w:val="00"/>
    <w:family w:val="swiss"/>
    <w:notTrueType/>
    <w:pitch w:val="variable"/>
    <w:sig w:usb0="A00002AF" w:usb1="5000204B" w:usb2="00000000" w:usb3="00000000" w:csb0="0000009F" w:csb1="00000000"/>
  </w:font>
  <w:font w:name="Microsoft YaHei">
    <w:panose1 w:val="020B0503020204020204"/>
    <w:charset w:val="86"/>
    <w:family w:val="swiss"/>
    <w:pitch w:val="variable"/>
    <w:sig w:usb0="80000287" w:usb1="28CF3C52"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Palemonas">
    <w:altName w:val="Arial Unicode MS"/>
    <w:panose1 w:val="02030603060206020803"/>
    <w:charset w:val="BA"/>
    <w:family w:val="roman"/>
    <w:pitch w:val="variable"/>
    <w:sig w:usb0="E00002FF" w:usb1="500028EF" w:usb2="00000024" w:usb3="00000000" w:csb0="0000009F" w:csb1="00000000"/>
  </w:font>
  <w:font w:name="Cambria Math">
    <w:panose1 w:val="02040503050406030204"/>
    <w:charset w:val="BA"/>
    <w:family w:val="roman"/>
    <w:pitch w:val="variable"/>
    <w:sig w:usb0="E00002FF" w:usb1="420024FF" w:usb2="00000000" w:usb3="00000000" w:csb0="0000019F" w:csb1="00000000"/>
  </w:font>
  <w:font w:name="TimesNewRomanPS-ItalicMT">
    <w:altName w:val="Arial Unicode MS"/>
    <w:panose1 w:val="00000000000000000000"/>
    <w:charset w:val="80"/>
    <w:family w:val="auto"/>
    <w:notTrueType/>
    <w:pitch w:val="default"/>
    <w:sig w:usb0="00000001" w:usb1="08070000" w:usb2="00000010" w:usb3="00000000" w:csb0="00020000" w:csb1="00000000"/>
  </w:font>
  <w:font w:name="TimesLT Accented">
    <w:altName w:val="Times New Roman"/>
    <w:panose1 w:val="00000000000000000000"/>
    <w:charset w:val="BA"/>
    <w:family w:val="auto"/>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TimesNewRoman">
    <w:altName w:val="Times New Roman"/>
    <w:charset w:val="00"/>
    <w:family w:val="roman"/>
    <w:pitch w:val="default"/>
    <w:sig w:usb0="00000001" w:usb1="08070000" w:usb2="00000010" w:usb3="00000000" w:csb0="00020000" w:csb1="00000000"/>
  </w:font>
  <w:font w:name="SymbolMT">
    <w:altName w:val="Arial Unicode MS"/>
    <w:panose1 w:val="00000000000000000000"/>
    <w:charset w:val="BA"/>
    <w:family w:val="auto"/>
    <w:notTrueType/>
    <w:pitch w:val="variable"/>
    <w:sig w:usb0="00000005" w:usb1="00000000" w:usb2="00000000" w:usb3="00000000" w:csb0="0000008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3618779"/>
      <w:docPartObj>
        <w:docPartGallery w:val="Page Numbers (Bottom of Page)"/>
        <w:docPartUnique/>
      </w:docPartObj>
    </w:sdtPr>
    <w:sdtContent>
      <w:p w14:paraId="4914AB3D" w14:textId="77777777" w:rsidR="00647639" w:rsidRDefault="00647639">
        <w:pPr>
          <w:pStyle w:val="Porat"/>
          <w:jc w:val="right"/>
        </w:pPr>
        <w:r>
          <w:fldChar w:fldCharType="begin"/>
        </w:r>
        <w:r>
          <w:instrText>PAGE   \* MERGEFORMAT</w:instrText>
        </w:r>
        <w:r>
          <w:fldChar w:fldCharType="separate"/>
        </w:r>
        <w:r w:rsidR="00131F2D">
          <w:rPr>
            <w:noProof/>
          </w:rPr>
          <w:t>62</w:t>
        </w:r>
        <w:r>
          <w:fldChar w:fldCharType="end"/>
        </w:r>
      </w:p>
    </w:sdtContent>
  </w:sdt>
  <w:p w14:paraId="4914AB3E" w14:textId="77777777" w:rsidR="00647639" w:rsidRDefault="00647639">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14AB34" w14:textId="77777777" w:rsidR="00647639" w:rsidRDefault="00647639">
      <w:pPr>
        <w:spacing w:after="0" w:line="240" w:lineRule="auto"/>
      </w:pPr>
      <w:r>
        <w:separator/>
      </w:r>
    </w:p>
  </w:footnote>
  <w:footnote w:type="continuationSeparator" w:id="0">
    <w:p w14:paraId="4914AB35" w14:textId="77777777" w:rsidR="00647639" w:rsidRDefault="006476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A294C" w14:textId="77777777" w:rsidR="00647639" w:rsidRPr="000E75ED" w:rsidRDefault="00647639" w:rsidP="00F2516E">
    <w:pPr>
      <w:pStyle w:val="Antrats"/>
      <w:spacing w:line="360" w:lineRule="auto"/>
      <w:jc w:val="right"/>
      <w:rPr>
        <w:rStyle w:val="Grietas"/>
        <w:b w:val="0"/>
        <w:i/>
        <w:sz w:val="20"/>
        <w:szCs w:val="20"/>
      </w:rPr>
    </w:pPr>
    <w:r w:rsidRPr="000E75ED">
      <w:rPr>
        <w:rStyle w:val="Grietas"/>
        <w:b w:val="0"/>
        <w:i/>
        <w:sz w:val="20"/>
        <w:szCs w:val="20"/>
      </w:rPr>
      <w:t>Kalba netaisyta</w:t>
    </w:r>
  </w:p>
  <w:p w14:paraId="6E2F12C9" w14:textId="77777777" w:rsidR="00647639" w:rsidRPr="000E75ED" w:rsidRDefault="00647639" w:rsidP="00F2516E">
    <w:pPr>
      <w:pStyle w:val="Antrats"/>
      <w:jc w:val="center"/>
      <w:rPr>
        <w:b/>
        <w:sz w:val="20"/>
        <w:szCs w:val="20"/>
      </w:rPr>
    </w:pPr>
    <w:r w:rsidRPr="000E75ED">
      <w:rPr>
        <w:rStyle w:val="Grietas"/>
        <w:b w:val="0"/>
        <w:sz w:val="20"/>
        <w:szCs w:val="20"/>
      </w:rPr>
      <w:t xml:space="preserve">Projektas </w:t>
    </w:r>
    <w:r w:rsidRPr="000E75ED">
      <w:rPr>
        <w:rStyle w:val="Grietas"/>
        <w:b w:val="0"/>
        <w:i/>
        <w:sz w:val="20"/>
        <w:szCs w:val="20"/>
      </w:rPr>
      <w:t>„Mokymosi krypčių pasirinkimo galimybių didinimas 14–19 metų mokiniams, II etapas: gilesnis mokymosi diferencijavimas ir individualizavimas, siekiant ugdymo kokybės, reikalingos šiuolaikiniam darbo pasauliui“</w:t>
    </w:r>
    <w:r w:rsidRPr="000E75ED">
      <w:rPr>
        <w:rStyle w:val="Grietas"/>
        <w:b w:val="0"/>
        <w:sz w:val="20"/>
        <w:szCs w:val="20"/>
      </w:rPr>
      <w:t>, 2014 m.</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CC1FE1" w14:textId="77777777" w:rsidR="00647639" w:rsidRPr="000E75ED" w:rsidRDefault="00647639" w:rsidP="00F2516E">
    <w:pPr>
      <w:pStyle w:val="Antrats"/>
      <w:spacing w:line="360" w:lineRule="auto"/>
      <w:jc w:val="right"/>
      <w:rPr>
        <w:rStyle w:val="Grietas"/>
        <w:b w:val="0"/>
        <w:i/>
        <w:sz w:val="20"/>
        <w:szCs w:val="20"/>
      </w:rPr>
    </w:pPr>
    <w:r w:rsidRPr="000E75ED">
      <w:rPr>
        <w:rStyle w:val="Grietas"/>
        <w:b w:val="0"/>
        <w:i/>
        <w:sz w:val="20"/>
        <w:szCs w:val="20"/>
      </w:rPr>
      <w:t>Kalba netaisyta</w:t>
    </w:r>
  </w:p>
  <w:p w14:paraId="4914AB40" w14:textId="214E33F8" w:rsidR="00647639" w:rsidRPr="00F2516E" w:rsidRDefault="00647639" w:rsidP="00F2516E">
    <w:pPr>
      <w:pStyle w:val="Antrats"/>
      <w:jc w:val="center"/>
    </w:pPr>
    <w:r w:rsidRPr="000E75ED">
      <w:rPr>
        <w:rStyle w:val="Grietas"/>
        <w:b w:val="0"/>
        <w:sz w:val="20"/>
        <w:szCs w:val="20"/>
      </w:rPr>
      <w:t xml:space="preserve">Projektas </w:t>
    </w:r>
    <w:r w:rsidRPr="000E75ED">
      <w:rPr>
        <w:rStyle w:val="Grietas"/>
        <w:b w:val="0"/>
        <w:i/>
        <w:sz w:val="20"/>
        <w:szCs w:val="20"/>
      </w:rPr>
      <w:t>„Mokymosi krypčių pasirinkimo galimybių didinimas 14–19 metų mokiniams, II etapas: gilesnis mokymosi diferencijavimas ir individualizavimas, siekiant ugdymo kokybės, reikalingos šiuolaikiniam darbo pasauliui“</w:t>
    </w:r>
    <w:r w:rsidRPr="000E75ED">
      <w:rPr>
        <w:rStyle w:val="Grietas"/>
        <w:b w:val="0"/>
        <w:sz w:val="20"/>
        <w:szCs w:val="20"/>
      </w:rPr>
      <w:t>, 2014 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7CB82C1E"/>
    <w:lvl w:ilvl="0">
      <w:start w:val="1"/>
      <w:numFmt w:val="upperRoman"/>
      <w:pStyle w:val="Antrat1"/>
      <w:lvlText w:val="%1."/>
      <w:lvlJc w:val="left"/>
      <w:pPr>
        <w:tabs>
          <w:tab w:val="num" w:pos="0"/>
        </w:tabs>
        <w:ind w:left="432" w:hanging="432"/>
      </w:pPr>
      <w:rPr>
        <w:rFonts w:hint="default"/>
      </w:rPr>
    </w:lvl>
    <w:lvl w:ilvl="1">
      <w:start w:val="1"/>
      <w:numFmt w:val="none"/>
      <w:pStyle w:val="Antrat2"/>
      <w:suff w:val="nothing"/>
      <w:lvlText w:val=""/>
      <w:lvlJc w:val="left"/>
      <w:pPr>
        <w:tabs>
          <w:tab w:val="num" w:pos="0"/>
        </w:tabs>
        <w:ind w:left="576" w:hanging="576"/>
      </w:pPr>
      <w:rPr>
        <w:rFonts w:cs="Times New Roman"/>
      </w:rPr>
    </w:lvl>
    <w:lvl w:ilvl="2">
      <w:start w:val="1"/>
      <w:numFmt w:val="none"/>
      <w:pStyle w:val="Antrat3"/>
      <w:suff w:val="nothing"/>
      <w:lvlText w:val=""/>
      <w:lvlJc w:val="left"/>
      <w:pPr>
        <w:tabs>
          <w:tab w:val="num" w:pos="0"/>
        </w:tabs>
        <w:ind w:left="720" w:hanging="720"/>
      </w:pPr>
      <w:rPr>
        <w:rFonts w:cs="Times New Roman"/>
      </w:rPr>
    </w:lvl>
    <w:lvl w:ilvl="3">
      <w:start w:val="1"/>
      <w:numFmt w:val="none"/>
      <w:suff w:val="nothing"/>
      <w:lvlText w:val=""/>
      <w:lvlJc w:val="left"/>
      <w:pPr>
        <w:tabs>
          <w:tab w:val="num" w:pos="0"/>
        </w:tabs>
        <w:ind w:left="864" w:hanging="864"/>
      </w:pPr>
      <w:rPr>
        <w:rFonts w:cs="Times New Roman"/>
      </w:rPr>
    </w:lvl>
    <w:lvl w:ilvl="4">
      <w:start w:val="1"/>
      <w:numFmt w:val="none"/>
      <w:suff w:val="nothing"/>
      <w:lvlText w:val=""/>
      <w:lvlJc w:val="left"/>
      <w:pPr>
        <w:tabs>
          <w:tab w:val="num" w:pos="0"/>
        </w:tabs>
        <w:ind w:left="1008" w:hanging="1008"/>
      </w:pPr>
      <w:rPr>
        <w:rFonts w:cs="Times New Roman"/>
      </w:rPr>
    </w:lvl>
    <w:lvl w:ilvl="5">
      <w:start w:val="1"/>
      <w:numFmt w:val="none"/>
      <w:suff w:val="nothing"/>
      <w:lvlText w:val=""/>
      <w:lvlJc w:val="left"/>
      <w:pPr>
        <w:tabs>
          <w:tab w:val="num" w:pos="0"/>
        </w:tabs>
        <w:ind w:left="1152" w:hanging="1152"/>
      </w:pPr>
      <w:rPr>
        <w:rFonts w:cs="Times New Roman"/>
      </w:rPr>
    </w:lvl>
    <w:lvl w:ilvl="6">
      <w:start w:val="1"/>
      <w:numFmt w:val="none"/>
      <w:suff w:val="nothing"/>
      <w:lvlText w:val=""/>
      <w:lvlJc w:val="left"/>
      <w:pPr>
        <w:tabs>
          <w:tab w:val="num" w:pos="0"/>
        </w:tabs>
        <w:ind w:left="1296" w:hanging="1296"/>
      </w:pPr>
      <w:rPr>
        <w:rFonts w:cs="Times New Roman"/>
      </w:rPr>
    </w:lvl>
    <w:lvl w:ilvl="7">
      <w:start w:val="1"/>
      <w:numFmt w:val="none"/>
      <w:suff w:val="nothing"/>
      <w:lvlText w:val=""/>
      <w:lvlJc w:val="left"/>
      <w:pPr>
        <w:tabs>
          <w:tab w:val="num" w:pos="0"/>
        </w:tabs>
        <w:ind w:left="1440" w:hanging="1440"/>
      </w:pPr>
      <w:rPr>
        <w:rFonts w:cs="Times New Roman"/>
      </w:rPr>
    </w:lvl>
    <w:lvl w:ilvl="8">
      <w:start w:val="1"/>
      <w:numFmt w:val="none"/>
      <w:suff w:val="nothing"/>
      <w:lvlText w:val=""/>
      <w:lvlJc w:val="left"/>
      <w:pPr>
        <w:tabs>
          <w:tab w:val="num" w:pos="0"/>
        </w:tabs>
        <w:ind w:left="1584" w:hanging="1584"/>
      </w:pPr>
      <w:rPr>
        <w:rFonts w:cs="Times New Roman"/>
      </w:rPr>
    </w:lvl>
  </w:abstractNum>
  <w:abstractNum w:abstractNumId="1" w15:restartNumberingAfterBreak="0">
    <w:nsid w:val="00000002"/>
    <w:multiLevelType w:val="singleLevel"/>
    <w:tmpl w:val="00000002"/>
    <w:name w:val="WW8Num2"/>
    <w:lvl w:ilvl="0">
      <w:start w:val="1"/>
      <w:numFmt w:val="lowerLetter"/>
      <w:lvlText w:val="%1)"/>
      <w:lvlJc w:val="left"/>
      <w:pPr>
        <w:tabs>
          <w:tab w:val="num" w:pos="0"/>
        </w:tabs>
        <w:ind w:left="360" w:hanging="360"/>
      </w:pPr>
      <w:rPr>
        <w:rFonts w:cs="Times New Roman"/>
      </w:rPr>
    </w:lvl>
  </w:abstractNum>
  <w:abstractNum w:abstractNumId="2" w15:restartNumberingAfterBreak="0">
    <w:nsid w:val="00000003"/>
    <w:multiLevelType w:val="singleLevel"/>
    <w:tmpl w:val="00000003"/>
    <w:name w:val="WW8Num3"/>
    <w:lvl w:ilvl="0">
      <w:start w:val="1"/>
      <w:numFmt w:val="lowerLetter"/>
      <w:lvlText w:val="%1)"/>
      <w:lvlJc w:val="left"/>
      <w:pPr>
        <w:tabs>
          <w:tab w:val="num" w:pos="0"/>
        </w:tabs>
        <w:ind w:left="720" w:hanging="360"/>
      </w:pPr>
      <w:rPr>
        <w:rFonts w:cs="Times New Roman"/>
      </w:rPr>
    </w:lvl>
  </w:abstractNum>
  <w:abstractNum w:abstractNumId="3" w15:restartNumberingAfterBreak="0">
    <w:nsid w:val="00000004"/>
    <w:multiLevelType w:val="multilevel"/>
    <w:tmpl w:val="00000004"/>
    <w:name w:val="WW8Num4"/>
    <w:lvl w:ilvl="0">
      <w:start w:val="1"/>
      <w:numFmt w:val="lowerLetter"/>
      <w:lvlText w:val="%1)"/>
      <w:lvlJc w:val="left"/>
      <w:pPr>
        <w:tabs>
          <w:tab w:val="num" w:pos="72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 w15:restartNumberingAfterBreak="0">
    <w:nsid w:val="00000005"/>
    <w:multiLevelType w:val="singleLevel"/>
    <w:tmpl w:val="00000005"/>
    <w:name w:val="WW8Num5"/>
    <w:lvl w:ilvl="0">
      <w:start w:val="1"/>
      <w:numFmt w:val="lowerLetter"/>
      <w:lvlText w:val="%1)"/>
      <w:lvlJc w:val="left"/>
      <w:pPr>
        <w:tabs>
          <w:tab w:val="num" w:pos="0"/>
        </w:tabs>
        <w:ind w:left="720" w:hanging="360"/>
      </w:pPr>
      <w:rPr>
        <w:rFonts w:cs="Times New Roman"/>
      </w:rPr>
    </w:lvl>
  </w:abstractNum>
  <w:abstractNum w:abstractNumId="5" w15:restartNumberingAfterBreak="0">
    <w:nsid w:val="00000006"/>
    <w:multiLevelType w:val="singleLevel"/>
    <w:tmpl w:val="00000006"/>
    <w:name w:val="WW8Num6"/>
    <w:lvl w:ilvl="0">
      <w:start w:val="1"/>
      <w:numFmt w:val="lowerLetter"/>
      <w:lvlText w:val="%1)"/>
      <w:lvlJc w:val="left"/>
      <w:pPr>
        <w:tabs>
          <w:tab w:val="num" w:pos="720"/>
        </w:tabs>
        <w:ind w:left="720" w:hanging="360"/>
      </w:pPr>
      <w:rPr>
        <w:rFonts w:cs="Times New Roman"/>
      </w:rPr>
    </w:lvl>
  </w:abstractNum>
  <w:abstractNum w:abstractNumId="6" w15:restartNumberingAfterBreak="0">
    <w:nsid w:val="00000007"/>
    <w:multiLevelType w:val="singleLevel"/>
    <w:tmpl w:val="00000007"/>
    <w:name w:val="WW8Num7"/>
    <w:lvl w:ilvl="0">
      <w:start w:val="1"/>
      <w:numFmt w:val="decimal"/>
      <w:lvlText w:val="%1."/>
      <w:lvlJc w:val="left"/>
      <w:pPr>
        <w:tabs>
          <w:tab w:val="num" w:pos="0"/>
        </w:tabs>
        <w:ind w:left="720" w:hanging="360"/>
      </w:pPr>
      <w:rPr>
        <w:rFonts w:cs="Times New Roman"/>
      </w:rPr>
    </w:lvl>
  </w:abstractNum>
  <w:abstractNum w:abstractNumId="7" w15:restartNumberingAfterBreak="0">
    <w:nsid w:val="00000008"/>
    <w:multiLevelType w:val="singleLevel"/>
    <w:tmpl w:val="00000008"/>
    <w:name w:val="WW8Num8"/>
    <w:lvl w:ilvl="0">
      <w:start w:val="1"/>
      <w:numFmt w:val="decimal"/>
      <w:lvlText w:val="%1."/>
      <w:lvlJc w:val="left"/>
      <w:pPr>
        <w:tabs>
          <w:tab w:val="num" w:pos="0"/>
        </w:tabs>
        <w:ind w:left="720" w:hanging="360"/>
      </w:pPr>
      <w:rPr>
        <w:rFonts w:cs="Times New Roman"/>
        <w:b w:val="0"/>
      </w:rPr>
    </w:lvl>
  </w:abstractNum>
  <w:abstractNum w:abstractNumId="8" w15:restartNumberingAfterBreak="0">
    <w:nsid w:val="00000009"/>
    <w:multiLevelType w:val="singleLevel"/>
    <w:tmpl w:val="00000009"/>
    <w:name w:val="WW8Num9"/>
    <w:lvl w:ilvl="0">
      <w:start w:val="1"/>
      <w:numFmt w:val="decimal"/>
      <w:lvlText w:val="%1."/>
      <w:lvlJc w:val="left"/>
      <w:pPr>
        <w:tabs>
          <w:tab w:val="num" w:pos="720"/>
        </w:tabs>
        <w:ind w:left="720" w:hanging="360"/>
      </w:pPr>
      <w:rPr>
        <w:rFonts w:cs="Times New Roman"/>
      </w:rPr>
    </w:lvl>
  </w:abstractNum>
  <w:abstractNum w:abstractNumId="9" w15:restartNumberingAfterBreak="0">
    <w:nsid w:val="0000000A"/>
    <w:multiLevelType w:val="singleLevel"/>
    <w:tmpl w:val="0000000A"/>
    <w:name w:val="WW8Num10"/>
    <w:lvl w:ilvl="0">
      <w:start w:val="1"/>
      <w:numFmt w:val="decimal"/>
      <w:lvlText w:val="%1."/>
      <w:lvlJc w:val="left"/>
      <w:pPr>
        <w:tabs>
          <w:tab w:val="num" w:pos="0"/>
        </w:tabs>
        <w:ind w:left="720" w:hanging="360"/>
      </w:pPr>
      <w:rPr>
        <w:rFonts w:cs="Times New Roman"/>
      </w:rPr>
    </w:lvl>
  </w:abstractNum>
  <w:abstractNum w:abstractNumId="10" w15:restartNumberingAfterBreak="0">
    <w:nsid w:val="0000000B"/>
    <w:multiLevelType w:val="singleLevel"/>
    <w:tmpl w:val="0000000B"/>
    <w:name w:val="WW8Num11"/>
    <w:lvl w:ilvl="0">
      <w:start w:val="1"/>
      <w:numFmt w:val="lowerLetter"/>
      <w:lvlText w:val="%1)"/>
      <w:lvlJc w:val="left"/>
      <w:pPr>
        <w:tabs>
          <w:tab w:val="num" w:pos="0"/>
        </w:tabs>
        <w:ind w:left="720" w:hanging="360"/>
      </w:pPr>
      <w:rPr>
        <w:rFonts w:cs="Times New Roman"/>
      </w:rPr>
    </w:lvl>
  </w:abstractNum>
  <w:abstractNum w:abstractNumId="11" w15:restartNumberingAfterBreak="0">
    <w:nsid w:val="0000000C"/>
    <w:multiLevelType w:val="singleLevel"/>
    <w:tmpl w:val="0000000C"/>
    <w:name w:val="WW8Num12"/>
    <w:lvl w:ilvl="0">
      <w:start w:val="1"/>
      <w:numFmt w:val="decimal"/>
      <w:lvlText w:val="%1."/>
      <w:lvlJc w:val="left"/>
      <w:pPr>
        <w:tabs>
          <w:tab w:val="num" w:pos="0"/>
        </w:tabs>
        <w:ind w:left="720" w:hanging="360"/>
      </w:pPr>
      <w:rPr>
        <w:rFonts w:cs="Times New Roman"/>
      </w:rPr>
    </w:lvl>
  </w:abstractNum>
  <w:abstractNum w:abstractNumId="12" w15:restartNumberingAfterBreak="0">
    <w:nsid w:val="0000000D"/>
    <w:multiLevelType w:val="singleLevel"/>
    <w:tmpl w:val="0000000D"/>
    <w:name w:val="WW8Num13"/>
    <w:lvl w:ilvl="0">
      <w:start w:val="1"/>
      <w:numFmt w:val="decimal"/>
      <w:lvlText w:val="%1."/>
      <w:lvlJc w:val="left"/>
      <w:pPr>
        <w:tabs>
          <w:tab w:val="num" w:pos="0"/>
        </w:tabs>
        <w:ind w:left="720" w:hanging="360"/>
      </w:pPr>
      <w:rPr>
        <w:rFonts w:cs="Times New Roman"/>
        <w:b w:val="0"/>
      </w:rPr>
    </w:lvl>
  </w:abstractNum>
  <w:abstractNum w:abstractNumId="13" w15:restartNumberingAfterBreak="0">
    <w:nsid w:val="0000000E"/>
    <w:multiLevelType w:val="singleLevel"/>
    <w:tmpl w:val="0000000E"/>
    <w:name w:val="WW8Num14"/>
    <w:lvl w:ilvl="0">
      <w:start w:val="1"/>
      <w:numFmt w:val="lowerLetter"/>
      <w:lvlText w:val="%1)"/>
      <w:lvlJc w:val="left"/>
      <w:pPr>
        <w:tabs>
          <w:tab w:val="num" w:pos="0"/>
        </w:tabs>
        <w:ind w:left="360" w:hanging="360"/>
      </w:pPr>
      <w:rPr>
        <w:rFonts w:cs="Times New Roman"/>
      </w:rPr>
    </w:lvl>
  </w:abstractNum>
  <w:abstractNum w:abstractNumId="14" w15:restartNumberingAfterBreak="0">
    <w:nsid w:val="0000000F"/>
    <w:multiLevelType w:val="multilevel"/>
    <w:tmpl w:val="0000000F"/>
    <w:name w:val="WW8Num15"/>
    <w:lvl w:ilvl="0">
      <w:start w:val="1"/>
      <w:numFmt w:val="decimal"/>
      <w:lvlText w:val="%1."/>
      <w:lvlJc w:val="left"/>
      <w:pPr>
        <w:tabs>
          <w:tab w:val="num" w:pos="0"/>
        </w:tabs>
        <w:ind w:left="720" w:hanging="360"/>
      </w:pPr>
      <w:rPr>
        <w:rFonts w:cs="Times New Roman"/>
      </w:rPr>
    </w:lvl>
    <w:lvl w:ilvl="1">
      <w:start w:val="1"/>
      <w:numFmt w:val="decimal"/>
      <w:lvlText w:val="%1.%2"/>
      <w:lvlJc w:val="left"/>
      <w:pPr>
        <w:tabs>
          <w:tab w:val="num" w:pos="0"/>
        </w:tabs>
        <w:ind w:left="1080" w:hanging="360"/>
      </w:pPr>
      <w:rPr>
        <w:rFonts w:cs="Times New Roman"/>
      </w:rPr>
    </w:lvl>
    <w:lvl w:ilvl="2">
      <w:start w:val="1"/>
      <w:numFmt w:val="decimal"/>
      <w:lvlText w:val="%1.%2.%3"/>
      <w:lvlJc w:val="left"/>
      <w:pPr>
        <w:tabs>
          <w:tab w:val="num" w:pos="0"/>
        </w:tabs>
        <w:ind w:left="1800" w:hanging="720"/>
      </w:pPr>
      <w:rPr>
        <w:rFonts w:cs="Times New Roman"/>
      </w:rPr>
    </w:lvl>
    <w:lvl w:ilvl="3">
      <w:start w:val="1"/>
      <w:numFmt w:val="decimal"/>
      <w:lvlText w:val="%1.%2.%3.%4"/>
      <w:lvlJc w:val="left"/>
      <w:pPr>
        <w:tabs>
          <w:tab w:val="num" w:pos="0"/>
        </w:tabs>
        <w:ind w:left="2160" w:hanging="720"/>
      </w:pPr>
      <w:rPr>
        <w:rFonts w:cs="Times New Roman"/>
      </w:rPr>
    </w:lvl>
    <w:lvl w:ilvl="4">
      <w:start w:val="1"/>
      <w:numFmt w:val="decimal"/>
      <w:lvlText w:val="%1.%2.%3.%4.%5"/>
      <w:lvlJc w:val="left"/>
      <w:pPr>
        <w:tabs>
          <w:tab w:val="num" w:pos="0"/>
        </w:tabs>
        <w:ind w:left="2880" w:hanging="1080"/>
      </w:pPr>
      <w:rPr>
        <w:rFonts w:cs="Times New Roman"/>
      </w:rPr>
    </w:lvl>
    <w:lvl w:ilvl="5">
      <w:start w:val="1"/>
      <w:numFmt w:val="decimal"/>
      <w:lvlText w:val="%1.%2.%3.%4.%5.%6"/>
      <w:lvlJc w:val="left"/>
      <w:pPr>
        <w:tabs>
          <w:tab w:val="num" w:pos="0"/>
        </w:tabs>
        <w:ind w:left="3240" w:hanging="1080"/>
      </w:pPr>
      <w:rPr>
        <w:rFonts w:cs="Times New Roman"/>
      </w:rPr>
    </w:lvl>
    <w:lvl w:ilvl="6">
      <w:start w:val="1"/>
      <w:numFmt w:val="decimal"/>
      <w:lvlText w:val="%1.%2.%3.%4.%5.%6.%7"/>
      <w:lvlJc w:val="left"/>
      <w:pPr>
        <w:tabs>
          <w:tab w:val="num" w:pos="0"/>
        </w:tabs>
        <w:ind w:left="3960" w:hanging="1440"/>
      </w:pPr>
      <w:rPr>
        <w:rFonts w:cs="Times New Roman"/>
      </w:rPr>
    </w:lvl>
    <w:lvl w:ilvl="7">
      <w:start w:val="1"/>
      <w:numFmt w:val="decimal"/>
      <w:lvlText w:val="%1.%2.%3.%4.%5.%6.%7.%8"/>
      <w:lvlJc w:val="left"/>
      <w:pPr>
        <w:tabs>
          <w:tab w:val="num" w:pos="0"/>
        </w:tabs>
        <w:ind w:left="4320" w:hanging="1440"/>
      </w:pPr>
      <w:rPr>
        <w:rFonts w:cs="Times New Roman"/>
      </w:rPr>
    </w:lvl>
    <w:lvl w:ilvl="8">
      <w:start w:val="1"/>
      <w:numFmt w:val="decimal"/>
      <w:lvlText w:val="%1.%2.%3.%4.%5.%6.%7.%8.%9"/>
      <w:lvlJc w:val="left"/>
      <w:pPr>
        <w:tabs>
          <w:tab w:val="num" w:pos="0"/>
        </w:tabs>
        <w:ind w:left="4680" w:hanging="1440"/>
      </w:pPr>
      <w:rPr>
        <w:rFonts w:cs="Times New Roman"/>
      </w:rPr>
    </w:lvl>
  </w:abstractNum>
  <w:abstractNum w:abstractNumId="15" w15:restartNumberingAfterBreak="0">
    <w:nsid w:val="00000010"/>
    <w:multiLevelType w:val="singleLevel"/>
    <w:tmpl w:val="00000010"/>
    <w:name w:val="WW8Num16"/>
    <w:lvl w:ilvl="0">
      <w:start w:val="1"/>
      <w:numFmt w:val="bullet"/>
      <w:lvlText w:val=""/>
      <w:lvlJc w:val="left"/>
      <w:pPr>
        <w:tabs>
          <w:tab w:val="num" w:pos="0"/>
        </w:tabs>
        <w:ind w:left="1440" w:hanging="360"/>
      </w:pPr>
      <w:rPr>
        <w:rFonts w:ascii="Symbol" w:hAnsi="Symbol"/>
        <w:b w:val="0"/>
      </w:rPr>
    </w:lvl>
  </w:abstractNum>
  <w:abstractNum w:abstractNumId="16" w15:restartNumberingAfterBreak="0">
    <w:nsid w:val="00000011"/>
    <w:multiLevelType w:val="singleLevel"/>
    <w:tmpl w:val="00000011"/>
    <w:name w:val="WW8Num17"/>
    <w:lvl w:ilvl="0">
      <w:start w:val="1"/>
      <w:numFmt w:val="lowerLetter"/>
      <w:lvlText w:val="%1)"/>
      <w:lvlJc w:val="left"/>
      <w:pPr>
        <w:tabs>
          <w:tab w:val="num" w:pos="0"/>
        </w:tabs>
        <w:ind w:left="720" w:hanging="360"/>
      </w:pPr>
      <w:rPr>
        <w:rFonts w:cs="Times New Roman"/>
        <w:b w:val="0"/>
      </w:rPr>
    </w:lvl>
  </w:abstractNum>
  <w:abstractNum w:abstractNumId="17" w15:restartNumberingAfterBreak="0">
    <w:nsid w:val="00000012"/>
    <w:multiLevelType w:val="singleLevel"/>
    <w:tmpl w:val="00000012"/>
    <w:name w:val="WW8Num18"/>
    <w:lvl w:ilvl="0">
      <w:start w:val="7"/>
      <w:numFmt w:val="decimal"/>
      <w:lvlText w:val="%1."/>
      <w:lvlJc w:val="left"/>
      <w:pPr>
        <w:tabs>
          <w:tab w:val="num" w:pos="0"/>
        </w:tabs>
        <w:ind w:left="360" w:hanging="360"/>
      </w:pPr>
      <w:rPr>
        <w:rFonts w:cs="Times New Roman"/>
      </w:rPr>
    </w:lvl>
  </w:abstractNum>
  <w:abstractNum w:abstractNumId="18" w15:restartNumberingAfterBreak="0">
    <w:nsid w:val="00000013"/>
    <w:multiLevelType w:val="singleLevel"/>
    <w:tmpl w:val="00000013"/>
    <w:name w:val="WW8Num19"/>
    <w:lvl w:ilvl="0">
      <w:start w:val="1"/>
      <w:numFmt w:val="bullet"/>
      <w:lvlText w:val=""/>
      <w:lvlJc w:val="left"/>
      <w:pPr>
        <w:tabs>
          <w:tab w:val="num" w:pos="900"/>
        </w:tabs>
        <w:ind w:left="900" w:hanging="360"/>
      </w:pPr>
      <w:rPr>
        <w:rFonts w:ascii="Symbol" w:hAnsi="Symbol"/>
      </w:rPr>
    </w:lvl>
  </w:abstractNum>
  <w:abstractNum w:abstractNumId="19" w15:restartNumberingAfterBreak="0">
    <w:nsid w:val="00000014"/>
    <w:multiLevelType w:val="singleLevel"/>
    <w:tmpl w:val="00000014"/>
    <w:name w:val="WW8Num20"/>
    <w:lvl w:ilvl="0">
      <w:start w:val="1"/>
      <w:numFmt w:val="decimal"/>
      <w:lvlText w:val="%1."/>
      <w:lvlJc w:val="left"/>
      <w:pPr>
        <w:tabs>
          <w:tab w:val="num" w:pos="0"/>
        </w:tabs>
        <w:ind w:left="1080" w:hanging="360"/>
      </w:pPr>
      <w:rPr>
        <w:rFonts w:cs="Times New Roman"/>
        <w:b w:val="0"/>
      </w:rPr>
    </w:lvl>
  </w:abstractNum>
  <w:abstractNum w:abstractNumId="20" w15:restartNumberingAfterBreak="0">
    <w:nsid w:val="00000015"/>
    <w:multiLevelType w:val="singleLevel"/>
    <w:tmpl w:val="00000015"/>
    <w:name w:val="WW8Num21"/>
    <w:lvl w:ilvl="0">
      <w:start w:val="1"/>
      <w:numFmt w:val="lowerLetter"/>
      <w:lvlText w:val="%1)"/>
      <w:lvlJc w:val="left"/>
      <w:pPr>
        <w:tabs>
          <w:tab w:val="num" w:pos="0"/>
        </w:tabs>
        <w:ind w:left="720" w:hanging="360"/>
      </w:pPr>
      <w:rPr>
        <w:rFonts w:cs="Times New Roman"/>
      </w:rPr>
    </w:lvl>
  </w:abstractNum>
  <w:abstractNum w:abstractNumId="21" w15:restartNumberingAfterBreak="0">
    <w:nsid w:val="00000016"/>
    <w:multiLevelType w:val="singleLevel"/>
    <w:tmpl w:val="00000016"/>
    <w:name w:val="WW8Num22"/>
    <w:lvl w:ilvl="0">
      <w:start w:val="1"/>
      <w:numFmt w:val="decimal"/>
      <w:lvlText w:val="%1."/>
      <w:lvlJc w:val="left"/>
      <w:pPr>
        <w:tabs>
          <w:tab w:val="num" w:pos="0"/>
        </w:tabs>
        <w:ind w:left="1080" w:hanging="360"/>
      </w:pPr>
      <w:rPr>
        <w:rFonts w:cs="Times New Roman"/>
        <w:b w:val="0"/>
      </w:rPr>
    </w:lvl>
  </w:abstractNum>
  <w:abstractNum w:abstractNumId="22" w15:restartNumberingAfterBreak="0">
    <w:nsid w:val="00000017"/>
    <w:multiLevelType w:val="singleLevel"/>
    <w:tmpl w:val="00000017"/>
    <w:name w:val="WW8Num23"/>
    <w:lvl w:ilvl="0">
      <w:start w:val="1"/>
      <w:numFmt w:val="decimal"/>
      <w:lvlText w:val="%1."/>
      <w:lvlJc w:val="left"/>
      <w:pPr>
        <w:tabs>
          <w:tab w:val="num" w:pos="0"/>
        </w:tabs>
        <w:ind w:left="360" w:hanging="360"/>
      </w:pPr>
      <w:rPr>
        <w:rFonts w:cs="Times New Roman"/>
      </w:rPr>
    </w:lvl>
  </w:abstractNum>
  <w:abstractNum w:abstractNumId="23" w15:restartNumberingAfterBreak="0">
    <w:nsid w:val="00000018"/>
    <w:multiLevelType w:val="singleLevel"/>
    <w:tmpl w:val="00000018"/>
    <w:name w:val="WW8Num24"/>
    <w:lvl w:ilvl="0">
      <w:start w:val="1"/>
      <w:numFmt w:val="decimal"/>
      <w:lvlText w:val="%1."/>
      <w:lvlJc w:val="left"/>
      <w:pPr>
        <w:tabs>
          <w:tab w:val="num" w:pos="0"/>
        </w:tabs>
        <w:ind w:left="720" w:hanging="360"/>
      </w:pPr>
      <w:rPr>
        <w:rFonts w:cs="Times New Roman"/>
      </w:rPr>
    </w:lvl>
  </w:abstractNum>
  <w:abstractNum w:abstractNumId="24" w15:restartNumberingAfterBreak="0">
    <w:nsid w:val="00000019"/>
    <w:multiLevelType w:val="singleLevel"/>
    <w:tmpl w:val="00000019"/>
    <w:name w:val="WW8Num25"/>
    <w:lvl w:ilvl="0">
      <w:start w:val="1"/>
      <w:numFmt w:val="decimal"/>
      <w:lvlText w:val="%1."/>
      <w:lvlJc w:val="left"/>
      <w:pPr>
        <w:tabs>
          <w:tab w:val="num" w:pos="0"/>
        </w:tabs>
        <w:ind w:left="720" w:hanging="360"/>
      </w:pPr>
      <w:rPr>
        <w:rFonts w:cs="Times New Roman"/>
      </w:rPr>
    </w:lvl>
  </w:abstractNum>
  <w:abstractNum w:abstractNumId="25" w15:restartNumberingAfterBreak="0">
    <w:nsid w:val="0000001A"/>
    <w:multiLevelType w:val="multilevel"/>
    <w:tmpl w:val="0000001A"/>
    <w:name w:val="WW8Num26"/>
    <w:lvl w:ilvl="0">
      <w:start w:val="1"/>
      <w:numFmt w:val="decimal"/>
      <w:lvlText w:val="%1."/>
      <w:lvlJc w:val="left"/>
      <w:pPr>
        <w:tabs>
          <w:tab w:val="num" w:pos="0"/>
        </w:tabs>
        <w:ind w:left="720" w:hanging="360"/>
      </w:pPr>
      <w:rPr>
        <w:rFonts w:cs="Times New Roman"/>
      </w:rPr>
    </w:lvl>
    <w:lvl w:ilvl="1">
      <w:start w:val="1"/>
      <w:numFmt w:val="decimal"/>
      <w:lvlText w:val="%1.%2"/>
      <w:lvlJc w:val="left"/>
      <w:pPr>
        <w:tabs>
          <w:tab w:val="num" w:pos="0"/>
        </w:tabs>
        <w:ind w:left="1800" w:hanging="360"/>
      </w:pPr>
      <w:rPr>
        <w:rFonts w:cs="Times New Roman"/>
      </w:rPr>
    </w:lvl>
    <w:lvl w:ilvl="2">
      <w:start w:val="1"/>
      <w:numFmt w:val="decimal"/>
      <w:lvlText w:val="%1.%2.%3"/>
      <w:lvlJc w:val="left"/>
      <w:pPr>
        <w:tabs>
          <w:tab w:val="num" w:pos="0"/>
        </w:tabs>
        <w:ind w:left="3240" w:hanging="720"/>
      </w:pPr>
      <w:rPr>
        <w:rFonts w:cs="Times New Roman"/>
      </w:rPr>
    </w:lvl>
    <w:lvl w:ilvl="3">
      <w:start w:val="1"/>
      <w:numFmt w:val="decimal"/>
      <w:lvlText w:val="%1.%2.%3.%4"/>
      <w:lvlJc w:val="left"/>
      <w:pPr>
        <w:tabs>
          <w:tab w:val="num" w:pos="0"/>
        </w:tabs>
        <w:ind w:left="4320" w:hanging="720"/>
      </w:pPr>
      <w:rPr>
        <w:rFonts w:cs="Times New Roman"/>
      </w:rPr>
    </w:lvl>
    <w:lvl w:ilvl="4">
      <w:start w:val="1"/>
      <w:numFmt w:val="decimal"/>
      <w:lvlText w:val="%1.%2.%3.%4.%5"/>
      <w:lvlJc w:val="left"/>
      <w:pPr>
        <w:tabs>
          <w:tab w:val="num" w:pos="0"/>
        </w:tabs>
        <w:ind w:left="5760" w:hanging="1080"/>
      </w:pPr>
      <w:rPr>
        <w:rFonts w:cs="Times New Roman"/>
      </w:rPr>
    </w:lvl>
    <w:lvl w:ilvl="5">
      <w:start w:val="1"/>
      <w:numFmt w:val="decimal"/>
      <w:lvlText w:val="%1.%2.%3.%4.%5.%6"/>
      <w:lvlJc w:val="left"/>
      <w:pPr>
        <w:tabs>
          <w:tab w:val="num" w:pos="0"/>
        </w:tabs>
        <w:ind w:left="6840" w:hanging="1080"/>
      </w:pPr>
      <w:rPr>
        <w:rFonts w:cs="Times New Roman"/>
      </w:rPr>
    </w:lvl>
    <w:lvl w:ilvl="6">
      <w:start w:val="1"/>
      <w:numFmt w:val="decimal"/>
      <w:lvlText w:val="%1.%2.%3.%4.%5.%6.%7"/>
      <w:lvlJc w:val="left"/>
      <w:pPr>
        <w:tabs>
          <w:tab w:val="num" w:pos="0"/>
        </w:tabs>
        <w:ind w:left="8280" w:hanging="1440"/>
      </w:pPr>
      <w:rPr>
        <w:rFonts w:cs="Times New Roman"/>
      </w:rPr>
    </w:lvl>
    <w:lvl w:ilvl="7">
      <w:start w:val="1"/>
      <w:numFmt w:val="decimal"/>
      <w:lvlText w:val="%1.%2.%3.%4.%5.%6.%7.%8"/>
      <w:lvlJc w:val="left"/>
      <w:pPr>
        <w:tabs>
          <w:tab w:val="num" w:pos="0"/>
        </w:tabs>
        <w:ind w:left="9360" w:hanging="1440"/>
      </w:pPr>
      <w:rPr>
        <w:rFonts w:cs="Times New Roman"/>
      </w:rPr>
    </w:lvl>
    <w:lvl w:ilvl="8">
      <w:start w:val="1"/>
      <w:numFmt w:val="decimal"/>
      <w:lvlText w:val="%1.%2.%3.%4.%5.%6.%7.%8.%9"/>
      <w:lvlJc w:val="left"/>
      <w:pPr>
        <w:tabs>
          <w:tab w:val="num" w:pos="0"/>
        </w:tabs>
        <w:ind w:left="10800" w:hanging="1800"/>
      </w:pPr>
      <w:rPr>
        <w:rFonts w:cs="Times New Roman"/>
      </w:rPr>
    </w:lvl>
  </w:abstractNum>
  <w:abstractNum w:abstractNumId="26" w15:restartNumberingAfterBreak="0">
    <w:nsid w:val="0000001B"/>
    <w:multiLevelType w:val="singleLevel"/>
    <w:tmpl w:val="0000001B"/>
    <w:name w:val="WW8Num27"/>
    <w:lvl w:ilvl="0">
      <w:start w:val="1"/>
      <w:numFmt w:val="lowerLetter"/>
      <w:lvlText w:val="%1)"/>
      <w:lvlJc w:val="left"/>
      <w:pPr>
        <w:tabs>
          <w:tab w:val="num" w:pos="0"/>
        </w:tabs>
        <w:ind w:left="720" w:hanging="360"/>
      </w:pPr>
      <w:rPr>
        <w:rFonts w:cs="Times New Roman"/>
      </w:rPr>
    </w:lvl>
  </w:abstractNum>
  <w:abstractNum w:abstractNumId="27" w15:restartNumberingAfterBreak="0">
    <w:nsid w:val="0000001C"/>
    <w:multiLevelType w:val="singleLevel"/>
    <w:tmpl w:val="0000001C"/>
    <w:name w:val="WW8Num28"/>
    <w:lvl w:ilvl="0">
      <w:start w:val="1"/>
      <w:numFmt w:val="lowerLetter"/>
      <w:lvlText w:val="%1)"/>
      <w:lvlJc w:val="left"/>
      <w:pPr>
        <w:tabs>
          <w:tab w:val="num" w:pos="0"/>
        </w:tabs>
        <w:ind w:left="720" w:hanging="360"/>
      </w:pPr>
      <w:rPr>
        <w:rFonts w:cs="Times New Roman"/>
      </w:rPr>
    </w:lvl>
  </w:abstractNum>
  <w:abstractNum w:abstractNumId="28" w15:restartNumberingAfterBreak="0">
    <w:nsid w:val="0000001D"/>
    <w:multiLevelType w:val="singleLevel"/>
    <w:tmpl w:val="0000001D"/>
    <w:name w:val="WW8Num29"/>
    <w:lvl w:ilvl="0">
      <w:start w:val="1"/>
      <w:numFmt w:val="decimal"/>
      <w:lvlText w:val="%1."/>
      <w:lvlJc w:val="left"/>
      <w:pPr>
        <w:tabs>
          <w:tab w:val="num" w:pos="0"/>
        </w:tabs>
        <w:ind w:left="360" w:hanging="360"/>
      </w:pPr>
      <w:rPr>
        <w:rFonts w:cs="Times New Roman"/>
      </w:rPr>
    </w:lvl>
  </w:abstractNum>
  <w:abstractNum w:abstractNumId="29" w15:restartNumberingAfterBreak="0">
    <w:nsid w:val="0000001E"/>
    <w:multiLevelType w:val="singleLevel"/>
    <w:tmpl w:val="0000001E"/>
    <w:name w:val="WW8Num30"/>
    <w:lvl w:ilvl="0">
      <w:start w:val="1"/>
      <w:numFmt w:val="decimal"/>
      <w:lvlText w:val="%1"/>
      <w:lvlJc w:val="left"/>
      <w:pPr>
        <w:tabs>
          <w:tab w:val="num" w:pos="0"/>
        </w:tabs>
        <w:ind w:left="720" w:hanging="360"/>
      </w:pPr>
      <w:rPr>
        <w:rFonts w:cs="Times New Roman"/>
      </w:rPr>
    </w:lvl>
  </w:abstractNum>
  <w:abstractNum w:abstractNumId="30" w15:restartNumberingAfterBreak="0">
    <w:nsid w:val="0000001F"/>
    <w:multiLevelType w:val="singleLevel"/>
    <w:tmpl w:val="0000001F"/>
    <w:name w:val="WW8Num31"/>
    <w:lvl w:ilvl="0">
      <w:start w:val="1"/>
      <w:numFmt w:val="lowerLetter"/>
      <w:lvlText w:val="%1)"/>
      <w:lvlJc w:val="left"/>
      <w:pPr>
        <w:tabs>
          <w:tab w:val="num" w:pos="0"/>
        </w:tabs>
        <w:ind w:left="720" w:hanging="360"/>
      </w:pPr>
      <w:rPr>
        <w:rFonts w:cs="Times New Roman"/>
      </w:rPr>
    </w:lvl>
  </w:abstractNum>
  <w:abstractNum w:abstractNumId="31" w15:restartNumberingAfterBreak="0">
    <w:nsid w:val="00000020"/>
    <w:multiLevelType w:val="multilevel"/>
    <w:tmpl w:val="00000020"/>
    <w:name w:val="WW8Num32"/>
    <w:lvl w:ilvl="0">
      <w:start w:val="1"/>
      <w:numFmt w:val="decimal"/>
      <w:lvlText w:val="%1."/>
      <w:lvlJc w:val="left"/>
      <w:pPr>
        <w:tabs>
          <w:tab w:val="num" w:pos="0"/>
        </w:tabs>
        <w:ind w:left="720" w:hanging="360"/>
      </w:pPr>
      <w:rPr>
        <w:rFonts w:cs="Times New Roman"/>
      </w:rPr>
    </w:lvl>
    <w:lvl w:ilvl="1">
      <w:start w:val="1"/>
      <w:numFmt w:val="decimal"/>
      <w:lvlText w:val="%1.%2"/>
      <w:lvlJc w:val="left"/>
      <w:pPr>
        <w:tabs>
          <w:tab w:val="num" w:pos="0"/>
        </w:tabs>
        <w:ind w:left="825" w:hanging="465"/>
      </w:pPr>
      <w:rPr>
        <w:rFonts w:cs="Times New Roman"/>
      </w:rPr>
    </w:lvl>
    <w:lvl w:ilvl="2">
      <w:start w:val="1"/>
      <w:numFmt w:val="decimal"/>
      <w:lvlText w:val="%1.%2.%3"/>
      <w:lvlJc w:val="left"/>
      <w:pPr>
        <w:tabs>
          <w:tab w:val="num" w:pos="0"/>
        </w:tabs>
        <w:ind w:left="1080" w:hanging="720"/>
      </w:pPr>
      <w:rPr>
        <w:rFonts w:cs="Times New Roman"/>
      </w:rPr>
    </w:lvl>
    <w:lvl w:ilvl="3">
      <w:start w:val="1"/>
      <w:numFmt w:val="decimal"/>
      <w:lvlText w:val="%1.%2.%3.%4"/>
      <w:lvlJc w:val="left"/>
      <w:pPr>
        <w:tabs>
          <w:tab w:val="num" w:pos="0"/>
        </w:tabs>
        <w:ind w:left="1080" w:hanging="720"/>
      </w:pPr>
      <w:rPr>
        <w:rFonts w:cs="Times New Roman"/>
      </w:rPr>
    </w:lvl>
    <w:lvl w:ilvl="4">
      <w:start w:val="1"/>
      <w:numFmt w:val="decimal"/>
      <w:lvlText w:val="%1.%2.%3.%4.%5"/>
      <w:lvlJc w:val="left"/>
      <w:pPr>
        <w:tabs>
          <w:tab w:val="num" w:pos="0"/>
        </w:tabs>
        <w:ind w:left="1440" w:hanging="1080"/>
      </w:pPr>
      <w:rPr>
        <w:rFonts w:cs="Times New Roman"/>
      </w:rPr>
    </w:lvl>
    <w:lvl w:ilvl="5">
      <w:start w:val="1"/>
      <w:numFmt w:val="decimal"/>
      <w:lvlText w:val="%1.%2.%3.%4.%5.%6"/>
      <w:lvlJc w:val="left"/>
      <w:pPr>
        <w:tabs>
          <w:tab w:val="num" w:pos="0"/>
        </w:tabs>
        <w:ind w:left="1440" w:hanging="1080"/>
      </w:pPr>
      <w:rPr>
        <w:rFonts w:cs="Times New Roman"/>
      </w:rPr>
    </w:lvl>
    <w:lvl w:ilvl="6">
      <w:start w:val="1"/>
      <w:numFmt w:val="decimal"/>
      <w:lvlText w:val="%1.%2.%3.%4.%5.%6.%7"/>
      <w:lvlJc w:val="left"/>
      <w:pPr>
        <w:tabs>
          <w:tab w:val="num" w:pos="0"/>
        </w:tabs>
        <w:ind w:left="1800" w:hanging="1440"/>
      </w:pPr>
      <w:rPr>
        <w:rFonts w:cs="Times New Roman"/>
      </w:rPr>
    </w:lvl>
    <w:lvl w:ilvl="7">
      <w:start w:val="1"/>
      <w:numFmt w:val="decimal"/>
      <w:lvlText w:val="%1.%2.%3.%4.%5.%6.%7.%8"/>
      <w:lvlJc w:val="left"/>
      <w:pPr>
        <w:tabs>
          <w:tab w:val="num" w:pos="0"/>
        </w:tabs>
        <w:ind w:left="1800" w:hanging="1440"/>
      </w:pPr>
      <w:rPr>
        <w:rFonts w:cs="Times New Roman"/>
      </w:rPr>
    </w:lvl>
    <w:lvl w:ilvl="8">
      <w:start w:val="1"/>
      <w:numFmt w:val="decimal"/>
      <w:lvlText w:val="%1.%2.%3.%4.%5.%6.%7.%8.%9"/>
      <w:lvlJc w:val="left"/>
      <w:pPr>
        <w:tabs>
          <w:tab w:val="num" w:pos="0"/>
        </w:tabs>
        <w:ind w:left="1800" w:hanging="1440"/>
      </w:pPr>
      <w:rPr>
        <w:rFonts w:cs="Times New Roman"/>
      </w:rPr>
    </w:lvl>
  </w:abstractNum>
  <w:abstractNum w:abstractNumId="32" w15:restartNumberingAfterBreak="0">
    <w:nsid w:val="00000021"/>
    <w:multiLevelType w:val="singleLevel"/>
    <w:tmpl w:val="00000021"/>
    <w:name w:val="WW8Num33"/>
    <w:lvl w:ilvl="0">
      <w:start w:val="1"/>
      <w:numFmt w:val="lowerLetter"/>
      <w:lvlText w:val="%1)"/>
      <w:lvlJc w:val="left"/>
      <w:pPr>
        <w:tabs>
          <w:tab w:val="num" w:pos="0"/>
        </w:tabs>
        <w:ind w:left="720" w:hanging="360"/>
      </w:pPr>
      <w:rPr>
        <w:rFonts w:cs="Times New Roman"/>
      </w:rPr>
    </w:lvl>
  </w:abstractNum>
  <w:abstractNum w:abstractNumId="33" w15:restartNumberingAfterBreak="0">
    <w:nsid w:val="00000022"/>
    <w:multiLevelType w:val="singleLevel"/>
    <w:tmpl w:val="00000022"/>
    <w:name w:val="WW8Num34"/>
    <w:lvl w:ilvl="0">
      <w:start w:val="1"/>
      <w:numFmt w:val="decimal"/>
      <w:lvlText w:val="%1."/>
      <w:lvlJc w:val="left"/>
      <w:pPr>
        <w:tabs>
          <w:tab w:val="num" w:pos="0"/>
        </w:tabs>
        <w:ind w:left="720" w:hanging="360"/>
      </w:pPr>
      <w:rPr>
        <w:rFonts w:ascii="Times New Roman" w:hAnsi="Times New Roman" w:cs="Times New Roman"/>
        <w:b w:val="0"/>
        <w:color w:val="auto"/>
        <w:sz w:val="22"/>
        <w:szCs w:val="22"/>
      </w:rPr>
    </w:lvl>
  </w:abstractNum>
  <w:abstractNum w:abstractNumId="34" w15:restartNumberingAfterBreak="0">
    <w:nsid w:val="00000023"/>
    <w:multiLevelType w:val="singleLevel"/>
    <w:tmpl w:val="00000023"/>
    <w:name w:val="WW8Num35"/>
    <w:lvl w:ilvl="0">
      <w:start w:val="1"/>
      <w:numFmt w:val="decimal"/>
      <w:lvlText w:val="%1."/>
      <w:lvlJc w:val="left"/>
      <w:pPr>
        <w:tabs>
          <w:tab w:val="num" w:pos="0"/>
        </w:tabs>
        <w:ind w:left="1080" w:hanging="360"/>
      </w:pPr>
      <w:rPr>
        <w:rFonts w:cs="Times New Roman"/>
      </w:rPr>
    </w:lvl>
  </w:abstractNum>
  <w:abstractNum w:abstractNumId="35" w15:restartNumberingAfterBreak="0">
    <w:nsid w:val="00000024"/>
    <w:multiLevelType w:val="multilevel"/>
    <w:tmpl w:val="00000024"/>
    <w:name w:val="WW8Num36"/>
    <w:lvl w:ilvl="0">
      <w:start w:val="10"/>
      <w:numFmt w:val="decimal"/>
      <w:lvlText w:val="%1"/>
      <w:lvlJc w:val="left"/>
      <w:pPr>
        <w:tabs>
          <w:tab w:val="num" w:pos="0"/>
        </w:tabs>
        <w:ind w:left="420" w:hanging="420"/>
      </w:pPr>
      <w:rPr>
        <w:rFonts w:cs="Times New Roman"/>
      </w:rPr>
    </w:lvl>
    <w:lvl w:ilvl="1">
      <w:start w:val="1"/>
      <w:numFmt w:val="decimal"/>
      <w:lvlText w:val="%1.%2"/>
      <w:lvlJc w:val="left"/>
      <w:pPr>
        <w:tabs>
          <w:tab w:val="num" w:pos="0"/>
        </w:tabs>
        <w:ind w:left="780" w:hanging="420"/>
      </w:pPr>
      <w:rPr>
        <w:rFonts w:cs="Times New Roman"/>
      </w:rPr>
    </w:lvl>
    <w:lvl w:ilvl="2">
      <w:start w:val="1"/>
      <w:numFmt w:val="decimal"/>
      <w:lvlText w:val="%1.%2.%3"/>
      <w:lvlJc w:val="left"/>
      <w:pPr>
        <w:tabs>
          <w:tab w:val="num" w:pos="0"/>
        </w:tabs>
        <w:ind w:left="1440" w:hanging="720"/>
      </w:pPr>
      <w:rPr>
        <w:rFonts w:cs="Times New Roman"/>
      </w:rPr>
    </w:lvl>
    <w:lvl w:ilvl="3">
      <w:start w:val="1"/>
      <w:numFmt w:val="decimal"/>
      <w:lvlText w:val="%1.%2.%3.%4"/>
      <w:lvlJc w:val="left"/>
      <w:pPr>
        <w:tabs>
          <w:tab w:val="num" w:pos="0"/>
        </w:tabs>
        <w:ind w:left="1800" w:hanging="720"/>
      </w:pPr>
      <w:rPr>
        <w:rFonts w:cs="Times New Roman"/>
      </w:rPr>
    </w:lvl>
    <w:lvl w:ilvl="4">
      <w:start w:val="1"/>
      <w:numFmt w:val="decimal"/>
      <w:lvlText w:val="%1.%2.%3.%4.%5"/>
      <w:lvlJc w:val="left"/>
      <w:pPr>
        <w:tabs>
          <w:tab w:val="num" w:pos="0"/>
        </w:tabs>
        <w:ind w:left="2520" w:hanging="1080"/>
      </w:pPr>
      <w:rPr>
        <w:rFonts w:cs="Times New Roman"/>
      </w:rPr>
    </w:lvl>
    <w:lvl w:ilvl="5">
      <w:start w:val="1"/>
      <w:numFmt w:val="decimal"/>
      <w:lvlText w:val="%1.%2.%3.%4.%5.%6"/>
      <w:lvlJc w:val="left"/>
      <w:pPr>
        <w:tabs>
          <w:tab w:val="num" w:pos="0"/>
        </w:tabs>
        <w:ind w:left="2880" w:hanging="1080"/>
      </w:pPr>
      <w:rPr>
        <w:rFonts w:cs="Times New Roman"/>
      </w:rPr>
    </w:lvl>
    <w:lvl w:ilvl="6">
      <w:start w:val="1"/>
      <w:numFmt w:val="decimal"/>
      <w:lvlText w:val="%1.%2.%3.%4.%5.%6.%7"/>
      <w:lvlJc w:val="left"/>
      <w:pPr>
        <w:tabs>
          <w:tab w:val="num" w:pos="0"/>
        </w:tabs>
        <w:ind w:left="3600" w:hanging="1440"/>
      </w:pPr>
      <w:rPr>
        <w:rFonts w:cs="Times New Roman"/>
      </w:rPr>
    </w:lvl>
    <w:lvl w:ilvl="7">
      <w:start w:val="1"/>
      <w:numFmt w:val="decimal"/>
      <w:lvlText w:val="%1.%2.%3.%4.%5.%6.%7.%8"/>
      <w:lvlJc w:val="left"/>
      <w:pPr>
        <w:tabs>
          <w:tab w:val="num" w:pos="0"/>
        </w:tabs>
        <w:ind w:left="3960" w:hanging="1440"/>
      </w:pPr>
      <w:rPr>
        <w:rFonts w:cs="Times New Roman"/>
      </w:rPr>
    </w:lvl>
    <w:lvl w:ilvl="8">
      <w:start w:val="1"/>
      <w:numFmt w:val="decimal"/>
      <w:lvlText w:val="%1.%2.%3.%4.%5.%6.%7.%8.%9"/>
      <w:lvlJc w:val="left"/>
      <w:pPr>
        <w:tabs>
          <w:tab w:val="num" w:pos="0"/>
        </w:tabs>
        <w:ind w:left="4320" w:hanging="1440"/>
      </w:pPr>
      <w:rPr>
        <w:rFonts w:cs="Times New Roman"/>
      </w:rPr>
    </w:lvl>
  </w:abstractNum>
  <w:abstractNum w:abstractNumId="36" w15:restartNumberingAfterBreak="0">
    <w:nsid w:val="00000025"/>
    <w:multiLevelType w:val="multilevel"/>
    <w:tmpl w:val="938620E0"/>
    <w:lvl w:ilvl="0">
      <w:start w:val="1"/>
      <w:numFmt w:val="lowerLetter"/>
      <w:lvlText w:val="%1)"/>
      <w:lvlJc w:val="left"/>
      <w:pPr>
        <w:tabs>
          <w:tab w:val="num" w:pos="0"/>
        </w:tabs>
        <w:ind w:left="36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7" w15:restartNumberingAfterBreak="0">
    <w:nsid w:val="00000026"/>
    <w:multiLevelType w:val="singleLevel"/>
    <w:tmpl w:val="00000026"/>
    <w:name w:val="WW8Num38"/>
    <w:lvl w:ilvl="0">
      <w:start w:val="1"/>
      <w:numFmt w:val="bullet"/>
      <w:lvlText w:val="•"/>
      <w:lvlJc w:val="left"/>
      <w:pPr>
        <w:tabs>
          <w:tab w:val="num" w:pos="720"/>
        </w:tabs>
        <w:ind w:left="720" w:hanging="360"/>
      </w:pPr>
      <w:rPr>
        <w:rFonts w:ascii="Arial" w:hAnsi="Arial"/>
      </w:rPr>
    </w:lvl>
  </w:abstractNum>
  <w:abstractNum w:abstractNumId="38" w15:restartNumberingAfterBreak="0">
    <w:nsid w:val="00000027"/>
    <w:multiLevelType w:val="singleLevel"/>
    <w:tmpl w:val="00000027"/>
    <w:name w:val="WW8Num39"/>
    <w:lvl w:ilvl="0">
      <w:start w:val="1"/>
      <w:numFmt w:val="decimal"/>
      <w:lvlText w:val="%1."/>
      <w:lvlJc w:val="left"/>
      <w:pPr>
        <w:tabs>
          <w:tab w:val="num" w:pos="0"/>
        </w:tabs>
        <w:ind w:left="360" w:hanging="360"/>
      </w:pPr>
      <w:rPr>
        <w:rFonts w:cs="Times New Roman"/>
      </w:rPr>
    </w:lvl>
  </w:abstractNum>
  <w:abstractNum w:abstractNumId="39" w15:restartNumberingAfterBreak="0">
    <w:nsid w:val="00000028"/>
    <w:multiLevelType w:val="singleLevel"/>
    <w:tmpl w:val="00000028"/>
    <w:name w:val="WW8Num40"/>
    <w:lvl w:ilvl="0">
      <w:start w:val="1"/>
      <w:numFmt w:val="decimal"/>
      <w:lvlText w:val="%1."/>
      <w:lvlJc w:val="left"/>
      <w:pPr>
        <w:tabs>
          <w:tab w:val="num" w:pos="0"/>
        </w:tabs>
        <w:ind w:left="720" w:hanging="360"/>
      </w:pPr>
      <w:rPr>
        <w:rFonts w:cs="Times New Roman"/>
      </w:rPr>
    </w:lvl>
  </w:abstractNum>
  <w:abstractNum w:abstractNumId="40" w15:restartNumberingAfterBreak="0">
    <w:nsid w:val="00000029"/>
    <w:multiLevelType w:val="singleLevel"/>
    <w:tmpl w:val="00000029"/>
    <w:name w:val="WW8Num41"/>
    <w:lvl w:ilvl="0">
      <w:start w:val="4"/>
      <w:numFmt w:val="decimal"/>
      <w:lvlText w:val="%1."/>
      <w:lvlJc w:val="left"/>
      <w:pPr>
        <w:tabs>
          <w:tab w:val="num" w:pos="0"/>
        </w:tabs>
        <w:ind w:left="720" w:hanging="360"/>
      </w:pPr>
      <w:rPr>
        <w:rFonts w:cs="Times New Roman"/>
      </w:rPr>
    </w:lvl>
  </w:abstractNum>
  <w:abstractNum w:abstractNumId="41" w15:restartNumberingAfterBreak="0">
    <w:nsid w:val="0000002A"/>
    <w:multiLevelType w:val="singleLevel"/>
    <w:tmpl w:val="0000002A"/>
    <w:name w:val="WW8Num42"/>
    <w:lvl w:ilvl="0">
      <w:start w:val="1"/>
      <w:numFmt w:val="decimal"/>
      <w:lvlText w:val="%1."/>
      <w:lvlJc w:val="left"/>
      <w:pPr>
        <w:tabs>
          <w:tab w:val="num" w:pos="0"/>
        </w:tabs>
        <w:ind w:left="720" w:hanging="360"/>
      </w:pPr>
      <w:rPr>
        <w:rFonts w:cs="Times New Roman"/>
      </w:rPr>
    </w:lvl>
  </w:abstractNum>
  <w:abstractNum w:abstractNumId="42" w15:restartNumberingAfterBreak="0">
    <w:nsid w:val="0000002B"/>
    <w:multiLevelType w:val="multilevel"/>
    <w:tmpl w:val="0000002B"/>
    <w:name w:val="WW8Num43"/>
    <w:lvl w:ilvl="0">
      <w:start w:val="1"/>
      <w:numFmt w:val="lowerLetter"/>
      <w:lvlText w:val="%1)"/>
      <w:lvlJc w:val="left"/>
      <w:pPr>
        <w:tabs>
          <w:tab w:val="num" w:pos="0"/>
        </w:tabs>
        <w:ind w:left="36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3" w15:restartNumberingAfterBreak="0">
    <w:nsid w:val="0000002C"/>
    <w:multiLevelType w:val="multilevel"/>
    <w:tmpl w:val="D8DACE24"/>
    <w:name w:val="WW8Num44"/>
    <w:lvl w:ilvl="0">
      <w:start w:val="1"/>
      <w:numFmt w:val="lowerLetter"/>
      <w:lvlText w:val="%1)"/>
      <w:lvlJc w:val="left"/>
      <w:pPr>
        <w:tabs>
          <w:tab w:val="num" w:pos="0"/>
        </w:tabs>
        <w:ind w:left="360" w:hanging="360"/>
      </w:pPr>
      <w:rPr>
        <w:rFonts w:cs="Times New Roman"/>
        <w:i w:val="0"/>
        <w:color w:val="auto"/>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4" w15:restartNumberingAfterBreak="0">
    <w:nsid w:val="0000002D"/>
    <w:multiLevelType w:val="multilevel"/>
    <w:tmpl w:val="0000002D"/>
    <w:name w:val="WW8Num45"/>
    <w:lvl w:ilvl="0">
      <w:start w:val="1"/>
      <w:numFmt w:val="lowerLetter"/>
      <w:lvlText w:val="%1)"/>
      <w:lvlJc w:val="left"/>
      <w:pPr>
        <w:tabs>
          <w:tab w:val="num" w:pos="0"/>
        </w:tabs>
        <w:ind w:left="36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5" w15:restartNumberingAfterBreak="0">
    <w:nsid w:val="0000002E"/>
    <w:multiLevelType w:val="multilevel"/>
    <w:tmpl w:val="0000002E"/>
    <w:name w:val="WW8Num46"/>
    <w:lvl w:ilvl="0">
      <w:start w:val="1"/>
      <w:numFmt w:val="lowerLetter"/>
      <w:lvlText w:val="%1)"/>
      <w:lvlJc w:val="left"/>
      <w:pPr>
        <w:tabs>
          <w:tab w:val="num" w:pos="0"/>
        </w:tabs>
        <w:ind w:left="36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6" w15:restartNumberingAfterBreak="0">
    <w:nsid w:val="0000002F"/>
    <w:multiLevelType w:val="multilevel"/>
    <w:tmpl w:val="0000002F"/>
    <w:name w:val="WW8Num47"/>
    <w:lvl w:ilvl="0">
      <w:start w:val="1"/>
      <w:numFmt w:val="lowerLetter"/>
      <w:lvlText w:val="%1)"/>
      <w:lvlJc w:val="left"/>
      <w:pPr>
        <w:tabs>
          <w:tab w:val="num" w:pos="0"/>
        </w:tabs>
        <w:ind w:left="36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7" w15:restartNumberingAfterBreak="0">
    <w:nsid w:val="00000030"/>
    <w:multiLevelType w:val="multilevel"/>
    <w:tmpl w:val="00000030"/>
    <w:name w:val="WW8Num48"/>
    <w:lvl w:ilvl="0">
      <w:start w:val="1"/>
      <w:numFmt w:val="lowerLetter"/>
      <w:lvlText w:val="%1)"/>
      <w:lvlJc w:val="left"/>
      <w:pPr>
        <w:tabs>
          <w:tab w:val="num" w:pos="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8" w15:restartNumberingAfterBreak="0">
    <w:nsid w:val="00000031"/>
    <w:multiLevelType w:val="multilevel"/>
    <w:tmpl w:val="00000031"/>
    <w:name w:val="WW8Num49"/>
    <w:lvl w:ilvl="0">
      <w:start w:val="1"/>
      <w:numFmt w:val="decimal"/>
      <w:lvlText w:val="%1."/>
      <w:lvlJc w:val="left"/>
      <w:pPr>
        <w:tabs>
          <w:tab w:val="num" w:pos="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9" w15:restartNumberingAfterBreak="0">
    <w:nsid w:val="00000032"/>
    <w:multiLevelType w:val="multilevel"/>
    <w:tmpl w:val="00000032"/>
    <w:name w:val="WW8Num50"/>
    <w:lvl w:ilvl="0">
      <w:start w:val="1"/>
      <w:numFmt w:val="decimal"/>
      <w:lvlText w:val="%1."/>
      <w:lvlJc w:val="left"/>
      <w:pPr>
        <w:tabs>
          <w:tab w:val="num" w:pos="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50" w15:restartNumberingAfterBreak="0">
    <w:nsid w:val="00000033"/>
    <w:multiLevelType w:val="multilevel"/>
    <w:tmpl w:val="00000033"/>
    <w:name w:val="WW8Num51"/>
    <w:lvl w:ilvl="0">
      <w:start w:val="1"/>
      <w:numFmt w:val="decimal"/>
      <w:lvlText w:val="%1."/>
      <w:lvlJc w:val="left"/>
      <w:pPr>
        <w:tabs>
          <w:tab w:val="num" w:pos="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51" w15:restartNumberingAfterBreak="0">
    <w:nsid w:val="00000034"/>
    <w:multiLevelType w:val="multilevel"/>
    <w:tmpl w:val="00000034"/>
    <w:lvl w:ilvl="0">
      <w:start w:val="1"/>
      <w:numFmt w:val="lowerLetter"/>
      <w:lvlText w:val="%1)"/>
      <w:lvlJc w:val="left"/>
      <w:pPr>
        <w:tabs>
          <w:tab w:val="num" w:pos="0"/>
        </w:tabs>
        <w:ind w:left="360" w:hanging="360"/>
      </w:pPr>
      <w:rPr>
        <w:rFonts w:ascii="Times New Roman" w:eastAsia="Times New Roman" w:hAnsi="Times New Roman"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52" w15:restartNumberingAfterBreak="0">
    <w:nsid w:val="00000035"/>
    <w:multiLevelType w:val="multilevel"/>
    <w:tmpl w:val="0FAA2E8E"/>
    <w:lvl w:ilvl="0">
      <w:start w:val="1"/>
      <w:numFmt w:val="decimal"/>
      <w:lvlText w:val="%1."/>
      <w:lvlJc w:val="left"/>
      <w:pPr>
        <w:tabs>
          <w:tab w:val="num" w:pos="720"/>
        </w:tabs>
        <w:ind w:left="720" w:hanging="360"/>
      </w:pPr>
      <w:rPr>
        <w:rFonts w:cs="Times New Roman"/>
        <w:b/>
      </w:rPr>
    </w:lvl>
    <w:lvl w:ilvl="1">
      <w:start w:val="1"/>
      <w:numFmt w:val="decimal"/>
      <w:lvlText w:val="%2."/>
      <w:lvlJc w:val="left"/>
      <w:pPr>
        <w:tabs>
          <w:tab w:val="num" w:pos="360"/>
        </w:tabs>
        <w:ind w:left="360" w:hanging="360"/>
      </w:pPr>
      <w:rPr>
        <w:rFonts w:ascii="Times New Roman" w:hAnsi="Times New Roman" w:cs="Times New Roman" w:hint="default"/>
        <w:sz w:val="24"/>
        <w:szCs w:val="24"/>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53" w15:restartNumberingAfterBreak="0">
    <w:nsid w:val="00000036"/>
    <w:multiLevelType w:val="multilevel"/>
    <w:tmpl w:val="00000036"/>
    <w:name w:val="WW8Num54"/>
    <w:lvl w:ilvl="0">
      <w:start w:val="1"/>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360" w:hanging="360"/>
      </w:pPr>
      <w:rPr>
        <w:rFonts w:cs="Times New Roman"/>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720" w:hanging="72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080" w:hanging="108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440" w:hanging="144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54" w15:restartNumberingAfterBreak="0">
    <w:nsid w:val="01DC77CB"/>
    <w:multiLevelType w:val="hybridMultilevel"/>
    <w:tmpl w:val="1D1034A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5" w15:restartNumberingAfterBreak="0">
    <w:nsid w:val="0303482E"/>
    <w:multiLevelType w:val="hybridMultilevel"/>
    <w:tmpl w:val="9B9AEB3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6" w15:restartNumberingAfterBreak="0">
    <w:nsid w:val="061D3226"/>
    <w:multiLevelType w:val="hybridMultilevel"/>
    <w:tmpl w:val="23EC74E4"/>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57" w15:restartNumberingAfterBreak="0">
    <w:nsid w:val="081404E9"/>
    <w:multiLevelType w:val="multilevel"/>
    <w:tmpl w:val="2036176E"/>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8" w15:restartNumberingAfterBreak="0">
    <w:nsid w:val="09856D9C"/>
    <w:multiLevelType w:val="hybridMultilevel"/>
    <w:tmpl w:val="6B88C254"/>
    <w:lvl w:ilvl="0" w:tplc="04270017">
      <w:start w:val="1"/>
      <w:numFmt w:val="lowerLetter"/>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59" w15:restartNumberingAfterBreak="0">
    <w:nsid w:val="0B294296"/>
    <w:multiLevelType w:val="hybridMultilevel"/>
    <w:tmpl w:val="CB283884"/>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0" w15:restartNumberingAfterBreak="0">
    <w:nsid w:val="0BB71331"/>
    <w:multiLevelType w:val="hybridMultilevel"/>
    <w:tmpl w:val="1F22A29C"/>
    <w:lvl w:ilvl="0" w:tplc="04270017">
      <w:start w:val="1"/>
      <w:numFmt w:val="lowerLetter"/>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61" w15:restartNumberingAfterBreak="0">
    <w:nsid w:val="0C182DA4"/>
    <w:multiLevelType w:val="hybridMultilevel"/>
    <w:tmpl w:val="3F9460EC"/>
    <w:lvl w:ilvl="0" w:tplc="04270017">
      <w:start w:val="1"/>
      <w:numFmt w:val="lowerLetter"/>
      <w:lvlText w:val="%1)"/>
      <w:lvlJc w:val="left"/>
      <w:pPr>
        <w:tabs>
          <w:tab w:val="num" w:pos="720"/>
        </w:tabs>
        <w:ind w:left="720" w:hanging="360"/>
      </w:pPr>
      <w:rPr>
        <w:rFonts w:cs="Times New Roman"/>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0D313E84"/>
    <w:multiLevelType w:val="multilevel"/>
    <w:tmpl w:val="FFBEB532"/>
    <w:lvl w:ilvl="0">
      <w:start w:val="1"/>
      <w:numFmt w:val="upperRoman"/>
      <w:lvlText w:val="%1."/>
      <w:lvlJc w:val="left"/>
      <w:pPr>
        <w:ind w:left="1080" w:hanging="720"/>
      </w:pPr>
      <w:rPr>
        <w:rFonts w:hint="default"/>
        <w:b/>
      </w:rPr>
    </w:lvl>
    <w:lvl w:ilvl="1">
      <w:start w:val="2"/>
      <w:numFmt w:val="decimal"/>
      <w:isLgl/>
      <w:lvlText w:val="%1.%2."/>
      <w:lvlJc w:val="left"/>
      <w:pPr>
        <w:ind w:left="720" w:hanging="360"/>
      </w:pPr>
      <w:rPr>
        <w:rFonts w:eastAsia="Calibri" w:hint="default"/>
        <w:b/>
      </w:rPr>
    </w:lvl>
    <w:lvl w:ilvl="2">
      <w:start w:val="1"/>
      <w:numFmt w:val="decimal"/>
      <w:isLgl/>
      <w:lvlText w:val="%1.%2.%3."/>
      <w:lvlJc w:val="left"/>
      <w:pPr>
        <w:ind w:left="1080" w:hanging="720"/>
      </w:pPr>
      <w:rPr>
        <w:rFonts w:eastAsia="Calibri" w:hint="default"/>
        <w:b/>
      </w:rPr>
    </w:lvl>
    <w:lvl w:ilvl="3">
      <w:start w:val="1"/>
      <w:numFmt w:val="decimal"/>
      <w:isLgl/>
      <w:lvlText w:val="%1.%2.%3.%4."/>
      <w:lvlJc w:val="left"/>
      <w:pPr>
        <w:ind w:left="1080" w:hanging="720"/>
      </w:pPr>
      <w:rPr>
        <w:rFonts w:eastAsia="Calibri" w:hint="default"/>
        <w:b/>
      </w:rPr>
    </w:lvl>
    <w:lvl w:ilvl="4">
      <w:start w:val="1"/>
      <w:numFmt w:val="decimal"/>
      <w:isLgl/>
      <w:lvlText w:val="%1.%2.%3.%4.%5."/>
      <w:lvlJc w:val="left"/>
      <w:pPr>
        <w:ind w:left="1440" w:hanging="1080"/>
      </w:pPr>
      <w:rPr>
        <w:rFonts w:eastAsia="Calibri" w:hint="default"/>
        <w:b/>
      </w:rPr>
    </w:lvl>
    <w:lvl w:ilvl="5">
      <w:start w:val="1"/>
      <w:numFmt w:val="decimal"/>
      <w:isLgl/>
      <w:lvlText w:val="%1.%2.%3.%4.%5.%6."/>
      <w:lvlJc w:val="left"/>
      <w:pPr>
        <w:ind w:left="1440" w:hanging="1080"/>
      </w:pPr>
      <w:rPr>
        <w:rFonts w:eastAsia="Calibri" w:hint="default"/>
        <w:b/>
      </w:rPr>
    </w:lvl>
    <w:lvl w:ilvl="6">
      <w:start w:val="1"/>
      <w:numFmt w:val="decimal"/>
      <w:isLgl/>
      <w:lvlText w:val="%1.%2.%3.%4.%5.%6.%7."/>
      <w:lvlJc w:val="left"/>
      <w:pPr>
        <w:ind w:left="1800" w:hanging="1440"/>
      </w:pPr>
      <w:rPr>
        <w:rFonts w:eastAsia="Calibri" w:hint="default"/>
        <w:b/>
      </w:rPr>
    </w:lvl>
    <w:lvl w:ilvl="7">
      <w:start w:val="1"/>
      <w:numFmt w:val="decimal"/>
      <w:isLgl/>
      <w:lvlText w:val="%1.%2.%3.%4.%5.%6.%7.%8."/>
      <w:lvlJc w:val="left"/>
      <w:pPr>
        <w:ind w:left="1800" w:hanging="1440"/>
      </w:pPr>
      <w:rPr>
        <w:rFonts w:eastAsia="Calibri" w:hint="default"/>
        <w:b/>
      </w:rPr>
    </w:lvl>
    <w:lvl w:ilvl="8">
      <w:start w:val="1"/>
      <w:numFmt w:val="decimal"/>
      <w:isLgl/>
      <w:lvlText w:val="%1.%2.%3.%4.%5.%6.%7.%8.%9."/>
      <w:lvlJc w:val="left"/>
      <w:pPr>
        <w:ind w:left="2160" w:hanging="1800"/>
      </w:pPr>
      <w:rPr>
        <w:rFonts w:eastAsia="Calibri" w:hint="default"/>
        <w:b/>
      </w:rPr>
    </w:lvl>
  </w:abstractNum>
  <w:abstractNum w:abstractNumId="63" w15:restartNumberingAfterBreak="0">
    <w:nsid w:val="1184238D"/>
    <w:multiLevelType w:val="hybridMultilevel"/>
    <w:tmpl w:val="263AFCB2"/>
    <w:lvl w:ilvl="0" w:tplc="04270017">
      <w:start w:val="1"/>
      <w:numFmt w:val="lowerLetter"/>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12113A2C"/>
    <w:multiLevelType w:val="hybridMultilevel"/>
    <w:tmpl w:val="E1868D5C"/>
    <w:lvl w:ilvl="0" w:tplc="04270001">
      <w:start w:val="1"/>
      <w:numFmt w:val="bullet"/>
      <w:lvlText w:val=""/>
      <w:lvlJc w:val="left"/>
      <w:pPr>
        <w:tabs>
          <w:tab w:val="num" w:pos="720"/>
        </w:tabs>
        <w:ind w:left="720" w:hanging="360"/>
      </w:pPr>
      <w:rPr>
        <w:rFonts w:ascii="Symbol" w:hAnsi="Symbol" w:hint="default"/>
      </w:rPr>
    </w:lvl>
    <w:lvl w:ilvl="1" w:tplc="089ED892">
      <w:start w:val="1"/>
      <w:numFmt w:val="decimal"/>
      <w:lvlText w:val="%2."/>
      <w:lvlJc w:val="left"/>
      <w:pPr>
        <w:tabs>
          <w:tab w:val="num" w:pos="1440"/>
        </w:tabs>
        <w:ind w:left="1440" w:hanging="360"/>
      </w:pPr>
    </w:lvl>
    <w:lvl w:ilvl="2" w:tplc="DEE8EB6C">
      <w:start w:val="1"/>
      <w:numFmt w:val="decimal"/>
      <w:lvlText w:val="%3."/>
      <w:lvlJc w:val="left"/>
      <w:pPr>
        <w:tabs>
          <w:tab w:val="num" w:pos="2160"/>
        </w:tabs>
        <w:ind w:left="2160" w:hanging="360"/>
      </w:pPr>
    </w:lvl>
    <w:lvl w:ilvl="3" w:tplc="5524AFA0">
      <w:start w:val="1"/>
      <w:numFmt w:val="decimal"/>
      <w:lvlText w:val="%4."/>
      <w:lvlJc w:val="left"/>
      <w:pPr>
        <w:tabs>
          <w:tab w:val="num" w:pos="2880"/>
        </w:tabs>
        <w:ind w:left="2880" w:hanging="360"/>
      </w:pPr>
    </w:lvl>
    <w:lvl w:ilvl="4" w:tplc="1A1E4BC0">
      <w:start w:val="1"/>
      <w:numFmt w:val="decimal"/>
      <w:lvlText w:val="%5."/>
      <w:lvlJc w:val="left"/>
      <w:pPr>
        <w:tabs>
          <w:tab w:val="num" w:pos="3600"/>
        </w:tabs>
        <w:ind w:left="3600" w:hanging="360"/>
      </w:pPr>
    </w:lvl>
    <w:lvl w:ilvl="5" w:tplc="58DC7ADA">
      <w:start w:val="1"/>
      <w:numFmt w:val="decimal"/>
      <w:lvlText w:val="%6."/>
      <w:lvlJc w:val="left"/>
      <w:pPr>
        <w:tabs>
          <w:tab w:val="num" w:pos="4320"/>
        </w:tabs>
        <w:ind w:left="4320" w:hanging="360"/>
      </w:pPr>
    </w:lvl>
    <w:lvl w:ilvl="6" w:tplc="826E36E6">
      <w:start w:val="1"/>
      <w:numFmt w:val="decimal"/>
      <w:lvlText w:val="%7."/>
      <w:lvlJc w:val="left"/>
      <w:pPr>
        <w:tabs>
          <w:tab w:val="num" w:pos="5040"/>
        </w:tabs>
        <w:ind w:left="5040" w:hanging="360"/>
      </w:pPr>
    </w:lvl>
    <w:lvl w:ilvl="7" w:tplc="945C3052">
      <w:start w:val="1"/>
      <w:numFmt w:val="decimal"/>
      <w:lvlText w:val="%8."/>
      <w:lvlJc w:val="left"/>
      <w:pPr>
        <w:tabs>
          <w:tab w:val="num" w:pos="5760"/>
        </w:tabs>
        <w:ind w:left="5760" w:hanging="360"/>
      </w:pPr>
    </w:lvl>
    <w:lvl w:ilvl="8" w:tplc="10BAF234">
      <w:start w:val="1"/>
      <w:numFmt w:val="decimal"/>
      <w:lvlText w:val="%9."/>
      <w:lvlJc w:val="left"/>
      <w:pPr>
        <w:tabs>
          <w:tab w:val="num" w:pos="6480"/>
        </w:tabs>
        <w:ind w:left="6480" w:hanging="360"/>
      </w:pPr>
    </w:lvl>
  </w:abstractNum>
  <w:abstractNum w:abstractNumId="65" w15:restartNumberingAfterBreak="0">
    <w:nsid w:val="12630392"/>
    <w:multiLevelType w:val="hybridMultilevel"/>
    <w:tmpl w:val="C4D23234"/>
    <w:lvl w:ilvl="0" w:tplc="801897EC">
      <w:start w:val="1"/>
      <w:numFmt w:val="lowerLetter"/>
      <w:lvlText w:val="%1)"/>
      <w:lvlJc w:val="left"/>
      <w:pPr>
        <w:ind w:left="420" w:hanging="360"/>
      </w:pPr>
      <w:rPr>
        <w:rFonts w:cs="Times New Roman" w:hint="default"/>
      </w:rPr>
    </w:lvl>
    <w:lvl w:ilvl="1" w:tplc="04270019" w:tentative="1">
      <w:start w:val="1"/>
      <w:numFmt w:val="lowerLetter"/>
      <w:lvlText w:val="%2."/>
      <w:lvlJc w:val="left"/>
      <w:pPr>
        <w:ind w:left="1140" w:hanging="360"/>
      </w:pPr>
      <w:rPr>
        <w:rFonts w:cs="Times New Roman"/>
      </w:rPr>
    </w:lvl>
    <w:lvl w:ilvl="2" w:tplc="0427001B" w:tentative="1">
      <w:start w:val="1"/>
      <w:numFmt w:val="lowerRoman"/>
      <w:lvlText w:val="%3."/>
      <w:lvlJc w:val="right"/>
      <w:pPr>
        <w:ind w:left="1860" w:hanging="180"/>
      </w:pPr>
      <w:rPr>
        <w:rFonts w:cs="Times New Roman"/>
      </w:rPr>
    </w:lvl>
    <w:lvl w:ilvl="3" w:tplc="0427000F" w:tentative="1">
      <w:start w:val="1"/>
      <w:numFmt w:val="decimal"/>
      <w:lvlText w:val="%4."/>
      <w:lvlJc w:val="left"/>
      <w:pPr>
        <w:ind w:left="2580" w:hanging="360"/>
      </w:pPr>
      <w:rPr>
        <w:rFonts w:cs="Times New Roman"/>
      </w:rPr>
    </w:lvl>
    <w:lvl w:ilvl="4" w:tplc="04270019" w:tentative="1">
      <w:start w:val="1"/>
      <w:numFmt w:val="lowerLetter"/>
      <w:lvlText w:val="%5."/>
      <w:lvlJc w:val="left"/>
      <w:pPr>
        <w:ind w:left="3300" w:hanging="360"/>
      </w:pPr>
      <w:rPr>
        <w:rFonts w:cs="Times New Roman"/>
      </w:rPr>
    </w:lvl>
    <w:lvl w:ilvl="5" w:tplc="0427001B" w:tentative="1">
      <w:start w:val="1"/>
      <w:numFmt w:val="lowerRoman"/>
      <w:lvlText w:val="%6."/>
      <w:lvlJc w:val="right"/>
      <w:pPr>
        <w:ind w:left="4020" w:hanging="180"/>
      </w:pPr>
      <w:rPr>
        <w:rFonts w:cs="Times New Roman"/>
      </w:rPr>
    </w:lvl>
    <w:lvl w:ilvl="6" w:tplc="0427000F" w:tentative="1">
      <w:start w:val="1"/>
      <w:numFmt w:val="decimal"/>
      <w:lvlText w:val="%7."/>
      <w:lvlJc w:val="left"/>
      <w:pPr>
        <w:ind w:left="4740" w:hanging="360"/>
      </w:pPr>
      <w:rPr>
        <w:rFonts w:cs="Times New Roman"/>
      </w:rPr>
    </w:lvl>
    <w:lvl w:ilvl="7" w:tplc="04270019" w:tentative="1">
      <w:start w:val="1"/>
      <w:numFmt w:val="lowerLetter"/>
      <w:lvlText w:val="%8."/>
      <w:lvlJc w:val="left"/>
      <w:pPr>
        <w:ind w:left="5460" w:hanging="360"/>
      </w:pPr>
      <w:rPr>
        <w:rFonts w:cs="Times New Roman"/>
      </w:rPr>
    </w:lvl>
    <w:lvl w:ilvl="8" w:tplc="0427001B" w:tentative="1">
      <w:start w:val="1"/>
      <w:numFmt w:val="lowerRoman"/>
      <w:lvlText w:val="%9."/>
      <w:lvlJc w:val="right"/>
      <w:pPr>
        <w:ind w:left="6180" w:hanging="180"/>
      </w:pPr>
      <w:rPr>
        <w:rFonts w:cs="Times New Roman"/>
      </w:rPr>
    </w:lvl>
  </w:abstractNum>
  <w:abstractNum w:abstractNumId="66" w15:restartNumberingAfterBreak="0">
    <w:nsid w:val="12980385"/>
    <w:multiLevelType w:val="hybridMultilevel"/>
    <w:tmpl w:val="6A884394"/>
    <w:lvl w:ilvl="0" w:tplc="04270017">
      <w:start w:val="1"/>
      <w:numFmt w:val="lowerLetter"/>
      <w:lvlText w:val="%1)"/>
      <w:lvlJc w:val="left"/>
      <w:pPr>
        <w:tabs>
          <w:tab w:val="num" w:pos="720"/>
        </w:tabs>
        <w:ind w:left="720" w:hanging="360"/>
      </w:pPr>
      <w:rPr>
        <w:rFonts w:cs="Times New Roman"/>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14C46823"/>
    <w:multiLevelType w:val="hybridMultilevel"/>
    <w:tmpl w:val="0D20FAEA"/>
    <w:lvl w:ilvl="0" w:tplc="04270017">
      <w:start w:val="1"/>
      <w:numFmt w:val="lowerLetter"/>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68" w15:restartNumberingAfterBreak="0">
    <w:nsid w:val="1A46173A"/>
    <w:multiLevelType w:val="hybridMultilevel"/>
    <w:tmpl w:val="F4725AAE"/>
    <w:lvl w:ilvl="0" w:tplc="04270017">
      <w:start w:val="1"/>
      <w:numFmt w:val="lowerLetter"/>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69" w15:restartNumberingAfterBreak="0">
    <w:nsid w:val="1D451028"/>
    <w:multiLevelType w:val="hybridMultilevel"/>
    <w:tmpl w:val="3312BA32"/>
    <w:lvl w:ilvl="0" w:tplc="04270017">
      <w:start w:val="1"/>
      <w:numFmt w:val="lowerLetter"/>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70" w15:restartNumberingAfterBreak="0">
    <w:nsid w:val="1FD035F4"/>
    <w:multiLevelType w:val="hybridMultilevel"/>
    <w:tmpl w:val="41105FB2"/>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1" w15:restartNumberingAfterBreak="0">
    <w:nsid w:val="20230E46"/>
    <w:multiLevelType w:val="hybridMultilevel"/>
    <w:tmpl w:val="BB52AE04"/>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2" w15:restartNumberingAfterBreak="0">
    <w:nsid w:val="237C7756"/>
    <w:multiLevelType w:val="hybridMultilevel"/>
    <w:tmpl w:val="F34EA0EA"/>
    <w:lvl w:ilvl="0" w:tplc="0427000F">
      <w:start w:val="1"/>
      <w:numFmt w:val="decimal"/>
      <w:lvlText w:val="%1."/>
      <w:lvlJc w:val="left"/>
      <w:pPr>
        <w:ind w:left="720" w:hanging="360"/>
      </w:pPr>
      <w:rPr>
        <w:rFonts w:hint="default"/>
        <w:i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3" w15:restartNumberingAfterBreak="0">
    <w:nsid w:val="242313F1"/>
    <w:multiLevelType w:val="hybridMultilevel"/>
    <w:tmpl w:val="785CDE78"/>
    <w:lvl w:ilvl="0" w:tplc="04270017">
      <w:start w:val="1"/>
      <w:numFmt w:val="lowerLetter"/>
      <w:lvlText w:val="%1)"/>
      <w:lvlJc w:val="left"/>
      <w:pPr>
        <w:tabs>
          <w:tab w:val="num" w:pos="720"/>
        </w:tabs>
        <w:ind w:left="720" w:hanging="360"/>
      </w:pPr>
      <w:rPr>
        <w:rFonts w:cs="Times New Roman"/>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27371486"/>
    <w:multiLevelType w:val="hybridMultilevel"/>
    <w:tmpl w:val="8EF851DC"/>
    <w:lvl w:ilvl="0" w:tplc="04270017">
      <w:start w:val="1"/>
      <w:numFmt w:val="lowerLetter"/>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75" w15:restartNumberingAfterBreak="0">
    <w:nsid w:val="28057DCB"/>
    <w:multiLevelType w:val="hybridMultilevel"/>
    <w:tmpl w:val="E888387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6" w15:restartNumberingAfterBreak="0">
    <w:nsid w:val="2BC67E1D"/>
    <w:multiLevelType w:val="hybridMultilevel"/>
    <w:tmpl w:val="DF14874E"/>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7" w15:restartNumberingAfterBreak="0">
    <w:nsid w:val="2C5912ED"/>
    <w:multiLevelType w:val="multilevel"/>
    <w:tmpl w:val="4E765DA4"/>
    <w:lvl w:ilvl="0">
      <w:start w:val="1"/>
      <w:numFmt w:val="decimal"/>
      <w:lvlText w:val="%1."/>
      <w:lvlJc w:val="left"/>
      <w:pPr>
        <w:ind w:left="720" w:hanging="360"/>
      </w:pPr>
      <w:rPr>
        <w:rFonts w:hint="default"/>
        <w:b/>
      </w:rPr>
    </w:lvl>
    <w:lvl w:ilvl="1">
      <w:start w:val="2"/>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78" w15:restartNumberingAfterBreak="0">
    <w:nsid w:val="2E774027"/>
    <w:multiLevelType w:val="multilevel"/>
    <w:tmpl w:val="EE08627A"/>
    <w:lvl w:ilvl="0">
      <w:start w:val="1"/>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1"/>
      <w:numFmt w:val="decimal"/>
      <w:lvlText w:val="%1.%2.%3."/>
      <w:lvlJc w:val="left"/>
      <w:pPr>
        <w:ind w:left="1080" w:hanging="720"/>
      </w:pPr>
      <w:rPr>
        <w:rFonts w:hint="default"/>
        <w:b w:val="0"/>
        <w:sz w:val="22"/>
        <w:szCs w:val="22"/>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79" w15:restartNumberingAfterBreak="0">
    <w:nsid w:val="2F2426B5"/>
    <w:multiLevelType w:val="hybridMultilevel"/>
    <w:tmpl w:val="7974E776"/>
    <w:lvl w:ilvl="0" w:tplc="A3E65050">
      <w:start w:val="1"/>
      <w:numFmt w:val="lowerLetter"/>
      <w:lvlText w:val="%1)"/>
      <w:lvlJc w:val="left"/>
      <w:pPr>
        <w:ind w:left="720" w:hanging="360"/>
      </w:pPr>
      <w:rPr>
        <w:rFonts w:ascii="Calibri" w:eastAsia="Calibri" w:hAnsi="Calibri"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0" w15:restartNumberingAfterBreak="0">
    <w:nsid w:val="2F8C55C0"/>
    <w:multiLevelType w:val="hybridMultilevel"/>
    <w:tmpl w:val="0EC6322A"/>
    <w:lvl w:ilvl="0" w:tplc="F286B1E2">
      <w:start w:val="1"/>
      <w:numFmt w:val="lowerLetter"/>
      <w:lvlText w:val="%1)"/>
      <w:lvlJc w:val="left"/>
      <w:pPr>
        <w:ind w:left="720" w:hanging="360"/>
      </w:pPr>
      <w:rPr>
        <w:rFonts w:ascii="Times New Roman" w:eastAsia="Calibri" w:hAnsi="Times New Roman" w:cs="Times New Roman" w:hint="default"/>
        <w:i w:val="0"/>
        <w:noProof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1" w15:restartNumberingAfterBreak="0">
    <w:nsid w:val="319275EA"/>
    <w:multiLevelType w:val="hybridMultilevel"/>
    <w:tmpl w:val="27AAFBA6"/>
    <w:lvl w:ilvl="0" w:tplc="FFFFFFFF">
      <w:start w:val="1"/>
      <w:numFmt w:val="decimal"/>
      <w:lvlText w:val="%1."/>
      <w:lvlJc w:val="left"/>
      <w:pPr>
        <w:tabs>
          <w:tab w:val="num" w:pos="360"/>
        </w:tabs>
        <w:ind w:left="36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2" w15:restartNumberingAfterBreak="0">
    <w:nsid w:val="323D0160"/>
    <w:multiLevelType w:val="hybridMultilevel"/>
    <w:tmpl w:val="C8A85A90"/>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3" w15:restartNumberingAfterBreak="0">
    <w:nsid w:val="336C79B5"/>
    <w:multiLevelType w:val="hybridMultilevel"/>
    <w:tmpl w:val="C4F22C12"/>
    <w:lvl w:ilvl="0" w:tplc="04270017">
      <w:start w:val="1"/>
      <w:numFmt w:val="lowerLetter"/>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84" w15:restartNumberingAfterBreak="0">
    <w:nsid w:val="33AA3529"/>
    <w:multiLevelType w:val="hybridMultilevel"/>
    <w:tmpl w:val="E662FF64"/>
    <w:lvl w:ilvl="0" w:tplc="04270017">
      <w:start w:val="1"/>
      <w:numFmt w:val="lowerLetter"/>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85" w15:restartNumberingAfterBreak="0">
    <w:nsid w:val="34140E1C"/>
    <w:multiLevelType w:val="hybridMultilevel"/>
    <w:tmpl w:val="0726A93C"/>
    <w:lvl w:ilvl="0" w:tplc="00000025">
      <w:start w:val="1"/>
      <w:numFmt w:val="lowerLetter"/>
      <w:lvlText w:val="%1)"/>
      <w:lvlJc w:val="left"/>
      <w:pPr>
        <w:ind w:left="1080" w:hanging="360"/>
      </w:pPr>
      <w:rPr>
        <w:rFonts w:cs="Times New Roman"/>
      </w:rPr>
    </w:lvl>
    <w:lvl w:ilvl="1" w:tplc="04270019" w:tentative="1">
      <w:start w:val="1"/>
      <w:numFmt w:val="lowerLetter"/>
      <w:lvlText w:val="%2."/>
      <w:lvlJc w:val="left"/>
      <w:pPr>
        <w:ind w:left="1800" w:hanging="360"/>
      </w:pPr>
      <w:rPr>
        <w:rFonts w:cs="Times New Roman"/>
      </w:rPr>
    </w:lvl>
    <w:lvl w:ilvl="2" w:tplc="0427001B" w:tentative="1">
      <w:start w:val="1"/>
      <w:numFmt w:val="lowerRoman"/>
      <w:lvlText w:val="%3."/>
      <w:lvlJc w:val="right"/>
      <w:pPr>
        <w:ind w:left="2520" w:hanging="180"/>
      </w:pPr>
      <w:rPr>
        <w:rFonts w:cs="Times New Roman"/>
      </w:rPr>
    </w:lvl>
    <w:lvl w:ilvl="3" w:tplc="0427000F" w:tentative="1">
      <w:start w:val="1"/>
      <w:numFmt w:val="decimal"/>
      <w:lvlText w:val="%4."/>
      <w:lvlJc w:val="left"/>
      <w:pPr>
        <w:ind w:left="3240" w:hanging="360"/>
      </w:pPr>
      <w:rPr>
        <w:rFonts w:cs="Times New Roman"/>
      </w:rPr>
    </w:lvl>
    <w:lvl w:ilvl="4" w:tplc="04270019" w:tentative="1">
      <w:start w:val="1"/>
      <w:numFmt w:val="lowerLetter"/>
      <w:lvlText w:val="%5."/>
      <w:lvlJc w:val="left"/>
      <w:pPr>
        <w:ind w:left="3960" w:hanging="360"/>
      </w:pPr>
      <w:rPr>
        <w:rFonts w:cs="Times New Roman"/>
      </w:rPr>
    </w:lvl>
    <w:lvl w:ilvl="5" w:tplc="0427001B" w:tentative="1">
      <w:start w:val="1"/>
      <w:numFmt w:val="lowerRoman"/>
      <w:lvlText w:val="%6."/>
      <w:lvlJc w:val="right"/>
      <w:pPr>
        <w:ind w:left="4680" w:hanging="180"/>
      </w:pPr>
      <w:rPr>
        <w:rFonts w:cs="Times New Roman"/>
      </w:rPr>
    </w:lvl>
    <w:lvl w:ilvl="6" w:tplc="0427000F" w:tentative="1">
      <w:start w:val="1"/>
      <w:numFmt w:val="decimal"/>
      <w:lvlText w:val="%7."/>
      <w:lvlJc w:val="left"/>
      <w:pPr>
        <w:ind w:left="5400" w:hanging="360"/>
      </w:pPr>
      <w:rPr>
        <w:rFonts w:cs="Times New Roman"/>
      </w:rPr>
    </w:lvl>
    <w:lvl w:ilvl="7" w:tplc="04270019" w:tentative="1">
      <w:start w:val="1"/>
      <w:numFmt w:val="lowerLetter"/>
      <w:lvlText w:val="%8."/>
      <w:lvlJc w:val="left"/>
      <w:pPr>
        <w:ind w:left="6120" w:hanging="360"/>
      </w:pPr>
      <w:rPr>
        <w:rFonts w:cs="Times New Roman"/>
      </w:rPr>
    </w:lvl>
    <w:lvl w:ilvl="8" w:tplc="0427001B" w:tentative="1">
      <w:start w:val="1"/>
      <w:numFmt w:val="lowerRoman"/>
      <w:lvlText w:val="%9."/>
      <w:lvlJc w:val="right"/>
      <w:pPr>
        <w:ind w:left="6840" w:hanging="180"/>
      </w:pPr>
      <w:rPr>
        <w:rFonts w:cs="Times New Roman"/>
      </w:rPr>
    </w:lvl>
  </w:abstractNum>
  <w:abstractNum w:abstractNumId="86" w15:restartNumberingAfterBreak="0">
    <w:nsid w:val="38A551F3"/>
    <w:multiLevelType w:val="hybridMultilevel"/>
    <w:tmpl w:val="01322D1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7" w15:restartNumberingAfterBreak="0">
    <w:nsid w:val="38CC32DE"/>
    <w:multiLevelType w:val="hybridMultilevel"/>
    <w:tmpl w:val="B8285BD8"/>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8" w15:restartNumberingAfterBreak="0">
    <w:nsid w:val="3A604246"/>
    <w:multiLevelType w:val="hybridMultilevel"/>
    <w:tmpl w:val="72209340"/>
    <w:lvl w:ilvl="0" w:tplc="04270005">
      <w:start w:val="1"/>
      <w:numFmt w:val="bullet"/>
      <w:lvlText w:val=""/>
      <w:lvlJc w:val="left"/>
      <w:pPr>
        <w:tabs>
          <w:tab w:val="num" w:pos="720"/>
        </w:tabs>
        <w:ind w:left="72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89" w15:restartNumberingAfterBreak="0">
    <w:nsid w:val="3AD531E4"/>
    <w:multiLevelType w:val="multilevel"/>
    <w:tmpl w:val="1B6C8906"/>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eastAsia="TimesNewRomanPSMT" w:cs="Times New Roman" w:hint="default"/>
        <w:sz w:val="22"/>
      </w:rPr>
    </w:lvl>
    <w:lvl w:ilvl="2">
      <w:start w:val="1"/>
      <w:numFmt w:val="decimal"/>
      <w:isLgl/>
      <w:lvlText w:val="%1.%2.%3."/>
      <w:lvlJc w:val="left"/>
      <w:pPr>
        <w:ind w:left="1080" w:hanging="720"/>
      </w:pPr>
      <w:rPr>
        <w:rFonts w:eastAsia="TimesNewRomanPSMT" w:cs="Times New Roman" w:hint="default"/>
        <w:sz w:val="22"/>
      </w:rPr>
    </w:lvl>
    <w:lvl w:ilvl="3">
      <w:start w:val="1"/>
      <w:numFmt w:val="decimal"/>
      <w:isLgl/>
      <w:lvlText w:val="%1.%2.%3.%4."/>
      <w:lvlJc w:val="left"/>
      <w:pPr>
        <w:ind w:left="1080" w:hanging="720"/>
      </w:pPr>
      <w:rPr>
        <w:rFonts w:eastAsia="TimesNewRomanPSMT" w:cs="Times New Roman" w:hint="default"/>
        <w:sz w:val="22"/>
      </w:rPr>
    </w:lvl>
    <w:lvl w:ilvl="4">
      <w:start w:val="1"/>
      <w:numFmt w:val="decimal"/>
      <w:isLgl/>
      <w:lvlText w:val="%1.%2.%3.%4.%5."/>
      <w:lvlJc w:val="left"/>
      <w:pPr>
        <w:ind w:left="1440" w:hanging="1080"/>
      </w:pPr>
      <w:rPr>
        <w:rFonts w:eastAsia="TimesNewRomanPSMT" w:cs="Times New Roman" w:hint="default"/>
        <w:sz w:val="22"/>
      </w:rPr>
    </w:lvl>
    <w:lvl w:ilvl="5">
      <w:start w:val="1"/>
      <w:numFmt w:val="decimal"/>
      <w:isLgl/>
      <w:lvlText w:val="%1.%2.%3.%4.%5.%6."/>
      <w:lvlJc w:val="left"/>
      <w:pPr>
        <w:ind w:left="1440" w:hanging="1080"/>
      </w:pPr>
      <w:rPr>
        <w:rFonts w:eastAsia="TimesNewRomanPSMT" w:cs="Times New Roman" w:hint="default"/>
        <w:sz w:val="22"/>
      </w:rPr>
    </w:lvl>
    <w:lvl w:ilvl="6">
      <w:start w:val="1"/>
      <w:numFmt w:val="decimal"/>
      <w:isLgl/>
      <w:lvlText w:val="%1.%2.%3.%4.%5.%6.%7."/>
      <w:lvlJc w:val="left"/>
      <w:pPr>
        <w:ind w:left="1800" w:hanging="1440"/>
      </w:pPr>
      <w:rPr>
        <w:rFonts w:eastAsia="TimesNewRomanPSMT" w:cs="Times New Roman" w:hint="default"/>
        <w:sz w:val="22"/>
      </w:rPr>
    </w:lvl>
    <w:lvl w:ilvl="7">
      <w:start w:val="1"/>
      <w:numFmt w:val="decimal"/>
      <w:isLgl/>
      <w:lvlText w:val="%1.%2.%3.%4.%5.%6.%7.%8."/>
      <w:lvlJc w:val="left"/>
      <w:pPr>
        <w:ind w:left="1800" w:hanging="1440"/>
      </w:pPr>
      <w:rPr>
        <w:rFonts w:eastAsia="TimesNewRomanPSMT" w:cs="Times New Roman" w:hint="default"/>
        <w:sz w:val="22"/>
      </w:rPr>
    </w:lvl>
    <w:lvl w:ilvl="8">
      <w:start w:val="1"/>
      <w:numFmt w:val="decimal"/>
      <w:isLgl/>
      <w:lvlText w:val="%1.%2.%3.%4.%5.%6.%7.%8.%9."/>
      <w:lvlJc w:val="left"/>
      <w:pPr>
        <w:ind w:left="2160" w:hanging="1800"/>
      </w:pPr>
      <w:rPr>
        <w:rFonts w:eastAsia="TimesNewRomanPSMT" w:cs="Times New Roman" w:hint="default"/>
        <w:sz w:val="22"/>
      </w:rPr>
    </w:lvl>
  </w:abstractNum>
  <w:abstractNum w:abstractNumId="90" w15:restartNumberingAfterBreak="0">
    <w:nsid w:val="3F427E5E"/>
    <w:multiLevelType w:val="hybridMultilevel"/>
    <w:tmpl w:val="512C8E3A"/>
    <w:lvl w:ilvl="0" w:tplc="72CED8EC">
      <w:start w:val="1"/>
      <w:numFmt w:val="lowerLetter"/>
      <w:lvlText w:val="%1)"/>
      <w:lvlJc w:val="left"/>
      <w:pPr>
        <w:ind w:left="420" w:hanging="360"/>
      </w:pPr>
      <w:rPr>
        <w:rFonts w:cs="Times New Roman" w:hint="default"/>
      </w:rPr>
    </w:lvl>
    <w:lvl w:ilvl="1" w:tplc="04270019" w:tentative="1">
      <w:start w:val="1"/>
      <w:numFmt w:val="lowerLetter"/>
      <w:lvlText w:val="%2."/>
      <w:lvlJc w:val="left"/>
      <w:pPr>
        <w:ind w:left="1140" w:hanging="360"/>
      </w:pPr>
      <w:rPr>
        <w:rFonts w:cs="Times New Roman"/>
      </w:rPr>
    </w:lvl>
    <w:lvl w:ilvl="2" w:tplc="0427001B" w:tentative="1">
      <w:start w:val="1"/>
      <w:numFmt w:val="lowerRoman"/>
      <w:lvlText w:val="%3."/>
      <w:lvlJc w:val="right"/>
      <w:pPr>
        <w:ind w:left="1860" w:hanging="180"/>
      </w:pPr>
      <w:rPr>
        <w:rFonts w:cs="Times New Roman"/>
      </w:rPr>
    </w:lvl>
    <w:lvl w:ilvl="3" w:tplc="0427000F" w:tentative="1">
      <w:start w:val="1"/>
      <w:numFmt w:val="decimal"/>
      <w:lvlText w:val="%4."/>
      <w:lvlJc w:val="left"/>
      <w:pPr>
        <w:ind w:left="2580" w:hanging="360"/>
      </w:pPr>
      <w:rPr>
        <w:rFonts w:cs="Times New Roman"/>
      </w:rPr>
    </w:lvl>
    <w:lvl w:ilvl="4" w:tplc="04270019" w:tentative="1">
      <w:start w:val="1"/>
      <w:numFmt w:val="lowerLetter"/>
      <w:lvlText w:val="%5."/>
      <w:lvlJc w:val="left"/>
      <w:pPr>
        <w:ind w:left="3300" w:hanging="360"/>
      </w:pPr>
      <w:rPr>
        <w:rFonts w:cs="Times New Roman"/>
      </w:rPr>
    </w:lvl>
    <w:lvl w:ilvl="5" w:tplc="0427001B" w:tentative="1">
      <w:start w:val="1"/>
      <w:numFmt w:val="lowerRoman"/>
      <w:lvlText w:val="%6."/>
      <w:lvlJc w:val="right"/>
      <w:pPr>
        <w:ind w:left="4020" w:hanging="180"/>
      </w:pPr>
      <w:rPr>
        <w:rFonts w:cs="Times New Roman"/>
      </w:rPr>
    </w:lvl>
    <w:lvl w:ilvl="6" w:tplc="0427000F" w:tentative="1">
      <w:start w:val="1"/>
      <w:numFmt w:val="decimal"/>
      <w:lvlText w:val="%7."/>
      <w:lvlJc w:val="left"/>
      <w:pPr>
        <w:ind w:left="4740" w:hanging="360"/>
      </w:pPr>
      <w:rPr>
        <w:rFonts w:cs="Times New Roman"/>
      </w:rPr>
    </w:lvl>
    <w:lvl w:ilvl="7" w:tplc="04270019" w:tentative="1">
      <w:start w:val="1"/>
      <w:numFmt w:val="lowerLetter"/>
      <w:lvlText w:val="%8."/>
      <w:lvlJc w:val="left"/>
      <w:pPr>
        <w:ind w:left="5460" w:hanging="360"/>
      </w:pPr>
      <w:rPr>
        <w:rFonts w:cs="Times New Roman"/>
      </w:rPr>
    </w:lvl>
    <w:lvl w:ilvl="8" w:tplc="0427001B" w:tentative="1">
      <w:start w:val="1"/>
      <w:numFmt w:val="lowerRoman"/>
      <w:lvlText w:val="%9."/>
      <w:lvlJc w:val="right"/>
      <w:pPr>
        <w:ind w:left="6180" w:hanging="180"/>
      </w:pPr>
      <w:rPr>
        <w:rFonts w:cs="Times New Roman"/>
      </w:rPr>
    </w:lvl>
  </w:abstractNum>
  <w:abstractNum w:abstractNumId="91" w15:restartNumberingAfterBreak="0">
    <w:nsid w:val="3FCD5BEB"/>
    <w:multiLevelType w:val="hybridMultilevel"/>
    <w:tmpl w:val="C75EF84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2" w15:restartNumberingAfterBreak="0">
    <w:nsid w:val="40437F92"/>
    <w:multiLevelType w:val="hybridMultilevel"/>
    <w:tmpl w:val="4AACF59C"/>
    <w:lvl w:ilvl="0" w:tplc="04270001">
      <w:start w:val="1"/>
      <w:numFmt w:val="bullet"/>
      <w:lvlText w:val=""/>
      <w:lvlJc w:val="left"/>
      <w:pPr>
        <w:ind w:left="1440" w:hanging="360"/>
      </w:pPr>
      <w:rPr>
        <w:rFonts w:ascii="Symbol" w:hAnsi="Symbol" w:hint="default"/>
      </w:rPr>
    </w:lvl>
    <w:lvl w:ilvl="1" w:tplc="04270019">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93" w15:restartNumberingAfterBreak="0">
    <w:nsid w:val="40F65C5B"/>
    <w:multiLevelType w:val="multilevel"/>
    <w:tmpl w:val="67280B20"/>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sz w:val="22"/>
      </w:rPr>
    </w:lvl>
    <w:lvl w:ilvl="2">
      <w:start w:val="1"/>
      <w:numFmt w:val="decimal"/>
      <w:isLgl/>
      <w:lvlText w:val="%1.%2.%3."/>
      <w:lvlJc w:val="left"/>
      <w:pPr>
        <w:ind w:left="1080" w:hanging="720"/>
      </w:pPr>
      <w:rPr>
        <w:rFonts w:hint="default"/>
        <w:b w:val="0"/>
        <w:sz w:val="22"/>
      </w:rPr>
    </w:lvl>
    <w:lvl w:ilvl="3">
      <w:start w:val="1"/>
      <w:numFmt w:val="decimal"/>
      <w:isLgl/>
      <w:lvlText w:val="%1.%2.%3.%4."/>
      <w:lvlJc w:val="left"/>
      <w:pPr>
        <w:ind w:left="1080" w:hanging="720"/>
      </w:pPr>
      <w:rPr>
        <w:rFonts w:hint="default"/>
        <w:sz w:val="22"/>
      </w:rPr>
    </w:lvl>
    <w:lvl w:ilvl="4">
      <w:start w:val="1"/>
      <w:numFmt w:val="decimal"/>
      <w:isLgl/>
      <w:lvlText w:val="%1.%2.%3.%4.%5."/>
      <w:lvlJc w:val="left"/>
      <w:pPr>
        <w:ind w:left="1440" w:hanging="1080"/>
      </w:pPr>
      <w:rPr>
        <w:rFonts w:hint="default"/>
        <w:sz w:val="22"/>
      </w:rPr>
    </w:lvl>
    <w:lvl w:ilvl="5">
      <w:start w:val="1"/>
      <w:numFmt w:val="decimal"/>
      <w:isLgl/>
      <w:lvlText w:val="%1.%2.%3.%4.%5.%6."/>
      <w:lvlJc w:val="left"/>
      <w:pPr>
        <w:ind w:left="1440" w:hanging="1080"/>
      </w:pPr>
      <w:rPr>
        <w:rFonts w:hint="default"/>
        <w:sz w:val="22"/>
      </w:rPr>
    </w:lvl>
    <w:lvl w:ilvl="6">
      <w:start w:val="1"/>
      <w:numFmt w:val="decimal"/>
      <w:isLgl/>
      <w:lvlText w:val="%1.%2.%3.%4.%5.%6.%7."/>
      <w:lvlJc w:val="left"/>
      <w:pPr>
        <w:ind w:left="1800" w:hanging="1440"/>
      </w:pPr>
      <w:rPr>
        <w:rFonts w:hint="default"/>
        <w:sz w:val="22"/>
      </w:rPr>
    </w:lvl>
    <w:lvl w:ilvl="7">
      <w:start w:val="1"/>
      <w:numFmt w:val="decimal"/>
      <w:isLgl/>
      <w:lvlText w:val="%1.%2.%3.%4.%5.%6.%7.%8."/>
      <w:lvlJc w:val="left"/>
      <w:pPr>
        <w:ind w:left="1800" w:hanging="1440"/>
      </w:pPr>
      <w:rPr>
        <w:rFonts w:hint="default"/>
        <w:sz w:val="22"/>
      </w:rPr>
    </w:lvl>
    <w:lvl w:ilvl="8">
      <w:start w:val="1"/>
      <w:numFmt w:val="decimal"/>
      <w:isLgl/>
      <w:lvlText w:val="%1.%2.%3.%4.%5.%6.%7.%8.%9."/>
      <w:lvlJc w:val="left"/>
      <w:pPr>
        <w:ind w:left="2160" w:hanging="1800"/>
      </w:pPr>
      <w:rPr>
        <w:rFonts w:hint="default"/>
        <w:sz w:val="22"/>
      </w:rPr>
    </w:lvl>
  </w:abstractNum>
  <w:abstractNum w:abstractNumId="94" w15:restartNumberingAfterBreak="0">
    <w:nsid w:val="415947CB"/>
    <w:multiLevelType w:val="hybridMultilevel"/>
    <w:tmpl w:val="71845686"/>
    <w:lvl w:ilvl="0" w:tplc="F11441D8">
      <w:start w:val="1"/>
      <w:numFmt w:val="lowerLetter"/>
      <w:lvlText w:val="%1)"/>
      <w:lvlJc w:val="left"/>
      <w:pPr>
        <w:ind w:left="720" w:hanging="360"/>
      </w:pPr>
      <w:rPr>
        <w:rFonts w:ascii="Calibri" w:hAnsi="Calibri" w:cs="Times New Roman"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5" w15:restartNumberingAfterBreak="0">
    <w:nsid w:val="43037C62"/>
    <w:multiLevelType w:val="multilevel"/>
    <w:tmpl w:val="898C6B2A"/>
    <w:lvl w:ilvl="0">
      <w:start w:val="1"/>
      <w:numFmt w:val="decimal"/>
      <w:lvlText w:val="%1."/>
      <w:lvlJc w:val="left"/>
      <w:pPr>
        <w:ind w:left="720" w:hanging="360"/>
      </w:pPr>
      <w:rPr>
        <w:rFonts w:asciiTheme="minorHAnsi" w:eastAsiaTheme="minorHAnsi" w:hAnsiTheme="minorHAnsi" w:cstheme="minorBidi"/>
      </w:rPr>
    </w:lvl>
    <w:lvl w:ilvl="1">
      <w:start w:val="1"/>
      <w:numFmt w:val="decimal"/>
      <w:isLgl/>
      <w:lvlText w:val="%1.%2."/>
      <w:lvlJc w:val="left"/>
      <w:pPr>
        <w:ind w:left="900" w:hanging="54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6" w15:restartNumberingAfterBreak="0">
    <w:nsid w:val="456619E8"/>
    <w:multiLevelType w:val="hybridMultilevel"/>
    <w:tmpl w:val="B0FE8560"/>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7" w15:restartNumberingAfterBreak="0">
    <w:nsid w:val="45D946BB"/>
    <w:multiLevelType w:val="hybridMultilevel"/>
    <w:tmpl w:val="45147082"/>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8" w15:restartNumberingAfterBreak="0">
    <w:nsid w:val="46C52D82"/>
    <w:multiLevelType w:val="multilevel"/>
    <w:tmpl w:val="A9BAB1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9" w15:restartNumberingAfterBreak="0">
    <w:nsid w:val="484950D6"/>
    <w:multiLevelType w:val="multilevel"/>
    <w:tmpl w:val="5CEC6642"/>
    <w:lvl w:ilvl="0">
      <w:start w:val="1"/>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2"/>
      <w:numFmt w:val="decimal"/>
      <w:lvlText w:val="%1.%2.%3."/>
      <w:lvlJc w:val="left"/>
      <w:pPr>
        <w:ind w:left="1080" w:hanging="720"/>
      </w:pPr>
      <w:rPr>
        <w:rFonts w:hint="default"/>
        <w:b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00" w15:restartNumberingAfterBreak="0">
    <w:nsid w:val="48D977F3"/>
    <w:multiLevelType w:val="hybridMultilevel"/>
    <w:tmpl w:val="E4F8A1D4"/>
    <w:lvl w:ilvl="0" w:tplc="04270017">
      <w:start w:val="1"/>
      <w:numFmt w:val="lowerLetter"/>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01" w15:restartNumberingAfterBreak="0">
    <w:nsid w:val="4B8B641C"/>
    <w:multiLevelType w:val="hybridMultilevel"/>
    <w:tmpl w:val="266ED776"/>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2" w15:restartNumberingAfterBreak="0">
    <w:nsid w:val="4C423C2E"/>
    <w:multiLevelType w:val="hybridMultilevel"/>
    <w:tmpl w:val="B366DDF0"/>
    <w:lvl w:ilvl="0" w:tplc="E17621D0">
      <w:start w:val="1"/>
      <w:numFmt w:val="upperRoman"/>
      <w:lvlText w:val="%1."/>
      <w:lvlJc w:val="left"/>
      <w:pPr>
        <w:ind w:left="1080" w:hanging="720"/>
      </w:pPr>
      <w:rPr>
        <w:rFonts w:ascii="Times New Roman" w:eastAsia="Times New Roman" w:hAnsi="Times New Roman" w:hint="default"/>
        <w:b/>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3" w15:restartNumberingAfterBreak="0">
    <w:nsid w:val="4D3F1ED7"/>
    <w:multiLevelType w:val="hybridMultilevel"/>
    <w:tmpl w:val="597661F8"/>
    <w:lvl w:ilvl="0" w:tplc="04270017">
      <w:start w:val="1"/>
      <w:numFmt w:val="lowerLetter"/>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4E5A2A3A"/>
    <w:multiLevelType w:val="hybridMultilevel"/>
    <w:tmpl w:val="D8AE06CC"/>
    <w:lvl w:ilvl="0" w:tplc="D820C548">
      <w:start w:val="1"/>
      <w:numFmt w:val="lowerLetter"/>
      <w:lvlText w:val="%1)"/>
      <w:lvlJc w:val="left"/>
      <w:pPr>
        <w:ind w:left="424" w:hanging="360"/>
      </w:pPr>
      <w:rPr>
        <w:rFonts w:cs="Times New Roman" w:hint="default"/>
      </w:rPr>
    </w:lvl>
    <w:lvl w:ilvl="1" w:tplc="04270019" w:tentative="1">
      <w:start w:val="1"/>
      <w:numFmt w:val="lowerLetter"/>
      <w:lvlText w:val="%2."/>
      <w:lvlJc w:val="left"/>
      <w:pPr>
        <w:ind w:left="1144" w:hanging="360"/>
      </w:pPr>
      <w:rPr>
        <w:rFonts w:cs="Times New Roman"/>
      </w:rPr>
    </w:lvl>
    <w:lvl w:ilvl="2" w:tplc="0427001B" w:tentative="1">
      <w:start w:val="1"/>
      <w:numFmt w:val="lowerRoman"/>
      <w:lvlText w:val="%3."/>
      <w:lvlJc w:val="right"/>
      <w:pPr>
        <w:ind w:left="1864" w:hanging="180"/>
      </w:pPr>
      <w:rPr>
        <w:rFonts w:cs="Times New Roman"/>
      </w:rPr>
    </w:lvl>
    <w:lvl w:ilvl="3" w:tplc="0427000F" w:tentative="1">
      <w:start w:val="1"/>
      <w:numFmt w:val="decimal"/>
      <w:lvlText w:val="%4."/>
      <w:lvlJc w:val="left"/>
      <w:pPr>
        <w:ind w:left="2584" w:hanging="360"/>
      </w:pPr>
      <w:rPr>
        <w:rFonts w:cs="Times New Roman"/>
      </w:rPr>
    </w:lvl>
    <w:lvl w:ilvl="4" w:tplc="04270019" w:tentative="1">
      <w:start w:val="1"/>
      <w:numFmt w:val="lowerLetter"/>
      <w:lvlText w:val="%5."/>
      <w:lvlJc w:val="left"/>
      <w:pPr>
        <w:ind w:left="3304" w:hanging="360"/>
      </w:pPr>
      <w:rPr>
        <w:rFonts w:cs="Times New Roman"/>
      </w:rPr>
    </w:lvl>
    <w:lvl w:ilvl="5" w:tplc="0427001B" w:tentative="1">
      <w:start w:val="1"/>
      <w:numFmt w:val="lowerRoman"/>
      <w:lvlText w:val="%6."/>
      <w:lvlJc w:val="right"/>
      <w:pPr>
        <w:ind w:left="4024" w:hanging="180"/>
      </w:pPr>
      <w:rPr>
        <w:rFonts w:cs="Times New Roman"/>
      </w:rPr>
    </w:lvl>
    <w:lvl w:ilvl="6" w:tplc="0427000F" w:tentative="1">
      <w:start w:val="1"/>
      <w:numFmt w:val="decimal"/>
      <w:lvlText w:val="%7."/>
      <w:lvlJc w:val="left"/>
      <w:pPr>
        <w:ind w:left="4744" w:hanging="360"/>
      </w:pPr>
      <w:rPr>
        <w:rFonts w:cs="Times New Roman"/>
      </w:rPr>
    </w:lvl>
    <w:lvl w:ilvl="7" w:tplc="04270019" w:tentative="1">
      <w:start w:val="1"/>
      <w:numFmt w:val="lowerLetter"/>
      <w:lvlText w:val="%8."/>
      <w:lvlJc w:val="left"/>
      <w:pPr>
        <w:ind w:left="5464" w:hanging="360"/>
      </w:pPr>
      <w:rPr>
        <w:rFonts w:cs="Times New Roman"/>
      </w:rPr>
    </w:lvl>
    <w:lvl w:ilvl="8" w:tplc="0427001B" w:tentative="1">
      <w:start w:val="1"/>
      <w:numFmt w:val="lowerRoman"/>
      <w:lvlText w:val="%9."/>
      <w:lvlJc w:val="right"/>
      <w:pPr>
        <w:ind w:left="6184" w:hanging="180"/>
      </w:pPr>
      <w:rPr>
        <w:rFonts w:cs="Times New Roman"/>
      </w:rPr>
    </w:lvl>
  </w:abstractNum>
  <w:abstractNum w:abstractNumId="105" w15:restartNumberingAfterBreak="0">
    <w:nsid w:val="4F5F3DD7"/>
    <w:multiLevelType w:val="multilevel"/>
    <w:tmpl w:val="76A2B610"/>
    <w:lvl w:ilvl="0">
      <w:start w:val="1"/>
      <w:numFmt w:val="decimal"/>
      <w:lvlText w:val="%1."/>
      <w:lvlJc w:val="left"/>
      <w:pPr>
        <w:ind w:left="360" w:hanging="360"/>
      </w:pPr>
      <w:rPr>
        <w:rFonts w:hint="default"/>
      </w:rPr>
    </w:lvl>
    <w:lvl w:ilvl="1">
      <w:start w:val="1"/>
      <w:numFmt w:val="decimal"/>
      <w:isLgl/>
      <w:lvlText w:val="%1.%2."/>
      <w:lvlJc w:val="left"/>
      <w:pPr>
        <w:ind w:left="840" w:hanging="540"/>
      </w:pPr>
      <w:rPr>
        <w:rFonts w:hint="default"/>
      </w:rPr>
    </w:lvl>
    <w:lvl w:ilvl="2">
      <w:start w:val="4"/>
      <w:numFmt w:val="decimal"/>
      <w:isLgl/>
      <w:lvlText w:val="%1.%2.%3."/>
      <w:lvlJc w:val="left"/>
      <w:pPr>
        <w:ind w:left="132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280" w:hanging="1080"/>
      </w:pPr>
      <w:rPr>
        <w:rFonts w:hint="default"/>
      </w:rPr>
    </w:lvl>
    <w:lvl w:ilvl="5">
      <w:start w:val="1"/>
      <w:numFmt w:val="decimal"/>
      <w:isLgl/>
      <w:lvlText w:val="%1.%2.%3.%4.%5.%6."/>
      <w:lvlJc w:val="left"/>
      <w:pPr>
        <w:ind w:left="2580" w:hanging="108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540" w:hanging="1440"/>
      </w:pPr>
      <w:rPr>
        <w:rFonts w:hint="default"/>
      </w:rPr>
    </w:lvl>
    <w:lvl w:ilvl="8">
      <w:start w:val="1"/>
      <w:numFmt w:val="decimal"/>
      <w:isLgl/>
      <w:lvlText w:val="%1.%2.%3.%4.%5.%6.%7.%8.%9."/>
      <w:lvlJc w:val="left"/>
      <w:pPr>
        <w:ind w:left="4200" w:hanging="1800"/>
      </w:pPr>
      <w:rPr>
        <w:rFonts w:hint="default"/>
      </w:rPr>
    </w:lvl>
  </w:abstractNum>
  <w:abstractNum w:abstractNumId="106" w15:restartNumberingAfterBreak="0">
    <w:nsid w:val="51BD1506"/>
    <w:multiLevelType w:val="hybridMultilevel"/>
    <w:tmpl w:val="486850BA"/>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7" w15:restartNumberingAfterBreak="0">
    <w:nsid w:val="51F5625A"/>
    <w:multiLevelType w:val="hybridMultilevel"/>
    <w:tmpl w:val="CB261726"/>
    <w:lvl w:ilvl="0" w:tplc="AC42ED8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08" w15:restartNumberingAfterBreak="0">
    <w:nsid w:val="527C1FFF"/>
    <w:multiLevelType w:val="hybridMultilevel"/>
    <w:tmpl w:val="ED325C80"/>
    <w:lvl w:ilvl="0" w:tplc="04270001">
      <w:start w:val="1"/>
      <w:numFmt w:val="bullet"/>
      <w:lvlText w:val=""/>
      <w:lvlJc w:val="left"/>
      <w:pPr>
        <w:tabs>
          <w:tab w:val="num" w:pos="720"/>
        </w:tabs>
        <w:ind w:left="720" w:hanging="360"/>
      </w:pPr>
      <w:rPr>
        <w:rFonts w:ascii="Symbol" w:hAnsi="Symbol" w:hint="default"/>
      </w:rPr>
    </w:lvl>
    <w:lvl w:ilvl="1" w:tplc="F85C8666">
      <w:start w:val="1"/>
      <w:numFmt w:val="decimal"/>
      <w:lvlText w:val="%2."/>
      <w:lvlJc w:val="left"/>
      <w:pPr>
        <w:tabs>
          <w:tab w:val="num" w:pos="1440"/>
        </w:tabs>
        <w:ind w:left="1440" w:hanging="360"/>
      </w:pPr>
      <w:rPr>
        <w:b w:val="0"/>
      </w:rPr>
    </w:lvl>
    <w:lvl w:ilvl="2" w:tplc="DEE8EB6C">
      <w:start w:val="1"/>
      <w:numFmt w:val="decimal"/>
      <w:lvlText w:val="%3."/>
      <w:lvlJc w:val="left"/>
      <w:pPr>
        <w:tabs>
          <w:tab w:val="num" w:pos="2160"/>
        </w:tabs>
        <w:ind w:left="2160" w:hanging="360"/>
      </w:pPr>
    </w:lvl>
    <w:lvl w:ilvl="3" w:tplc="5524AFA0">
      <w:start w:val="1"/>
      <w:numFmt w:val="decimal"/>
      <w:lvlText w:val="%4."/>
      <w:lvlJc w:val="left"/>
      <w:pPr>
        <w:tabs>
          <w:tab w:val="num" w:pos="2880"/>
        </w:tabs>
        <w:ind w:left="2880" w:hanging="360"/>
      </w:pPr>
    </w:lvl>
    <w:lvl w:ilvl="4" w:tplc="1A1E4BC0">
      <w:start w:val="1"/>
      <w:numFmt w:val="decimal"/>
      <w:lvlText w:val="%5."/>
      <w:lvlJc w:val="left"/>
      <w:pPr>
        <w:tabs>
          <w:tab w:val="num" w:pos="3600"/>
        </w:tabs>
        <w:ind w:left="3600" w:hanging="360"/>
      </w:pPr>
    </w:lvl>
    <w:lvl w:ilvl="5" w:tplc="58DC7ADA">
      <w:start w:val="1"/>
      <w:numFmt w:val="decimal"/>
      <w:lvlText w:val="%6."/>
      <w:lvlJc w:val="left"/>
      <w:pPr>
        <w:tabs>
          <w:tab w:val="num" w:pos="4320"/>
        </w:tabs>
        <w:ind w:left="4320" w:hanging="360"/>
      </w:pPr>
    </w:lvl>
    <w:lvl w:ilvl="6" w:tplc="826E36E6">
      <w:start w:val="1"/>
      <w:numFmt w:val="decimal"/>
      <w:lvlText w:val="%7."/>
      <w:lvlJc w:val="left"/>
      <w:pPr>
        <w:tabs>
          <w:tab w:val="num" w:pos="5040"/>
        </w:tabs>
        <w:ind w:left="5040" w:hanging="360"/>
      </w:pPr>
    </w:lvl>
    <w:lvl w:ilvl="7" w:tplc="945C3052">
      <w:start w:val="1"/>
      <w:numFmt w:val="decimal"/>
      <w:lvlText w:val="%8."/>
      <w:lvlJc w:val="left"/>
      <w:pPr>
        <w:tabs>
          <w:tab w:val="num" w:pos="5760"/>
        </w:tabs>
        <w:ind w:left="5760" w:hanging="360"/>
      </w:pPr>
    </w:lvl>
    <w:lvl w:ilvl="8" w:tplc="10BAF234">
      <w:start w:val="1"/>
      <w:numFmt w:val="decimal"/>
      <w:lvlText w:val="%9."/>
      <w:lvlJc w:val="left"/>
      <w:pPr>
        <w:tabs>
          <w:tab w:val="num" w:pos="6480"/>
        </w:tabs>
        <w:ind w:left="6480" w:hanging="360"/>
      </w:pPr>
    </w:lvl>
  </w:abstractNum>
  <w:abstractNum w:abstractNumId="109" w15:restartNumberingAfterBreak="0">
    <w:nsid w:val="540A3980"/>
    <w:multiLevelType w:val="hybridMultilevel"/>
    <w:tmpl w:val="3EA6C850"/>
    <w:lvl w:ilvl="0" w:tplc="04270005">
      <w:start w:val="1"/>
      <w:numFmt w:val="bullet"/>
      <w:lvlText w:val=""/>
      <w:lvlJc w:val="left"/>
      <w:pPr>
        <w:tabs>
          <w:tab w:val="num" w:pos="720"/>
        </w:tabs>
        <w:ind w:left="72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562F0760"/>
    <w:multiLevelType w:val="hybridMultilevel"/>
    <w:tmpl w:val="07CA42C4"/>
    <w:lvl w:ilvl="0" w:tplc="04270017">
      <w:start w:val="1"/>
      <w:numFmt w:val="lowerLetter"/>
      <w:lvlText w:val="%1)"/>
      <w:lvlJc w:val="left"/>
      <w:pPr>
        <w:ind w:left="720" w:hanging="360"/>
      </w:pPr>
      <w:rPr>
        <w:rFonts w:ascii="Times New Roman" w:hAnsi="Times New Roman"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1" w15:restartNumberingAfterBreak="0">
    <w:nsid w:val="56AB2B72"/>
    <w:multiLevelType w:val="hybridMultilevel"/>
    <w:tmpl w:val="C8889ABE"/>
    <w:lvl w:ilvl="0" w:tplc="FC9CB8EC">
      <w:start w:val="1"/>
      <w:numFmt w:val="decimal"/>
      <w:lvlText w:val="%1."/>
      <w:lvlJc w:val="left"/>
      <w:pPr>
        <w:ind w:left="360" w:hanging="360"/>
      </w:pPr>
      <w:rPr>
        <w:rFonts w:hint="default"/>
        <w:b w:val="0"/>
      </w:rPr>
    </w:lvl>
    <w:lvl w:ilvl="1" w:tplc="04270019" w:tentative="1">
      <w:start w:val="1"/>
      <w:numFmt w:val="lowerLetter"/>
      <w:lvlText w:val="%2."/>
      <w:lvlJc w:val="left"/>
      <w:pPr>
        <w:ind w:left="1080" w:hanging="360"/>
      </w:pPr>
    </w:lvl>
    <w:lvl w:ilvl="2" w:tplc="0427001B">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12" w15:restartNumberingAfterBreak="0">
    <w:nsid w:val="571C133B"/>
    <w:multiLevelType w:val="hybridMultilevel"/>
    <w:tmpl w:val="CA78F0F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13" w15:restartNumberingAfterBreak="0">
    <w:nsid w:val="582D05C1"/>
    <w:multiLevelType w:val="hybridMultilevel"/>
    <w:tmpl w:val="B3461B68"/>
    <w:lvl w:ilvl="0" w:tplc="66C87CBC">
      <w:start w:val="1"/>
      <w:numFmt w:val="lowerLetter"/>
      <w:lvlText w:val="%1)"/>
      <w:lvlJc w:val="left"/>
      <w:pPr>
        <w:ind w:left="420" w:hanging="360"/>
      </w:pPr>
      <w:rPr>
        <w:rFonts w:hint="default"/>
      </w:rPr>
    </w:lvl>
    <w:lvl w:ilvl="1" w:tplc="04270019" w:tentative="1">
      <w:start w:val="1"/>
      <w:numFmt w:val="lowerLetter"/>
      <w:lvlText w:val="%2."/>
      <w:lvlJc w:val="left"/>
      <w:pPr>
        <w:ind w:left="1140" w:hanging="360"/>
      </w:pPr>
    </w:lvl>
    <w:lvl w:ilvl="2" w:tplc="0427001B" w:tentative="1">
      <w:start w:val="1"/>
      <w:numFmt w:val="lowerRoman"/>
      <w:lvlText w:val="%3."/>
      <w:lvlJc w:val="right"/>
      <w:pPr>
        <w:ind w:left="1860" w:hanging="180"/>
      </w:pPr>
    </w:lvl>
    <w:lvl w:ilvl="3" w:tplc="0427000F" w:tentative="1">
      <w:start w:val="1"/>
      <w:numFmt w:val="decimal"/>
      <w:lvlText w:val="%4."/>
      <w:lvlJc w:val="left"/>
      <w:pPr>
        <w:ind w:left="2580" w:hanging="360"/>
      </w:pPr>
    </w:lvl>
    <w:lvl w:ilvl="4" w:tplc="04270019" w:tentative="1">
      <w:start w:val="1"/>
      <w:numFmt w:val="lowerLetter"/>
      <w:lvlText w:val="%5."/>
      <w:lvlJc w:val="left"/>
      <w:pPr>
        <w:ind w:left="3300" w:hanging="360"/>
      </w:pPr>
    </w:lvl>
    <w:lvl w:ilvl="5" w:tplc="0427001B" w:tentative="1">
      <w:start w:val="1"/>
      <w:numFmt w:val="lowerRoman"/>
      <w:lvlText w:val="%6."/>
      <w:lvlJc w:val="right"/>
      <w:pPr>
        <w:ind w:left="4020" w:hanging="180"/>
      </w:pPr>
    </w:lvl>
    <w:lvl w:ilvl="6" w:tplc="0427000F" w:tentative="1">
      <w:start w:val="1"/>
      <w:numFmt w:val="decimal"/>
      <w:lvlText w:val="%7."/>
      <w:lvlJc w:val="left"/>
      <w:pPr>
        <w:ind w:left="4740" w:hanging="360"/>
      </w:pPr>
    </w:lvl>
    <w:lvl w:ilvl="7" w:tplc="04270019" w:tentative="1">
      <w:start w:val="1"/>
      <w:numFmt w:val="lowerLetter"/>
      <w:lvlText w:val="%8."/>
      <w:lvlJc w:val="left"/>
      <w:pPr>
        <w:ind w:left="5460" w:hanging="360"/>
      </w:pPr>
    </w:lvl>
    <w:lvl w:ilvl="8" w:tplc="0427001B" w:tentative="1">
      <w:start w:val="1"/>
      <w:numFmt w:val="lowerRoman"/>
      <w:lvlText w:val="%9."/>
      <w:lvlJc w:val="right"/>
      <w:pPr>
        <w:ind w:left="6180" w:hanging="180"/>
      </w:pPr>
    </w:lvl>
  </w:abstractNum>
  <w:abstractNum w:abstractNumId="114" w15:restartNumberingAfterBreak="0">
    <w:nsid w:val="5DB542E3"/>
    <w:multiLevelType w:val="multilevel"/>
    <w:tmpl w:val="7DA0F45A"/>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b/>
      </w:rPr>
    </w:lvl>
    <w:lvl w:ilvl="2">
      <w:start w:val="1"/>
      <w:numFmt w:val="decimal"/>
      <w:isLgl/>
      <w:lvlText w:val="%1.%2.%3."/>
      <w:lvlJc w:val="left"/>
      <w:pPr>
        <w:ind w:left="1440" w:hanging="720"/>
      </w:pPr>
      <w:rPr>
        <w:rFonts w:hint="default"/>
        <w:b/>
      </w:rPr>
    </w:lvl>
    <w:lvl w:ilvl="3">
      <w:start w:val="1"/>
      <w:numFmt w:val="decimal"/>
      <w:isLgl/>
      <w:lvlText w:val="%1.%2.%3.%4."/>
      <w:lvlJc w:val="left"/>
      <w:pPr>
        <w:ind w:left="1440" w:hanging="720"/>
      </w:pPr>
      <w:rPr>
        <w:rFonts w:hint="default"/>
        <w:b/>
      </w:rPr>
    </w:lvl>
    <w:lvl w:ilvl="4">
      <w:start w:val="1"/>
      <w:numFmt w:val="decimal"/>
      <w:isLgl/>
      <w:lvlText w:val="%1.%2.%3.%4.%5."/>
      <w:lvlJc w:val="left"/>
      <w:pPr>
        <w:ind w:left="1800" w:hanging="1080"/>
      </w:pPr>
      <w:rPr>
        <w:rFonts w:hint="default"/>
        <w:b/>
      </w:rPr>
    </w:lvl>
    <w:lvl w:ilvl="5">
      <w:start w:val="1"/>
      <w:numFmt w:val="decimal"/>
      <w:isLgl/>
      <w:lvlText w:val="%1.%2.%3.%4.%5.%6."/>
      <w:lvlJc w:val="left"/>
      <w:pPr>
        <w:ind w:left="1800" w:hanging="1080"/>
      </w:pPr>
      <w:rPr>
        <w:rFonts w:hint="default"/>
        <w:b/>
      </w:rPr>
    </w:lvl>
    <w:lvl w:ilvl="6">
      <w:start w:val="1"/>
      <w:numFmt w:val="decimal"/>
      <w:isLgl/>
      <w:lvlText w:val="%1.%2.%3.%4.%5.%6.%7."/>
      <w:lvlJc w:val="left"/>
      <w:pPr>
        <w:ind w:left="2160" w:hanging="1440"/>
      </w:pPr>
      <w:rPr>
        <w:rFonts w:hint="default"/>
        <w:b/>
      </w:rPr>
    </w:lvl>
    <w:lvl w:ilvl="7">
      <w:start w:val="1"/>
      <w:numFmt w:val="decimal"/>
      <w:isLgl/>
      <w:lvlText w:val="%1.%2.%3.%4.%5.%6.%7.%8."/>
      <w:lvlJc w:val="left"/>
      <w:pPr>
        <w:ind w:left="2160" w:hanging="1440"/>
      </w:pPr>
      <w:rPr>
        <w:rFonts w:hint="default"/>
        <w:b/>
      </w:rPr>
    </w:lvl>
    <w:lvl w:ilvl="8">
      <w:start w:val="1"/>
      <w:numFmt w:val="decimal"/>
      <w:isLgl/>
      <w:lvlText w:val="%1.%2.%3.%4.%5.%6.%7.%8.%9."/>
      <w:lvlJc w:val="left"/>
      <w:pPr>
        <w:ind w:left="2520" w:hanging="1800"/>
      </w:pPr>
      <w:rPr>
        <w:rFonts w:hint="default"/>
        <w:b/>
      </w:rPr>
    </w:lvl>
  </w:abstractNum>
  <w:abstractNum w:abstractNumId="115" w15:restartNumberingAfterBreak="0">
    <w:nsid w:val="6350379D"/>
    <w:multiLevelType w:val="hybridMultilevel"/>
    <w:tmpl w:val="9F52812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6" w15:restartNumberingAfterBreak="0">
    <w:nsid w:val="63D538E9"/>
    <w:multiLevelType w:val="hybridMultilevel"/>
    <w:tmpl w:val="FFA2741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17" w15:restartNumberingAfterBreak="0">
    <w:nsid w:val="646A0DD2"/>
    <w:multiLevelType w:val="hybridMultilevel"/>
    <w:tmpl w:val="B6F8CB0A"/>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18" w15:restartNumberingAfterBreak="0">
    <w:nsid w:val="6534450C"/>
    <w:multiLevelType w:val="hybridMultilevel"/>
    <w:tmpl w:val="518CDA92"/>
    <w:lvl w:ilvl="0" w:tplc="0427000F">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9" w15:restartNumberingAfterBreak="0">
    <w:nsid w:val="65AD5D16"/>
    <w:multiLevelType w:val="hybridMultilevel"/>
    <w:tmpl w:val="AA7A7B32"/>
    <w:lvl w:ilvl="0" w:tplc="04270017">
      <w:start w:val="1"/>
      <w:numFmt w:val="lowerLetter"/>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20" w15:restartNumberingAfterBreak="0">
    <w:nsid w:val="6832098F"/>
    <w:multiLevelType w:val="hybridMultilevel"/>
    <w:tmpl w:val="73167C0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1" w15:restartNumberingAfterBreak="0">
    <w:nsid w:val="69CC037E"/>
    <w:multiLevelType w:val="hybridMultilevel"/>
    <w:tmpl w:val="9DD4689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2" w15:restartNumberingAfterBreak="0">
    <w:nsid w:val="6BF844A6"/>
    <w:multiLevelType w:val="multilevel"/>
    <w:tmpl w:val="D0B2DF70"/>
    <w:lvl w:ilvl="0">
      <w:start w:val="1"/>
      <w:numFmt w:val="lowerLetter"/>
      <w:lvlText w:val="%1)"/>
      <w:lvlJc w:val="left"/>
      <w:pPr>
        <w:tabs>
          <w:tab w:val="num" w:pos="0"/>
        </w:tabs>
        <w:ind w:left="360" w:hanging="360"/>
      </w:p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23" w15:restartNumberingAfterBreak="0">
    <w:nsid w:val="6EAA2F42"/>
    <w:multiLevelType w:val="hybridMultilevel"/>
    <w:tmpl w:val="6798A4FC"/>
    <w:lvl w:ilvl="0" w:tplc="81A8A932">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4" w15:restartNumberingAfterBreak="0">
    <w:nsid w:val="6F4B68F0"/>
    <w:multiLevelType w:val="hybridMultilevel"/>
    <w:tmpl w:val="5EBCF104"/>
    <w:lvl w:ilvl="0" w:tplc="E52C71C8">
      <w:start w:val="1"/>
      <w:numFmt w:val="lowerLetter"/>
      <w:lvlText w:val="%1)"/>
      <w:lvlJc w:val="left"/>
      <w:pPr>
        <w:ind w:left="420" w:hanging="360"/>
      </w:pPr>
      <w:rPr>
        <w:rFonts w:cs="Times New Roman" w:hint="default"/>
      </w:rPr>
    </w:lvl>
    <w:lvl w:ilvl="1" w:tplc="04270019" w:tentative="1">
      <w:start w:val="1"/>
      <w:numFmt w:val="lowerLetter"/>
      <w:lvlText w:val="%2."/>
      <w:lvlJc w:val="left"/>
      <w:pPr>
        <w:ind w:left="1140" w:hanging="360"/>
      </w:pPr>
      <w:rPr>
        <w:rFonts w:cs="Times New Roman"/>
      </w:rPr>
    </w:lvl>
    <w:lvl w:ilvl="2" w:tplc="0427001B" w:tentative="1">
      <w:start w:val="1"/>
      <w:numFmt w:val="lowerRoman"/>
      <w:lvlText w:val="%3."/>
      <w:lvlJc w:val="right"/>
      <w:pPr>
        <w:ind w:left="1860" w:hanging="180"/>
      </w:pPr>
      <w:rPr>
        <w:rFonts w:cs="Times New Roman"/>
      </w:rPr>
    </w:lvl>
    <w:lvl w:ilvl="3" w:tplc="0427000F" w:tentative="1">
      <w:start w:val="1"/>
      <w:numFmt w:val="decimal"/>
      <w:lvlText w:val="%4."/>
      <w:lvlJc w:val="left"/>
      <w:pPr>
        <w:ind w:left="2580" w:hanging="360"/>
      </w:pPr>
      <w:rPr>
        <w:rFonts w:cs="Times New Roman"/>
      </w:rPr>
    </w:lvl>
    <w:lvl w:ilvl="4" w:tplc="04270019" w:tentative="1">
      <w:start w:val="1"/>
      <w:numFmt w:val="lowerLetter"/>
      <w:lvlText w:val="%5."/>
      <w:lvlJc w:val="left"/>
      <w:pPr>
        <w:ind w:left="3300" w:hanging="360"/>
      </w:pPr>
      <w:rPr>
        <w:rFonts w:cs="Times New Roman"/>
      </w:rPr>
    </w:lvl>
    <w:lvl w:ilvl="5" w:tplc="0427001B" w:tentative="1">
      <w:start w:val="1"/>
      <w:numFmt w:val="lowerRoman"/>
      <w:lvlText w:val="%6."/>
      <w:lvlJc w:val="right"/>
      <w:pPr>
        <w:ind w:left="4020" w:hanging="180"/>
      </w:pPr>
      <w:rPr>
        <w:rFonts w:cs="Times New Roman"/>
      </w:rPr>
    </w:lvl>
    <w:lvl w:ilvl="6" w:tplc="0427000F" w:tentative="1">
      <w:start w:val="1"/>
      <w:numFmt w:val="decimal"/>
      <w:lvlText w:val="%7."/>
      <w:lvlJc w:val="left"/>
      <w:pPr>
        <w:ind w:left="4740" w:hanging="360"/>
      </w:pPr>
      <w:rPr>
        <w:rFonts w:cs="Times New Roman"/>
      </w:rPr>
    </w:lvl>
    <w:lvl w:ilvl="7" w:tplc="04270019" w:tentative="1">
      <w:start w:val="1"/>
      <w:numFmt w:val="lowerLetter"/>
      <w:lvlText w:val="%8."/>
      <w:lvlJc w:val="left"/>
      <w:pPr>
        <w:ind w:left="5460" w:hanging="360"/>
      </w:pPr>
      <w:rPr>
        <w:rFonts w:cs="Times New Roman"/>
      </w:rPr>
    </w:lvl>
    <w:lvl w:ilvl="8" w:tplc="0427001B" w:tentative="1">
      <w:start w:val="1"/>
      <w:numFmt w:val="lowerRoman"/>
      <w:lvlText w:val="%9."/>
      <w:lvlJc w:val="right"/>
      <w:pPr>
        <w:ind w:left="6180" w:hanging="180"/>
      </w:pPr>
      <w:rPr>
        <w:rFonts w:cs="Times New Roman"/>
      </w:rPr>
    </w:lvl>
  </w:abstractNum>
  <w:abstractNum w:abstractNumId="125" w15:restartNumberingAfterBreak="0">
    <w:nsid w:val="6FAF67CE"/>
    <w:multiLevelType w:val="hybridMultilevel"/>
    <w:tmpl w:val="611010BE"/>
    <w:lvl w:ilvl="0" w:tplc="3578AF08">
      <w:start w:val="1"/>
      <w:numFmt w:val="lowerLetter"/>
      <w:lvlText w:val="%1)"/>
      <w:lvlJc w:val="left"/>
      <w:pPr>
        <w:ind w:left="720" w:hanging="360"/>
      </w:pPr>
      <w:rPr>
        <w:rFonts w:eastAsiaTheme="minorEastAsia"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6" w15:restartNumberingAfterBreak="0">
    <w:nsid w:val="701E079F"/>
    <w:multiLevelType w:val="hybridMultilevel"/>
    <w:tmpl w:val="C6F6463A"/>
    <w:lvl w:ilvl="0" w:tplc="04270017">
      <w:start w:val="1"/>
      <w:numFmt w:val="lowerLetter"/>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27" w15:restartNumberingAfterBreak="0">
    <w:nsid w:val="74E37923"/>
    <w:multiLevelType w:val="hybridMultilevel"/>
    <w:tmpl w:val="6F44FC12"/>
    <w:lvl w:ilvl="0" w:tplc="43A22AFC">
      <w:start w:val="1"/>
      <w:numFmt w:val="decimal"/>
      <w:lvlText w:val="%1"/>
      <w:lvlJc w:val="left"/>
      <w:pPr>
        <w:ind w:left="720" w:hanging="360"/>
      </w:pPr>
      <w:rPr>
        <w:rFonts w:ascii="Times New Roman" w:eastAsia="Times New Roman" w:hAnsi="Times New Roman" w:hint="default"/>
        <w:b/>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8" w15:restartNumberingAfterBreak="0">
    <w:nsid w:val="753C5826"/>
    <w:multiLevelType w:val="hybridMultilevel"/>
    <w:tmpl w:val="68C25F3E"/>
    <w:lvl w:ilvl="0" w:tplc="60262AFC">
      <w:start w:val="1"/>
      <w:numFmt w:val="upperRoman"/>
      <w:lvlText w:val="%1."/>
      <w:lvlJc w:val="left"/>
      <w:pPr>
        <w:ind w:left="1440" w:hanging="72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29" w15:restartNumberingAfterBreak="0">
    <w:nsid w:val="7A514224"/>
    <w:multiLevelType w:val="hybridMultilevel"/>
    <w:tmpl w:val="EEDC31BE"/>
    <w:lvl w:ilvl="0" w:tplc="AD0EA18E">
      <w:start w:val="1"/>
      <w:numFmt w:val="lowerLetter"/>
      <w:lvlText w:val="%1)"/>
      <w:lvlJc w:val="left"/>
      <w:pPr>
        <w:ind w:left="720" w:hanging="360"/>
      </w:pPr>
      <w:rPr>
        <w:rFonts w:ascii="Times New Roman" w:eastAsia="Calibri" w:hAnsi="Times New Roman" w:cs="Times New Roman" w:hint="default"/>
        <w:i w:val="0"/>
        <w:noProof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0" w15:restartNumberingAfterBreak="0">
    <w:nsid w:val="7D661890"/>
    <w:multiLevelType w:val="hybridMultilevel"/>
    <w:tmpl w:val="0104549A"/>
    <w:lvl w:ilvl="0" w:tplc="7A021DB4">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1" w15:restartNumberingAfterBreak="0">
    <w:nsid w:val="7E2F3252"/>
    <w:multiLevelType w:val="hybridMultilevel"/>
    <w:tmpl w:val="D71282F6"/>
    <w:lvl w:ilvl="0" w:tplc="825A3454">
      <w:start w:val="1"/>
      <w:numFmt w:val="upperRoman"/>
      <w:lvlText w:val="%1."/>
      <w:lvlJc w:val="left"/>
      <w:pPr>
        <w:ind w:left="2619" w:hanging="720"/>
      </w:pPr>
      <w:rPr>
        <w:rFonts w:hint="default"/>
      </w:rPr>
    </w:lvl>
    <w:lvl w:ilvl="1" w:tplc="04270019" w:tentative="1">
      <w:start w:val="1"/>
      <w:numFmt w:val="lowerLetter"/>
      <w:lvlText w:val="%2."/>
      <w:lvlJc w:val="left"/>
      <w:pPr>
        <w:ind w:left="2979" w:hanging="360"/>
      </w:pPr>
    </w:lvl>
    <w:lvl w:ilvl="2" w:tplc="0427001B" w:tentative="1">
      <w:start w:val="1"/>
      <w:numFmt w:val="lowerRoman"/>
      <w:lvlText w:val="%3."/>
      <w:lvlJc w:val="right"/>
      <w:pPr>
        <w:ind w:left="3699" w:hanging="180"/>
      </w:pPr>
    </w:lvl>
    <w:lvl w:ilvl="3" w:tplc="0427000F" w:tentative="1">
      <w:start w:val="1"/>
      <w:numFmt w:val="decimal"/>
      <w:lvlText w:val="%4."/>
      <w:lvlJc w:val="left"/>
      <w:pPr>
        <w:ind w:left="4419" w:hanging="360"/>
      </w:pPr>
    </w:lvl>
    <w:lvl w:ilvl="4" w:tplc="04270019" w:tentative="1">
      <w:start w:val="1"/>
      <w:numFmt w:val="lowerLetter"/>
      <w:lvlText w:val="%5."/>
      <w:lvlJc w:val="left"/>
      <w:pPr>
        <w:ind w:left="5139" w:hanging="360"/>
      </w:pPr>
    </w:lvl>
    <w:lvl w:ilvl="5" w:tplc="0427001B" w:tentative="1">
      <w:start w:val="1"/>
      <w:numFmt w:val="lowerRoman"/>
      <w:lvlText w:val="%6."/>
      <w:lvlJc w:val="right"/>
      <w:pPr>
        <w:ind w:left="5859" w:hanging="180"/>
      </w:pPr>
    </w:lvl>
    <w:lvl w:ilvl="6" w:tplc="0427000F" w:tentative="1">
      <w:start w:val="1"/>
      <w:numFmt w:val="decimal"/>
      <w:lvlText w:val="%7."/>
      <w:lvlJc w:val="left"/>
      <w:pPr>
        <w:ind w:left="6579" w:hanging="360"/>
      </w:pPr>
    </w:lvl>
    <w:lvl w:ilvl="7" w:tplc="04270019" w:tentative="1">
      <w:start w:val="1"/>
      <w:numFmt w:val="lowerLetter"/>
      <w:lvlText w:val="%8."/>
      <w:lvlJc w:val="left"/>
      <w:pPr>
        <w:ind w:left="7299" w:hanging="360"/>
      </w:pPr>
    </w:lvl>
    <w:lvl w:ilvl="8" w:tplc="0427001B" w:tentative="1">
      <w:start w:val="1"/>
      <w:numFmt w:val="lowerRoman"/>
      <w:lvlText w:val="%9."/>
      <w:lvlJc w:val="right"/>
      <w:pPr>
        <w:ind w:left="8019" w:hanging="180"/>
      </w:pPr>
    </w:lvl>
  </w:abstractNum>
  <w:abstractNum w:abstractNumId="132" w15:restartNumberingAfterBreak="0">
    <w:nsid w:val="7E6118ED"/>
    <w:multiLevelType w:val="multilevel"/>
    <w:tmpl w:val="8EA83650"/>
    <w:lvl w:ilvl="0">
      <w:start w:val="1"/>
      <w:numFmt w:val="decimal"/>
      <w:lvlText w:val="%1."/>
      <w:lvlJc w:val="left"/>
      <w:pPr>
        <w:ind w:left="540" w:hanging="540"/>
      </w:pPr>
      <w:rPr>
        <w:rFonts w:hint="default"/>
      </w:rPr>
    </w:lvl>
    <w:lvl w:ilvl="1">
      <w:start w:val="4"/>
      <w:numFmt w:val="decimal"/>
      <w:lvlText w:val="%1.%2."/>
      <w:lvlJc w:val="left"/>
      <w:pPr>
        <w:ind w:left="900" w:hanging="540"/>
      </w:pPr>
      <w:rPr>
        <w:rFonts w:hint="default"/>
      </w:rPr>
    </w:lvl>
    <w:lvl w:ilvl="2">
      <w:start w:val="1"/>
      <w:numFmt w:val="decimal"/>
      <w:lvlText w:val="%1.%2.%3."/>
      <w:lvlJc w:val="left"/>
      <w:pPr>
        <w:ind w:left="1440" w:hanging="720"/>
      </w:pPr>
      <w:rPr>
        <w:rFonts w:hint="default"/>
        <w:b w:val="0"/>
        <w:sz w:val="22"/>
        <w:szCs w:val="22"/>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3" w15:restartNumberingAfterBreak="0">
    <w:nsid w:val="7FBA4542"/>
    <w:multiLevelType w:val="hybridMultilevel"/>
    <w:tmpl w:val="FBD846E0"/>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4" w15:restartNumberingAfterBreak="0">
    <w:nsid w:val="7FE37D29"/>
    <w:multiLevelType w:val="hybridMultilevel"/>
    <w:tmpl w:val="74821DEC"/>
    <w:lvl w:ilvl="0" w:tplc="2806B0C2">
      <w:start w:val="1"/>
      <w:numFmt w:val="decimal"/>
      <w:lvlText w:val="%1)"/>
      <w:lvlJc w:val="left"/>
      <w:pPr>
        <w:ind w:left="720" w:hanging="360"/>
      </w:pPr>
      <w:rPr>
        <w:rFonts w:ascii="Times New Roman" w:hAnsi="Times New Roman" w:cs="Times New Roman"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 w:numId="2">
    <w:abstractNumId w:val="1"/>
  </w:num>
  <w:num w:numId="3">
    <w:abstractNumId w:val="13"/>
  </w:num>
  <w:num w:numId="4">
    <w:abstractNumId w:val="36"/>
  </w:num>
  <w:num w:numId="5">
    <w:abstractNumId w:val="42"/>
  </w:num>
  <w:num w:numId="6">
    <w:abstractNumId w:val="43"/>
  </w:num>
  <w:num w:numId="7">
    <w:abstractNumId w:val="44"/>
  </w:num>
  <w:num w:numId="8">
    <w:abstractNumId w:val="46"/>
  </w:num>
  <w:num w:numId="9">
    <w:abstractNumId w:val="47"/>
  </w:num>
  <w:num w:numId="10">
    <w:abstractNumId w:val="51"/>
  </w:num>
  <w:num w:numId="11">
    <w:abstractNumId w:val="126"/>
  </w:num>
  <w:num w:numId="12">
    <w:abstractNumId w:val="60"/>
  </w:num>
  <w:num w:numId="13">
    <w:abstractNumId w:val="83"/>
  </w:num>
  <w:num w:numId="14">
    <w:abstractNumId w:val="124"/>
  </w:num>
  <w:num w:numId="15">
    <w:abstractNumId w:val="58"/>
  </w:num>
  <w:num w:numId="16">
    <w:abstractNumId w:val="65"/>
  </w:num>
  <w:num w:numId="17">
    <w:abstractNumId w:val="90"/>
  </w:num>
  <w:num w:numId="18">
    <w:abstractNumId w:val="100"/>
  </w:num>
  <w:num w:numId="19">
    <w:abstractNumId w:val="69"/>
  </w:num>
  <w:num w:numId="20">
    <w:abstractNumId w:val="119"/>
  </w:num>
  <w:num w:numId="21">
    <w:abstractNumId w:val="104"/>
  </w:num>
  <w:num w:numId="22">
    <w:abstractNumId w:val="84"/>
  </w:num>
  <w:num w:numId="23">
    <w:abstractNumId w:val="68"/>
  </w:num>
  <w:num w:numId="24">
    <w:abstractNumId w:val="74"/>
  </w:num>
  <w:num w:numId="25">
    <w:abstractNumId w:val="85"/>
  </w:num>
  <w:num w:numId="26">
    <w:abstractNumId w:val="73"/>
  </w:num>
  <w:num w:numId="27">
    <w:abstractNumId w:val="66"/>
  </w:num>
  <w:num w:numId="28">
    <w:abstractNumId w:val="61"/>
  </w:num>
  <w:num w:numId="29">
    <w:abstractNumId w:val="63"/>
  </w:num>
  <w:num w:numId="30">
    <w:abstractNumId w:val="67"/>
  </w:num>
  <w:num w:numId="31">
    <w:abstractNumId w:val="103"/>
  </w:num>
  <w:num w:numId="32">
    <w:abstractNumId w:val="59"/>
  </w:num>
  <w:num w:numId="33">
    <w:abstractNumId w:val="125"/>
  </w:num>
  <w:num w:numId="34">
    <w:abstractNumId w:val="106"/>
  </w:num>
  <w:num w:numId="35">
    <w:abstractNumId w:val="71"/>
  </w:num>
  <w:num w:numId="36">
    <w:abstractNumId w:val="76"/>
  </w:num>
  <w:num w:numId="37">
    <w:abstractNumId w:val="97"/>
  </w:num>
  <w:num w:numId="38">
    <w:abstractNumId w:val="122"/>
  </w:num>
  <w:num w:numId="39">
    <w:abstractNumId w:val="96"/>
  </w:num>
  <w:num w:numId="40">
    <w:abstractNumId w:val="80"/>
  </w:num>
  <w:num w:numId="41">
    <w:abstractNumId w:val="129"/>
  </w:num>
  <w:num w:numId="42">
    <w:abstractNumId w:val="70"/>
  </w:num>
  <w:num w:numId="43">
    <w:abstractNumId w:val="91"/>
  </w:num>
  <w:num w:numId="44">
    <w:abstractNumId w:val="54"/>
  </w:num>
  <w:num w:numId="45">
    <w:abstractNumId w:val="115"/>
  </w:num>
  <w:num w:numId="46">
    <w:abstractNumId w:val="120"/>
  </w:num>
  <w:num w:numId="47">
    <w:abstractNumId w:val="98"/>
  </w:num>
  <w:num w:numId="48">
    <w:abstractNumId w:val="121"/>
  </w:num>
  <w:num w:numId="49">
    <w:abstractNumId w:val="94"/>
  </w:num>
  <w:num w:numId="50">
    <w:abstractNumId w:val="82"/>
  </w:num>
  <w:num w:numId="51">
    <w:abstractNumId w:val="88"/>
  </w:num>
  <w:num w:numId="52">
    <w:abstractNumId w:val="109"/>
  </w:num>
  <w:num w:numId="53">
    <w:abstractNumId w:val="10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16"/>
  </w:num>
  <w:num w:numId="5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7"/>
  </w:num>
  <w:num w:numId="58">
    <w:abstractNumId w:val="52"/>
  </w:num>
  <w:num w:numId="59">
    <w:abstractNumId w:val="31"/>
  </w:num>
  <w:num w:numId="60">
    <w:abstractNumId w:val="131"/>
  </w:num>
  <w:num w:numId="61">
    <w:abstractNumId w:val="123"/>
  </w:num>
  <w:num w:numId="62">
    <w:abstractNumId w:val="75"/>
  </w:num>
  <w:num w:numId="63">
    <w:abstractNumId w:val="101"/>
  </w:num>
  <w:num w:numId="64">
    <w:abstractNumId w:val="114"/>
  </w:num>
  <w:num w:numId="65">
    <w:abstractNumId w:val="62"/>
  </w:num>
  <w:num w:numId="66">
    <w:abstractNumId w:val="77"/>
  </w:num>
  <w:num w:numId="67">
    <w:abstractNumId w:val="118"/>
  </w:num>
  <w:num w:numId="68">
    <w:abstractNumId w:val="134"/>
  </w:num>
  <w:num w:numId="69">
    <w:abstractNumId w:val="130"/>
  </w:num>
  <w:num w:numId="70">
    <w:abstractNumId w:val="110"/>
  </w:num>
  <w:num w:numId="71">
    <w:abstractNumId w:val="79"/>
  </w:num>
  <w:num w:numId="72">
    <w:abstractNumId w:val="87"/>
  </w:num>
  <w:num w:numId="73">
    <w:abstractNumId w:val="113"/>
  </w:num>
  <w:num w:numId="74">
    <w:abstractNumId w:val="92"/>
  </w:num>
  <w:num w:numId="75">
    <w:abstractNumId w:val="56"/>
  </w:num>
  <w:num w:numId="76">
    <w:abstractNumId w:val="128"/>
  </w:num>
  <w:num w:numId="77">
    <w:abstractNumId w:val="117"/>
  </w:num>
  <w:num w:numId="78">
    <w:abstractNumId w:val="55"/>
  </w:num>
  <w:num w:numId="79">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9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78"/>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32"/>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11"/>
  </w:num>
  <w:num w:numId="84">
    <w:abstractNumId w:val="105"/>
  </w:num>
  <w:num w:numId="85">
    <w:abstractNumId w:val="72"/>
  </w:num>
  <w:num w:numId="86">
    <w:abstractNumId w:val="86"/>
  </w:num>
  <w:num w:numId="87">
    <w:abstractNumId w:val="95"/>
  </w:num>
  <w:num w:numId="88">
    <w:abstractNumId w:val="57"/>
  </w:num>
  <w:num w:numId="89">
    <w:abstractNumId w:val="99"/>
  </w:num>
  <w:num w:numId="90">
    <w:abstractNumId w:val="133"/>
  </w:num>
  <w:num w:numId="91">
    <w:abstractNumId w:val="107"/>
  </w:num>
  <w:num w:numId="92">
    <w:abstractNumId w:val="102"/>
  </w:num>
  <w:num w:numId="93">
    <w:abstractNumId w:val="127"/>
  </w:num>
  <w:num w:numId="94">
    <w:abstractNumId w:val="112"/>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hideGrammaticalErrors/>
  <w:defaultTabStop w:val="1296"/>
  <w:hyphenationZone w:val="396"/>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2288"/>
    <w:rsid w:val="00011256"/>
    <w:rsid w:val="00017462"/>
    <w:rsid w:val="00017DF4"/>
    <w:rsid w:val="00021842"/>
    <w:rsid w:val="00022A3D"/>
    <w:rsid w:val="00023FB7"/>
    <w:rsid w:val="0002421B"/>
    <w:rsid w:val="00024D0A"/>
    <w:rsid w:val="0003412E"/>
    <w:rsid w:val="00034970"/>
    <w:rsid w:val="00040846"/>
    <w:rsid w:val="00043EA6"/>
    <w:rsid w:val="0005699A"/>
    <w:rsid w:val="00067920"/>
    <w:rsid w:val="00072C5C"/>
    <w:rsid w:val="00077219"/>
    <w:rsid w:val="000809E2"/>
    <w:rsid w:val="000820BB"/>
    <w:rsid w:val="00085B96"/>
    <w:rsid w:val="000919F8"/>
    <w:rsid w:val="000A0B1B"/>
    <w:rsid w:val="000A11BC"/>
    <w:rsid w:val="000A1BA4"/>
    <w:rsid w:val="000A2C67"/>
    <w:rsid w:val="000A30F5"/>
    <w:rsid w:val="000A318E"/>
    <w:rsid w:val="000A4DCC"/>
    <w:rsid w:val="000A6B38"/>
    <w:rsid w:val="000A7A62"/>
    <w:rsid w:val="000A7EB6"/>
    <w:rsid w:val="000B0890"/>
    <w:rsid w:val="000B378B"/>
    <w:rsid w:val="000B3C3F"/>
    <w:rsid w:val="000C2990"/>
    <w:rsid w:val="000D07DE"/>
    <w:rsid w:val="000D28A3"/>
    <w:rsid w:val="000D3981"/>
    <w:rsid w:val="000D4CB9"/>
    <w:rsid w:val="000D52CE"/>
    <w:rsid w:val="000E31F9"/>
    <w:rsid w:val="000F3488"/>
    <w:rsid w:val="000F7641"/>
    <w:rsid w:val="001024C3"/>
    <w:rsid w:val="0010791F"/>
    <w:rsid w:val="00113F63"/>
    <w:rsid w:val="00114654"/>
    <w:rsid w:val="00115673"/>
    <w:rsid w:val="00116366"/>
    <w:rsid w:val="00117412"/>
    <w:rsid w:val="00121C3A"/>
    <w:rsid w:val="001228EF"/>
    <w:rsid w:val="0012444F"/>
    <w:rsid w:val="00126086"/>
    <w:rsid w:val="001279C8"/>
    <w:rsid w:val="00131F2D"/>
    <w:rsid w:val="00132580"/>
    <w:rsid w:val="00132C82"/>
    <w:rsid w:val="00134410"/>
    <w:rsid w:val="001365E1"/>
    <w:rsid w:val="00137105"/>
    <w:rsid w:val="00140D73"/>
    <w:rsid w:val="001548A4"/>
    <w:rsid w:val="0016078B"/>
    <w:rsid w:val="001629B3"/>
    <w:rsid w:val="001647F5"/>
    <w:rsid w:val="00165AD2"/>
    <w:rsid w:val="00166183"/>
    <w:rsid w:val="00167B4E"/>
    <w:rsid w:val="00170B1B"/>
    <w:rsid w:val="00175324"/>
    <w:rsid w:val="00176C6B"/>
    <w:rsid w:val="001810EC"/>
    <w:rsid w:val="00182A8A"/>
    <w:rsid w:val="00182ED8"/>
    <w:rsid w:val="00184B11"/>
    <w:rsid w:val="001928E2"/>
    <w:rsid w:val="0019424B"/>
    <w:rsid w:val="001948B3"/>
    <w:rsid w:val="001955B3"/>
    <w:rsid w:val="001A08DB"/>
    <w:rsid w:val="001A0B56"/>
    <w:rsid w:val="001A2699"/>
    <w:rsid w:val="001B02E4"/>
    <w:rsid w:val="001B1AE1"/>
    <w:rsid w:val="001B2BE2"/>
    <w:rsid w:val="001B3B5E"/>
    <w:rsid w:val="001B4B27"/>
    <w:rsid w:val="001B7287"/>
    <w:rsid w:val="001C186A"/>
    <w:rsid w:val="001C2626"/>
    <w:rsid w:val="001C32F6"/>
    <w:rsid w:val="001C3F1B"/>
    <w:rsid w:val="001C6B93"/>
    <w:rsid w:val="001D1442"/>
    <w:rsid w:val="001D4D7C"/>
    <w:rsid w:val="001D73F8"/>
    <w:rsid w:val="001E09B1"/>
    <w:rsid w:val="001E1ECD"/>
    <w:rsid w:val="001E7CB7"/>
    <w:rsid w:val="001F2288"/>
    <w:rsid w:val="001F46FB"/>
    <w:rsid w:val="001F474E"/>
    <w:rsid w:val="001F6407"/>
    <w:rsid w:val="001F6F90"/>
    <w:rsid w:val="001F75D1"/>
    <w:rsid w:val="001F7940"/>
    <w:rsid w:val="00200424"/>
    <w:rsid w:val="00203FAD"/>
    <w:rsid w:val="00210E88"/>
    <w:rsid w:val="00216C40"/>
    <w:rsid w:val="00217573"/>
    <w:rsid w:val="00217BAE"/>
    <w:rsid w:val="00222E0A"/>
    <w:rsid w:val="0022372A"/>
    <w:rsid w:val="00223993"/>
    <w:rsid w:val="00232B7D"/>
    <w:rsid w:val="00235126"/>
    <w:rsid w:val="002367A5"/>
    <w:rsid w:val="002434B5"/>
    <w:rsid w:val="0025031C"/>
    <w:rsid w:val="002556D1"/>
    <w:rsid w:val="002629BC"/>
    <w:rsid w:val="00262B4B"/>
    <w:rsid w:val="0026387E"/>
    <w:rsid w:val="00270EF1"/>
    <w:rsid w:val="0027303A"/>
    <w:rsid w:val="002731E0"/>
    <w:rsid w:val="002741FF"/>
    <w:rsid w:val="0028062B"/>
    <w:rsid w:val="002825EC"/>
    <w:rsid w:val="002829C5"/>
    <w:rsid w:val="0028379C"/>
    <w:rsid w:val="00295C63"/>
    <w:rsid w:val="00297AD1"/>
    <w:rsid w:val="002A005D"/>
    <w:rsid w:val="002A1FB5"/>
    <w:rsid w:val="002A4393"/>
    <w:rsid w:val="002B7CB3"/>
    <w:rsid w:val="002C0F33"/>
    <w:rsid w:val="002C2612"/>
    <w:rsid w:val="002C2850"/>
    <w:rsid w:val="002C40B6"/>
    <w:rsid w:val="002C40CE"/>
    <w:rsid w:val="002C6532"/>
    <w:rsid w:val="002D2A75"/>
    <w:rsid w:val="002D2FC9"/>
    <w:rsid w:val="002D4CFF"/>
    <w:rsid w:val="002D5034"/>
    <w:rsid w:val="002E3582"/>
    <w:rsid w:val="002E564A"/>
    <w:rsid w:val="002E5B21"/>
    <w:rsid w:val="002E72A1"/>
    <w:rsid w:val="002E768B"/>
    <w:rsid w:val="002F0528"/>
    <w:rsid w:val="002F10F1"/>
    <w:rsid w:val="002F2554"/>
    <w:rsid w:val="002F2DF0"/>
    <w:rsid w:val="002F3849"/>
    <w:rsid w:val="002F3D4F"/>
    <w:rsid w:val="002F6CBD"/>
    <w:rsid w:val="003026F8"/>
    <w:rsid w:val="00306DE7"/>
    <w:rsid w:val="00307D23"/>
    <w:rsid w:val="00312E5E"/>
    <w:rsid w:val="003137E8"/>
    <w:rsid w:val="00315AE9"/>
    <w:rsid w:val="00320B60"/>
    <w:rsid w:val="00321503"/>
    <w:rsid w:val="00321E05"/>
    <w:rsid w:val="00321F10"/>
    <w:rsid w:val="00323114"/>
    <w:rsid w:val="00324C62"/>
    <w:rsid w:val="00325D40"/>
    <w:rsid w:val="00326BDF"/>
    <w:rsid w:val="003326AF"/>
    <w:rsid w:val="00332D8C"/>
    <w:rsid w:val="00334AFA"/>
    <w:rsid w:val="00336026"/>
    <w:rsid w:val="0033665D"/>
    <w:rsid w:val="003371AE"/>
    <w:rsid w:val="00337CAD"/>
    <w:rsid w:val="003429DC"/>
    <w:rsid w:val="00343034"/>
    <w:rsid w:val="003443AB"/>
    <w:rsid w:val="00346A4E"/>
    <w:rsid w:val="00353CFF"/>
    <w:rsid w:val="00354DF0"/>
    <w:rsid w:val="00362E1D"/>
    <w:rsid w:val="00363386"/>
    <w:rsid w:val="00364AB2"/>
    <w:rsid w:val="00366421"/>
    <w:rsid w:val="003711F8"/>
    <w:rsid w:val="003769DD"/>
    <w:rsid w:val="003773F5"/>
    <w:rsid w:val="003828AE"/>
    <w:rsid w:val="00384333"/>
    <w:rsid w:val="00385292"/>
    <w:rsid w:val="00386005"/>
    <w:rsid w:val="003916A8"/>
    <w:rsid w:val="00393EB8"/>
    <w:rsid w:val="003941C8"/>
    <w:rsid w:val="003956B9"/>
    <w:rsid w:val="003A1724"/>
    <w:rsid w:val="003A222F"/>
    <w:rsid w:val="003A56BF"/>
    <w:rsid w:val="003A6AAB"/>
    <w:rsid w:val="003B289D"/>
    <w:rsid w:val="003B2A8D"/>
    <w:rsid w:val="003B5A0A"/>
    <w:rsid w:val="003C0F4D"/>
    <w:rsid w:val="003C1E64"/>
    <w:rsid w:val="003C27D1"/>
    <w:rsid w:val="003D278C"/>
    <w:rsid w:val="003D34D8"/>
    <w:rsid w:val="003D717C"/>
    <w:rsid w:val="003E556A"/>
    <w:rsid w:val="003E6508"/>
    <w:rsid w:val="003F022D"/>
    <w:rsid w:val="003F13A9"/>
    <w:rsid w:val="003F3DC8"/>
    <w:rsid w:val="003F5C3C"/>
    <w:rsid w:val="00401534"/>
    <w:rsid w:val="004026BD"/>
    <w:rsid w:val="00403D52"/>
    <w:rsid w:val="00405B3B"/>
    <w:rsid w:val="0040622B"/>
    <w:rsid w:val="004118DB"/>
    <w:rsid w:val="004126E7"/>
    <w:rsid w:val="00412A5E"/>
    <w:rsid w:val="0041654F"/>
    <w:rsid w:val="004205EC"/>
    <w:rsid w:val="00421498"/>
    <w:rsid w:val="00422610"/>
    <w:rsid w:val="00434943"/>
    <w:rsid w:val="00456DA1"/>
    <w:rsid w:val="00457A6B"/>
    <w:rsid w:val="00461FD3"/>
    <w:rsid w:val="004657BF"/>
    <w:rsid w:val="004665E8"/>
    <w:rsid w:val="004724AC"/>
    <w:rsid w:val="00472EAE"/>
    <w:rsid w:val="00477E8A"/>
    <w:rsid w:val="00483852"/>
    <w:rsid w:val="004841B1"/>
    <w:rsid w:val="00484BB1"/>
    <w:rsid w:val="0048642A"/>
    <w:rsid w:val="0048746A"/>
    <w:rsid w:val="00490454"/>
    <w:rsid w:val="00490DD2"/>
    <w:rsid w:val="00494C0C"/>
    <w:rsid w:val="00494F76"/>
    <w:rsid w:val="004A6DDE"/>
    <w:rsid w:val="004B41BF"/>
    <w:rsid w:val="004C397A"/>
    <w:rsid w:val="004D1A01"/>
    <w:rsid w:val="004D48CC"/>
    <w:rsid w:val="004D5C45"/>
    <w:rsid w:val="004D5EB5"/>
    <w:rsid w:val="004E3F13"/>
    <w:rsid w:val="004E48BF"/>
    <w:rsid w:val="004E56AE"/>
    <w:rsid w:val="004E576D"/>
    <w:rsid w:val="004E62F9"/>
    <w:rsid w:val="004E704A"/>
    <w:rsid w:val="004F72FB"/>
    <w:rsid w:val="004F74BB"/>
    <w:rsid w:val="00500CD0"/>
    <w:rsid w:val="00506C0F"/>
    <w:rsid w:val="00510EA2"/>
    <w:rsid w:val="00513937"/>
    <w:rsid w:val="00517E65"/>
    <w:rsid w:val="00521070"/>
    <w:rsid w:val="00521E98"/>
    <w:rsid w:val="00524219"/>
    <w:rsid w:val="00525014"/>
    <w:rsid w:val="005263FF"/>
    <w:rsid w:val="0052650B"/>
    <w:rsid w:val="0052730D"/>
    <w:rsid w:val="005319E5"/>
    <w:rsid w:val="00534BA4"/>
    <w:rsid w:val="005420BE"/>
    <w:rsid w:val="00542A78"/>
    <w:rsid w:val="00542B00"/>
    <w:rsid w:val="00542B4B"/>
    <w:rsid w:val="0054442A"/>
    <w:rsid w:val="00547024"/>
    <w:rsid w:val="0055358D"/>
    <w:rsid w:val="00553752"/>
    <w:rsid w:val="0055682A"/>
    <w:rsid w:val="00557DC9"/>
    <w:rsid w:val="00560C0B"/>
    <w:rsid w:val="0056325D"/>
    <w:rsid w:val="00574188"/>
    <w:rsid w:val="00586ACC"/>
    <w:rsid w:val="00591CBE"/>
    <w:rsid w:val="005947DE"/>
    <w:rsid w:val="005A0732"/>
    <w:rsid w:val="005A1662"/>
    <w:rsid w:val="005A3C4B"/>
    <w:rsid w:val="005A6B2F"/>
    <w:rsid w:val="005A7AE3"/>
    <w:rsid w:val="005B14D8"/>
    <w:rsid w:val="005B278C"/>
    <w:rsid w:val="005B63A6"/>
    <w:rsid w:val="005C173B"/>
    <w:rsid w:val="005C2587"/>
    <w:rsid w:val="005C52B4"/>
    <w:rsid w:val="005C53FB"/>
    <w:rsid w:val="005D7469"/>
    <w:rsid w:val="005D7C9B"/>
    <w:rsid w:val="005E34BE"/>
    <w:rsid w:val="005E3C04"/>
    <w:rsid w:val="005E40F4"/>
    <w:rsid w:val="005E73F0"/>
    <w:rsid w:val="00603388"/>
    <w:rsid w:val="006059F8"/>
    <w:rsid w:val="00606CFB"/>
    <w:rsid w:val="006113BA"/>
    <w:rsid w:val="00611D55"/>
    <w:rsid w:val="0062221F"/>
    <w:rsid w:val="00625126"/>
    <w:rsid w:val="0062598E"/>
    <w:rsid w:val="006270A7"/>
    <w:rsid w:val="00630DC7"/>
    <w:rsid w:val="00632D92"/>
    <w:rsid w:val="00635561"/>
    <w:rsid w:val="00644D95"/>
    <w:rsid w:val="00645EA6"/>
    <w:rsid w:val="00647639"/>
    <w:rsid w:val="00651068"/>
    <w:rsid w:val="00654E82"/>
    <w:rsid w:val="00657BC8"/>
    <w:rsid w:val="00660C1A"/>
    <w:rsid w:val="0066531B"/>
    <w:rsid w:val="00666CD7"/>
    <w:rsid w:val="0067005C"/>
    <w:rsid w:val="0067281F"/>
    <w:rsid w:val="00673108"/>
    <w:rsid w:val="00676A38"/>
    <w:rsid w:val="00676ED6"/>
    <w:rsid w:val="006827C8"/>
    <w:rsid w:val="0068798B"/>
    <w:rsid w:val="006879AB"/>
    <w:rsid w:val="00690A3A"/>
    <w:rsid w:val="00693588"/>
    <w:rsid w:val="00697A5F"/>
    <w:rsid w:val="006A030D"/>
    <w:rsid w:val="006A2B8E"/>
    <w:rsid w:val="006A7604"/>
    <w:rsid w:val="006B2432"/>
    <w:rsid w:val="006B2D09"/>
    <w:rsid w:val="006B3AD5"/>
    <w:rsid w:val="006B4ACB"/>
    <w:rsid w:val="006B5210"/>
    <w:rsid w:val="006B5449"/>
    <w:rsid w:val="006B5F02"/>
    <w:rsid w:val="006B7F11"/>
    <w:rsid w:val="006C06B0"/>
    <w:rsid w:val="006C50D3"/>
    <w:rsid w:val="006D3F14"/>
    <w:rsid w:val="006D789B"/>
    <w:rsid w:val="006E00FE"/>
    <w:rsid w:val="006E527E"/>
    <w:rsid w:val="006E6C42"/>
    <w:rsid w:val="006E7BDB"/>
    <w:rsid w:val="006F2417"/>
    <w:rsid w:val="006F4730"/>
    <w:rsid w:val="006F6382"/>
    <w:rsid w:val="006F6A17"/>
    <w:rsid w:val="007008A9"/>
    <w:rsid w:val="007022DD"/>
    <w:rsid w:val="0071123F"/>
    <w:rsid w:val="0072151F"/>
    <w:rsid w:val="007260B2"/>
    <w:rsid w:val="007267A3"/>
    <w:rsid w:val="007276CC"/>
    <w:rsid w:val="00732027"/>
    <w:rsid w:val="00740326"/>
    <w:rsid w:val="00741C82"/>
    <w:rsid w:val="007463EB"/>
    <w:rsid w:val="00750E34"/>
    <w:rsid w:val="00753D63"/>
    <w:rsid w:val="007575F8"/>
    <w:rsid w:val="00757BD7"/>
    <w:rsid w:val="00762399"/>
    <w:rsid w:val="007643D8"/>
    <w:rsid w:val="00765A38"/>
    <w:rsid w:val="00777E43"/>
    <w:rsid w:val="00785339"/>
    <w:rsid w:val="00786884"/>
    <w:rsid w:val="00786C9C"/>
    <w:rsid w:val="00790207"/>
    <w:rsid w:val="007A1D31"/>
    <w:rsid w:val="007A2CDC"/>
    <w:rsid w:val="007A3090"/>
    <w:rsid w:val="007A6787"/>
    <w:rsid w:val="007B0615"/>
    <w:rsid w:val="007B0E3A"/>
    <w:rsid w:val="007B2912"/>
    <w:rsid w:val="007B4DAF"/>
    <w:rsid w:val="007B6F13"/>
    <w:rsid w:val="007C099F"/>
    <w:rsid w:val="007C1D37"/>
    <w:rsid w:val="007C45EA"/>
    <w:rsid w:val="007C4DA4"/>
    <w:rsid w:val="007C6492"/>
    <w:rsid w:val="007D0BEC"/>
    <w:rsid w:val="007D2C6A"/>
    <w:rsid w:val="007D2F8F"/>
    <w:rsid w:val="007D3D3F"/>
    <w:rsid w:val="007D6D2D"/>
    <w:rsid w:val="007D7F58"/>
    <w:rsid w:val="007E05F3"/>
    <w:rsid w:val="007E149E"/>
    <w:rsid w:val="007E29C3"/>
    <w:rsid w:val="007E5612"/>
    <w:rsid w:val="007E573F"/>
    <w:rsid w:val="007F1749"/>
    <w:rsid w:val="007F20AE"/>
    <w:rsid w:val="007F2310"/>
    <w:rsid w:val="00801EDA"/>
    <w:rsid w:val="008028EE"/>
    <w:rsid w:val="00802C5F"/>
    <w:rsid w:val="00803E35"/>
    <w:rsid w:val="00804D57"/>
    <w:rsid w:val="00815ADB"/>
    <w:rsid w:val="00821C15"/>
    <w:rsid w:val="0082275C"/>
    <w:rsid w:val="0082679B"/>
    <w:rsid w:val="00833770"/>
    <w:rsid w:val="00833EE5"/>
    <w:rsid w:val="00834E6C"/>
    <w:rsid w:val="00840AD2"/>
    <w:rsid w:val="00841D87"/>
    <w:rsid w:val="00842DDC"/>
    <w:rsid w:val="008435BA"/>
    <w:rsid w:val="008439D7"/>
    <w:rsid w:val="0084466C"/>
    <w:rsid w:val="00844C4D"/>
    <w:rsid w:val="008450D3"/>
    <w:rsid w:val="00846642"/>
    <w:rsid w:val="0085069C"/>
    <w:rsid w:val="0085071D"/>
    <w:rsid w:val="008569D2"/>
    <w:rsid w:val="00856ACA"/>
    <w:rsid w:val="008616B4"/>
    <w:rsid w:val="00861CD3"/>
    <w:rsid w:val="00863DB8"/>
    <w:rsid w:val="008648F2"/>
    <w:rsid w:val="00865925"/>
    <w:rsid w:val="00865E90"/>
    <w:rsid w:val="00865F8D"/>
    <w:rsid w:val="00873196"/>
    <w:rsid w:val="00874AE3"/>
    <w:rsid w:val="00874FE8"/>
    <w:rsid w:val="00880760"/>
    <w:rsid w:val="00880E31"/>
    <w:rsid w:val="00884072"/>
    <w:rsid w:val="008845B9"/>
    <w:rsid w:val="00887B28"/>
    <w:rsid w:val="00887D5D"/>
    <w:rsid w:val="00897865"/>
    <w:rsid w:val="008A08A3"/>
    <w:rsid w:val="008A10C9"/>
    <w:rsid w:val="008A1D2C"/>
    <w:rsid w:val="008A2C0C"/>
    <w:rsid w:val="008A4FCF"/>
    <w:rsid w:val="008B1B76"/>
    <w:rsid w:val="008B690F"/>
    <w:rsid w:val="008B7FBA"/>
    <w:rsid w:val="008C0FDC"/>
    <w:rsid w:val="008C5E6C"/>
    <w:rsid w:val="008C6CB9"/>
    <w:rsid w:val="008D011C"/>
    <w:rsid w:val="008D2DAA"/>
    <w:rsid w:val="008D4B10"/>
    <w:rsid w:val="008D53A6"/>
    <w:rsid w:val="008E1C39"/>
    <w:rsid w:val="008E489F"/>
    <w:rsid w:val="008F1CE8"/>
    <w:rsid w:val="008F514D"/>
    <w:rsid w:val="008F7296"/>
    <w:rsid w:val="008F7DCC"/>
    <w:rsid w:val="00902CBB"/>
    <w:rsid w:val="00905714"/>
    <w:rsid w:val="00905A21"/>
    <w:rsid w:val="00906DF1"/>
    <w:rsid w:val="0091225E"/>
    <w:rsid w:val="00912734"/>
    <w:rsid w:val="00916DFD"/>
    <w:rsid w:val="0092197D"/>
    <w:rsid w:val="00921B23"/>
    <w:rsid w:val="0092550B"/>
    <w:rsid w:val="00926A79"/>
    <w:rsid w:val="009327B3"/>
    <w:rsid w:val="0094387C"/>
    <w:rsid w:val="0094479D"/>
    <w:rsid w:val="009461A7"/>
    <w:rsid w:val="009461FB"/>
    <w:rsid w:val="00947B21"/>
    <w:rsid w:val="00953335"/>
    <w:rsid w:val="00953A73"/>
    <w:rsid w:val="0095586A"/>
    <w:rsid w:val="00955F24"/>
    <w:rsid w:val="00956D95"/>
    <w:rsid w:val="00957826"/>
    <w:rsid w:val="00957FAB"/>
    <w:rsid w:val="0096042A"/>
    <w:rsid w:val="00965EBC"/>
    <w:rsid w:val="009666CC"/>
    <w:rsid w:val="0096729A"/>
    <w:rsid w:val="00972AFE"/>
    <w:rsid w:val="009747AA"/>
    <w:rsid w:val="00974947"/>
    <w:rsid w:val="00976D81"/>
    <w:rsid w:val="009774BD"/>
    <w:rsid w:val="00981186"/>
    <w:rsid w:val="00986469"/>
    <w:rsid w:val="00991C66"/>
    <w:rsid w:val="0099371B"/>
    <w:rsid w:val="00994782"/>
    <w:rsid w:val="00994F19"/>
    <w:rsid w:val="009A44D1"/>
    <w:rsid w:val="009A4F98"/>
    <w:rsid w:val="009A694E"/>
    <w:rsid w:val="009A7A69"/>
    <w:rsid w:val="009B0AFD"/>
    <w:rsid w:val="009B10D1"/>
    <w:rsid w:val="009B12BE"/>
    <w:rsid w:val="009B314B"/>
    <w:rsid w:val="009B6130"/>
    <w:rsid w:val="009C16D0"/>
    <w:rsid w:val="009C19F7"/>
    <w:rsid w:val="009C3851"/>
    <w:rsid w:val="009D5386"/>
    <w:rsid w:val="009D6B4B"/>
    <w:rsid w:val="009D78F0"/>
    <w:rsid w:val="009E025B"/>
    <w:rsid w:val="009E5230"/>
    <w:rsid w:val="009E6005"/>
    <w:rsid w:val="009E78A2"/>
    <w:rsid w:val="009F1CAB"/>
    <w:rsid w:val="00A02171"/>
    <w:rsid w:val="00A10518"/>
    <w:rsid w:val="00A1311B"/>
    <w:rsid w:val="00A271FF"/>
    <w:rsid w:val="00A30E41"/>
    <w:rsid w:val="00A31D96"/>
    <w:rsid w:val="00A4237E"/>
    <w:rsid w:val="00A44A4D"/>
    <w:rsid w:val="00A60E22"/>
    <w:rsid w:val="00A60ED7"/>
    <w:rsid w:val="00A61841"/>
    <w:rsid w:val="00A6257F"/>
    <w:rsid w:val="00A62603"/>
    <w:rsid w:val="00A63554"/>
    <w:rsid w:val="00A65207"/>
    <w:rsid w:val="00A6694F"/>
    <w:rsid w:val="00A72B4A"/>
    <w:rsid w:val="00A73914"/>
    <w:rsid w:val="00A804A2"/>
    <w:rsid w:val="00A80A9D"/>
    <w:rsid w:val="00A82C8F"/>
    <w:rsid w:val="00A843BA"/>
    <w:rsid w:val="00A86B7F"/>
    <w:rsid w:val="00A86D2D"/>
    <w:rsid w:val="00A90D04"/>
    <w:rsid w:val="00A9496A"/>
    <w:rsid w:val="00A9688B"/>
    <w:rsid w:val="00AA0458"/>
    <w:rsid w:val="00AA4E4F"/>
    <w:rsid w:val="00AB04DB"/>
    <w:rsid w:val="00AB1727"/>
    <w:rsid w:val="00AB1AF3"/>
    <w:rsid w:val="00AB2BFF"/>
    <w:rsid w:val="00AB332A"/>
    <w:rsid w:val="00AB6409"/>
    <w:rsid w:val="00AB6C5B"/>
    <w:rsid w:val="00AC4631"/>
    <w:rsid w:val="00AC644F"/>
    <w:rsid w:val="00AC70F4"/>
    <w:rsid w:val="00AC7282"/>
    <w:rsid w:val="00AD40DB"/>
    <w:rsid w:val="00AD4409"/>
    <w:rsid w:val="00AD489C"/>
    <w:rsid w:val="00AD49ED"/>
    <w:rsid w:val="00AD5DB4"/>
    <w:rsid w:val="00AE1119"/>
    <w:rsid w:val="00AE264D"/>
    <w:rsid w:val="00AE55C1"/>
    <w:rsid w:val="00AE6E7C"/>
    <w:rsid w:val="00AF3326"/>
    <w:rsid w:val="00AF7224"/>
    <w:rsid w:val="00B005B0"/>
    <w:rsid w:val="00B00A5D"/>
    <w:rsid w:val="00B00F1A"/>
    <w:rsid w:val="00B025D9"/>
    <w:rsid w:val="00B02ADF"/>
    <w:rsid w:val="00B02CA1"/>
    <w:rsid w:val="00B03FBE"/>
    <w:rsid w:val="00B056EC"/>
    <w:rsid w:val="00B06257"/>
    <w:rsid w:val="00B06541"/>
    <w:rsid w:val="00B10348"/>
    <w:rsid w:val="00B10CFD"/>
    <w:rsid w:val="00B159ED"/>
    <w:rsid w:val="00B1704E"/>
    <w:rsid w:val="00B26E97"/>
    <w:rsid w:val="00B2788A"/>
    <w:rsid w:val="00B30901"/>
    <w:rsid w:val="00B30D51"/>
    <w:rsid w:val="00B3642E"/>
    <w:rsid w:val="00B3694D"/>
    <w:rsid w:val="00B406A2"/>
    <w:rsid w:val="00B4467B"/>
    <w:rsid w:val="00B50A1B"/>
    <w:rsid w:val="00B51B3B"/>
    <w:rsid w:val="00B538BD"/>
    <w:rsid w:val="00B5736B"/>
    <w:rsid w:val="00B60E69"/>
    <w:rsid w:val="00B618F6"/>
    <w:rsid w:val="00B72AB5"/>
    <w:rsid w:val="00B730F8"/>
    <w:rsid w:val="00B7602B"/>
    <w:rsid w:val="00B76DB5"/>
    <w:rsid w:val="00B87513"/>
    <w:rsid w:val="00B90C59"/>
    <w:rsid w:val="00B92EEF"/>
    <w:rsid w:val="00B97F10"/>
    <w:rsid w:val="00BA0FFB"/>
    <w:rsid w:val="00BA136D"/>
    <w:rsid w:val="00BA46B1"/>
    <w:rsid w:val="00BB167F"/>
    <w:rsid w:val="00BB330F"/>
    <w:rsid w:val="00BB4151"/>
    <w:rsid w:val="00BB45BF"/>
    <w:rsid w:val="00BB4C39"/>
    <w:rsid w:val="00BB5315"/>
    <w:rsid w:val="00BB60D5"/>
    <w:rsid w:val="00BB7AD3"/>
    <w:rsid w:val="00BC02DC"/>
    <w:rsid w:val="00BC11F1"/>
    <w:rsid w:val="00BC6E60"/>
    <w:rsid w:val="00BD17CE"/>
    <w:rsid w:val="00BD3420"/>
    <w:rsid w:val="00BE2DFB"/>
    <w:rsid w:val="00BE6234"/>
    <w:rsid w:val="00BF0FC3"/>
    <w:rsid w:val="00BF4781"/>
    <w:rsid w:val="00BF5556"/>
    <w:rsid w:val="00BF6C42"/>
    <w:rsid w:val="00BF6CD0"/>
    <w:rsid w:val="00C02E42"/>
    <w:rsid w:val="00C06BF5"/>
    <w:rsid w:val="00C06C24"/>
    <w:rsid w:val="00C10905"/>
    <w:rsid w:val="00C12D7E"/>
    <w:rsid w:val="00C15491"/>
    <w:rsid w:val="00C15B72"/>
    <w:rsid w:val="00C17F34"/>
    <w:rsid w:val="00C21AA6"/>
    <w:rsid w:val="00C23D1F"/>
    <w:rsid w:val="00C26E70"/>
    <w:rsid w:val="00C3105D"/>
    <w:rsid w:val="00C315D2"/>
    <w:rsid w:val="00C32238"/>
    <w:rsid w:val="00C34B17"/>
    <w:rsid w:val="00C4182C"/>
    <w:rsid w:val="00C44442"/>
    <w:rsid w:val="00C44903"/>
    <w:rsid w:val="00C45005"/>
    <w:rsid w:val="00C45E30"/>
    <w:rsid w:val="00C47261"/>
    <w:rsid w:val="00C5107A"/>
    <w:rsid w:val="00C5305B"/>
    <w:rsid w:val="00C5330F"/>
    <w:rsid w:val="00C53344"/>
    <w:rsid w:val="00C6103D"/>
    <w:rsid w:val="00C633A1"/>
    <w:rsid w:val="00C651E1"/>
    <w:rsid w:val="00C7132C"/>
    <w:rsid w:val="00C72A2D"/>
    <w:rsid w:val="00C81617"/>
    <w:rsid w:val="00C83251"/>
    <w:rsid w:val="00C840A3"/>
    <w:rsid w:val="00C84942"/>
    <w:rsid w:val="00C87E64"/>
    <w:rsid w:val="00C925CE"/>
    <w:rsid w:val="00C926AA"/>
    <w:rsid w:val="00C96195"/>
    <w:rsid w:val="00C96B4C"/>
    <w:rsid w:val="00CA152C"/>
    <w:rsid w:val="00CA37D1"/>
    <w:rsid w:val="00CA5AED"/>
    <w:rsid w:val="00CA6B88"/>
    <w:rsid w:val="00CC3185"/>
    <w:rsid w:val="00CC5688"/>
    <w:rsid w:val="00CD0960"/>
    <w:rsid w:val="00CD3EA1"/>
    <w:rsid w:val="00CE4FF4"/>
    <w:rsid w:val="00CE68B2"/>
    <w:rsid w:val="00CE6B9B"/>
    <w:rsid w:val="00CF1F4E"/>
    <w:rsid w:val="00CF75D9"/>
    <w:rsid w:val="00D02127"/>
    <w:rsid w:val="00D0690B"/>
    <w:rsid w:val="00D12DA3"/>
    <w:rsid w:val="00D13434"/>
    <w:rsid w:val="00D137F0"/>
    <w:rsid w:val="00D206D2"/>
    <w:rsid w:val="00D22106"/>
    <w:rsid w:val="00D23F27"/>
    <w:rsid w:val="00D25165"/>
    <w:rsid w:val="00D25E86"/>
    <w:rsid w:val="00D26ED9"/>
    <w:rsid w:val="00D2740F"/>
    <w:rsid w:val="00D3067A"/>
    <w:rsid w:val="00D34864"/>
    <w:rsid w:val="00D352C7"/>
    <w:rsid w:val="00D3663A"/>
    <w:rsid w:val="00D40BCD"/>
    <w:rsid w:val="00D40EDC"/>
    <w:rsid w:val="00D45C44"/>
    <w:rsid w:val="00D50544"/>
    <w:rsid w:val="00D56C9A"/>
    <w:rsid w:val="00D61C84"/>
    <w:rsid w:val="00D650A2"/>
    <w:rsid w:val="00D707FF"/>
    <w:rsid w:val="00D70921"/>
    <w:rsid w:val="00D70989"/>
    <w:rsid w:val="00D70B2F"/>
    <w:rsid w:val="00D70FE6"/>
    <w:rsid w:val="00D72E07"/>
    <w:rsid w:val="00D73DC1"/>
    <w:rsid w:val="00D77342"/>
    <w:rsid w:val="00D874D9"/>
    <w:rsid w:val="00D937EA"/>
    <w:rsid w:val="00D968CB"/>
    <w:rsid w:val="00DA3CEA"/>
    <w:rsid w:val="00DB69AF"/>
    <w:rsid w:val="00DC36BA"/>
    <w:rsid w:val="00DC53E9"/>
    <w:rsid w:val="00DC5BD3"/>
    <w:rsid w:val="00DD3A81"/>
    <w:rsid w:val="00DE102D"/>
    <w:rsid w:val="00DE1629"/>
    <w:rsid w:val="00DE280F"/>
    <w:rsid w:val="00DF0351"/>
    <w:rsid w:val="00DF08C2"/>
    <w:rsid w:val="00DF34CC"/>
    <w:rsid w:val="00E01779"/>
    <w:rsid w:val="00E03299"/>
    <w:rsid w:val="00E03C35"/>
    <w:rsid w:val="00E0422F"/>
    <w:rsid w:val="00E059B1"/>
    <w:rsid w:val="00E0622F"/>
    <w:rsid w:val="00E16107"/>
    <w:rsid w:val="00E16638"/>
    <w:rsid w:val="00E2100F"/>
    <w:rsid w:val="00E21865"/>
    <w:rsid w:val="00E271BF"/>
    <w:rsid w:val="00E30B52"/>
    <w:rsid w:val="00E31F4C"/>
    <w:rsid w:val="00E34DAD"/>
    <w:rsid w:val="00E3684C"/>
    <w:rsid w:val="00E40B21"/>
    <w:rsid w:val="00E41955"/>
    <w:rsid w:val="00E56B53"/>
    <w:rsid w:val="00E617D5"/>
    <w:rsid w:val="00E7434D"/>
    <w:rsid w:val="00E74C8F"/>
    <w:rsid w:val="00E74E5F"/>
    <w:rsid w:val="00E77E18"/>
    <w:rsid w:val="00E83572"/>
    <w:rsid w:val="00E8365B"/>
    <w:rsid w:val="00E8505B"/>
    <w:rsid w:val="00E93EA1"/>
    <w:rsid w:val="00E97525"/>
    <w:rsid w:val="00EA06C6"/>
    <w:rsid w:val="00EA3539"/>
    <w:rsid w:val="00EB4038"/>
    <w:rsid w:val="00EB45DD"/>
    <w:rsid w:val="00EB6ECE"/>
    <w:rsid w:val="00EB78F0"/>
    <w:rsid w:val="00EC0877"/>
    <w:rsid w:val="00EC0904"/>
    <w:rsid w:val="00EC0B01"/>
    <w:rsid w:val="00EC1213"/>
    <w:rsid w:val="00EC279D"/>
    <w:rsid w:val="00EC4D75"/>
    <w:rsid w:val="00EC745C"/>
    <w:rsid w:val="00EC754E"/>
    <w:rsid w:val="00ED1F4C"/>
    <w:rsid w:val="00ED2F8E"/>
    <w:rsid w:val="00EE7566"/>
    <w:rsid w:val="00EF3587"/>
    <w:rsid w:val="00F000FD"/>
    <w:rsid w:val="00F01F42"/>
    <w:rsid w:val="00F04205"/>
    <w:rsid w:val="00F06E9F"/>
    <w:rsid w:val="00F0751F"/>
    <w:rsid w:val="00F1288C"/>
    <w:rsid w:val="00F12B70"/>
    <w:rsid w:val="00F137FF"/>
    <w:rsid w:val="00F1565E"/>
    <w:rsid w:val="00F2516E"/>
    <w:rsid w:val="00F27C03"/>
    <w:rsid w:val="00F32918"/>
    <w:rsid w:val="00F35758"/>
    <w:rsid w:val="00F40C8C"/>
    <w:rsid w:val="00F40CC5"/>
    <w:rsid w:val="00F45CD6"/>
    <w:rsid w:val="00F46C8E"/>
    <w:rsid w:val="00F47AFE"/>
    <w:rsid w:val="00F50354"/>
    <w:rsid w:val="00F550B3"/>
    <w:rsid w:val="00F56E79"/>
    <w:rsid w:val="00F573AE"/>
    <w:rsid w:val="00F600CA"/>
    <w:rsid w:val="00F70442"/>
    <w:rsid w:val="00F74B67"/>
    <w:rsid w:val="00F762CD"/>
    <w:rsid w:val="00F77903"/>
    <w:rsid w:val="00F804D1"/>
    <w:rsid w:val="00F84401"/>
    <w:rsid w:val="00F87916"/>
    <w:rsid w:val="00F90D4A"/>
    <w:rsid w:val="00F91CEE"/>
    <w:rsid w:val="00F94986"/>
    <w:rsid w:val="00FA090F"/>
    <w:rsid w:val="00FA640F"/>
    <w:rsid w:val="00FB2AC7"/>
    <w:rsid w:val="00FB6406"/>
    <w:rsid w:val="00FC0E5D"/>
    <w:rsid w:val="00FC47E9"/>
    <w:rsid w:val="00FD1797"/>
    <w:rsid w:val="00FD69AC"/>
    <w:rsid w:val="00FD76D4"/>
    <w:rsid w:val="00FE08D0"/>
    <w:rsid w:val="00FE7057"/>
    <w:rsid w:val="00FE73FC"/>
    <w:rsid w:val="00FE7E52"/>
    <w:rsid w:val="00FF72B8"/>
    <w:rsid w:val="00FF7F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49148F3F"/>
  <w15:docId w15:val="{841C124C-759C-4B28-94F3-953F40B88D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lt-LT" w:eastAsia="lt-L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9"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lock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FB2AC7"/>
    <w:pPr>
      <w:spacing w:after="200" w:line="276" w:lineRule="auto"/>
    </w:pPr>
    <w:rPr>
      <w:lang w:eastAsia="en-US"/>
    </w:rPr>
  </w:style>
  <w:style w:type="paragraph" w:styleId="Antrat1">
    <w:name w:val="heading 1"/>
    <w:basedOn w:val="prastasis"/>
    <w:next w:val="prastasis"/>
    <w:link w:val="Antrat1Diagrama"/>
    <w:qFormat/>
    <w:rsid w:val="001F2288"/>
    <w:pPr>
      <w:keepNext/>
      <w:numPr>
        <w:numId w:val="1"/>
      </w:numPr>
      <w:suppressAutoHyphens/>
      <w:spacing w:after="0" w:line="240" w:lineRule="auto"/>
      <w:outlineLvl w:val="0"/>
    </w:pPr>
    <w:rPr>
      <w:rFonts w:ascii="Times New Roman" w:eastAsia="Times New Roman" w:hAnsi="Times New Roman"/>
      <w:bCs/>
      <w:sz w:val="28"/>
      <w:szCs w:val="20"/>
      <w:lang w:eastAsia="ar-SA"/>
    </w:rPr>
  </w:style>
  <w:style w:type="paragraph" w:styleId="Antrat2">
    <w:name w:val="heading 2"/>
    <w:basedOn w:val="prastasis"/>
    <w:next w:val="prastasis"/>
    <w:link w:val="Antrat2Diagrama"/>
    <w:uiPriority w:val="9"/>
    <w:qFormat/>
    <w:rsid w:val="001F2288"/>
    <w:pPr>
      <w:keepNext/>
      <w:numPr>
        <w:ilvl w:val="1"/>
        <w:numId w:val="1"/>
      </w:numPr>
      <w:suppressAutoHyphens/>
      <w:spacing w:before="240" w:after="60" w:line="240" w:lineRule="auto"/>
      <w:outlineLvl w:val="1"/>
    </w:pPr>
    <w:rPr>
      <w:rFonts w:ascii="Arial" w:eastAsia="Times New Roman" w:hAnsi="Arial" w:cs="Arial"/>
      <w:b/>
      <w:bCs/>
      <w:i/>
      <w:iCs/>
      <w:sz w:val="28"/>
      <w:szCs w:val="28"/>
      <w:lang w:eastAsia="ar-SA"/>
    </w:rPr>
  </w:style>
  <w:style w:type="paragraph" w:styleId="Antrat3">
    <w:name w:val="heading 3"/>
    <w:basedOn w:val="prastasis"/>
    <w:next w:val="prastasis"/>
    <w:link w:val="Antrat3Diagrama"/>
    <w:uiPriority w:val="99"/>
    <w:qFormat/>
    <w:rsid w:val="001F2288"/>
    <w:pPr>
      <w:keepNext/>
      <w:numPr>
        <w:ilvl w:val="2"/>
        <w:numId w:val="1"/>
      </w:numPr>
      <w:suppressAutoHyphens/>
      <w:spacing w:before="240" w:after="60" w:line="240" w:lineRule="auto"/>
      <w:outlineLvl w:val="2"/>
    </w:pPr>
    <w:rPr>
      <w:rFonts w:ascii="Cambria" w:eastAsia="Times New Roman" w:hAnsi="Cambria" w:cs="Cambria"/>
      <w:b/>
      <w:bCs/>
      <w:sz w:val="26"/>
      <w:szCs w:val="26"/>
      <w:lang w:eastAsia="ar-SA"/>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locked/>
    <w:rsid w:val="001F2288"/>
    <w:rPr>
      <w:rFonts w:ascii="Times New Roman" w:eastAsia="Times New Roman" w:hAnsi="Times New Roman"/>
      <w:bCs/>
      <w:sz w:val="28"/>
      <w:szCs w:val="20"/>
      <w:lang w:eastAsia="ar-SA"/>
    </w:rPr>
  </w:style>
  <w:style w:type="character" w:customStyle="1" w:styleId="Antrat2Diagrama">
    <w:name w:val="Antraštė 2 Diagrama"/>
    <w:basedOn w:val="Numatytasispastraiposriftas"/>
    <w:link w:val="Antrat2"/>
    <w:uiPriority w:val="9"/>
    <w:locked/>
    <w:rsid w:val="001F2288"/>
    <w:rPr>
      <w:rFonts w:ascii="Arial" w:eastAsia="Times New Roman" w:hAnsi="Arial" w:cs="Arial"/>
      <w:b/>
      <w:bCs/>
      <w:i/>
      <w:iCs/>
      <w:sz w:val="28"/>
      <w:szCs w:val="28"/>
      <w:lang w:eastAsia="ar-SA"/>
    </w:rPr>
  </w:style>
  <w:style w:type="character" w:customStyle="1" w:styleId="Antrat3Diagrama">
    <w:name w:val="Antraštė 3 Diagrama"/>
    <w:basedOn w:val="Numatytasispastraiposriftas"/>
    <w:link w:val="Antrat3"/>
    <w:uiPriority w:val="99"/>
    <w:locked/>
    <w:rsid w:val="001F2288"/>
    <w:rPr>
      <w:rFonts w:ascii="Cambria" w:eastAsia="Times New Roman" w:hAnsi="Cambria" w:cs="Cambria"/>
      <w:b/>
      <w:bCs/>
      <w:sz w:val="26"/>
      <w:szCs w:val="26"/>
      <w:lang w:eastAsia="ar-SA"/>
    </w:rPr>
  </w:style>
  <w:style w:type="character" w:customStyle="1" w:styleId="WW8Num8z0">
    <w:name w:val="WW8Num8z0"/>
    <w:uiPriority w:val="99"/>
    <w:rsid w:val="001F2288"/>
  </w:style>
  <w:style w:type="character" w:customStyle="1" w:styleId="WW8Num13z0">
    <w:name w:val="WW8Num13z0"/>
    <w:uiPriority w:val="99"/>
    <w:rsid w:val="001F2288"/>
  </w:style>
  <w:style w:type="character" w:customStyle="1" w:styleId="WW8Num16z0">
    <w:name w:val="WW8Num16z0"/>
    <w:uiPriority w:val="99"/>
    <w:rsid w:val="001F2288"/>
  </w:style>
  <w:style w:type="character" w:customStyle="1" w:styleId="WW8Num17z0">
    <w:name w:val="WW8Num17z0"/>
    <w:uiPriority w:val="99"/>
    <w:rsid w:val="001F2288"/>
  </w:style>
  <w:style w:type="character" w:customStyle="1" w:styleId="WW8Num19z0">
    <w:name w:val="WW8Num19z0"/>
    <w:uiPriority w:val="99"/>
    <w:rsid w:val="001F2288"/>
    <w:rPr>
      <w:rFonts w:ascii="Symbol" w:hAnsi="Symbol"/>
    </w:rPr>
  </w:style>
  <w:style w:type="character" w:customStyle="1" w:styleId="WW8Num20z0">
    <w:name w:val="WW8Num20z0"/>
    <w:uiPriority w:val="99"/>
    <w:rsid w:val="001F2288"/>
  </w:style>
  <w:style w:type="character" w:customStyle="1" w:styleId="WW8Num22z0">
    <w:name w:val="WW8Num22z0"/>
    <w:uiPriority w:val="99"/>
    <w:rsid w:val="001F2288"/>
  </w:style>
  <w:style w:type="character" w:customStyle="1" w:styleId="WW8Num34z0">
    <w:name w:val="WW8Num34z0"/>
    <w:uiPriority w:val="99"/>
    <w:rsid w:val="001F2288"/>
    <w:rPr>
      <w:rFonts w:ascii="Times New Roman" w:hAnsi="Times New Roman"/>
      <w:color w:val="auto"/>
      <w:sz w:val="22"/>
    </w:rPr>
  </w:style>
  <w:style w:type="character" w:customStyle="1" w:styleId="WW8Num38z0">
    <w:name w:val="WW8Num38z0"/>
    <w:uiPriority w:val="99"/>
    <w:rsid w:val="001F2288"/>
    <w:rPr>
      <w:rFonts w:ascii="Arial" w:hAnsi="Arial"/>
    </w:rPr>
  </w:style>
  <w:style w:type="character" w:customStyle="1" w:styleId="WW8Num52z0">
    <w:name w:val="WW8Num52z0"/>
    <w:uiPriority w:val="99"/>
    <w:rsid w:val="001F2288"/>
    <w:rPr>
      <w:rFonts w:ascii="Times New Roman" w:hAnsi="Times New Roman"/>
    </w:rPr>
  </w:style>
  <w:style w:type="character" w:customStyle="1" w:styleId="WW8Num4z0">
    <w:name w:val="WW8Num4z0"/>
    <w:uiPriority w:val="99"/>
    <w:rsid w:val="001F2288"/>
    <w:rPr>
      <w:rFonts w:ascii="Times New Roman" w:hAnsi="Times New Roman"/>
    </w:rPr>
  </w:style>
  <w:style w:type="character" w:customStyle="1" w:styleId="WW8Num10z0">
    <w:name w:val="WW8Num10z0"/>
    <w:uiPriority w:val="99"/>
    <w:rsid w:val="001F2288"/>
  </w:style>
  <w:style w:type="character" w:customStyle="1" w:styleId="WW8Num21z0">
    <w:name w:val="WW8Num21z0"/>
    <w:uiPriority w:val="99"/>
    <w:rsid w:val="001F2288"/>
    <w:rPr>
      <w:rFonts w:ascii="Symbol" w:hAnsi="Symbol"/>
    </w:rPr>
  </w:style>
  <w:style w:type="character" w:customStyle="1" w:styleId="WW8Num24z0">
    <w:name w:val="WW8Num24z0"/>
    <w:uiPriority w:val="99"/>
    <w:rsid w:val="001F2288"/>
    <w:rPr>
      <w:rFonts w:ascii="Symbol" w:hAnsi="Symbol"/>
    </w:rPr>
  </w:style>
  <w:style w:type="character" w:customStyle="1" w:styleId="WW8Num25z0">
    <w:name w:val="WW8Num25z0"/>
    <w:uiPriority w:val="99"/>
    <w:rsid w:val="001F2288"/>
  </w:style>
  <w:style w:type="character" w:customStyle="1" w:styleId="WW8Num28z0">
    <w:name w:val="WW8Num28z0"/>
    <w:uiPriority w:val="99"/>
    <w:rsid w:val="001F2288"/>
  </w:style>
  <w:style w:type="character" w:customStyle="1" w:styleId="WW8Num46z0">
    <w:name w:val="WW8Num46z0"/>
    <w:uiPriority w:val="99"/>
    <w:rsid w:val="001F2288"/>
    <w:rPr>
      <w:rFonts w:ascii="Times New Roman" w:hAnsi="Times New Roman"/>
      <w:color w:val="auto"/>
      <w:sz w:val="22"/>
    </w:rPr>
  </w:style>
  <w:style w:type="character" w:customStyle="1" w:styleId="WW8Num50z0">
    <w:name w:val="WW8Num50z0"/>
    <w:uiPriority w:val="99"/>
    <w:rsid w:val="001F2288"/>
    <w:rPr>
      <w:rFonts w:ascii="Arial" w:hAnsi="Arial"/>
    </w:rPr>
  </w:style>
  <w:style w:type="character" w:customStyle="1" w:styleId="WW8Num66z0">
    <w:name w:val="WW8Num66z0"/>
    <w:uiPriority w:val="99"/>
    <w:rsid w:val="001F2288"/>
    <w:rPr>
      <w:rFonts w:ascii="Times New Roman" w:hAnsi="Times New Roman"/>
    </w:rPr>
  </w:style>
  <w:style w:type="character" w:customStyle="1" w:styleId="WW8Num7z1">
    <w:name w:val="WW8Num7z1"/>
    <w:uiPriority w:val="99"/>
    <w:rsid w:val="001F2288"/>
    <w:rPr>
      <w:rFonts w:ascii="Courier New" w:hAnsi="Courier New"/>
    </w:rPr>
  </w:style>
  <w:style w:type="character" w:customStyle="1" w:styleId="WW8Num7z2">
    <w:name w:val="WW8Num7z2"/>
    <w:uiPriority w:val="99"/>
    <w:rsid w:val="001F2288"/>
    <w:rPr>
      <w:rFonts w:ascii="Wingdings" w:hAnsi="Wingdings"/>
    </w:rPr>
  </w:style>
  <w:style w:type="character" w:customStyle="1" w:styleId="WW8Num7z3">
    <w:name w:val="WW8Num7z3"/>
    <w:uiPriority w:val="99"/>
    <w:rsid w:val="001F2288"/>
    <w:rPr>
      <w:rFonts w:ascii="Symbol" w:hAnsi="Symbol"/>
    </w:rPr>
  </w:style>
  <w:style w:type="character" w:customStyle="1" w:styleId="WW8Num11z0">
    <w:name w:val="WW8Num11z0"/>
    <w:uiPriority w:val="99"/>
    <w:rsid w:val="001F2288"/>
  </w:style>
  <w:style w:type="character" w:customStyle="1" w:styleId="WW8Num23z0">
    <w:name w:val="WW8Num23z0"/>
    <w:uiPriority w:val="99"/>
    <w:rsid w:val="001F2288"/>
    <w:rPr>
      <w:rFonts w:ascii="Symbol" w:hAnsi="Symbol"/>
    </w:rPr>
  </w:style>
  <w:style w:type="character" w:customStyle="1" w:styleId="WW8Num23z1">
    <w:name w:val="WW8Num23z1"/>
    <w:uiPriority w:val="99"/>
    <w:rsid w:val="001F2288"/>
    <w:rPr>
      <w:rFonts w:ascii="Courier New" w:hAnsi="Courier New"/>
    </w:rPr>
  </w:style>
  <w:style w:type="character" w:customStyle="1" w:styleId="WW8Num23z2">
    <w:name w:val="WW8Num23z2"/>
    <w:uiPriority w:val="99"/>
    <w:rsid w:val="001F2288"/>
    <w:rPr>
      <w:rFonts w:ascii="Wingdings" w:hAnsi="Wingdings"/>
    </w:rPr>
  </w:style>
  <w:style w:type="character" w:customStyle="1" w:styleId="WW8Num27z0">
    <w:name w:val="WW8Num27z0"/>
    <w:uiPriority w:val="99"/>
    <w:rsid w:val="001F2288"/>
    <w:rPr>
      <w:rFonts w:ascii="Times New Roman" w:hAnsi="Times New Roman"/>
      <w:color w:val="auto"/>
    </w:rPr>
  </w:style>
  <w:style w:type="character" w:customStyle="1" w:styleId="WW8Num29z0">
    <w:name w:val="WW8Num29z0"/>
    <w:uiPriority w:val="99"/>
    <w:rsid w:val="001F2288"/>
    <w:rPr>
      <w:rFonts w:ascii="Symbol" w:hAnsi="Symbol"/>
    </w:rPr>
  </w:style>
  <w:style w:type="character" w:customStyle="1" w:styleId="WW8Num30z0">
    <w:name w:val="WW8Num30z0"/>
    <w:uiPriority w:val="99"/>
    <w:rsid w:val="001F2288"/>
  </w:style>
  <w:style w:type="character" w:customStyle="1" w:styleId="WW8Num33z0">
    <w:name w:val="WW8Num33z0"/>
    <w:uiPriority w:val="99"/>
    <w:rsid w:val="001F2288"/>
  </w:style>
  <w:style w:type="character" w:customStyle="1" w:styleId="WW8Num54z0">
    <w:name w:val="WW8Num54z0"/>
    <w:uiPriority w:val="99"/>
    <w:rsid w:val="001F2288"/>
    <w:rPr>
      <w:rFonts w:ascii="Times New Roman" w:hAnsi="Times New Roman"/>
      <w:color w:val="auto"/>
      <w:sz w:val="22"/>
    </w:rPr>
  </w:style>
  <w:style w:type="character" w:customStyle="1" w:styleId="WW8Num58z0">
    <w:name w:val="WW8Num58z0"/>
    <w:uiPriority w:val="99"/>
    <w:rsid w:val="001F2288"/>
    <w:rPr>
      <w:rFonts w:ascii="Arial" w:hAnsi="Arial"/>
    </w:rPr>
  </w:style>
  <w:style w:type="character" w:customStyle="1" w:styleId="Numatytasispastraiposriftas1">
    <w:name w:val="Numatytasis pastraipos šriftas1"/>
    <w:uiPriority w:val="99"/>
    <w:rsid w:val="001F2288"/>
  </w:style>
  <w:style w:type="character" w:customStyle="1" w:styleId="CharChar7">
    <w:name w:val="Char Char7"/>
    <w:uiPriority w:val="99"/>
    <w:rsid w:val="001F2288"/>
    <w:rPr>
      <w:rFonts w:ascii="Times New Roman" w:hAnsi="Times New Roman"/>
      <w:color w:val="auto"/>
      <w:sz w:val="20"/>
      <w:lang w:val="lt-LT"/>
    </w:rPr>
  </w:style>
  <w:style w:type="character" w:customStyle="1" w:styleId="CharChar6">
    <w:name w:val="Char Char6"/>
    <w:uiPriority w:val="99"/>
    <w:rsid w:val="001F2288"/>
    <w:rPr>
      <w:rFonts w:ascii="Arial" w:hAnsi="Arial"/>
      <w:i/>
      <w:color w:val="auto"/>
      <w:lang w:val="lt-LT"/>
    </w:rPr>
  </w:style>
  <w:style w:type="character" w:customStyle="1" w:styleId="CharChar5">
    <w:name w:val="Char Char5"/>
    <w:uiPriority w:val="99"/>
    <w:rsid w:val="001F2288"/>
    <w:rPr>
      <w:rFonts w:eastAsia="Times New Roman"/>
      <w:color w:val="auto"/>
      <w:sz w:val="26"/>
      <w:lang w:val="lt-LT"/>
    </w:rPr>
  </w:style>
  <w:style w:type="character" w:customStyle="1" w:styleId="CharChar4">
    <w:name w:val="Char Char4"/>
    <w:uiPriority w:val="99"/>
    <w:rsid w:val="001F2288"/>
    <w:rPr>
      <w:rFonts w:ascii="Times New Roman" w:hAnsi="Times New Roman"/>
      <w:color w:val="auto"/>
      <w:sz w:val="24"/>
      <w:lang w:val="en-GB"/>
    </w:rPr>
  </w:style>
  <w:style w:type="character" w:customStyle="1" w:styleId="BodyTextIndentChar">
    <w:name w:val="Body Text Indent Char"/>
    <w:uiPriority w:val="99"/>
    <w:rsid w:val="001F2288"/>
    <w:rPr>
      <w:rFonts w:ascii="Times New Roman" w:hAnsi="Times New Roman"/>
      <w:color w:val="auto"/>
      <w:sz w:val="24"/>
      <w:lang w:val="lt-LT"/>
    </w:rPr>
  </w:style>
  <w:style w:type="character" w:customStyle="1" w:styleId="CharChar3">
    <w:name w:val="Char Char3"/>
    <w:uiPriority w:val="99"/>
    <w:rsid w:val="001F2288"/>
    <w:rPr>
      <w:rFonts w:ascii="Tahoma" w:hAnsi="Tahoma"/>
      <w:color w:val="auto"/>
      <w:sz w:val="16"/>
      <w:lang w:val="lt-LT"/>
    </w:rPr>
  </w:style>
  <w:style w:type="character" w:customStyle="1" w:styleId="CharChar2">
    <w:name w:val="Char Char2"/>
    <w:uiPriority w:val="99"/>
    <w:rsid w:val="001F2288"/>
    <w:rPr>
      <w:rFonts w:ascii="Times New Roman" w:hAnsi="Times New Roman"/>
      <w:color w:val="auto"/>
      <w:sz w:val="24"/>
      <w:lang w:val="lt-LT"/>
    </w:rPr>
  </w:style>
  <w:style w:type="character" w:customStyle="1" w:styleId="CharChar1">
    <w:name w:val="Char Char1"/>
    <w:uiPriority w:val="99"/>
    <w:rsid w:val="001F2288"/>
    <w:rPr>
      <w:rFonts w:ascii="Times New Roman" w:hAnsi="Times New Roman"/>
      <w:color w:val="auto"/>
      <w:sz w:val="24"/>
      <w:lang w:val="lt-LT"/>
    </w:rPr>
  </w:style>
  <w:style w:type="character" w:customStyle="1" w:styleId="CharChar">
    <w:name w:val="Char Char"/>
    <w:uiPriority w:val="99"/>
    <w:rsid w:val="001F2288"/>
    <w:rPr>
      <w:rFonts w:ascii="Times New Roman" w:hAnsi="Times New Roman"/>
      <w:color w:val="auto"/>
      <w:sz w:val="24"/>
      <w:lang w:val="lt-LT"/>
    </w:rPr>
  </w:style>
  <w:style w:type="character" w:customStyle="1" w:styleId="A15">
    <w:name w:val="A15"/>
    <w:uiPriority w:val="99"/>
    <w:rsid w:val="001F2288"/>
    <w:rPr>
      <w:color w:val="000000"/>
      <w:sz w:val="22"/>
    </w:rPr>
  </w:style>
  <w:style w:type="character" w:customStyle="1" w:styleId="A6">
    <w:name w:val="A6"/>
    <w:uiPriority w:val="99"/>
    <w:rsid w:val="001F2288"/>
    <w:rPr>
      <w:rFonts w:ascii="Myriad Pro" w:hAnsi="Myriad Pro"/>
      <w:color w:val="000000"/>
      <w:sz w:val="20"/>
    </w:rPr>
  </w:style>
  <w:style w:type="character" w:customStyle="1" w:styleId="A20">
    <w:name w:val="A20"/>
    <w:uiPriority w:val="99"/>
    <w:rsid w:val="001F2288"/>
    <w:rPr>
      <w:color w:val="000000"/>
      <w:sz w:val="12"/>
    </w:rPr>
  </w:style>
  <w:style w:type="character" w:customStyle="1" w:styleId="NumberingSymbols">
    <w:name w:val="Numbering Symbols"/>
    <w:uiPriority w:val="99"/>
    <w:rsid w:val="001F2288"/>
  </w:style>
  <w:style w:type="paragraph" w:customStyle="1" w:styleId="Heading">
    <w:name w:val="Heading"/>
    <w:basedOn w:val="prastasis"/>
    <w:next w:val="Pagrindinistekstas"/>
    <w:uiPriority w:val="99"/>
    <w:rsid w:val="001F2288"/>
    <w:pPr>
      <w:keepNext/>
      <w:suppressAutoHyphens/>
      <w:spacing w:before="240" w:after="120" w:line="240" w:lineRule="auto"/>
    </w:pPr>
    <w:rPr>
      <w:rFonts w:ascii="Arial" w:eastAsia="Microsoft YaHei" w:hAnsi="Arial" w:cs="Mangal"/>
      <w:sz w:val="28"/>
      <w:szCs w:val="28"/>
      <w:lang w:eastAsia="ar-SA"/>
    </w:rPr>
  </w:style>
  <w:style w:type="paragraph" w:styleId="Pagrindinistekstas">
    <w:name w:val="Body Text"/>
    <w:basedOn w:val="prastasis"/>
    <w:link w:val="PagrindinistekstasDiagrama"/>
    <w:uiPriority w:val="99"/>
    <w:rsid w:val="001F2288"/>
    <w:pPr>
      <w:suppressAutoHyphens/>
      <w:spacing w:after="120" w:line="240" w:lineRule="auto"/>
    </w:pPr>
    <w:rPr>
      <w:rFonts w:ascii="Times New Roman" w:eastAsia="Times New Roman" w:hAnsi="Times New Roman"/>
      <w:sz w:val="24"/>
      <w:szCs w:val="24"/>
      <w:lang w:eastAsia="ar-SA"/>
    </w:rPr>
  </w:style>
  <w:style w:type="character" w:customStyle="1" w:styleId="PagrindinistekstasDiagrama">
    <w:name w:val="Pagrindinis tekstas Diagrama"/>
    <w:basedOn w:val="Numatytasispastraiposriftas"/>
    <w:link w:val="Pagrindinistekstas"/>
    <w:uiPriority w:val="99"/>
    <w:locked/>
    <w:rsid w:val="001F2288"/>
    <w:rPr>
      <w:rFonts w:ascii="Times New Roman" w:hAnsi="Times New Roman" w:cs="Times New Roman"/>
      <w:sz w:val="24"/>
      <w:szCs w:val="24"/>
      <w:lang w:eastAsia="ar-SA" w:bidi="ar-SA"/>
    </w:rPr>
  </w:style>
  <w:style w:type="paragraph" w:styleId="Sraas">
    <w:name w:val="List"/>
    <w:basedOn w:val="Pagrindinistekstas"/>
    <w:uiPriority w:val="99"/>
    <w:rsid w:val="001F2288"/>
    <w:rPr>
      <w:rFonts w:cs="Mangal"/>
    </w:rPr>
  </w:style>
  <w:style w:type="paragraph" w:customStyle="1" w:styleId="Antrat10">
    <w:name w:val="Antraštė1"/>
    <w:basedOn w:val="prastasis"/>
    <w:uiPriority w:val="99"/>
    <w:rsid w:val="001F2288"/>
    <w:pPr>
      <w:suppressLineNumbers/>
      <w:suppressAutoHyphens/>
      <w:spacing w:before="120" w:after="120" w:line="240" w:lineRule="auto"/>
    </w:pPr>
    <w:rPr>
      <w:rFonts w:ascii="Times New Roman" w:eastAsia="Times New Roman" w:hAnsi="Times New Roman" w:cs="Mangal"/>
      <w:i/>
      <w:iCs/>
      <w:sz w:val="24"/>
      <w:szCs w:val="24"/>
      <w:lang w:eastAsia="ar-SA"/>
    </w:rPr>
  </w:style>
  <w:style w:type="paragraph" w:customStyle="1" w:styleId="Index">
    <w:name w:val="Index"/>
    <w:basedOn w:val="prastasis"/>
    <w:uiPriority w:val="99"/>
    <w:rsid w:val="001F2288"/>
    <w:pPr>
      <w:suppressLineNumbers/>
      <w:suppressAutoHyphens/>
      <w:spacing w:after="0" w:line="240" w:lineRule="auto"/>
    </w:pPr>
    <w:rPr>
      <w:rFonts w:ascii="Times New Roman" w:eastAsia="Times New Roman" w:hAnsi="Times New Roman" w:cs="Mangal"/>
      <w:sz w:val="24"/>
      <w:szCs w:val="24"/>
      <w:lang w:eastAsia="ar-SA"/>
    </w:rPr>
  </w:style>
  <w:style w:type="paragraph" w:customStyle="1" w:styleId="Sraopastraipa1">
    <w:name w:val="Sąrašo pastraipa1"/>
    <w:basedOn w:val="prastasis"/>
    <w:uiPriority w:val="99"/>
    <w:rsid w:val="001F2288"/>
    <w:pPr>
      <w:suppressAutoHyphens/>
      <w:spacing w:after="0" w:line="240" w:lineRule="auto"/>
      <w:ind w:left="720"/>
    </w:pPr>
    <w:rPr>
      <w:rFonts w:ascii="Times New Roman" w:eastAsia="Times New Roman" w:hAnsi="Times New Roman"/>
      <w:sz w:val="24"/>
      <w:szCs w:val="24"/>
      <w:lang w:eastAsia="ar-SA"/>
    </w:rPr>
  </w:style>
  <w:style w:type="paragraph" w:customStyle="1" w:styleId="prastasis0">
    <w:name w:val="Áprastasis"/>
    <w:basedOn w:val="prastasis"/>
    <w:next w:val="prastasis"/>
    <w:uiPriority w:val="99"/>
    <w:rsid w:val="001F2288"/>
    <w:pPr>
      <w:suppressAutoHyphens/>
      <w:autoSpaceDE w:val="0"/>
      <w:spacing w:after="0" w:line="240" w:lineRule="auto"/>
    </w:pPr>
    <w:rPr>
      <w:rFonts w:ascii="Times New Roman" w:hAnsi="Times New Roman"/>
      <w:sz w:val="24"/>
      <w:szCs w:val="24"/>
      <w:lang w:val="en-US" w:eastAsia="ar-SA"/>
    </w:rPr>
  </w:style>
  <w:style w:type="paragraph" w:styleId="Pagrindiniotekstotrauka">
    <w:name w:val="Body Text Indent"/>
    <w:basedOn w:val="prastasis"/>
    <w:link w:val="PagrindiniotekstotraukaDiagrama"/>
    <w:uiPriority w:val="99"/>
    <w:rsid w:val="001F2288"/>
    <w:pPr>
      <w:suppressAutoHyphens/>
      <w:spacing w:after="120" w:line="240" w:lineRule="auto"/>
      <w:ind w:left="283"/>
    </w:pPr>
    <w:rPr>
      <w:rFonts w:ascii="Times New Roman" w:eastAsia="Times New Roman" w:hAnsi="Times New Roman"/>
      <w:sz w:val="24"/>
      <w:szCs w:val="24"/>
      <w:lang w:val="en-GB" w:eastAsia="ar-SA"/>
    </w:rPr>
  </w:style>
  <w:style w:type="character" w:customStyle="1" w:styleId="PagrindiniotekstotraukaDiagrama">
    <w:name w:val="Pagrindinio teksto įtrauka Diagrama"/>
    <w:basedOn w:val="Numatytasispastraiposriftas"/>
    <w:link w:val="Pagrindiniotekstotrauka"/>
    <w:uiPriority w:val="99"/>
    <w:locked/>
    <w:rsid w:val="001F2288"/>
    <w:rPr>
      <w:rFonts w:ascii="Times New Roman" w:hAnsi="Times New Roman" w:cs="Times New Roman"/>
      <w:sz w:val="24"/>
      <w:szCs w:val="24"/>
      <w:lang w:val="en-GB" w:eastAsia="ar-SA" w:bidi="ar-SA"/>
    </w:rPr>
  </w:style>
  <w:style w:type="paragraph" w:customStyle="1" w:styleId="Lentelsturinys">
    <w:name w:val="Lentelės turinys"/>
    <w:basedOn w:val="prastasis"/>
    <w:uiPriority w:val="99"/>
    <w:rsid w:val="001F2288"/>
    <w:pPr>
      <w:widowControl w:val="0"/>
      <w:suppressLineNumbers/>
      <w:suppressAutoHyphens/>
      <w:spacing w:after="0" w:line="240" w:lineRule="auto"/>
    </w:pPr>
    <w:rPr>
      <w:rFonts w:ascii="Times New Roman" w:hAnsi="Times New Roman" w:cs="Tahoma"/>
      <w:kern w:val="1"/>
      <w:sz w:val="24"/>
      <w:szCs w:val="24"/>
      <w:lang w:val="en-US" w:eastAsia="hi-IN" w:bidi="hi-IN"/>
    </w:rPr>
  </w:style>
  <w:style w:type="paragraph" w:customStyle="1" w:styleId="Debesliotekstas1">
    <w:name w:val="Debesėlio tekstas1"/>
    <w:basedOn w:val="prastasis"/>
    <w:uiPriority w:val="99"/>
    <w:rsid w:val="001F2288"/>
    <w:pPr>
      <w:suppressAutoHyphens/>
      <w:spacing w:after="0" w:line="240" w:lineRule="auto"/>
    </w:pPr>
    <w:rPr>
      <w:rFonts w:ascii="Tahoma" w:eastAsia="Times New Roman" w:hAnsi="Tahoma" w:cs="Tahoma"/>
      <w:sz w:val="16"/>
      <w:szCs w:val="16"/>
      <w:lang w:eastAsia="ar-SA"/>
    </w:rPr>
  </w:style>
  <w:style w:type="paragraph" w:styleId="Antrats">
    <w:name w:val="header"/>
    <w:basedOn w:val="prastasis"/>
    <w:link w:val="AntratsDiagrama"/>
    <w:rsid w:val="001F2288"/>
    <w:pPr>
      <w:suppressAutoHyphens/>
      <w:spacing w:after="0" w:line="240" w:lineRule="auto"/>
    </w:pPr>
    <w:rPr>
      <w:rFonts w:ascii="Times New Roman" w:eastAsia="Times New Roman" w:hAnsi="Times New Roman"/>
      <w:sz w:val="24"/>
      <w:szCs w:val="24"/>
      <w:lang w:eastAsia="ar-SA"/>
    </w:rPr>
  </w:style>
  <w:style w:type="character" w:customStyle="1" w:styleId="AntratsDiagrama">
    <w:name w:val="Antraštės Diagrama"/>
    <w:basedOn w:val="Numatytasispastraiposriftas"/>
    <w:link w:val="Antrats"/>
    <w:locked/>
    <w:rsid w:val="001F2288"/>
    <w:rPr>
      <w:rFonts w:ascii="Times New Roman" w:hAnsi="Times New Roman" w:cs="Times New Roman"/>
      <w:sz w:val="24"/>
      <w:szCs w:val="24"/>
      <w:lang w:eastAsia="ar-SA" w:bidi="ar-SA"/>
    </w:rPr>
  </w:style>
  <w:style w:type="paragraph" w:styleId="Porat">
    <w:name w:val="footer"/>
    <w:basedOn w:val="prastasis"/>
    <w:link w:val="PoratDiagrama"/>
    <w:uiPriority w:val="99"/>
    <w:rsid w:val="001F2288"/>
    <w:pPr>
      <w:suppressAutoHyphens/>
      <w:spacing w:after="0" w:line="240" w:lineRule="auto"/>
    </w:pPr>
    <w:rPr>
      <w:rFonts w:ascii="Times New Roman" w:eastAsia="Times New Roman" w:hAnsi="Times New Roman"/>
      <w:sz w:val="24"/>
      <w:szCs w:val="24"/>
      <w:lang w:eastAsia="ar-SA"/>
    </w:rPr>
  </w:style>
  <w:style w:type="character" w:customStyle="1" w:styleId="PoratDiagrama">
    <w:name w:val="Poraštė Diagrama"/>
    <w:basedOn w:val="Numatytasispastraiposriftas"/>
    <w:link w:val="Porat"/>
    <w:uiPriority w:val="99"/>
    <w:locked/>
    <w:rsid w:val="001F2288"/>
    <w:rPr>
      <w:rFonts w:ascii="Times New Roman" w:hAnsi="Times New Roman" w:cs="Times New Roman"/>
      <w:sz w:val="24"/>
      <w:szCs w:val="24"/>
      <w:lang w:eastAsia="ar-SA" w:bidi="ar-SA"/>
    </w:rPr>
  </w:style>
  <w:style w:type="paragraph" w:customStyle="1" w:styleId="prastasistinklapis1">
    <w:name w:val="Įprastasis (tinklapis)1"/>
    <w:basedOn w:val="prastasis"/>
    <w:uiPriority w:val="99"/>
    <w:rsid w:val="001F2288"/>
    <w:pPr>
      <w:suppressAutoHyphens/>
      <w:spacing w:before="280" w:after="280" w:line="240" w:lineRule="auto"/>
    </w:pPr>
    <w:rPr>
      <w:rFonts w:ascii="Times New Roman" w:eastAsia="Times New Roman" w:hAnsi="Times New Roman"/>
      <w:sz w:val="24"/>
      <w:szCs w:val="24"/>
      <w:lang w:eastAsia="ar-SA"/>
    </w:rPr>
  </w:style>
  <w:style w:type="paragraph" w:customStyle="1" w:styleId="Pa17">
    <w:name w:val="Pa17"/>
    <w:basedOn w:val="prastasis"/>
    <w:next w:val="prastasis"/>
    <w:uiPriority w:val="99"/>
    <w:rsid w:val="001F2288"/>
    <w:pPr>
      <w:suppressAutoHyphens/>
      <w:autoSpaceDE w:val="0"/>
      <w:spacing w:after="0" w:line="241" w:lineRule="atLeast"/>
    </w:pPr>
    <w:rPr>
      <w:rFonts w:ascii="Palemonas" w:eastAsia="Times New Roman" w:hAnsi="Palemonas" w:cs="Cambria"/>
      <w:b/>
      <w:bCs/>
      <w:color w:val="365F91"/>
      <w:sz w:val="24"/>
      <w:szCs w:val="24"/>
      <w:lang w:val="en-US" w:eastAsia="ar-SA"/>
    </w:rPr>
  </w:style>
  <w:style w:type="paragraph" w:customStyle="1" w:styleId="WW-Default">
    <w:name w:val="WW-Default"/>
    <w:uiPriority w:val="99"/>
    <w:rsid w:val="001F2288"/>
    <w:pPr>
      <w:suppressAutoHyphens/>
      <w:autoSpaceDE w:val="0"/>
    </w:pPr>
    <w:rPr>
      <w:rFonts w:ascii="Palemonas" w:eastAsia="Times New Roman" w:hAnsi="Palemonas" w:cs="Palemonas"/>
      <w:color w:val="000000"/>
      <w:sz w:val="24"/>
      <w:szCs w:val="24"/>
      <w:lang w:val="en-US" w:eastAsia="ar-SA"/>
    </w:rPr>
  </w:style>
  <w:style w:type="paragraph" w:customStyle="1" w:styleId="Pa21">
    <w:name w:val="Pa21"/>
    <w:basedOn w:val="WW-Default"/>
    <w:next w:val="WW-Default"/>
    <w:uiPriority w:val="99"/>
    <w:rsid w:val="001F2288"/>
    <w:pPr>
      <w:spacing w:line="241" w:lineRule="atLeast"/>
    </w:pPr>
    <w:rPr>
      <w:rFonts w:cs="Times New Roman"/>
      <w:color w:val="365F91"/>
    </w:rPr>
  </w:style>
  <w:style w:type="paragraph" w:customStyle="1" w:styleId="Pa37">
    <w:name w:val="Pa37"/>
    <w:basedOn w:val="WW-Default"/>
    <w:next w:val="WW-Default"/>
    <w:uiPriority w:val="99"/>
    <w:rsid w:val="001F2288"/>
    <w:pPr>
      <w:spacing w:line="241" w:lineRule="atLeast"/>
    </w:pPr>
    <w:rPr>
      <w:rFonts w:cs="Times New Roman"/>
      <w:color w:val="365F91"/>
    </w:rPr>
  </w:style>
  <w:style w:type="paragraph" w:customStyle="1" w:styleId="Pa38">
    <w:name w:val="Pa38"/>
    <w:basedOn w:val="WW-Default"/>
    <w:next w:val="WW-Default"/>
    <w:uiPriority w:val="99"/>
    <w:rsid w:val="001F2288"/>
    <w:pPr>
      <w:spacing w:line="241" w:lineRule="atLeast"/>
    </w:pPr>
    <w:rPr>
      <w:rFonts w:cs="Times New Roman"/>
      <w:color w:val="365F91"/>
    </w:rPr>
  </w:style>
  <w:style w:type="paragraph" w:customStyle="1" w:styleId="Pa47">
    <w:name w:val="Pa47"/>
    <w:basedOn w:val="WW-Default"/>
    <w:next w:val="WW-Default"/>
    <w:uiPriority w:val="99"/>
    <w:rsid w:val="001F2288"/>
    <w:pPr>
      <w:spacing w:line="241" w:lineRule="atLeast"/>
    </w:pPr>
    <w:rPr>
      <w:rFonts w:cs="Times New Roman"/>
      <w:color w:val="365F91"/>
    </w:rPr>
  </w:style>
  <w:style w:type="paragraph" w:customStyle="1" w:styleId="Pa48">
    <w:name w:val="Pa48"/>
    <w:basedOn w:val="WW-Default"/>
    <w:next w:val="WW-Default"/>
    <w:uiPriority w:val="99"/>
    <w:rsid w:val="001F2288"/>
    <w:pPr>
      <w:spacing w:line="241" w:lineRule="atLeast"/>
    </w:pPr>
    <w:rPr>
      <w:rFonts w:cs="Times New Roman"/>
      <w:color w:val="365F91"/>
    </w:rPr>
  </w:style>
  <w:style w:type="paragraph" w:customStyle="1" w:styleId="Pa39">
    <w:name w:val="Pa39"/>
    <w:basedOn w:val="WW-Default"/>
    <w:next w:val="WW-Default"/>
    <w:uiPriority w:val="99"/>
    <w:rsid w:val="001F2288"/>
    <w:pPr>
      <w:spacing w:line="241" w:lineRule="atLeast"/>
    </w:pPr>
    <w:rPr>
      <w:rFonts w:cs="Times New Roman"/>
      <w:color w:val="365F91"/>
    </w:rPr>
  </w:style>
  <w:style w:type="paragraph" w:customStyle="1" w:styleId="Pa27">
    <w:name w:val="Pa27"/>
    <w:basedOn w:val="WW-Default"/>
    <w:next w:val="WW-Default"/>
    <w:uiPriority w:val="99"/>
    <w:rsid w:val="001F2288"/>
    <w:pPr>
      <w:spacing w:line="241" w:lineRule="atLeast"/>
    </w:pPr>
    <w:rPr>
      <w:rFonts w:cs="Times New Roman"/>
      <w:color w:val="365F91"/>
    </w:rPr>
  </w:style>
  <w:style w:type="paragraph" w:customStyle="1" w:styleId="Pa59">
    <w:name w:val="Pa59"/>
    <w:basedOn w:val="WW-Default"/>
    <w:next w:val="WW-Default"/>
    <w:uiPriority w:val="99"/>
    <w:rsid w:val="001F2288"/>
    <w:pPr>
      <w:spacing w:line="241" w:lineRule="atLeast"/>
    </w:pPr>
    <w:rPr>
      <w:rFonts w:cs="Times New Roman"/>
      <w:color w:val="365F91"/>
    </w:rPr>
  </w:style>
  <w:style w:type="paragraph" w:customStyle="1" w:styleId="Pa81">
    <w:name w:val="Pa81"/>
    <w:basedOn w:val="WW-Default"/>
    <w:next w:val="WW-Default"/>
    <w:uiPriority w:val="99"/>
    <w:rsid w:val="001F2288"/>
    <w:pPr>
      <w:spacing w:line="241" w:lineRule="atLeast"/>
    </w:pPr>
    <w:rPr>
      <w:rFonts w:cs="Times New Roman"/>
      <w:color w:val="365F91"/>
    </w:rPr>
  </w:style>
  <w:style w:type="paragraph" w:customStyle="1" w:styleId="TableContents">
    <w:name w:val="Table Contents"/>
    <w:basedOn w:val="prastasis"/>
    <w:uiPriority w:val="99"/>
    <w:rsid w:val="001F2288"/>
    <w:pPr>
      <w:suppressLineNumbers/>
      <w:suppressAutoHyphens/>
      <w:spacing w:after="0" w:line="240" w:lineRule="auto"/>
    </w:pPr>
    <w:rPr>
      <w:rFonts w:ascii="Times New Roman" w:eastAsia="Times New Roman" w:hAnsi="Times New Roman"/>
      <w:sz w:val="24"/>
      <w:szCs w:val="24"/>
      <w:lang w:eastAsia="ar-SA"/>
    </w:rPr>
  </w:style>
  <w:style w:type="paragraph" w:customStyle="1" w:styleId="TableHeading">
    <w:name w:val="Table Heading"/>
    <w:basedOn w:val="TableContents"/>
    <w:uiPriority w:val="99"/>
    <w:rsid w:val="001F2288"/>
    <w:pPr>
      <w:jc w:val="center"/>
    </w:pPr>
    <w:rPr>
      <w:b/>
      <w:bCs/>
    </w:rPr>
  </w:style>
  <w:style w:type="paragraph" w:customStyle="1" w:styleId="Framecontents">
    <w:name w:val="Frame contents"/>
    <w:basedOn w:val="Pagrindinistekstas"/>
    <w:uiPriority w:val="99"/>
    <w:rsid w:val="001F2288"/>
  </w:style>
  <w:style w:type="paragraph" w:customStyle="1" w:styleId="Illustration">
    <w:name w:val="Illustration"/>
    <w:basedOn w:val="Antrat10"/>
    <w:uiPriority w:val="99"/>
    <w:rsid w:val="001F2288"/>
  </w:style>
  <w:style w:type="paragraph" w:styleId="Debesliotekstas">
    <w:name w:val="Balloon Text"/>
    <w:basedOn w:val="prastasis"/>
    <w:link w:val="DebesliotekstasDiagrama"/>
    <w:uiPriority w:val="99"/>
    <w:semiHidden/>
    <w:rsid w:val="001F2288"/>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locked/>
    <w:rsid w:val="001F2288"/>
    <w:rPr>
      <w:rFonts w:ascii="Tahoma" w:hAnsi="Tahoma" w:cs="Tahoma"/>
      <w:sz w:val="16"/>
      <w:szCs w:val="16"/>
    </w:rPr>
  </w:style>
  <w:style w:type="table" w:styleId="Lentelstinklelis">
    <w:name w:val="Table Grid"/>
    <w:basedOn w:val="prastojilentel"/>
    <w:uiPriority w:val="99"/>
    <w:rsid w:val="00AE6E7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uiPriority w:val="99"/>
    <w:semiHidden/>
    <w:rsid w:val="00324C62"/>
    <w:rPr>
      <w:rFonts w:cs="Times New Roman"/>
      <w:color w:val="808080"/>
    </w:rPr>
  </w:style>
  <w:style w:type="paragraph" w:styleId="Sraopastraipa">
    <w:name w:val="List Paragraph"/>
    <w:basedOn w:val="prastasis"/>
    <w:uiPriority w:val="34"/>
    <w:qFormat/>
    <w:rsid w:val="003D717C"/>
    <w:pPr>
      <w:ind w:left="720"/>
      <w:contextualSpacing/>
    </w:pPr>
  </w:style>
  <w:style w:type="table" w:customStyle="1" w:styleId="Lentelstinklelis1">
    <w:name w:val="Lentelės tinklelis1"/>
    <w:basedOn w:val="prastojilentel"/>
    <w:next w:val="Lentelstinklelis"/>
    <w:uiPriority w:val="59"/>
    <w:rsid w:val="00D352C7"/>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urinys1">
    <w:name w:val="toc 1"/>
    <w:basedOn w:val="prastasis"/>
    <w:next w:val="prastasis"/>
    <w:autoRedefine/>
    <w:uiPriority w:val="39"/>
    <w:locked/>
    <w:rsid w:val="006B5210"/>
    <w:pPr>
      <w:spacing w:before="120" w:after="120"/>
    </w:pPr>
    <w:rPr>
      <w:rFonts w:asciiTheme="minorHAnsi" w:hAnsiTheme="minorHAnsi" w:cstheme="minorHAnsi"/>
      <w:b/>
      <w:bCs/>
      <w:caps/>
      <w:sz w:val="20"/>
      <w:szCs w:val="20"/>
    </w:rPr>
  </w:style>
  <w:style w:type="paragraph" w:styleId="Turinys2">
    <w:name w:val="toc 2"/>
    <w:basedOn w:val="prastasis"/>
    <w:next w:val="prastasis"/>
    <w:autoRedefine/>
    <w:uiPriority w:val="39"/>
    <w:locked/>
    <w:rsid w:val="006B5210"/>
    <w:pPr>
      <w:spacing w:after="0"/>
      <w:ind w:left="220"/>
    </w:pPr>
    <w:rPr>
      <w:rFonts w:asciiTheme="minorHAnsi" w:hAnsiTheme="minorHAnsi" w:cstheme="minorHAnsi"/>
      <w:smallCaps/>
      <w:sz w:val="20"/>
      <w:szCs w:val="20"/>
    </w:rPr>
  </w:style>
  <w:style w:type="character" w:styleId="Hipersaitas">
    <w:name w:val="Hyperlink"/>
    <w:basedOn w:val="Numatytasispastraiposriftas"/>
    <w:uiPriority w:val="99"/>
    <w:unhideWhenUsed/>
    <w:rsid w:val="006B5210"/>
    <w:rPr>
      <w:color w:val="0000FF" w:themeColor="hyperlink"/>
      <w:u w:val="single"/>
    </w:rPr>
  </w:style>
  <w:style w:type="paragraph" w:styleId="Turinys3">
    <w:name w:val="toc 3"/>
    <w:basedOn w:val="prastasis"/>
    <w:next w:val="prastasis"/>
    <w:autoRedefine/>
    <w:uiPriority w:val="39"/>
    <w:locked/>
    <w:rsid w:val="00AA4E4F"/>
    <w:pPr>
      <w:spacing w:after="0"/>
      <w:ind w:left="440"/>
    </w:pPr>
    <w:rPr>
      <w:rFonts w:asciiTheme="minorHAnsi" w:hAnsiTheme="minorHAnsi" w:cstheme="minorHAnsi"/>
      <w:i/>
      <w:iCs/>
      <w:sz w:val="20"/>
      <w:szCs w:val="20"/>
    </w:rPr>
  </w:style>
  <w:style w:type="paragraph" w:styleId="Turinys4">
    <w:name w:val="toc 4"/>
    <w:basedOn w:val="prastasis"/>
    <w:next w:val="prastasis"/>
    <w:autoRedefine/>
    <w:uiPriority w:val="39"/>
    <w:locked/>
    <w:rsid w:val="00AA4E4F"/>
    <w:pPr>
      <w:spacing w:after="0"/>
      <w:ind w:left="660"/>
    </w:pPr>
    <w:rPr>
      <w:rFonts w:asciiTheme="minorHAnsi" w:hAnsiTheme="minorHAnsi" w:cstheme="minorHAnsi"/>
      <w:sz w:val="18"/>
      <w:szCs w:val="18"/>
    </w:rPr>
  </w:style>
  <w:style w:type="paragraph" w:styleId="Turinys5">
    <w:name w:val="toc 5"/>
    <w:basedOn w:val="prastasis"/>
    <w:next w:val="prastasis"/>
    <w:autoRedefine/>
    <w:uiPriority w:val="39"/>
    <w:locked/>
    <w:rsid w:val="00AA4E4F"/>
    <w:pPr>
      <w:spacing w:after="0"/>
      <w:ind w:left="880"/>
    </w:pPr>
    <w:rPr>
      <w:rFonts w:asciiTheme="minorHAnsi" w:hAnsiTheme="minorHAnsi" w:cstheme="minorHAnsi"/>
      <w:sz w:val="18"/>
      <w:szCs w:val="18"/>
    </w:rPr>
  </w:style>
  <w:style w:type="paragraph" w:styleId="Turinys6">
    <w:name w:val="toc 6"/>
    <w:basedOn w:val="prastasis"/>
    <w:next w:val="prastasis"/>
    <w:autoRedefine/>
    <w:uiPriority w:val="39"/>
    <w:locked/>
    <w:rsid w:val="00AA4E4F"/>
    <w:pPr>
      <w:spacing w:after="0"/>
      <w:ind w:left="1100"/>
    </w:pPr>
    <w:rPr>
      <w:rFonts w:asciiTheme="minorHAnsi" w:hAnsiTheme="minorHAnsi" w:cstheme="minorHAnsi"/>
      <w:sz w:val="18"/>
      <w:szCs w:val="18"/>
    </w:rPr>
  </w:style>
  <w:style w:type="paragraph" w:styleId="Turinys7">
    <w:name w:val="toc 7"/>
    <w:basedOn w:val="prastasis"/>
    <w:next w:val="prastasis"/>
    <w:autoRedefine/>
    <w:uiPriority w:val="39"/>
    <w:locked/>
    <w:rsid w:val="00AA4E4F"/>
    <w:pPr>
      <w:spacing w:after="0"/>
      <w:ind w:left="1320"/>
    </w:pPr>
    <w:rPr>
      <w:rFonts w:asciiTheme="minorHAnsi" w:hAnsiTheme="minorHAnsi" w:cstheme="minorHAnsi"/>
      <w:sz w:val="18"/>
      <w:szCs w:val="18"/>
    </w:rPr>
  </w:style>
  <w:style w:type="paragraph" w:styleId="Turinys8">
    <w:name w:val="toc 8"/>
    <w:basedOn w:val="prastasis"/>
    <w:next w:val="prastasis"/>
    <w:autoRedefine/>
    <w:uiPriority w:val="39"/>
    <w:locked/>
    <w:rsid w:val="00AA4E4F"/>
    <w:pPr>
      <w:spacing w:after="0"/>
      <w:ind w:left="1540"/>
    </w:pPr>
    <w:rPr>
      <w:rFonts w:asciiTheme="minorHAnsi" w:hAnsiTheme="minorHAnsi" w:cstheme="minorHAnsi"/>
      <w:sz w:val="18"/>
      <w:szCs w:val="18"/>
    </w:rPr>
  </w:style>
  <w:style w:type="paragraph" w:styleId="Turinys9">
    <w:name w:val="toc 9"/>
    <w:basedOn w:val="prastasis"/>
    <w:next w:val="prastasis"/>
    <w:autoRedefine/>
    <w:uiPriority w:val="39"/>
    <w:locked/>
    <w:rsid w:val="00AA4E4F"/>
    <w:pPr>
      <w:spacing w:after="0"/>
      <w:ind w:left="1760"/>
    </w:pPr>
    <w:rPr>
      <w:rFonts w:asciiTheme="minorHAnsi" w:hAnsiTheme="minorHAnsi" w:cstheme="minorHAnsi"/>
      <w:sz w:val="18"/>
      <w:szCs w:val="18"/>
    </w:rPr>
  </w:style>
  <w:style w:type="paragraph" w:styleId="prastasiniatinklio">
    <w:name w:val="Normal (Web)"/>
    <w:basedOn w:val="prastasis"/>
    <w:uiPriority w:val="99"/>
    <w:rsid w:val="00880E31"/>
    <w:pPr>
      <w:suppressAutoHyphens/>
      <w:spacing w:before="100" w:after="119" w:line="100" w:lineRule="atLeast"/>
    </w:pPr>
    <w:rPr>
      <w:rFonts w:ascii="Times New Roman" w:eastAsia="Times New Roman" w:hAnsi="Times New Roman"/>
      <w:kern w:val="2"/>
      <w:sz w:val="24"/>
      <w:szCs w:val="24"/>
      <w:lang w:eastAsia="ar-SA"/>
    </w:rPr>
  </w:style>
  <w:style w:type="table" w:customStyle="1" w:styleId="Lentelstinklelis11">
    <w:name w:val="Lentelės tinklelis11"/>
    <w:basedOn w:val="prastojilentel"/>
    <w:next w:val="Lentelstinklelis"/>
    <w:uiPriority w:val="59"/>
    <w:rsid w:val="00880E31"/>
    <w:rPr>
      <w:rFonts w:ascii="Cambria" w:hAnsi="Cambria"/>
      <w:color w:val="365F91"/>
      <w:sz w:val="28"/>
      <w:szCs w:val="28"/>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raonra1">
    <w:name w:val="Sąrašo nėra1"/>
    <w:next w:val="Sraonra"/>
    <w:uiPriority w:val="99"/>
    <w:semiHidden/>
    <w:unhideWhenUsed/>
    <w:rsid w:val="00880E31"/>
  </w:style>
  <w:style w:type="table" w:customStyle="1" w:styleId="Lentelstinklelis2">
    <w:name w:val="Lentelės tinklelis2"/>
    <w:basedOn w:val="prastojilentel"/>
    <w:next w:val="Lentelstinklelis"/>
    <w:uiPriority w:val="59"/>
    <w:rsid w:val="00880E3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antrat">
    <w:name w:val="Subtitle"/>
    <w:basedOn w:val="prastasis"/>
    <w:next w:val="prastasis"/>
    <w:link w:val="PaantratDiagrama"/>
    <w:qFormat/>
    <w:locked/>
    <w:rsid w:val="000D4CB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aantratDiagrama">
    <w:name w:val="Paantraštė Diagrama"/>
    <w:basedOn w:val="Numatytasispastraiposriftas"/>
    <w:link w:val="Paantrat"/>
    <w:rsid w:val="000D4CB9"/>
    <w:rPr>
      <w:rFonts w:asciiTheme="majorHAnsi" w:eastAsiaTheme="majorEastAsia" w:hAnsiTheme="majorHAnsi" w:cstheme="majorBidi"/>
      <w:i/>
      <w:iCs/>
      <w:color w:val="4F81BD" w:themeColor="accent1"/>
      <w:spacing w:val="15"/>
      <w:sz w:val="24"/>
      <w:szCs w:val="24"/>
      <w:lang w:eastAsia="en-US"/>
    </w:rPr>
  </w:style>
  <w:style w:type="paragraph" w:styleId="Pataisymai">
    <w:name w:val="Revision"/>
    <w:hidden/>
    <w:uiPriority w:val="99"/>
    <w:semiHidden/>
    <w:rsid w:val="001C32F6"/>
    <w:rPr>
      <w:lang w:eastAsia="en-US"/>
    </w:rPr>
  </w:style>
  <w:style w:type="character" w:styleId="Grietas">
    <w:name w:val="Strong"/>
    <w:uiPriority w:val="22"/>
    <w:qFormat/>
    <w:locked/>
    <w:rsid w:val="00F2516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205287">
      <w:bodyDiv w:val="1"/>
      <w:marLeft w:val="0"/>
      <w:marRight w:val="0"/>
      <w:marTop w:val="0"/>
      <w:marBottom w:val="0"/>
      <w:divBdr>
        <w:top w:val="none" w:sz="0" w:space="0" w:color="auto"/>
        <w:left w:val="none" w:sz="0" w:space="0" w:color="auto"/>
        <w:bottom w:val="none" w:sz="0" w:space="0" w:color="auto"/>
        <w:right w:val="none" w:sz="0" w:space="0" w:color="auto"/>
      </w:divBdr>
    </w:div>
    <w:div w:id="1001544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wmf"/><Relationship Id="rId18" Type="http://schemas.openxmlformats.org/officeDocument/2006/relationships/oleObject" Target="embeddings/oleObject4.bin"/><Relationship Id="rId26" Type="http://schemas.openxmlformats.org/officeDocument/2006/relationships/oleObject" Target="embeddings/oleObject9.bin"/><Relationship Id="rId39" Type="http://schemas.openxmlformats.org/officeDocument/2006/relationships/image" Target="media/image13.png"/><Relationship Id="rId21" Type="http://schemas.openxmlformats.org/officeDocument/2006/relationships/image" Target="media/image6.wmf"/><Relationship Id="rId34" Type="http://schemas.openxmlformats.org/officeDocument/2006/relationships/oleObject" Target="embeddings/oleObject14.bin"/><Relationship Id="rId42" Type="http://schemas.openxmlformats.org/officeDocument/2006/relationships/oleObject" Target="embeddings/oleObject18.bin"/><Relationship Id="rId47" Type="http://schemas.openxmlformats.org/officeDocument/2006/relationships/image" Target="media/image17.png"/><Relationship Id="rId50" Type="http://schemas.openxmlformats.org/officeDocument/2006/relationships/oleObject" Target="embeddings/oleObject22.bin"/><Relationship Id="rId55" Type="http://schemas.openxmlformats.org/officeDocument/2006/relationships/image" Target="media/image21.wmf"/><Relationship Id="rId63" Type="http://schemas.openxmlformats.org/officeDocument/2006/relationships/oleObject" Target="embeddings/oleObject27.bin"/><Relationship Id="rId68" Type="http://schemas.openxmlformats.org/officeDocument/2006/relationships/image" Target="media/image27.wmf"/><Relationship Id="rId76" Type="http://schemas.openxmlformats.org/officeDocument/2006/relationships/image" Target="media/image31.png"/><Relationship Id="rId84" Type="http://schemas.openxmlformats.org/officeDocument/2006/relationships/image" Target="media/image35.png"/><Relationship Id="rId89" Type="http://schemas.openxmlformats.org/officeDocument/2006/relationships/oleObject" Target="embeddings/oleObject40.bin"/><Relationship Id="rId7" Type="http://schemas.openxmlformats.org/officeDocument/2006/relationships/endnotes" Target="endnotes.xml"/><Relationship Id="rId71" Type="http://schemas.openxmlformats.org/officeDocument/2006/relationships/oleObject" Target="embeddings/oleObject31.bin"/><Relationship Id="rId92" Type="http://schemas.openxmlformats.org/officeDocument/2006/relationships/image" Target="media/image39.wmf"/><Relationship Id="rId2" Type="http://schemas.openxmlformats.org/officeDocument/2006/relationships/numbering" Target="numbering.xml"/><Relationship Id="rId16" Type="http://schemas.openxmlformats.org/officeDocument/2006/relationships/oleObject" Target="embeddings/oleObject3.bin"/><Relationship Id="rId29" Type="http://schemas.openxmlformats.org/officeDocument/2006/relationships/image" Target="media/image9.png"/><Relationship Id="rId11" Type="http://schemas.openxmlformats.org/officeDocument/2006/relationships/image" Target="media/image1.png"/><Relationship Id="rId24" Type="http://schemas.openxmlformats.org/officeDocument/2006/relationships/oleObject" Target="embeddings/oleObject7.bin"/><Relationship Id="rId32" Type="http://schemas.openxmlformats.org/officeDocument/2006/relationships/oleObject" Target="embeddings/oleObject12.bin"/><Relationship Id="rId37" Type="http://schemas.openxmlformats.org/officeDocument/2006/relationships/image" Target="media/image12.wmf"/><Relationship Id="rId40" Type="http://schemas.openxmlformats.org/officeDocument/2006/relationships/oleObject" Target="embeddings/oleObject17.bin"/><Relationship Id="rId45" Type="http://schemas.openxmlformats.org/officeDocument/2006/relationships/image" Target="media/image16.png"/><Relationship Id="rId53" Type="http://schemas.openxmlformats.org/officeDocument/2006/relationships/image" Target="media/image20.png"/><Relationship Id="rId58" Type="http://schemas.openxmlformats.org/officeDocument/2006/relationships/image" Target="media/image22.png"/><Relationship Id="rId66" Type="http://schemas.openxmlformats.org/officeDocument/2006/relationships/image" Target="media/image26.png"/><Relationship Id="rId74" Type="http://schemas.openxmlformats.org/officeDocument/2006/relationships/image" Target="media/image30.png"/><Relationship Id="rId79" Type="http://schemas.openxmlformats.org/officeDocument/2006/relationships/oleObject" Target="embeddings/oleObject35.bin"/><Relationship Id="rId87" Type="http://schemas.openxmlformats.org/officeDocument/2006/relationships/oleObject" Target="embeddings/oleObject39.bin"/><Relationship Id="rId5" Type="http://schemas.openxmlformats.org/officeDocument/2006/relationships/webSettings" Target="webSettings.xml"/><Relationship Id="rId61" Type="http://schemas.openxmlformats.org/officeDocument/2006/relationships/oleObject" Target="embeddings/oleObject26.bin"/><Relationship Id="rId82" Type="http://schemas.openxmlformats.org/officeDocument/2006/relationships/image" Target="media/image34.png"/><Relationship Id="rId90" Type="http://schemas.openxmlformats.org/officeDocument/2006/relationships/image" Target="media/image38.wmf"/><Relationship Id="rId95" Type="http://schemas.openxmlformats.org/officeDocument/2006/relationships/theme" Target="theme/theme1.xml"/><Relationship Id="rId19" Type="http://schemas.openxmlformats.org/officeDocument/2006/relationships/image" Target="media/image5.wmf"/><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image" Target="media/image8.png"/><Relationship Id="rId30" Type="http://schemas.openxmlformats.org/officeDocument/2006/relationships/oleObject" Target="embeddings/oleObject11.bin"/><Relationship Id="rId35" Type="http://schemas.openxmlformats.org/officeDocument/2006/relationships/image" Target="media/image11.png"/><Relationship Id="rId43" Type="http://schemas.openxmlformats.org/officeDocument/2006/relationships/image" Target="media/image15.png"/><Relationship Id="rId48" Type="http://schemas.openxmlformats.org/officeDocument/2006/relationships/oleObject" Target="embeddings/oleObject21.bin"/><Relationship Id="rId56" Type="http://schemas.openxmlformats.org/officeDocument/2006/relationships/oleObject" Target="embeddings/oleObject25.bin"/><Relationship Id="rId64" Type="http://schemas.openxmlformats.org/officeDocument/2006/relationships/image" Target="media/image25.wmf"/><Relationship Id="rId69" Type="http://schemas.openxmlformats.org/officeDocument/2006/relationships/oleObject" Target="embeddings/oleObject30.bin"/><Relationship Id="rId77" Type="http://schemas.openxmlformats.org/officeDocument/2006/relationships/oleObject" Target="embeddings/oleObject34.bin"/><Relationship Id="rId8" Type="http://schemas.openxmlformats.org/officeDocument/2006/relationships/header" Target="header1.xml"/><Relationship Id="rId51" Type="http://schemas.openxmlformats.org/officeDocument/2006/relationships/image" Target="media/image19.png"/><Relationship Id="rId72" Type="http://schemas.openxmlformats.org/officeDocument/2006/relationships/image" Target="media/image29.png"/><Relationship Id="rId80" Type="http://schemas.openxmlformats.org/officeDocument/2006/relationships/image" Target="media/image33.png"/><Relationship Id="rId85" Type="http://schemas.openxmlformats.org/officeDocument/2006/relationships/oleObject" Target="embeddings/oleObject38.bin"/><Relationship Id="rId93" Type="http://schemas.openxmlformats.org/officeDocument/2006/relationships/oleObject" Target="embeddings/oleObject42.bin"/><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4.wmf"/><Relationship Id="rId25" Type="http://schemas.openxmlformats.org/officeDocument/2006/relationships/oleObject" Target="embeddings/oleObject8.bin"/><Relationship Id="rId33" Type="http://schemas.openxmlformats.org/officeDocument/2006/relationships/oleObject" Target="embeddings/oleObject13.bin"/><Relationship Id="rId38" Type="http://schemas.openxmlformats.org/officeDocument/2006/relationships/oleObject" Target="embeddings/oleObject16.bin"/><Relationship Id="rId46" Type="http://schemas.openxmlformats.org/officeDocument/2006/relationships/oleObject" Target="embeddings/oleObject20.bin"/><Relationship Id="rId59" Type="http://schemas.openxmlformats.org/officeDocument/2006/relationships/oleObject" Target="embeddings/Microsoft_Excel_97-2003_Worksheet1.xls"/><Relationship Id="rId67" Type="http://schemas.openxmlformats.org/officeDocument/2006/relationships/oleObject" Target="embeddings/oleObject29.bin"/><Relationship Id="rId20" Type="http://schemas.openxmlformats.org/officeDocument/2006/relationships/oleObject" Target="embeddings/oleObject5.bin"/><Relationship Id="rId41" Type="http://schemas.openxmlformats.org/officeDocument/2006/relationships/image" Target="media/image14.png"/><Relationship Id="rId54" Type="http://schemas.openxmlformats.org/officeDocument/2006/relationships/oleObject" Target="embeddings/oleObject24.bin"/><Relationship Id="rId62" Type="http://schemas.openxmlformats.org/officeDocument/2006/relationships/image" Target="media/image24.png"/><Relationship Id="rId70" Type="http://schemas.openxmlformats.org/officeDocument/2006/relationships/image" Target="media/image28.png"/><Relationship Id="rId75" Type="http://schemas.openxmlformats.org/officeDocument/2006/relationships/oleObject" Target="embeddings/oleObject33.bin"/><Relationship Id="rId83" Type="http://schemas.openxmlformats.org/officeDocument/2006/relationships/oleObject" Target="embeddings/oleObject37.bin"/><Relationship Id="rId88" Type="http://schemas.openxmlformats.org/officeDocument/2006/relationships/image" Target="media/image37.png"/><Relationship Id="rId91" Type="http://schemas.openxmlformats.org/officeDocument/2006/relationships/oleObject" Target="embeddings/oleObject41.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wmf"/><Relationship Id="rId23" Type="http://schemas.openxmlformats.org/officeDocument/2006/relationships/image" Target="media/image7.wmf"/><Relationship Id="rId28" Type="http://schemas.openxmlformats.org/officeDocument/2006/relationships/oleObject" Target="embeddings/oleObject10.bin"/><Relationship Id="rId36" Type="http://schemas.openxmlformats.org/officeDocument/2006/relationships/oleObject" Target="embeddings/oleObject15.bin"/><Relationship Id="rId49" Type="http://schemas.openxmlformats.org/officeDocument/2006/relationships/image" Target="media/image18.png"/><Relationship Id="rId57" Type="http://schemas.openxmlformats.org/officeDocument/2006/relationships/chart" Target="charts/chart1.xml"/><Relationship Id="rId10" Type="http://schemas.openxmlformats.org/officeDocument/2006/relationships/header" Target="header2.xml"/><Relationship Id="rId31" Type="http://schemas.openxmlformats.org/officeDocument/2006/relationships/image" Target="media/image10.png"/><Relationship Id="rId44" Type="http://schemas.openxmlformats.org/officeDocument/2006/relationships/oleObject" Target="embeddings/oleObject19.bin"/><Relationship Id="rId52" Type="http://schemas.openxmlformats.org/officeDocument/2006/relationships/oleObject" Target="embeddings/oleObject23.bin"/><Relationship Id="rId60" Type="http://schemas.openxmlformats.org/officeDocument/2006/relationships/image" Target="media/image23.png"/><Relationship Id="rId65" Type="http://schemas.openxmlformats.org/officeDocument/2006/relationships/oleObject" Target="embeddings/oleObject28.bin"/><Relationship Id="rId73" Type="http://schemas.openxmlformats.org/officeDocument/2006/relationships/oleObject" Target="embeddings/oleObject32.bin"/><Relationship Id="rId78" Type="http://schemas.openxmlformats.org/officeDocument/2006/relationships/image" Target="media/image32.png"/><Relationship Id="rId81" Type="http://schemas.openxmlformats.org/officeDocument/2006/relationships/oleObject" Target="embeddings/oleObject36.bin"/><Relationship Id="rId86" Type="http://schemas.openxmlformats.org/officeDocument/2006/relationships/image" Target="media/image36.png"/><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6551724137931047E-2"/>
          <c:y val="0.14529914529914584"/>
          <c:w val="0.83448275862068966"/>
          <c:h val="0.47863247863247882"/>
        </c:manualLayout>
      </c:layout>
      <c:barChart>
        <c:barDir val="col"/>
        <c:grouping val="clustered"/>
        <c:varyColors val="0"/>
        <c:ser>
          <c:idx val="0"/>
          <c:order val="0"/>
          <c:tx>
            <c:strRef>
              <c:f>Sheet1!$A$2</c:f>
              <c:strCache>
                <c:ptCount val="1"/>
                <c:pt idx="0">
                  <c:v>East</c:v>
                </c:pt>
              </c:strCache>
            </c:strRef>
          </c:tx>
          <c:spPr>
            <a:solidFill>
              <a:srgbClr val="9999FF"/>
            </a:solidFill>
            <a:ln w="17260">
              <a:solidFill>
                <a:srgbClr val="000000"/>
              </a:solidFill>
              <a:prstDash val="solid"/>
            </a:ln>
          </c:spPr>
          <c:invertIfNegative val="0"/>
          <c:cat>
            <c:numRef>
              <c:f>Sheet1!$B$1:$H$1</c:f>
              <c:numCache>
                <c:formatCode>General</c:formatCode>
                <c:ptCount val="7"/>
                <c:pt idx="0">
                  <c:v>150</c:v>
                </c:pt>
                <c:pt idx="1">
                  <c:v>160</c:v>
                </c:pt>
                <c:pt idx="2">
                  <c:v>170</c:v>
                </c:pt>
                <c:pt idx="3">
                  <c:v>180</c:v>
                </c:pt>
                <c:pt idx="4">
                  <c:v>200</c:v>
                </c:pt>
              </c:numCache>
            </c:numRef>
          </c:cat>
          <c:val>
            <c:numRef>
              <c:f>Sheet1!$B$2:$H$2</c:f>
              <c:numCache>
                <c:formatCode>General</c:formatCode>
                <c:ptCount val="7"/>
                <c:pt idx="0">
                  <c:v>6</c:v>
                </c:pt>
                <c:pt idx="1">
                  <c:v>8</c:v>
                </c:pt>
                <c:pt idx="2">
                  <c:v>8</c:v>
                </c:pt>
                <c:pt idx="3">
                  <c:v>4</c:v>
                </c:pt>
                <c:pt idx="4">
                  <c:v>2</c:v>
                </c:pt>
              </c:numCache>
            </c:numRef>
          </c:val>
        </c:ser>
        <c:dLbls>
          <c:showLegendKey val="0"/>
          <c:showVal val="0"/>
          <c:showCatName val="0"/>
          <c:showSerName val="0"/>
          <c:showPercent val="0"/>
          <c:showBubbleSize val="0"/>
        </c:dLbls>
        <c:gapWidth val="150"/>
        <c:axId val="261212784"/>
        <c:axId val="402378624"/>
      </c:barChart>
      <c:catAx>
        <c:axId val="261212784"/>
        <c:scaling>
          <c:orientation val="minMax"/>
        </c:scaling>
        <c:delete val="0"/>
        <c:axPos val="b"/>
        <c:title>
          <c:tx>
            <c:rich>
              <a:bodyPr/>
              <a:lstStyle/>
              <a:p>
                <a:pPr>
                  <a:defRPr sz="677" b="1" i="0" u="none" strike="noStrike" baseline="0">
                    <a:solidFill>
                      <a:srgbClr val="000000"/>
                    </a:solidFill>
                    <a:latin typeface="Arial"/>
                    <a:ea typeface="Arial"/>
                    <a:cs typeface="Arial"/>
                  </a:defRPr>
                </a:pPr>
                <a:r>
                  <a:rPr lang="lt-LT"/>
                  <a:t>Morkos ilgis</a:t>
                </a:r>
              </a:p>
            </c:rich>
          </c:tx>
          <c:layout>
            <c:manualLayout>
              <c:xMode val="edge"/>
              <c:yMode val="edge"/>
              <c:x val="0.36551724137931035"/>
              <c:y val="0.78632478632478631"/>
            </c:manualLayout>
          </c:layout>
          <c:overlay val="0"/>
          <c:spPr>
            <a:noFill/>
            <a:ln w="25118">
              <a:noFill/>
            </a:ln>
          </c:spPr>
        </c:title>
        <c:numFmt formatCode="General" sourceLinked="1"/>
        <c:majorTickMark val="out"/>
        <c:minorTickMark val="none"/>
        <c:tickLblPos val="nextTo"/>
        <c:spPr>
          <a:ln w="4315">
            <a:solidFill>
              <a:srgbClr val="000000"/>
            </a:solidFill>
            <a:prstDash val="solid"/>
          </a:ln>
        </c:spPr>
        <c:txPr>
          <a:bodyPr rot="0" vert="horz"/>
          <a:lstStyle/>
          <a:p>
            <a:pPr>
              <a:defRPr sz="677" b="1" i="0" u="none" strike="noStrike" baseline="0">
                <a:solidFill>
                  <a:srgbClr val="000000"/>
                </a:solidFill>
                <a:latin typeface="Arial"/>
                <a:ea typeface="Arial"/>
                <a:cs typeface="Arial"/>
              </a:defRPr>
            </a:pPr>
            <a:endParaRPr lang="lt-LT"/>
          </a:p>
        </c:txPr>
        <c:crossAx val="402378624"/>
        <c:crosses val="autoZero"/>
        <c:auto val="1"/>
        <c:lblAlgn val="ctr"/>
        <c:lblOffset val="100"/>
        <c:tickLblSkip val="1"/>
        <c:tickMarkSkip val="1"/>
        <c:noMultiLvlLbl val="0"/>
      </c:catAx>
      <c:valAx>
        <c:axId val="402378624"/>
        <c:scaling>
          <c:orientation val="minMax"/>
        </c:scaling>
        <c:delete val="0"/>
        <c:axPos val="l"/>
        <c:majorGridlines>
          <c:spPr>
            <a:ln w="4315">
              <a:solidFill>
                <a:srgbClr val="000000"/>
              </a:solidFill>
              <a:prstDash val="solid"/>
            </a:ln>
          </c:spPr>
        </c:majorGridlines>
        <c:title>
          <c:tx>
            <c:rich>
              <a:bodyPr/>
              <a:lstStyle/>
              <a:p>
                <a:pPr>
                  <a:defRPr sz="712" b="1" i="0" u="none" strike="noStrike" baseline="0">
                    <a:solidFill>
                      <a:srgbClr val="000000"/>
                    </a:solidFill>
                    <a:latin typeface="Arial"/>
                    <a:ea typeface="Arial"/>
                    <a:cs typeface="Arial"/>
                  </a:defRPr>
                </a:pPr>
                <a:r>
                  <a:rPr lang="lt-LT"/>
                  <a:t>Dažnis</a:t>
                </a:r>
              </a:p>
            </c:rich>
          </c:tx>
          <c:layout>
            <c:manualLayout>
              <c:xMode val="edge"/>
              <c:yMode val="edge"/>
              <c:x val="0"/>
              <c:y val="0.28205128205128205"/>
            </c:manualLayout>
          </c:layout>
          <c:overlay val="0"/>
          <c:spPr>
            <a:noFill/>
            <a:ln w="25118">
              <a:noFill/>
            </a:ln>
          </c:spPr>
        </c:title>
        <c:numFmt formatCode="General" sourceLinked="1"/>
        <c:majorTickMark val="out"/>
        <c:minorTickMark val="none"/>
        <c:tickLblPos val="nextTo"/>
        <c:spPr>
          <a:ln w="4315">
            <a:solidFill>
              <a:srgbClr val="000000"/>
            </a:solidFill>
            <a:prstDash val="solid"/>
          </a:ln>
        </c:spPr>
        <c:txPr>
          <a:bodyPr rot="0" vert="horz"/>
          <a:lstStyle/>
          <a:p>
            <a:pPr>
              <a:defRPr sz="677" b="1" i="0" u="none" strike="noStrike" baseline="0">
                <a:solidFill>
                  <a:srgbClr val="000000"/>
                </a:solidFill>
                <a:latin typeface="Arial"/>
                <a:ea typeface="Arial"/>
                <a:cs typeface="Arial"/>
              </a:defRPr>
            </a:pPr>
            <a:endParaRPr lang="lt-LT"/>
          </a:p>
        </c:txPr>
        <c:crossAx val="261212784"/>
        <c:crosses val="autoZero"/>
        <c:crossBetween val="between"/>
      </c:valAx>
      <c:spPr>
        <a:noFill/>
        <a:ln w="17260">
          <a:solidFill>
            <a:srgbClr val="808080"/>
          </a:solidFill>
          <a:prstDash val="solid"/>
        </a:ln>
      </c:spPr>
    </c:plotArea>
    <c:plotVisOnly val="1"/>
    <c:dispBlanksAs val="gap"/>
    <c:showDLblsOverMax val="0"/>
  </c:chart>
  <c:spPr>
    <a:solidFill>
      <a:srgbClr val="FFFFFF"/>
    </a:solidFill>
    <a:ln>
      <a:noFill/>
    </a:ln>
  </c:spPr>
  <c:txPr>
    <a:bodyPr/>
    <a:lstStyle/>
    <a:p>
      <a:pPr>
        <a:defRPr sz="579" b="1" i="0" u="none" strike="noStrike" baseline="0">
          <a:solidFill>
            <a:srgbClr val="000000"/>
          </a:solidFill>
          <a:latin typeface="Arial"/>
          <a:ea typeface="Arial"/>
          <a:cs typeface="Arial"/>
        </a:defRPr>
      </a:pPr>
      <a:endParaRPr lang="lt-LT"/>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5">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45044D-6D77-4AD9-AF70-8A22C66310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319</TotalTime>
  <Pages>62</Pages>
  <Words>90895</Words>
  <Characters>51811</Characters>
  <Application>Microsoft Office Word</Application>
  <DocSecurity>0</DocSecurity>
  <Lines>431</Lines>
  <Paragraphs>284</Paragraphs>
  <ScaleCrop>false</ScaleCrop>
  <HeadingPairs>
    <vt:vector size="2" baseType="variant">
      <vt:variant>
        <vt:lpstr>Pavadinimas</vt:lpstr>
      </vt:variant>
      <vt:variant>
        <vt:i4>1</vt:i4>
      </vt:variant>
    </vt:vector>
  </HeadingPairs>
  <TitlesOfParts>
    <vt:vector size="1" baseType="lpstr">
      <vt:lpstr>3</vt:lpstr>
    </vt:vector>
  </TitlesOfParts>
  <Company>Hewlett-Packard Company</Company>
  <LinksUpToDate>false</LinksUpToDate>
  <CharactersWithSpaces>142422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dc:title>
  <dc:creator>Raimundas</dc:creator>
  <cp:lastModifiedBy>Albina Zdanevičienė</cp:lastModifiedBy>
  <cp:revision>15</cp:revision>
  <cp:lastPrinted>2013-10-13T16:47:00Z</cp:lastPrinted>
  <dcterms:created xsi:type="dcterms:W3CDTF">2016-05-20T09:04:00Z</dcterms:created>
  <dcterms:modified xsi:type="dcterms:W3CDTF">2016-05-24T10:19:00Z</dcterms:modified>
</cp:coreProperties>
</file>