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09D4" w:rsidRDefault="00BC09D4" w:rsidP="00BC09D4">
      <w:pPr>
        <w:spacing w:line="360" w:lineRule="auto"/>
        <w:ind w:firstLine="540"/>
        <w:jc w:val="right"/>
        <w:rPr>
          <w:b/>
          <w:sz w:val="22"/>
          <w:szCs w:val="22"/>
        </w:rPr>
      </w:pPr>
      <w:r>
        <w:rPr>
          <w:b/>
          <w:sz w:val="22"/>
          <w:szCs w:val="22"/>
        </w:rPr>
        <w:t>Priedas</w:t>
      </w:r>
      <w:r w:rsidR="004241D8">
        <w:rPr>
          <w:b/>
          <w:sz w:val="22"/>
          <w:szCs w:val="22"/>
        </w:rPr>
        <w:t xml:space="preserve"> </w:t>
      </w:r>
      <w:proofErr w:type="spellStart"/>
      <w:r w:rsidR="004241D8">
        <w:rPr>
          <w:b/>
          <w:sz w:val="22"/>
          <w:szCs w:val="22"/>
        </w:rPr>
        <w:t>Nr</w:t>
      </w:r>
      <w:proofErr w:type="spellEnd"/>
      <w:r w:rsidR="004241D8">
        <w:rPr>
          <w:b/>
          <w:sz w:val="22"/>
          <w:szCs w:val="22"/>
        </w:rPr>
        <w:t>. 3</w:t>
      </w:r>
    </w:p>
    <w:p w:rsidR="00BC09D4" w:rsidRDefault="00BC09D4" w:rsidP="00BC09D4">
      <w:pPr>
        <w:spacing w:line="360" w:lineRule="auto"/>
        <w:ind w:firstLine="540"/>
        <w:jc w:val="right"/>
        <w:rPr>
          <w:b/>
          <w:sz w:val="22"/>
          <w:szCs w:val="22"/>
        </w:rPr>
      </w:pPr>
      <w:r>
        <w:rPr>
          <w:b/>
          <w:noProof/>
          <w:sz w:val="22"/>
          <w:szCs w:val="22"/>
        </w:rPr>
        <mc:AlternateContent>
          <mc:Choice Requires="wps">
            <w:drawing>
              <wp:anchor distT="0" distB="0" distL="114300" distR="114300" simplePos="0" relativeHeight="251659264" behindDoc="0" locked="0" layoutInCell="1" allowOverlap="1">
                <wp:simplePos x="0" y="0"/>
                <wp:positionH relativeFrom="column">
                  <wp:posOffset>-3811</wp:posOffset>
                </wp:positionH>
                <wp:positionV relativeFrom="paragraph">
                  <wp:posOffset>163195</wp:posOffset>
                </wp:positionV>
                <wp:extent cx="5781675" cy="428625"/>
                <wp:effectExtent l="57150" t="38100" r="85725" b="104775"/>
                <wp:wrapNone/>
                <wp:docPr id="1" name="Suapvalintas stačiakampis 1"/>
                <wp:cNvGraphicFramePr/>
                <a:graphic xmlns:a="http://schemas.openxmlformats.org/drawingml/2006/main">
                  <a:graphicData uri="http://schemas.microsoft.com/office/word/2010/wordprocessingShape">
                    <wps:wsp>
                      <wps:cNvSpPr/>
                      <wps:spPr>
                        <a:xfrm>
                          <a:off x="0" y="0"/>
                          <a:ext cx="5781675" cy="428625"/>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BC09D4" w:rsidRPr="00127554" w:rsidRDefault="00BC09D4" w:rsidP="00BC09D4">
                            <w:pPr>
                              <w:jc w:val="center"/>
                              <w:rPr>
                                <w:b/>
                              </w:rPr>
                            </w:pPr>
                            <w:r w:rsidRPr="00BC09D4">
                              <w:rPr>
                                <w:b/>
                              </w:rPr>
                              <w:t xml:space="preserve">Samprotavimo pastraipų tema </w:t>
                            </w:r>
                            <w:r w:rsidRPr="00BC09D4">
                              <w:rPr>
                                <w:b/>
                                <w:i/>
                              </w:rPr>
                              <w:t xml:space="preserve">Kodėl tautai svarbi jos kilmė? </w:t>
                            </w:r>
                            <w:r w:rsidRPr="00127554">
                              <w:rPr>
                                <w:b/>
                              </w:rPr>
                              <w:t>pavyzdžiai</w:t>
                            </w:r>
                          </w:p>
                          <w:p w:rsidR="00BC09D4" w:rsidRDefault="00BC09D4" w:rsidP="00BC09D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1" o:spid="_x0000_s1026" style="position:absolute;left:0;text-align:left;margin-left:-.3pt;margin-top:12.85pt;width:455.2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" fillcolor="#fbcaa2 [1625]" strokecolor="#f68c36 [3049]">
                <v:fill color2="#fdefe3 [505]" rotate="t" angle="180" colors="0 #ffbe86;22938f #ffd0aa;1 #ffebdb" focus="100%" type="gradient"/>
                <v:shadow on="t" color="black" opacity="24903f" origin=",.5" offset="0,.55556mm"/>
                <v:textbox>
                  <w:txbxContent>
                    <w:p w:rsidR="00BC09D4" w:rsidRPr="00127554" w:rsidRDefault="00BC09D4" w:rsidP="00BC09D4">
                      <w:pPr>
                        <w:jc w:val="center"/>
                        <w:rPr>
                          <w:b/>
                        </w:rPr>
                      </w:pPr>
                      <w:r w:rsidRPr="00BC09D4">
                        <w:rPr>
                          <w:b/>
                        </w:rPr>
                        <w:t xml:space="preserve">Samprotavimo pastraipų tema </w:t>
                      </w:r>
                      <w:r w:rsidRPr="00BC09D4">
                        <w:rPr>
                          <w:b/>
                          <w:i/>
                        </w:rPr>
                        <w:t xml:space="preserve">Kodėl tautai svarbi jos kilmė? </w:t>
                      </w:r>
                      <w:r w:rsidRPr="00127554">
                        <w:rPr>
                          <w:b/>
                        </w:rPr>
                        <w:t>pavyzdžiai</w:t>
                      </w:r>
                    </w:p>
                    <w:p w:rsidR="00BC09D4" w:rsidRDefault="00BC09D4" w:rsidP="00BC09D4">
                      <w:pPr>
                        <w:jc w:val="center"/>
                      </w:pPr>
                    </w:p>
                  </w:txbxContent>
                </v:textbox>
              </v:roundrect>
            </w:pict>
          </mc:Fallback>
        </mc:AlternateContent>
      </w: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3B102C" w:rsidP="00BC09D4">
      <w:pPr>
        <w:spacing w:line="360" w:lineRule="auto"/>
        <w:ind w:firstLine="540"/>
        <w:jc w:val="right"/>
        <w:rPr>
          <w:b/>
          <w:sz w:val="22"/>
          <w:szCs w:val="22"/>
        </w:rPr>
      </w:pPr>
      <w:r>
        <w:rPr>
          <w:b/>
          <w:noProof/>
          <w:sz w:val="22"/>
          <w:szCs w:val="22"/>
        </w:rPr>
        <mc:AlternateContent>
          <mc:Choice Requires="wps">
            <w:drawing>
              <wp:anchor distT="0" distB="0" distL="114300" distR="114300" simplePos="0" relativeHeight="251660288" behindDoc="0" locked="0" layoutInCell="1" allowOverlap="1" wp14:anchorId="50167CC6" wp14:editId="09BD93F2">
                <wp:simplePos x="0" y="0"/>
                <wp:positionH relativeFrom="column">
                  <wp:posOffset>-3810</wp:posOffset>
                </wp:positionH>
                <wp:positionV relativeFrom="paragraph">
                  <wp:posOffset>116205</wp:posOffset>
                </wp:positionV>
                <wp:extent cx="5781675" cy="2771775"/>
                <wp:effectExtent l="57150" t="38100" r="85725" b="104775"/>
                <wp:wrapNone/>
                <wp:docPr id="3" name="Suapvalintas stačiakampis 3"/>
                <wp:cNvGraphicFramePr/>
                <a:graphic xmlns:a="http://schemas.openxmlformats.org/drawingml/2006/main">
                  <a:graphicData uri="http://schemas.microsoft.com/office/word/2010/wordprocessingShape">
                    <wps:wsp>
                      <wps:cNvSpPr/>
                      <wps:spPr>
                        <a:xfrm>
                          <a:off x="0" y="0"/>
                          <a:ext cx="5781675" cy="2771775"/>
                        </a:xfrm>
                        <a:prstGeom prst="roundRect">
                          <a:avLst>
                            <a:gd name="adj" fmla="val 6123"/>
                          </a:avLst>
                        </a:prstGeom>
                      </wps:spPr>
                      <wps:style>
                        <a:lnRef idx="1">
                          <a:schemeClr val="accent3"/>
                        </a:lnRef>
                        <a:fillRef idx="2">
                          <a:schemeClr val="accent3"/>
                        </a:fillRef>
                        <a:effectRef idx="1">
                          <a:schemeClr val="accent3"/>
                        </a:effectRef>
                        <a:fontRef idx="minor">
                          <a:schemeClr val="dk1"/>
                        </a:fontRef>
                      </wps:style>
                      <wps:txbx>
                        <w:txbxContent>
                          <w:p w:rsidR="00BC09D4" w:rsidRPr="00BC09D4" w:rsidRDefault="00BC09D4" w:rsidP="005E49D3">
                            <w:pPr>
                              <w:spacing w:line="360" w:lineRule="auto"/>
                              <w:ind w:firstLine="567"/>
                              <w:jc w:val="both"/>
                            </w:pPr>
                            <w:r w:rsidRPr="00BC09D4">
                              <w:t xml:space="preserve">Tautai, norinčiai būti lygiavertei kitoms, savo kilme pagarsėjusioms tautoms, svarbi kilmė. Juk galimybė neperdedant didžiuotis savo praeitimi suteikia išskirtinumo, pasididžiavimo ir pagarbos jausmą. Štai lietuviai, norėdami pagrįsti šlovingas didikų šaknis ir įrodyti, kad tikrai nėra prastesni už kitus, XVI </w:t>
                            </w:r>
                            <w:proofErr w:type="spellStart"/>
                            <w:r w:rsidRPr="00BC09D4">
                              <w:t>a</w:t>
                            </w:r>
                            <w:proofErr w:type="spellEnd"/>
                            <w:r w:rsidRPr="00BC09D4">
                              <w:t xml:space="preserve">. sukūrė mitus apie tautos kilmę iš senovės romėnų. Pavyzdžiui, pasakojime apie Romos kunigaikštį Palemoną yra bylojama, kad jis su penkiais šimtais patricijų įsikūrė derlingoje žemėje – Žemaitijoje. Romėniškos lietuvių šaknys turėjo pagrįsti mintį, kad jie nėra žiaurūs barbarai be įspūdingos istorijos, kurių kalba yra per menka, kad egzistuotų kaip valstybės ir valdovų kalba. </w:t>
                            </w:r>
                            <w:r w:rsidRPr="00BC09D4">
                              <w:t xml:space="preserve">Taigi, kilni tautos atsiradimo istorija yra labai svarbi, nes tai skatina kitų bendruomenių pripažinimą ir pagarbą bei žadina </w:t>
                            </w:r>
                            <w:proofErr w:type="spellStart"/>
                            <w:r w:rsidRPr="00BC09D4">
                              <w:t>savivert</w:t>
                            </w:r>
                            <w:r w:rsidR="001C5B6A">
                              <w:t>ę</w:t>
                            </w:r>
                            <w:proofErr w:type="spellEnd"/>
                            <w:r w:rsidRPr="00BC09D4">
                              <w:t xml:space="preserve">. (111 </w:t>
                            </w:r>
                            <w:proofErr w:type="spellStart"/>
                            <w:r w:rsidRPr="00BC09D4">
                              <w:t>ž</w:t>
                            </w:r>
                            <w:proofErr w:type="spellEnd"/>
                            <w:r w:rsidRPr="00BC09D4">
                              <w:t>.)</w:t>
                            </w:r>
                            <w:bookmarkStart w:id="0" w:name="_GoBack"/>
                            <w:bookmarkEnd w:id="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3" o:spid="_x0000_s1027" style="position:absolute;left:0;text-align:left;margin-left:-.3pt;margin-top:9.15pt;width:455.25pt;height:21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0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" fillcolor="#cdddac [1622]" strokecolor="#94b64e [3046]">
                <v:fill color2="#f0f4e6 [502]" rotate="t" angle="180" colors="0 #dafda7;22938f #e4fdc2;1 #f5ffe6" focus="100%" type="gradient"/>
                <v:shadow on="t" color="black" opacity="24903f" origin=",.5" offset="0,.55556mm"/>
                <v:textbox>
                  <w:txbxContent>
                    <w:p w:rsidR="00BC09D4" w:rsidRPr="00BC09D4" w:rsidRDefault="00BC09D4" w:rsidP="005E49D3">
                      <w:pPr>
                        <w:spacing w:line="360" w:lineRule="auto"/>
                        <w:ind w:firstLine="567"/>
                        <w:jc w:val="both"/>
                      </w:pPr>
                      <w:r w:rsidRPr="00BC09D4">
                        <w:t xml:space="preserve">Tautai, norinčiai būti lygiavertei kitoms, savo kilme pagarsėjusioms tautoms, svarbi kilmė. Juk galimybė neperdedant didžiuotis savo praeitimi suteikia išskirtinumo, pasididžiavimo ir pagarbos jausmą. Štai lietuviai, norėdami pagrįsti šlovingas didikų šaknis ir įrodyti, kad tikrai nėra prastesni už kitus, XVI </w:t>
                      </w:r>
                      <w:proofErr w:type="spellStart"/>
                      <w:r w:rsidRPr="00BC09D4">
                        <w:t>a</w:t>
                      </w:r>
                      <w:proofErr w:type="spellEnd"/>
                      <w:r w:rsidRPr="00BC09D4">
                        <w:t xml:space="preserve">. sukūrė mitus apie tautos kilmę iš senovės romėnų. Pavyzdžiui, pasakojime apie Romos kunigaikštį Palemoną yra bylojama, kad jis su penkiais šimtais patricijų įsikūrė derlingoje žemėje – Žemaitijoje. Romėniškos lietuvių šaknys turėjo pagrįsti mintį, kad jie nėra žiaurūs barbarai be įspūdingos istorijos, kurių kalba yra per menka, kad egzistuotų kaip valstybės ir valdovų kalba. </w:t>
                      </w:r>
                      <w:r w:rsidRPr="00BC09D4">
                        <w:t xml:space="preserve">Taigi, kilni tautos atsiradimo istorija yra labai svarbi, nes tai skatina kitų bendruomenių pripažinimą ir pagarbą bei žadina </w:t>
                      </w:r>
                      <w:proofErr w:type="spellStart"/>
                      <w:r w:rsidRPr="00BC09D4">
                        <w:t>savivert</w:t>
                      </w:r>
                      <w:r w:rsidR="001C5B6A">
                        <w:t>ę</w:t>
                      </w:r>
                      <w:proofErr w:type="spellEnd"/>
                      <w:r w:rsidRPr="00BC09D4">
                        <w:t xml:space="preserve">. (111 </w:t>
                      </w:r>
                      <w:proofErr w:type="spellStart"/>
                      <w:r w:rsidRPr="00BC09D4">
                        <w:t>ž</w:t>
                      </w:r>
                      <w:proofErr w:type="spellEnd"/>
                      <w:r w:rsidRPr="00BC09D4">
                        <w:t>.)</w:t>
                      </w:r>
                      <w:bookmarkStart w:id="1" w:name="_GoBack"/>
                      <w:bookmarkEnd w:id="1"/>
                    </w:p>
                  </w:txbxContent>
                </v:textbox>
              </v:roundrect>
            </w:pict>
          </mc:Fallback>
        </mc:AlternateContent>
      </w: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both"/>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3B102C" w:rsidP="00BC09D4">
      <w:pPr>
        <w:spacing w:line="360" w:lineRule="auto"/>
        <w:ind w:firstLine="540"/>
        <w:jc w:val="right"/>
        <w:rPr>
          <w:b/>
          <w:sz w:val="22"/>
          <w:szCs w:val="22"/>
        </w:rPr>
      </w:pPr>
      <w:r>
        <w:rPr>
          <w:b/>
          <w:noProof/>
          <w:sz w:val="22"/>
          <w:szCs w:val="22"/>
        </w:rPr>
        <mc:AlternateContent>
          <mc:Choice Requires="wps">
            <w:drawing>
              <wp:anchor distT="0" distB="0" distL="114300" distR="114300" simplePos="0" relativeHeight="251662336" behindDoc="0" locked="0" layoutInCell="1" allowOverlap="1" wp14:anchorId="00D94CEA" wp14:editId="2B686FC5">
                <wp:simplePos x="0" y="0"/>
                <wp:positionH relativeFrom="column">
                  <wp:posOffset>-3811</wp:posOffset>
                </wp:positionH>
                <wp:positionV relativeFrom="paragraph">
                  <wp:posOffset>177800</wp:posOffset>
                </wp:positionV>
                <wp:extent cx="5781675" cy="409575"/>
                <wp:effectExtent l="57150" t="38100" r="85725" b="104775"/>
                <wp:wrapNone/>
                <wp:docPr id="4" name="Suapvalintas stačiakampis 4"/>
                <wp:cNvGraphicFramePr/>
                <a:graphic xmlns:a="http://schemas.openxmlformats.org/drawingml/2006/main">
                  <a:graphicData uri="http://schemas.microsoft.com/office/word/2010/wordprocessingShape">
                    <wps:wsp>
                      <wps:cNvSpPr/>
                      <wps:spPr>
                        <a:xfrm>
                          <a:off x="0" y="0"/>
                          <a:ext cx="5781675" cy="409575"/>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3B102C" w:rsidRPr="003B102C" w:rsidRDefault="003B102C" w:rsidP="003B102C">
                            <w:pPr>
                              <w:jc w:val="center"/>
                              <w:rPr>
                                <w:b/>
                              </w:rPr>
                            </w:pPr>
                            <w:r w:rsidRPr="003B102C">
                              <w:rPr>
                                <w:b/>
                              </w:rPr>
                              <w:t>Samprotavimo pastraipa, kuriama pagal analogiją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4" o:spid="_x0000_s1028" style="position:absolute;left:0;text-align:left;margin-left:-.3pt;margin-top:14pt;width:455.25pt;height:3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" fillcolor="#ffbe86" strokecolor="#f69240">
                <v:fill color2="#ffebdb" rotate="t" angle="180" colors="0 #ffbe86;22938f #ffd0aa;1 #ffebdb" focus="100%" type="gradient"/>
                <v:shadow on="t" color="black" opacity="24903f" origin=",.5" offset="0,.55556mm"/>
                <v:textbox>
                  <w:txbxContent>
                    <w:p w:rsidR="003B102C" w:rsidRPr="003B102C" w:rsidRDefault="003B102C" w:rsidP="003B102C">
                      <w:pPr>
                        <w:jc w:val="center"/>
                        <w:rPr>
                          <w:b/>
                        </w:rPr>
                      </w:pPr>
                      <w:r w:rsidRPr="003B102C">
                        <w:rPr>
                          <w:b/>
                        </w:rPr>
                        <w:t>Samprotavimo pastraipa, kuriama pagal analogiją</w:t>
                      </w:r>
                    </w:p>
                  </w:txbxContent>
                </v:textbox>
              </v:roundrect>
            </w:pict>
          </mc:Fallback>
        </mc:AlternateContent>
      </w: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3B102C" w:rsidP="00BC09D4">
      <w:pPr>
        <w:spacing w:line="360" w:lineRule="auto"/>
        <w:ind w:firstLine="540"/>
        <w:jc w:val="right"/>
        <w:rPr>
          <w:b/>
          <w:sz w:val="22"/>
          <w:szCs w:val="22"/>
        </w:rPr>
      </w:pPr>
      <w:r>
        <w:rPr>
          <w:b/>
          <w:noProof/>
          <w:sz w:val="22"/>
          <w:szCs w:val="22"/>
        </w:rPr>
        <mc:AlternateContent>
          <mc:Choice Requires="wps">
            <w:drawing>
              <wp:anchor distT="0" distB="0" distL="114300" distR="114300" simplePos="0" relativeHeight="251664384" behindDoc="0" locked="0" layoutInCell="1" allowOverlap="1" wp14:anchorId="521CE602" wp14:editId="39B0BD55">
                <wp:simplePos x="0" y="0"/>
                <wp:positionH relativeFrom="column">
                  <wp:posOffset>-3811</wp:posOffset>
                </wp:positionH>
                <wp:positionV relativeFrom="paragraph">
                  <wp:posOffset>45085</wp:posOffset>
                </wp:positionV>
                <wp:extent cx="5781675" cy="3800475"/>
                <wp:effectExtent l="57150" t="38100" r="85725" b="104775"/>
                <wp:wrapNone/>
                <wp:docPr id="5" name="Suapvalintas stačiakampis 5"/>
                <wp:cNvGraphicFramePr/>
                <a:graphic xmlns:a="http://schemas.openxmlformats.org/drawingml/2006/main">
                  <a:graphicData uri="http://schemas.microsoft.com/office/word/2010/wordprocessingShape">
                    <wps:wsp>
                      <wps:cNvSpPr/>
                      <wps:spPr>
                        <a:xfrm>
                          <a:off x="0" y="0"/>
                          <a:ext cx="5781675" cy="3800475"/>
                        </a:xfrm>
                        <a:prstGeom prst="roundRect">
                          <a:avLst>
                            <a:gd name="adj" fmla="val 6123"/>
                          </a:avLst>
                        </a:prstGeom>
                        <a:ln/>
                      </wps:spPr>
                      <wps:style>
                        <a:lnRef idx="1">
                          <a:schemeClr val="accent3"/>
                        </a:lnRef>
                        <a:fillRef idx="2">
                          <a:schemeClr val="accent3"/>
                        </a:fillRef>
                        <a:effectRef idx="1">
                          <a:schemeClr val="accent3"/>
                        </a:effectRef>
                        <a:fontRef idx="minor">
                          <a:schemeClr val="dk1"/>
                        </a:fontRef>
                      </wps:style>
                      <wps:txbx>
                        <w:txbxContent>
                          <w:p w:rsidR="003B102C" w:rsidRPr="003B102C" w:rsidRDefault="003B102C" w:rsidP="003B102C">
                            <w:pPr>
                              <w:spacing w:line="360" w:lineRule="auto"/>
                              <w:ind w:firstLine="567"/>
                              <w:jc w:val="both"/>
                            </w:pPr>
                            <w:r w:rsidRPr="003B102C">
                              <w:t xml:space="preserve">Žmogus, nežinantis savo istorijos, turėtų jaustis lyg medis be šaknų: juk nėra, kas jį maitintų – suteiktų pagrindą būti oriam, pasitikinčiam savimi, o drauge įpareigotų jausti atsakomybę už giminės garbę, išskirtinių tradicijų puoselėjimą. Taip ir tautai, kuri trokšta būti gerbiama, ori, gyvybiškai svarbi jos kilmė. Štai lietuviams, nuo seno patyrusiems galingesnių tautų įtaką, buvo labai svarbu įrodyti savo lygiavertiškumą, todėl XVI </w:t>
                            </w:r>
                            <w:proofErr w:type="spellStart"/>
                            <w:r w:rsidRPr="003B102C">
                              <w:t>a</w:t>
                            </w:r>
                            <w:proofErr w:type="spellEnd"/>
                            <w:r w:rsidRPr="003B102C">
                              <w:t xml:space="preserve">. radosi pasakojimai apie šlovingą tautos kilmę iš romėno Palemono, atvykusio su 500 savo patricijų, palikuonių. Taip Lietuvos istorija buvo susieta su pasaulio istorija, o lietuvių tautos ir kultūros kilmė – su Vakarų civilizacija ir jos centru Roma. Šie mitai daugelį amžių teikė lietuviams stiprybės, žadino tautinį sąmoningumą sudėtingiausiais tautos istorijos tarpsniais. Vadinasi, kaip žmogus, pažindamas savo šaknis, jaučiasi išskirtinis, taip ir tauta, maitinama praeities syvų, nestokoja dvasinių paskatų išlikti. (129 </w:t>
                            </w:r>
                            <w:proofErr w:type="spellStart"/>
                            <w:r w:rsidRPr="003B102C">
                              <w:t>ž</w:t>
                            </w:r>
                            <w:proofErr w:type="spellEnd"/>
                            <w:r w:rsidRPr="003B102C">
                              <w:t>.)</w:t>
                            </w:r>
                          </w:p>
                          <w:p w:rsidR="003B102C" w:rsidRPr="00BC09D4" w:rsidRDefault="003B102C" w:rsidP="003B102C">
                            <w:pPr>
                              <w:spacing w:line="360" w:lineRule="auto"/>
                              <w:ind w:firstLine="567"/>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5" o:spid="_x0000_s1029" style="position:absolute;left:0;text-align:left;margin-left:-.3pt;margin-top:3.55pt;width:455.25pt;height:29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0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" fillcolor="#cdddac [1622]" strokecolor="#94b64e [3046]">
                <v:fill color2="#f0f4e6 [502]" rotate="t" angle="180" colors="0 #dafda7;22938f #e4fdc2;1 #f5ffe6" focus="100%" type="gradient"/>
                <v:shadow on="t" color="black" opacity="24903f" origin=",.5" offset="0,.55556mm"/>
                <v:textbox>
                  <w:txbxContent>
                    <w:p w:rsidR="003B102C" w:rsidRPr="003B102C" w:rsidRDefault="003B102C" w:rsidP="003B102C">
                      <w:pPr>
                        <w:spacing w:line="360" w:lineRule="auto"/>
                        <w:ind w:firstLine="567"/>
                        <w:jc w:val="both"/>
                      </w:pPr>
                      <w:r w:rsidRPr="003B102C">
                        <w:t xml:space="preserve">Žmogus, nežinantis savo istorijos, turėtų jaustis lyg medis be šaknų: juk nėra, kas jį maitintų – suteiktų pagrindą būti oriam, pasitikinčiam savimi, o drauge įpareigotų jausti atsakomybę už giminės garbę, išskirtinių tradicijų puoselėjimą. Taip ir tautai, kuri trokšta būti gerbiama, ori, gyvybiškai svarbi jos kilmė. Štai lietuviams, nuo seno patyrusiems galingesnių tautų įtaką, buvo labai svarbu įrodyti savo lygiavertiškumą, todėl XVI </w:t>
                      </w:r>
                      <w:proofErr w:type="spellStart"/>
                      <w:r w:rsidRPr="003B102C">
                        <w:t>a</w:t>
                      </w:r>
                      <w:proofErr w:type="spellEnd"/>
                      <w:r w:rsidRPr="003B102C">
                        <w:t xml:space="preserve">. radosi pasakojimai apie šlovingą tautos kilmę iš romėno Palemono, atvykusio su 500 savo patricijų, palikuonių. Taip Lietuvos istorija buvo susieta su pasaulio istorija, o lietuvių tautos ir kultūros kilmė – su Vakarų civilizacija ir jos centru Roma. Šie mitai daugelį amžių teikė lietuviams stiprybės, žadino tautinį sąmoningumą sudėtingiausiais tautos istorijos tarpsniais. Vadinasi, kaip žmogus, pažindamas savo šaknis, jaučiasi išskirtinis, taip ir tauta, maitinama praeities syvų, nestokoja dvasinių paskatų išlikti. (129 </w:t>
                      </w:r>
                      <w:proofErr w:type="spellStart"/>
                      <w:r w:rsidRPr="003B102C">
                        <w:t>ž</w:t>
                      </w:r>
                      <w:proofErr w:type="spellEnd"/>
                      <w:r w:rsidRPr="003B102C">
                        <w:t>.)</w:t>
                      </w:r>
                    </w:p>
                    <w:p w:rsidR="003B102C" w:rsidRPr="00BC09D4" w:rsidRDefault="003B102C" w:rsidP="003B102C">
                      <w:pPr>
                        <w:spacing w:line="360" w:lineRule="auto"/>
                        <w:ind w:firstLine="567"/>
                        <w:jc w:val="both"/>
                      </w:pPr>
                    </w:p>
                  </w:txbxContent>
                </v:textbox>
              </v:roundrect>
            </w:pict>
          </mc:Fallback>
        </mc:AlternateContent>
      </w: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Default="00BC09D4" w:rsidP="00BC09D4">
      <w:pPr>
        <w:spacing w:line="360" w:lineRule="auto"/>
        <w:ind w:firstLine="540"/>
        <w:jc w:val="right"/>
        <w:rPr>
          <w:b/>
          <w:sz w:val="22"/>
          <w:szCs w:val="22"/>
        </w:rPr>
      </w:pPr>
    </w:p>
    <w:p w:rsidR="00BC09D4" w:rsidRPr="00467A22" w:rsidRDefault="00BC09D4" w:rsidP="00BC09D4">
      <w:pPr>
        <w:spacing w:line="360" w:lineRule="auto"/>
        <w:ind w:firstLine="540"/>
        <w:jc w:val="right"/>
        <w:rPr>
          <w:b/>
          <w:sz w:val="22"/>
          <w:szCs w:val="22"/>
        </w:rPr>
      </w:pPr>
    </w:p>
    <w:sectPr w:rsidR="00BC09D4" w:rsidRPr="00467A22" w:rsidSect="00BC09D4">
      <w:pgSz w:w="11906" w:h="16838"/>
      <w:pgMar w:top="1134" w:right="1134"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10002FF" w:usb1="4000ACFF" w:usb2="00000009" w:usb3="00000000" w:csb0="0000019F" w:csb1="00000000"/>
  </w:font>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F4B"/>
    <w:rsid w:val="00061F4B"/>
    <w:rsid w:val="000B55D4"/>
    <w:rsid w:val="00127554"/>
    <w:rsid w:val="0019747D"/>
    <w:rsid w:val="001C5B6A"/>
    <w:rsid w:val="003B102C"/>
    <w:rsid w:val="004241D8"/>
    <w:rsid w:val="005E49D3"/>
    <w:rsid w:val="007A0A07"/>
    <w:rsid w:val="008054F3"/>
    <w:rsid w:val="008E5FD8"/>
    <w:rsid w:val="00BC0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C09D4"/>
    <w:pPr>
      <w:spacing w:after="0" w:line="240" w:lineRule="auto"/>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stinklapis">
    <w:name w:val="Normal (Web)"/>
    <w:basedOn w:val="prastasis"/>
    <w:uiPriority w:val="99"/>
    <w:semiHidden/>
    <w:unhideWhenUsed/>
    <w:rsid w:val="00BC09D4"/>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C09D4"/>
    <w:pPr>
      <w:spacing w:after="0" w:line="240" w:lineRule="auto"/>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stinklapis">
    <w:name w:val="Normal (Web)"/>
    <w:basedOn w:val="prastasis"/>
    <w:uiPriority w:val="99"/>
    <w:semiHidden/>
    <w:unhideWhenUsed/>
    <w:rsid w:val="00BC09D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35</Words>
  <Characters>20</Characters>
  <Application>Microsoft Office Word</Application>
  <DocSecurity>0</DocSecurity>
  <Lines>1</Lines>
  <Paragraphs>1</Paragraphs>
  <ScaleCrop>false</ScaleCrop>
  <Company/>
  <LinksUpToDate>false</LinksUpToDate>
  <CharactersWithSpaces>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Binkiene</cp:lastModifiedBy>
  <cp:revision>14</cp:revision>
  <dcterms:created xsi:type="dcterms:W3CDTF">2011-11-22T11:37:00Z</dcterms:created>
  <dcterms:modified xsi:type="dcterms:W3CDTF">2011-12-06T13:06:00Z</dcterms:modified>
</cp:coreProperties>
</file>