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6311" w:rsidRDefault="00786311" w:rsidP="00786311">
      <w:pPr>
        <w:spacing w:after="200" w:line="360" w:lineRule="auto"/>
        <w:rPr>
          <w:rFonts w:eastAsia="Calibri"/>
          <w:b/>
          <w:lang w:eastAsia="en-US"/>
        </w:rPr>
      </w:pPr>
    </w:p>
    <w:p w:rsidR="00786311" w:rsidRPr="006B046A" w:rsidRDefault="00786311" w:rsidP="00786311">
      <w:pPr>
        <w:spacing w:line="360" w:lineRule="auto"/>
        <w:ind w:firstLine="540"/>
        <w:jc w:val="right"/>
        <w:rPr>
          <w:b/>
        </w:rPr>
      </w:pPr>
      <w:r w:rsidRPr="006B046A">
        <w:rPr>
          <w:b/>
        </w:rPr>
        <w:t>Priedas</w:t>
      </w:r>
      <w:r w:rsidR="00136F31">
        <w:rPr>
          <w:b/>
        </w:rPr>
        <w:t xml:space="preserve"> Nr. 2</w:t>
      </w:r>
    </w:p>
    <w:p w:rsidR="00786311" w:rsidRPr="006B046A" w:rsidRDefault="00786311" w:rsidP="00786311">
      <w:pPr>
        <w:spacing w:line="360" w:lineRule="auto"/>
        <w:jc w:val="center"/>
        <w:rPr>
          <w:b/>
          <w:lang w:eastAsia="en-US"/>
        </w:rPr>
      </w:pPr>
      <w:r>
        <w:rPr>
          <w:b/>
          <w:lang w:eastAsia="en-US"/>
        </w:rPr>
        <w:t>Pastraipos vertinimo aprašas</w:t>
      </w:r>
    </w:p>
    <w:p w:rsidR="00786311" w:rsidRPr="006B046A" w:rsidRDefault="00786311" w:rsidP="00786311">
      <w:pPr>
        <w:spacing w:line="360" w:lineRule="auto"/>
        <w:rPr>
          <w:sz w:val="28"/>
          <w:szCs w:val="28"/>
          <w:lang w:eastAsia="en-U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82"/>
        <w:gridCol w:w="1026"/>
        <w:gridCol w:w="5179"/>
      </w:tblGrid>
      <w:tr w:rsidR="00786311" w:rsidRPr="006B046A" w:rsidTr="004611B7">
        <w:trPr>
          <w:jc w:val="center"/>
        </w:trPr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311" w:rsidRPr="006B046A" w:rsidRDefault="00786311" w:rsidP="004611B7">
            <w:pPr>
              <w:spacing w:line="360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786311" w:rsidRPr="006B046A" w:rsidRDefault="00786311" w:rsidP="004611B7">
            <w:pPr>
              <w:spacing w:line="360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6B046A">
              <w:rPr>
                <w:b/>
                <w:sz w:val="22"/>
                <w:szCs w:val="22"/>
                <w:lang w:eastAsia="en-US"/>
              </w:rPr>
              <w:t>Aspektai</w:t>
            </w:r>
          </w:p>
          <w:p w:rsidR="00786311" w:rsidRPr="006B046A" w:rsidRDefault="00786311" w:rsidP="004611B7">
            <w:pPr>
              <w:spacing w:line="360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311" w:rsidRPr="006B046A" w:rsidRDefault="00786311" w:rsidP="004611B7">
            <w:pPr>
              <w:spacing w:line="360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786311" w:rsidRPr="006B046A" w:rsidRDefault="00786311" w:rsidP="004611B7">
            <w:pPr>
              <w:spacing w:line="360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6B046A">
              <w:rPr>
                <w:b/>
                <w:sz w:val="22"/>
                <w:szCs w:val="22"/>
                <w:lang w:eastAsia="en-US"/>
              </w:rPr>
              <w:t>Taškai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311" w:rsidRPr="006B046A" w:rsidRDefault="00786311" w:rsidP="004611B7">
            <w:pPr>
              <w:spacing w:line="360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786311" w:rsidRPr="006B046A" w:rsidRDefault="00786311" w:rsidP="004611B7">
            <w:pPr>
              <w:spacing w:line="360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6B046A">
              <w:rPr>
                <w:b/>
                <w:sz w:val="22"/>
                <w:szCs w:val="22"/>
                <w:lang w:eastAsia="en-US"/>
              </w:rPr>
              <w:t>Aprašas</w:t>
            </w:r>
          </w:p>
        </w:tc>
      </w:tr>
      <w:tr w:rsidR="00786311" w:rsidRPr="006B046A" w:rsidTr="004611B7">
        <w:trPr>
          <w:jc w:val="center"/>
        </w:trPr>
        <w:tc>
          <w:tcPr>
            <w:tcW w:w="30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311" w:rsidRPr="006B046A" w:rsidRDefault="00786311" w:rsidP="004611B7">
            <w:pPr>
              <w:spacing w:line="360" w:lineRule="auto"/>
              <w:rPr>
                <w:sz w:val="22"/>
                <w:szCs w:val="22"/>
                <w:lang w:eastAsia="en-US"/>
              </w:rPr>
            </w:pPr>
            <w:r w:rsidRPr="006B046A">
              <w:rPr>
                <w:sz w:val="22"/>
                <w:szCs w:val="22"/>
                <w:lang w:eastAsia="en-US"/>
              </w:rPr>
              <w:t xml:space="preserve">1. Tema, pagrindinė mintis 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311" w:rsidRPr="006B046A" w:rsidRDefault="00786311" w:rsidP="004611B7">
            <w:pPr>
              <w:spacing w:line="360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6B046A">
              <w:rPr>
                <w:b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311" w:rsidRPr="006B046A" w:rsidRDefault="00786311" w:rsidP="004611B7">
            <w:pPr>
              <w:spacing w:line="360" w:lineRule="auto"/>
              <w:rPr>
                <w:sz w:val="22"/>
                <w:szCs w:val="22"/>
                <w:lang w:eastAsia="en-US"/>
              </w:rPr>
            </w:pPr>
            <w:r w:rsidRPr="006B046A">
              <w:rPr>
                <w:sz w:val="22"/>
                <w:szCs w:val="22"/>
                <w:lang w:eastAsia="en-US"/>
              </w:rPr>
              <w:t>Tema suvokta. Aiški pagrindinė mintis. Struktūra puiki.</w:t>
            </w:r>
          </w:p>
        </w:tc>
      </w:tr>
      <w:tr w:rsidR="00786311" w:rsidRPr="006B046A" w:rsidTr="004611B7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311" w:rsidRPr="006B046A" w:rsidRDefault="00786311" w:rsidP="004611B7">
            <w:pPr>
              <w:spacing w:line="360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311" w:rsidRPr="006B046A" w:rsidRDefault="00786311" w:rsidP="004611B7">
            <w:pPr>
              <w:spacing w:line="360" w:lineRule="auto"/>
              <w:jc w:val="center"/>
              <w:rPr>
                <w:sz w:val="22"/>
                <w:szCs w:val="22"/>
                <w:lang w:eastAsia="en-US"/>
              </w:rPr>
            </w:pPr>
            <w:r w:rsidRPr="006B046A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311" w:rsidRPr="006B046A" w:rsidRDefault="00786311" w:rsidP="004611B7">
            <w:pPr>
              <w:spacing w:line="360" w:lineRule="auto"/>
              <w:rPr>
                <w:sz w:val="22"/>
                <w:szCs w:val="22"/>
                <w:lang w:eastAsia="en-US"/>
              </w:rPr>
            </w:pPr>
            <w:r w:rsidRPr="006B046A">
              <w:rPr>
                <w:sz w:val="22"/>
                <w:szCs w:val="22"/>
                <w:lang w:eastAsia="en-US"/>
              </w:rPr>
              <w:t>Tema suvokta. Pagrindinė mintis pakankamai aiški. Tinkama struktūra.</w:t>
            </w:r>
          </w:p>
        </w:tc>
      </w:tr>
      <w:tr w:rsidR="00786311" w:rsidRPr="006B046A" w:rsidTr="004611B7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311" w:rsidRPr="006B046A" w:rsidRDefault="00786311" w:rsidP="004611B7">
            <w:pPr>
              <w:spacing w:line="360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311" w:rsidRPr="006B046A" w:rsidRDefault="00786311" w:rsidP="004611B7">
            <w:pPr>
              <w:spacing w:line="360" w:lineRule="auto"/>
              <w:jc w:val="center"/>
              <w:rPr>
                <w:sz w:val="22"/>
                <w:szCs w:val="22"/>
                <w:lang w:eastAsia="en-US"/>
              </w:rPr>
            </w:pPr>
            <w:r w:rsidRPr="006B046A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311" w:rsidRPr="006B046A" w:rsidRDefault="00786311" w:rsidP="004611B7">
            <w:pPr>
              <w:spacing w:line="360" w:lineRule="auto"/>
              <w:rPr>
                <w:sz w:val="22"/>
                <w:szCs w:val="22"/>
                <w:lang w:eastAsia="en-US"/>
              </w:rPr>
            </w:pPr>
            <w:r w:rsidRPr="006B046A">
              <w:rPr>
                <w:sz w:val="22"/>
                <w:szCs w:val="22"/>
                <w:lang w:eastAsia="en-US"/>
              </w:rPr>
              <w:t>Bent pusė parašyto teksto susijusi su tema / neaiški pagrindinė mintis.</w:t>
            </w:r>
          </w:p>
        </w:tc>
      </w:tr>
      <w:tr w:rsidR="00786311" w:rsidRPr="006B046A" w:rsidTr="004611B7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311" w:rsidRPr="006B046A" w:rsidRDefault="00786311" w:rsidP="004611B7">
            <w:pPr>
              <w:spacing w:line="360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311" w:rsidRPr="006B046A" w:rsidRDefault="00786311" w:rsidP="004611B7">
            <w:pPr>
              <w:spacing w:line="360" w:lineRule="auto"/>
              <w:jc w:val="center"/>
              <w:rPr>
                <w:sz w:val="22"/>
                <w:szCs w:val="22"/>
                <w:lang w:eastAsia="en-US"/>
              </w:rPr>
            </w:pPr>
            <w:r w:rsidRPr="006B046A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311" w:rsidRPr="006B046A" w:rsidRDefault="00786311" w:rsidP="004611B7">
            <w:pPr>
              <w:spacing w:line="360" w:lineRule="auto"/>
              <w:rPr>
                <w:sz w:val="22"/>
                <w:szCs w:val="22"/>
                <w:lang w:eastAsia="en-US"/>
              </w:rPr>
            </w:pPr>
            <w:r w:rsidRPr="006B046A">
              <w:rPr>
                <w:sz w:val="22"/>
                <w:szCs w:val="22"/>
                <w:lang w:eastAsia="en-US"/>
              </w:rPr>
              <w:t>Tema nesuvokta, daugiau nei pusė teksto parašyta kita tema.</w:t>
            </w:r>
          </w:p>
        </w:tc>
      </w:tr>
      <w:tr w:rsidR="00786311" w:rsidRPr="006B046A" w:rsidTr="004611B7">
        <w:trPr>
          <w:jc w:val="center"/>
        </w:trPr>
        <w:tc>
          <w:tcPr>
            <w:tcW w:w="30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311" w:rsidRPr="006B046A" w:rsidRDefault="00786311" w:rsidP="004611B7">
            <w:pPr>
              <w:spacing w:line="360" w:lineRule="auto"/>
              <w:rPr>
                <w:sz w:val="22"/>
                <w:szCs w:val="22"/>
                <w:lang w:eastAsia="en-US"/>
              </w:rPr>
            </w:pPr>
            <w:r w:rsidRPr="006B046A">
              <w:rPr>
                <w:sz w:val="22"/>
                <w:szCs w:val="22"/>
                <w:lang w:eastAsia="en-US"/>
              </w:rPr>
              <w:t>2. Teiginių argumentavimas, aiškinimas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311" w:rsidRPr="006B046A" w:rsidRDefault="00786311" w:rsidP="004611B7">
            <w:pPr>
              <w:spacing w:line="360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6B046A">
              <w:rPr>
                <w:b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311" w:rsidRPr="006B046A" w:rsidRDefault="00786311" w:rsidP="004611B7">
            <w:pPr>
              <w:spacing w:line="360" w:lineRule="auto"/>
              <w:rPr>
                <w:sz w:val="22"/>
                <w:szCs w:val="22"/>
                <w:lang w:eastAsia="en-US"/>
              </w:rPr>
            </w:pPr>
            <w:r w:rsidRPr="006B046A">
              <w:rPr>
                <w:sz w:val="22"/>
                <w:szCs w:val="22"/>
                <w:lang w:eastAsia="en-US"/>
              </w:rPr>
              <w:t>Pateikiami tinkami, svarūs argumentai, kuriais pagrindžiamas pagrindinis teiginys.</w:t>
            </w:r>
          </w:p>
        </w:tc>
      </w:tr>
      <w:tr w:rsidR="00786311" w:rsidRPr="006B046A" w:rsidTr="004611B7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311" w:rsidRPr="006B046A" w:rsidRDefault="00786311" w:rsidP="004611B7">
            <w:pPr>
              <w:spacing w:line="360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311" w:rsidRPr="006B046A" w:rsidRDefault="00786311" w:rsidP="004611B7">
            <w:pPr>
              <w:spacing w:line="360" w:lineRule="auto"/>
              <w:jc w:val="center"/>
              <w:rPr>
                <w:sz w:val="22"/>
                <w:szCs w:val="22"/>
                <w:lang w:eastAsia="en-US"/>
              </w:rPr>
            </w:pPr>
            <w:r w:rsidRPr="006B046A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311" w:rsidRPr="006B046A" w:rsidRDefault="00786311" w:rsidP="004611B7">
            <w:pPr>
              <w:spacing w:line="360" w:lineRule="auto"/>
              <w:rPr>
                <w:sz w:val="22"/>
                <w:szCs w:val="22"/>
                <w:lang w:eastAsia="en-US"/>
              </w:rPr>
            </w:pPr>
            <w:r w:rsidRPr="006B046A">
              <w:rPr>
                <w:sz w:val="22"/>
                <w:szCs w:val="22"/>
                <w:lang w:eastAsia="en-US"/>
              </w:rPr>
              <w:t>Dominuoja bendro pobūdžio aiškinimas, nesistengiama argumentuoti.</w:t>
            </w:r>
          </w:p>
        </w:tc>
      </w:tr>
      <w:tr w:rsidR="00786311" w:rsidRPr="006B046A" w:rsidTr="004611B7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311" w:rsidRPr="006B046A" w:rsidRDefault="00786311" w:rsidP="004611B7">
            <w:pPr>
              <w:spacing w:line="360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311" w:rsidRPr="006B046A" w:rsidRDefault="00786311" w:rsidP="004611B7">
            <w:pPr>
              <w:spacing w:line="360" w:lineRule="auto"/>
              <w:jc w:val="center"/>
              <w:rPr>
                <w:sz w:val="22"/>
                <w:szCs w:val="22"/>
                <w:lang w:eastAsia="en-US"/>
              </w:rPr>
            </w:pPr>
            <w:r w:rsidRPr="006B046A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311" w:rsidRPr="006B046A" w:rsidRDefault="00786311" w:rsidP="004611B7">
            <w:pPr>
              <w:spacing w:line="360" w:lineRule="auto"/>
              <w:rPr>
                <w:sz w:val="22"/>
                <w:szCs w:val="22"/>
                <w:lang w:eastAsia="en-US"/>
              </w:rPr>
            </w:pPr>
            <w:r w:rsidRPr="006B046A">
              <w:rPr>
                <w:sz w:val="22"/>
                <w:szCs w:val="22"/>
                <w:lang w:eastAsia="en-US"/>
              </w:rPr>
              <w:t>Pagrindinis teiginys nepagrindžiamas.</w:t>
            </w:r>
          </w:p>
        </w:tc>
      </w:tr>
      <w:tr w:rsidR="00786311" w:rsidRPr="006B046A" w:rsidTr="004611B7">
        <w:trPr>
          <w:jc w:val="center"/>
        </w:trPr>
        <w:tc>
          <w:tcPr>
            <w:tcW w:w="30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311" w:rsidRPr="006B046A" w:rsidRDefault="00786311" w:rsidP="004611B7">
            <w:pPr>
              <w:spacing w:line="360" w:lineRule="auto"/>
              <w:rPr>
                <w:sz w:val="22"/>
                <w:szCs w:val="22"/>
                <w:lang w:eastAsia="en-US"/>
              </w:rPr>
            </w:pPr>
            <w:r w:rsidRPr="006B046A">
              <w:rPr>
                <w:sz w:val="22"/>
                <w:szCs w:val="22"/>
                <w:lang w:eastAsia="en-US"/>
              </w:rPr>
              <w:t xml:space="preserve">3. Rėmimasis kontekstu 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311" w:rsidRPr="006B046A" w:rsidRDefault="00786311" w:rsidP="004611B7">
            <w:pPr>
              <w:spacing w:line="360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6B046A">
              <w:rPr>
                <w:b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311" w:rsidRPr="006B046A" w:rsidRDefault="00786311" w:rsidP="004611B7">
            <w:pPr>
              <w:spacing w:line="360" w:lineRule="auto"/>
              <w:rPr>
                <w:sz w:val="22"/>
                <w:szCs w:val="22"/>
                <w:lang w:eastAsia="en-US"/>
              </w:rPr>
            </w:pPr>
            <w:r w:rsidRPr="006B046A">
              <w:rPr>
                <w:sz w:val="22"/>
                <w:szCs w:val="22"/>
                <w:lang w:eastAsia="en-US"/>
              </w:rPr>
              <w:t>Remiamasi kultūrine patirtimi.</w:t>
            </w:r>
          </w:p>
        </w:tc>
      </w:tr>
      <w:tr w:rsidR="00786311" w:rsidRPr="006B046A" w:rsidTr="004611B7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311" w:rsidRPr="006B046A" w:rsidRDefault="00786311" w:rsidP="004611B7">
            <w:pPr>
              <w:spacing w:line="360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311" w:rsidRPr="006B046A" w:rsidRDefault="00786311" w:rsidP="004611B7">
            <w:pPr>
              <w:spacing w:line="360" w:lineRule="auto"/>
              <w:jc w:val="center"/>
              <w:rPr>
                <w:sz w:val="22"/>
                <w:szCs w:val="22"/>
                <w:lang w:eastAsia="en-US"/>
              </w:rPr>
            </w:pPr>
            <w:r w:rsidRPr="006B046A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311" w:rsidRPr="006B046A" w:rsidRDefault="00786311" w:rsidP="004611B7">
            <w:pPr>
              <w:spacing w:line="360" w:lineRule="auto"/>
              <w:rPr>
                <w:sz w:val="22"/>
                <w:szCs w:val="22"/>
                <w:lang w:eastAsia="en-US"/>
              </w:rPr>
            </w:pPr>
            <w:r w:rsidRPr="006B046A">
              <w:rPr>
                <w:sz w:val="22"/>
                <w:szCs w:val="22"/>
                <w:lang w:eastAsia="en-US"/>
              </w:rPr>
              <w:t>Remiamasi socialine ar asmenine patirtimi.</w:t>
            </w:r>
          </w:p>
        </w:tc>
      </w:tr>
      <w:tr w:rsidR="00786311" w:rsidRPr="006B046A" w:rsidTr="004611B7">
        <w:trPr>
          <w:jc w:val="center"/>
        </w:trPr>
        <w:tc>
          <w:tcPr>
            <w:tcW w:w="30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311" w:rsidRPr="006B046A" w:rsidRDefault="00786311" w:rsidP="004611B7">
            <w:pPr>
              <w:spacing w:line="360" w:lineRule="auto"/>
              <w:rPr>
                <w:sz w:val="22"/>
                <w:szCs w:val="22"/>
                <w:lang w:eastAsia="en-US"/>
              </w:rPr>
            </w:pPr>
            <w:r w:rsidRPr="006B046A">
              <w:rPr>
                <w:sz w:val="22"/>
                <w:szCs w:val="22"/>
                <w:lang w:eastAsia="en-US"/>
              </w:rPr>
              <w:t xml:space="preserve">4. Stiliaus normų laikymasis 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311" w:rsidRPr="006B046A" w:rsidRDefault="00786311" w:rsidP="004611B7">
            <w:pPr>
              <w:spacing w:line="360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6B046A">
              <w:rPr>
                <w:b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311" w:rsidRPr="006B046A" w:rsidRDefault="00786311" w:rsidP="004611B7">
            <w:pPr>
              <w:spacing w:line="360" w:lineRule="auto"/>
              <w:rPr>
                <w:sz w:val="22"/>
                <w:szCs w:val="22"/>
                <w:lang w:eastAsia="en-US"/>
              </w:rPr>
            </w:pPr>
            <w:r w:rsidRPr="006B046A">
              <w:rPr>
                <w:sz w:val="22"/>
                <w:szCs w:val="22"/>
                <w:lang w:eastAsia="en-US"/>
              </w:rPr>
              <w:t xml:space="preserve">Kalba stilinga / </w:t>
            </w:r>
            <w:r w:rsidR="000A6675">
              <w:rPr>
                <w:sz w:val="22"/>
                <w:szCs w:val="22"/>
                <w:lang w:eastAsia="en-US"/>
              </w:rPr>
              <w:t>1–</w:t>
            </w:r>
            <w:r w:rsidRPr="006B046A">
              <w:rPr>
                <w:sz w:val="22"/>
                <w:szCs w:val="22"/>
                <w:lang w:eastAsia="en-US"/>
              </w:rPr>
              <w:t>2 trūkumai.</w:t>
            </w:r>
          </w:p>
        </w:tc>
      </w:tr>
      <w:tr w:rsidR="00786311" w:rsidRPr="006B046A" w:rsidTr="004611B7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311" w:rsidRPr="006B046A" w:rsidRDefault="00786311" w:rsidP="004611B7">
            <w:pPr>
              <w:spacing w:line="360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311" w:rsidRPr="006B046A" w:rsidRDefault="00786311" w:rsidP="004611B7">
            <w:pPr>
              <w:spacing w:line="360" w:lineRule="auto"/>
              <w:jc w:val="center"/>
              <w:rPr>
                <w:sz w:val="22"/>
                <w:szCs w:val="22"/>
                <w:lang w:eastAsia="en-US"/>
              </w:rPr>
            </w:pPr>
            <w:r w:rsidRPr="006B046A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311" w:rsidRPr="006B046A" w:rsidRDefault="000A6675" w:rsidP="004611B7">
            <w:pPr>
              <w:spacing w:line="360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3–</w:t>
            </w:r>
            <w:bookmarkStart w:id="0" w:name="_GoBack"/>
            <w:bookmarkEnd w:id="0"/>
            <w:r w:rsidR="00786311" w:rsidRPr="006B046A">
              <w:rPr>
                <w:sz w:val="22"/>
                <w:szCs w:val="22"/>
                <w:lang w:eastAsia="en-US"/>
              </w:rPr>
              <w:t>5 trūkumai</w:t>
            </w:r>
          </w:p>
        </w:tc>
      </w:tr>
      <w:tr w:rsidR="00786311" w:rsidRPr="006B046A" w:rsidTr="004611B7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311" w:rsidRPr="006B046A" w:rsidRDefault="00786311" w:rsidP="004611B7">
            <w:pPr>
              <w:spacing w:line="360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311" w:rsidRPr="006B046A" w:rsidRDefault="00786311" w:rsidP="004611B7">
            <w:pPr>
              <w:spacing w:line="360" w:lineRule="auto"/>
              <w:jc w:val="center"/>
              <w:rPr>
                <w:sz w:val="22"/>
                <w:szCs w:val="22"/>
                <w:lang w:eastAsia="en-US"/>
              </w:rPr>
            </w:pPr>
            <w:r w:rsidRPr="006B046A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311" w:rsidRPr="006B046A" w:rsidRDefault="00786311" w:rsidP="004611B7">
            <w:pPr>
              <w:spacing w:line="360" w:lineRule="auto"/>
              <w:rPr>
                <w:sz w:val="22"/>
                <w:szCs w:val="22"/>
                <w:lang w:eastAsia="en-US"/>
              </w:rPr>
            </w:pPr>
            <w:r w:rsidRPr="006B046A">
              <w:rPr>
                <w:sz w:val="22"/>
                <w:szCs w:val="22"/>
                <w:lang w:eastAsia="en-US"/>
              </w:rPr>
              <w:t>6 ir daugiau trūkumų</w:t>
            </w:r>
          </w:p>
        </w:tc>
      </w:tr>
      <w:tr w:rsidR="001F222B" w:rsidRPr="006B046A" w:rsidTr="00B8023A">
        <w:trPr>
          <w:jc w:val="center"/>
        </w:trPr>
        <w:tc>
          <w:tcPr>
            <w:tcW w:w="30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F222B" w:rsidRPr="006B046A" w:rsidRDefault="001F222B" w:rsidP="004611B7">
            <w:pPr>
              <w:spacing w:line="360" w:lineRule="auto"/>
              <w:rPr>
                <w:sz w:val="22"/>
                <w:szCs w:val="22"/>
                <w:lang w:eastAsia="en-US"/>
              </w:rPr>
            </w:pPr>
            <w:r w:rsidRPr="006B046A">
              <w:rPr>
                <w:sz w:val="22"/>
                <w:szCs w:val="22"/>
                <w:lang w:eastAsia="en-US"/>
              </w:rPr>
              <w:t xml:space="preserve">5. Kalbos normų laikymasis 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22B" w:rsidRPr="006B046A" w:rsidRDefault="001F222B" w:rsidP="004611B7">
            <w:pPr>
              <w:spacing w:line="360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6B046A">
              <w:rPr>
                <w:b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22B" w:rsidRPr="006B046A" w:rsidRDefault="001F222B" w:rsidP="004611B7">
            <w:pPr>
              <w:spacing w:line="360" w:lineRule="auto"/>
              <w:rPr>
                <w:sz w:val="22"/>
                <w:szCs w:val="22"/>
                <w:lang w:eastAsia="en-US"/>
              </w:rPr>
            </w:pPr>
            <w:r w:rsidRPr="006B046A">
              <w:rPr>
                <w:sz w:val="22"/>
                <w:szCs w:val="22"/>
                <w:lang w:eastAsia="en-US"/>
              </w:rPr>
              <w:t xml:space="preserve">1 – 3 klaidos </w:t>
            </w:r>
          </w:p>
        </w:tc>
      </w:tr>
      <w:tr w:rsidR="001F222B" w:rsidRPr="006B046A" w:rsidTr="00B8023A">
        <w:trPr>
          <w:jc w:val="center"/>
        </w:trPr>
        <w:tc>
          <w:tcPr>
            <w:tcW w:w="308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222B" w:rsidRPr="006B046A" w:rsidRDefault="001F222B" w:rsidP="004611B7">
            <w:pPr>
              <w:spacing w:line="360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22B" w:rsidRPr="001F222B" w:rsidRDefault="001F222B" w:rsidP="004611B7">
            <w:pPr>
              <w:spacing w:line="360" w:lineRule="auto"/>
              <w:jc w:val="center"/>
              <w:rPr>
                <w:sz w:val="22"/>
                <w:szCs w:val="22"/>
                <w:lang w:eastAsia="en-US"/>
              </w:rPr>
            </w:pPr>
            <w:r w:rsidRPr="001F222B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22B" w:rsidRPr="006B046A" w:rsidRDefault="001F222B" w:rsidP="001F222B">
            <w:pPr>
              <w:spacing w:line="360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</w:t>
            </w:r>
            <w:r w:rsidRPr="001F222B">
              <w:rPr>
                <w:sz w:val="22"/>
                <w:szCs w:val="22"/>
                <w:lang w:eastAsia="en-US"/>
              </w:rPr>
              <w:t xml:space="preserve"> – </w:t>
            </w:r>
            <w:r>
              <w:rPr>
                <w:sz w:val="22"/>
                <w:szCs w:val="22"/>
                <w:lang w:eastAsia="en-US"/>
              </w:rPr>
              <w:t>7</w:t>
            </w:r>
            <w:r w:rsidRPr="001F222B">
              <w:rPr>
                <w:sz w:val="22"/>
                <w:szCs w:val="22"/>
                <w:lang w:eastAsia="en-US"/>
              </w:rPr>
              <w:t xml:space="preserve"> klaidos</w:t>
            </w:r>
          </w:p>
        </w:tc>
      </w:tr>
      <w:tr w:rsidR="001F222B" w:rsidRPr="006B046A" w:rsidTr="00B8023A">
        <w:trPr>
          <w:jc w:val="center"/>
        </w:trPr>
        <w:tc>
          <w:tcPr>
            <w:tcW w:w="30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22B" w:rsidRPr="006B046A" w:rsidRDefault="001F222B" w:rsidP="004611B7">
            <w:pPr>
              <w:spacing w:line="360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22B" w:rsidRPr="001F222B" w:rsidRDefault="001F222B" w:rsidP="004611B7">
            <w:pPr>
              <w:spacing w:line="360" w:lineRule="auto"/>
              <w:jc w:val="center"/>
              <w:rPr>
                <w:sz w:val="22"/>
                <w:szCs w:val="22"/>
                <w:lang w:eastAsia="en-US"/>
              </w:rPr>
            </w:pPr>
            <w:r w:rsidRPr="001F222B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22B" w:rsidRPr="006B046A" w:rsidRDefault="001F222B" w:rsidP="004611B7">
            <w:pPr>
              <w:spacing w:line="360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 ir daugiau klaidų</w:t>
            </w:r>
          </w:p>
        </w:tc>
      </w:tr>
    </w:tbl>
    <w:p w:rsidR="0019747D" w:rsidRDefault="0019747D"/>
    <w:sectPr w:rsidR="0019747D" w:rsidSect="00786311">
      <w:pgSz w:w="11906" w:h="16838"/>
      <w:pgMar w:top="1134" w:right="1134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228B"/>
    <w:rsid w:val="000A6675"/>
    <w:rsid w:val="00136F31"/>
    <w:rsid w:val="0019747D"/>
    <w:rsid w:val="001F222B"/>
    <w:rsid w:val="00786311"/>
    <w:rsid w:val="008637A0"/>
    <w:rsid w:val="00CB2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55F66B4-C17E-4425-B590-535DA06D3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63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580</Words>
  <Characters>331</Characters>
  <Application>Microsoft Office Word</Application>
  <DocSecurity>0</DocSecurity>
  <Lines>2</Lines>
  <Paragraphs>1</Paragraphs>
  <ScaleCrop>false</ScaleCrop>
  <Company/>
  <LinksUpToDate>false</LinksUpToDate>
  <CharactersWithSpaces>910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Daiva Binkiene</dc:creator>
  <cp:keywords/>
  <dc:description/>
  <cp:lastModifiedBy>Daiva Binkienė</cp:lastModifiedBy>
  <cp:revision>6</cp:revision>
  <dcterms:created xsi:type="dcterms:W3CDTF">2011-11-22T11:15:00Z</dcterms:created>
  <dcterms:modified xsi:type="dcterms:W3CDTF">2015-12-09T14:13:00Z</dcterms:modified>
</cp:coreProperties>
</file>