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5917" w:rsidRPr="005C4D32" w:rsidRDefault="00611F2C" w:rsidP="00611F2C">
      <w:pPr>
        <w:jc w:val="right"/>
        <w:rPr>
          <w:rFonts w:ascii="Times New Roman" w:hAnsi="Times New Roman"/>
          <w:b/>
          <w:sz w:val="24"/>
          <w:szCs w:val="24"/>
        </w:rPr>
      </w:pPr>
      <w:r w:rsidRPr="005C4D32">
        <w:rPr>
          <w:rFonts w:ascii="Times New Roman" w:hAnsi="Times New Roman"/>
          <w:b/>
          <w:sz w:val="24"/>
          <w:szCs w:val="24"/>
        </w:rPr>
        <w:t>Priedas Nr. 4</w:t>
      </w:r>
    </w:p>
    <w:p w:rsidR="00185917" w:rsidRDefault="004649D2"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CBA4DCA" wp14:editId="3247118E">
                <wp:simplePos x="0" y="0"/>
                <wp:positionH relativeFrom="column">
                  <wp:posOffset>-77470</wp:posOffset>
                </wp:positionH>
                <wp:positionV relativeFrom="paragraph">
                  <wp:posOffset>96520</wp:posOffset>
                </wp:positionV>
                <wp:extent cx="9154160" cy="704850"/>
                <wp:effectExtent l="0" t="0" r="46990" b="57150"/>
                <wp:wrapNone/>
                <wp:docPr id="1" name="Suapvalintas stačiakampi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54160" cy="7048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FABF8F"/>
                            </a:gs>
                            <a:gs pos="50000">
                              <a:srgbClr val="FDE9D9"/>
                            </a:gs>
                            <a:gs pos="100000">
                              <a:srgbClr val="FABF8F"/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rgbClr val="FABF8F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185917" w:rsidRDefault="00185917" w:rsidP="00185917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185917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  <w:t>11 KLAS</w:t>
                            </w:r>
                            <w:r w:rsidR="00265AD1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  <w:t>Ė</w:t>
                            </w:r>
                            <w:r w:rsidRPr="00185917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  <w:t xml:space="preserve">S ILGALAIKIO PLANO ETAPO </w:t>
                            </w:r>
                            <w:r w:rsidRPr="00185917">
                              <w:rPr>
                                <w:rFonts w:ascii="Times New Roman" w:hAnsi="Times New Roman"/>
                                <w:b/>
                                <w:i/>
                                <w:sz w:val="24"/>
                                <w:szCs w:val="24"/>
                              </w:rPr>
                              <w:t>RENESANSAS IR REFORMACIJA EUROPOJE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i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185917">
                              <w:rPr>
                                <w:rFonts w:ascii="Times New Roman" w:hAnsi="Times New Roman"/>
                                <w:b/>
                                <w:i/>
                                <w:sz w:val="24"/>
                                <w:szCs w:val="24"/>
                              </w:rPr>
                              <w:t>IR LDK</w:t>
                            </w:r>
                            <w:r w:rsidRPr="00185917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  <w:t xml:space="preserve"> PLANAS</w:t>
                            </w:r>
                          </w:p>
                          <w:p w:rsidR="00185917" w:rsidRPr="00185917" w:rsidRDefault="00185917" w:rsidP="00185917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185917"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  <w:t>(2 VARIANTAS)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CBA4DCA" id="Suapvalintas stačiakampis 1" o:spid="_x0000_s1026" style="position:absolute;margin-left:-6.1pt;margin-top:7.6pt;width:720.8pt;height:55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" fillcolor="#fabf8f" strokecolor="#fabf8f" strokeweight="1pt">
                <v:fill color2="#fde9d9" angle="135" focus="50%" type="gradient"/>
                <v:shadow on="t" color="#974706" opacity=".5" offset="1pt"/>
                <v:textbox>
                  <w:txbxContent>
                    <w:p w:rsidR="00185917" w:rsidRDefault="00185917" w:rsidP="00185917">
                      <w:pPr>
                        <w:spacing w:line="240" w:lineRule="auto"/>
                        <w:jc w:val="center"/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</w:pPr>
                      <w:r w:rsidRPr="00185917"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  <w:t>11 KLAS</w:t>
                      </w:r>
                      <w:r w:rsidR="00265AD1"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  <w:t>Ė</w:t>
                      </w:r>
                      <w:r w:rsidRPr="00185917"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  <w:t xml:space="preserve">S ILGALAIKIO PLANO ETAPO </w:t>
                      </w:r>
                      <w:r w:rsidRPr="00185917">
                        <w:rPr>
                          <w:rFonts w:ascii="Times New Roman" w:hAnsi="Times New Roman"/>
                          <w:b/>
                          <w:i/>
                          <w:sz w:val="24"/>
                          <w:szCs w:val="24"/>
                        </w:rPr>
                        <w:t>RENESANSAS IR REFORMACIJA EUROPOJE</w:t>
                      </w:r>
                      <w:r>
                        <w:rPr>
                          <w:rFonts w:ascii="Times New Roman" w:hAnsi="Times New Roman"/>
                          <w:b/>
                          <w:i/>
                          <w:sz w:val="24"/>
                          <w:szCs w:val="24"/>
                        </w:rPr>
                        <w:t xml:space="preserve"> </w:t>
                      </w:r>
                      <w:r w:rsidRPr="00185917">
                        <w:rPr>
                          <w:rFonts w:ascii="Times New Roman" w:hAnsi="Times New Roman"/>
                          <w:b/>
                          <w:i/>
                          <w:sz w:val="24"/>
                          <w:szCs w:val="24"/>
                        </w:rPr>
                        <w:t>IR LDK</w:t>
                      </w:r>
                      <w:r w:rsidRPr="00185917"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  <w:t xml:space="preserve"> PLANAS</w:t>
                      </w:r>
                    </w:p>
                    <w:p w:rsidR="00185917" w:rsidRPr="00185917" w:rsidRDefault="00185917" w:rsidP="00185917">
                      <w:pPr>
                        <w:spacing w:line="240" w:lineRule="auto"/>
                        <w:jc w:val="center"/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</w:pPr>
                      <w:r w:rsidRPr="00185917"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  <w:t>(2 VARIANTAS)</w:t>
                      </w:r>
                    </w:p>
                  </w:txbxContent>
                </v:textbox>
              </v:roundrect>
            </w:pict>
          </mc:Fallback>
        </mc:AlternateContent>
      </w:r>
    </w:p>
    <w:tbl>
      <w:tblPr>
        <w:tblpPr w:leftFromText="180" w:rightFromText="180" w:bottomFromText="200" w:vertAnchor="page" w:horzAnchor="margin" w:tblpY="3159"/>
        <w:tblW w:w="14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04"/>
        <w:gridCol w:w="2932"/>
        <w:gridCol w:w="1789"/>
      </w:tblGrid>
      <w:tr w:rsidR="00522E6F" w:rsidRPr="00307821" w:rsidTr="00522E6F">
        <w:trPr>
          <w:trHeight w:val="423"/>
        </w:trPr>
        <w:tc>
          <w:tcPr>
            <w:tcW w:w="14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522E6F" w:rsidRPr="00307821" w:rsidRDefault="00522E6F" w:rsidP="00522E6F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sz w:val="24"/>
                <w:szCs w:val="24"/>
              </w:rPr>
              <w:t>Etapo mokymosi trukmė, laukiami rezultatai</w:t>
            </w:r>
          </w:p>
        </w:tc>
      </w:tr>
      <w:tr w:rsidR="00522E6F" w:rsidRPr="00307821" w:rsidTr="00522E6F">
        <w:trPr>
          <w:trHeight w:val="1451"/>
        </w:trPr>
        <w:tc>
          <w:tcPr>
            <w:tcW w:w="14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522E6F" w:rsidRPr="00307821" w:rsidRDefault="00522E6F" w:rsidP="00522E6F">
            <w:pPr>
              <w:numPr>
                <w:ilvl w:val="0"/>
                <w:numId w:val="1"/>
              </w:numPr>
              <w:rPr>
                <w:rFonts w:ascii="Times New Roman" w:hAnsi="Times New Roman"/>
                <w:b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sz w:val="24"/>
                <w:szCs w:val="24"/>
              </w:rPr>
              <w:t xml:space="preserve">Renesansas ir Reformacija Europoje ir LDK – 28 val. </w:t>
            </w:r>
          </w:p>
          <w:p w:rsidR="00522E6F" w:rsidRPr="00307821" w:rsidRDefault="00522E6F" w:rsidP="00522E6F">
            <w:pPr>
              <w:numPr>
                <w:ilvl w:val="0"/>
                <w:numId w:val="4"/>
              </w:numPr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i/>
                <w:sz w:val="24"/>
                <w:szCs w:val="24"/>
              </w:rPr>
              <w:t>Remdamiesi viešosios kalbos reikalavimų išmanymu rengs pranešimus pasirinkta tema.</w:t>
            </w:r>
          </w:p>
          <w:p w:rsidR="00522E6F" w:rsidRPr="00307821" w:rsidRDefault="00522E6F" w:rsidP="00522E6F">
            <w:pPr>
              <w:numPr>
                <w:ilvl w:val="0"/>
                <w:numId w:val="4"/>
              </w:numPr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i/>
                <w:sz w:val="24"/>
                <w:szCs w:val="24"/>
              </w:rPr>
              <w:t>Remdamiesi sukaupta medžiaga rašys literatūrinį rašinį pagal sudarytą planą „Kodėl svyruoja Hamletas?“</w:t>
            </w:r>
          </w:p>
          <w:p w:rsidR="00522E6F" w:rsidRPr="00307821" w:rsidRDefault="00522E6F" w:rsidP="00522E6F">
            <w:pPr>
              <w:numPr>
                <w:ilvl w:val="0"/>
                <w:numId w:val="4"/>
              </w:numPr>
              <w:rPr>
                <w:rFonts w:ascii="Times New Roman" w:hAnsi="Times New Roman"/>
                <w:i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i/>
                <w:sz w:val="24"/>
                <w:szCs w:val="24"/>
              </w:rPr>
              <w:t>Remdamiesi sukaupta ir išmokta medžiaga rašys literatūrinio rašinio pastraipą „Kaip XVI a. poezijoje lotynų kalba buvo vaizduojama Lietuva?“</w:t>
            </w:r>
            <w:r w:rsidRPr="00307821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522E6F" w:rsidRPr="00307821" w:rsidRDefault="00522E6F" w:rsidP="00522E6F">
            <w:pPr>
              <w:numPr>
                <w:ilvl w:val="0"/>
                <w:numId w:val="4"/>
              </w:numPr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i/>
                <w:sz w:val="24"/>
                <w:szCs w:val="24"/>
              </w:rPr>
              <w:t>Remdamiesi sukaupta ir išmokta medži</w:t>
            </w:r>
            <w:r w:rsidR="00FB3EC6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aga rašys samprotavimo rašinio </w:t>
            </w:r>
            <w:r w:rsidRPr="00307821">
              <w:rPr>
                <w:rFonts w:ascii="Times New Roman" w:hAnsi="Times New Roman"/>
                <w:b/>
                <w:i/>
                <w:sz w:val="24"/>
                <w:szCs w:val="24"/>
              </w:rPr>
              <w:t>pastraipą „Ko XXI a. pilietis galėtų pasimokyti iš XVI a. Lietuvos šviesuolių?“</w:t>
            </w:r>
          </w:p>
          <w:p w:rsidR="00522E6F" w:rsidRPr="00307821" w:rsidRDefault="00522E6F" w:rsidP="00522E6F">
            <w:pPr>
              <w:numPr>
                <w:ilvl w:val="0"/>
                <w:numId w:val="4"/>
              </w:numPr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i/>
                <w:sz w:val="24"/>
                <w:szCs w:val="24"/>
              </w:rPr>
              <w:t>Remdamiesi sukauptomis žiniomis kurs samprotavimo pagal analogiją rašinio fragmentą „Pirmoji lietuviška knyga – pažangus nacionalinės kultūros reiškinys“.</w:t>
            </w:r>
          </w:p>
          <w:p w:rsidR="00522E6F" w:rsidRPr="00307821" w:rsidRDefault="00522E6F" w:rsidP="00522E6F">
            <w:pPr>
              <w:numPr>
                <w:ilvl w:val="0"/>
                <w:numId w:val="4"/>
              </w:numPr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Remdamiesi sukaupta medžiaga rašys literatūrinį rašinį apie J. </w:t>
            </w:r>
            <w:proofErr w:type="spellStart"/>
            <w:r w:rsidRPr="00307821">
              <w:rPr>
                <w:rFonts w:ascii="Times New Roman" w:hAnsi="Times New Roman"/>
                <w:b/>
                <w:i/>
                <w:sz w:val="24"/>
                <w:szCs w:val="24"/>
              </w:rPr>
              <w:t>Radvano</w:t>
            </w:r>
            <w:proofErr w:type="spellEnd"/>
            <w:r w:rsidRPr="00307821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 poemą „</w:t>
            </w:r>
            <w:proofErr w:type="spellStart"/>
            <w:r w:rsidRPr="00307821">
              <w:rPr>
                <w:rFonts w:ascii="Times New Roman" w:hAnsi="Times New Roman"/>
                <w:b/>
                <w:i/>
                <w:sz w:val="24"/>
                <w:szCs w:val="24"/>
              </w:rPr>
              <w:t>Radviliada</w:t>
            </w:r>
            <w:proofErr w:type="spellEnd"/>
            <w:r w:rsidRPr="00307821">
              <w:rPr>
                <w:rFonts w:ascii="Times New Roman" w:hAnsi="Times New Roman"/>
                <w:b/>
                <w:i/>
                <w:sz w:val="24"/>
                <w:szCs w:val="24"/>
              </w:rPr>
              <w:t>“.</w:t>
            </w:r>
          </w:p>
          <w:p w:rsidR="00522E6F" w:rsidRPr="00307821" w:rsidRDefault="00522E6F" w:rsidP="00522E6F">
            <w:pPr>
              <w:numPr>
                <w:ilvl w:val="0"/>
                <w:numId w:val="4"/>
              </w:numPr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i/>
                <w:sz w:val="24"/>
                <w:szCs w:val="24"/>
              </w:rPr>
              <w:t>Remdamiesi M. Daukšos „Prakalba į malonųjį skaitytoją“, kita patirtimi kurs samprotavimo rašinį apie gimtosios kalbos svarbą.</w:t>
            </w:r>
          </w:p>
        </w:tc>
      </w:tr>
      <w:tr w:rsidR="00522E6F" w:rsidRPr="00307821" w:rsidTr="00522E6F">
        <w:trPr>
          <w:trHeight w:val="382"/>
        </w:trPr>
        <w:tc>
          <w:tcPr>
            <w:tcW w:w="9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sz w:val="24"/>
                <w:szCs w:val="24"/>
              </w:rPr>
              <w:t xml:space="preserve">Ciklo </w:t>
            </w:r>
            <w:r w:rsidRPr="00307821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Renesansas Europoje </w:t>
            </w:r>
            <w:r w:rsidRPr="00307821">
              <w:rPr>
                <w:rFonts w:ascii="Times New Roman" w:hAnsi="Times New Roman"/>
                <w:b/>
                <w:sz w:val="24"/>
                <w:szCs w:val="24"/>
              </w:rPr>
              <w:t>uždaviniai (~8 val.)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sz w:val="24"/>
                <w:szCs w:val="24"/>
              </w:rPr>
              <w:t>Vertinimas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sz w:val="24"/>
                <w:szCs w:val="24"/>
              </w:rPr>
              <w:t>Pastabos</w:t>
            </w:r>
          </w:p>
        </w:tc>
      </w:tr>
      <w:tr w:rsidR="00522E6F" w:rsidRPr="00307821" w:rsidTr="00522E6F">
        <w:trPr>
          <w:trHeight w:val="2099"/>
        </w:trPr>
        <w:tc>
          <w:tcPr>
            <w:tcW w:w="9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Supras literatūros istorijos periodizacijos principus, apžvelgs antikos, viduramžių epochos bruožus.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Aptars rašomosios kalbos raidos bruožus, supras krikšto įtaką raštijos plėtotei.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Apibūdins Renesanso epochą Europoje, išvardys ir paaiškins jos bruožus, aptars V. Šekspyro sonetus.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lastRenderedPageBreak/>
              <w:t>Remdamiesi ir per gimtosios kalbos pamokas įgytomis žiniomis analizuos V. Šekspyro tragediją „Hamletas“, paaiškins Renesanso žmogaus vidinį konfliktą.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Išsiaiškinę reikalavimus literatūriniam rašiniui, kartu sukūrę planą, rašys literatūrinį rašinį tema „Kodėl svyruoja Hamletas“, jį redaguos turinio, argumentavimo, sandaros, raiškos požiūriu.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lastRenderedPageBreak/>
              <w:t>Pranešimas apie Renesansą Europoje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Literatūrinis rašinys „Kodėl svyruoja Hamletas?"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lastRenderedPageBreak/>
              <w:t>Pradedama pildyti literatūros epochų apibendrinamoji lentelė.</w:t>
            </w:r>
          </w:p>
          <w:p w:rsidR="00522E6F" w:rsidRPr="00307821" w:rsidRDefault="00FB3EC6" w:rsidP="00522E6F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Pildoma lentelė </w:t>
            </w:r>
            <w:r w:rsidR="00522E6F" w:rsidRPr="00307821">
              <w:rPr>
                <w:rFonts w:ascii="Times New Roman" w:hAnsi="Times New Roman"/>
                <w:i/>
                <w:sz w:val="24"/>
                <w:szCs w:val="24"/>
              </w:rPr>
              <w:t>Tragedijos „Hamletas“ pagrindinio veikėjo, Danijos princo Hamleto, paveikslas</w:t>
            </w:r>
          </w:p>
        </w:tc>
      </w:tr>
      <w:tr w:rsidR="00522E6F" w:rsidRPr="00307821" w:rsidTr="00522E6F">
        <w:trPr>
          <w:trHeight w:val="272"/>
        </w:trPr>
        <w:tc>
          <w:tcPr>
            <w:tcW w:w="14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2E6F" w:rsidRPr="00307821" w:rsidRDefault="00382E24" w:rsidP="00522E6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Š</w:t>
            </w:r>
            <w:r w:rsidR="00522E6F" w:rsidRPr="00307821">
              <w:rPr>
                <w:rFonts w:ascii="Times New Roman" w:hAnsi="Times New Roman"/>
                <w:b/>
                <w:sz w:val="24"/>
                <w:szCs w:val="24"/>
              </w:rPr>
              <w:t>altiniai</w:t>
            </w:r>
          </w:p>
        </w:tc>
      </w:tr>
      <w:tr w:rsidR="00522E6F" w:rsidRPr="00307821" w:rsidTr="00522E6F">
        <w:trPr>
          <w:trHeight w:val="391"/>
        </w:trPr>
        <w:tc>
          <w:tcPr>
            <w:tcW w:w="14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Autorių kolektyvas (vad. S. Žukas). Literatūros vadovėlis XI kl., Vilnius: Baltos lankos, 2011.</w:t>
            </w:r>
          </w:p>
        </w:tc>
      </w:tr>
      <w:tr w:rsidR="00522E6F" w:rsidRPr="00307821" w:rsidTr="00522E6F">
        <w:trPr>
          <w:trHeight w:val="382"/>
        </w:trPr>
        <w:tc>
          <w:tcPr>
            <w:tcW w:w="9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sz w:val="24"/>
                <w:szCs w:val="24"/>
              </w:rPr>
              <w:t xml:space="preserve">Ciklo </w:t>
            </w:r>
            <w:r w:rsidRPr="00307821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Tautinės raštijos pradžia </w:t>
            </w:r>
            <w:r w:rsidRPr="00307821">
              <w:rPr>
                <w:rFonts w:ascii="Times New Roman" w:hAnsi="Times New Roman"/>
                <w:b/>
                <w:sz w:val="24"/>
                <w:szCs w:val="24"/>
              </w:rPr>
              <w:t>uždaviniai (~8 val.)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sz w:val="24"/>
                <w:szCs w:val="24"/>
              </w:rPr>
              <w:t>Vertinimas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sz w:val="24"/>
                <w:szCs w:val="24"/>
              </w:rPr>
              <w:t>Pastabos</w:t>
            </w:r>
          </w:p>
        </w:tc>
      </w:tr>
      <w:tr w:rsidR="00522E6F" w:rsidRPr="00307821" w:rsidTr="00522E6F">
        <w:trPr>
          <w:trHeight w:val="2099"/>
        </w:trPr>
        <w:tc>
          <w:tcPr>
            <w:tcW w:w="9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Apžvelgs tautos ir valstybės kilmės mitus, apibrėš etninę ir politinę tautos sampratą.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 xml:space="preserve">Nagrinės ir aptars M. </w:t>
            </w:r>
            <w:proofErr w:type="spellStart"/>
            <w:r w:rsidRPr="00307821">
              <w:rPr>
                <w:rFonts w:ascii="Times New Roman" w:hAnsi="Times New Roman"/>
                <w:sz w:val="24"/>
                <w:szCs w:val="24"/>
              </w:rPr>
              <w:t>Husoviano</w:t>
            </w:r>
            <w:proofErr w:type="spellEnd"/>
            <w:r w:rsidRPr="00307821">
              <w:rPr>
                <w:rFonts w:ascii="Times New Roman" w:hAnsi="Times New Roman"/>
                <w:sz w:val="24"/>
                <w:szCs w:val="24"/>
              </w:rPr>
              <w:t xml:space="preserve"> poemą „Giesmė apie stumbro išvaizdą, žiaurumą ir medžioklę“, kurs literatūrinio rašinio pastraipą.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Aptars panegirinį ir satyrinį Lietuvos vaizdavimą XVI a. poezijoje lotynų kalba.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 xml:space="preserve">Aptars XVI a. šviesuolių publicistiką, Lietuvos Statuto pratarmę. (Mykolas Lietuvis, Andrius </w:t>
            </w:r>
            <w:proofErr w:type="spellStart"/>
            <w:r w:rsidRPr="00307821">
              <w:rPr>
                <w:rFonts w:ascii="Times New Roman" w:hAnsi="Times New Roman"/>
                <w:sz w:val="24"/>
                <w:szCs w:val="24"/>
              </w:rPr>
              <w:t>Volanas</w:t>
            </w:r>
            <w:proofErr w:type="spellEnd"/>
            <w:r w:rsidRPr="00307821">
              <w:rPr>
                <w:rFonts w:ascii="Times New Roman" w:hAnsi="Times New Roman"/>
                <w:sz w:val="24"/>
                <w:szCs w:val="24"/>
              </w:rPr>
              <w:t>, Leonas Sapiega).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Remdamiesi aptariama medžiaga mokysis konspektuoti, diskutuoti, išsamiai atsakyti į klausimą formuluojant tezę ir ją argumentuojant.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Gilins dalykines žinias, tobulins literatūrinio bei samprotavimo rašinio reikalavimų sampratą.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 xml:space="preserve">Literatūrinio ir samprotavimo rašinio pastraipos: </w:t>
            </w:r>
          </w:p>
          <w:p w:rsidR="00522E6F" w:rsidRPr="00307821" w:rsidRDefault="00522E6F" w:rsidP="00522E6F">
            <w:pPr>
              <w:numPr>
                <w:ilvl w:val="0"/>
                <w:numId w:val="5"/>
              </w:num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Kaip XVI a. poezijoje lotynų kalba vaizduojama Lietuva?</w:t>
            </w:r>
          </w:p>
          <w:p w:rsidR="00522E6F" w:rsidRPr="00307821" w:rsidRDefault="00522E6F" w:rsidP="00522E6F">
            <w:pPr>
              <w:numPr>
                <w:ilvl w:val="0"/>
                <w:numId w:val="5"/>
              </w:num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Ko XXI a. pilietis galėtų pasimokyti iš XVI a. šviesuolių?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Pildoma lentelė „Lietuvių tautinės raštijos pradžia“</w:t>
            </w:r>
          </w:p>
        </w:tc>
      </w:tr>
      <w:tr w:rsidR="00522E6F" w:rsidRPr="00307821" w:rsidTr="00522E6F">
        <w:trPr>
          <w:trHeight w:val="272"/>
        </w:trPr>
        <w:tc>
          <w:tcPr>
            <w:tcW w:w="14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2E6F" w:rsidRPr="00307821" w:rsidRDefault="00F75B5B" w:rsidP="00522E6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Š</w:t>
            </w:r>
            <w:r w:rsidR="00522E6F" w:rsidRPr="00307821">
              <w:rPr>
                <w:rFonts w:ascii="Times New Roman" w:hAnsi="Times New Roman"/>
                <w:b/>
                <w:sz w:val="24"/>
                <w:szCs w:val="24"/>
              </w:rPr>
              <w:t>altiniai</w:t>
            </w:r>
          </w:p>
        </w:tc>
      </w:tr>
      <w:tr w:rsidR="00522E6F" w:rsidRPr="00307821" w:rsidTr="00522E6F">
        <w:trPr>
          <w:trHeight w:val="688"/>
        </w:trPr>
        <w:tc>
          <w:tcPr>
            <w:tcW w:w="14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Autorių kolektyvas (vad. S. Žukas). Literatūros vadovėlis XI kl., Vilnius: Baltos lankos, 2011.</w:t>
            </w:r>
          </w:p>
          <w:p w:rsidR="00522E6F" w:rsidRPr="00307821" w:rsidRDefault="004300CC" w:rsidP="00522E6F">
            <w:pPr>
              <w:rPr>
                <w:rFonts w:ascii="Times New Roman" w:hAnsi="Times New Roman"/>
                <w:sz w:val="24"/>
                <w:szCs w:val="24"/>
                <w:u w:val="single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M.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Husovianas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522E6F" w:rsidRPr="00307821">
              <w:rPr>
                <w:rFonts w:ascii="Times New Roman" w:hAnsi="Times New Roman"/>
                <w:sz w:val="24"/>
                <w:szCs w:val="24"/>
              </w:rPr>
              <w:t>Giesmė apie stumbro 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švaizdą, žiaurumą ir medžioklę. </w:t>
            </w:r>
            <w:hyperlink r:id="rId7" w:history="1">
              <w:r w:rsidR="00522E6F" w:rsidRPr="00307821">
                <w:rPr>
                  <w:rStyle w:val="Hyperlink"/>
                  <w:rFonts w:ascii="Times New Roman" w:hAnsi="Times New Roman"/>
                  <w:sz w:val="24"/>
                  <w:szCs w:val="24"/>
                </w:rPr>
                <w:t>http://www.antologija.lt/texts/2/tekstas/1.html</w:t>
              </w:r>
            </w:hyperlink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 xml:space="preserve">Lietuvos metraščiai. </w:t>
            </w:r>
            <w:hyperlink r:id="rId8" w:history="1">
              <w:r w:rsidRPr="00307821">
                <w:rPr>
                  <w:rStyle w:val="Hyperlink"/>
                  <w:rFonts w:ascii="Times New Roman" w:hAnsi="Times New Roman"/>
                  <w:sz w:val="24"/>
                  <w:szCs w:val="24"/>
                </w:rPr>
                <w:t>http://www.lle.lt/search3.htm</w:t>
              </w:r>
            </w:hyperlink>
            <w:r w:rsidRPr="00307821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522E6F" w:rsidRPr="00307821" w:rsidTr="00522E6F">
        <w:trPr>
          <w:trHeight w:val="430"/>
        </w:trPr>
        <w:tc>
          <w:tcPr>
            <w:tcW w:w="9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 xml:space="preserve">Ciklo </w:t>
            </w:r>
            <w:r w:rsidRPr="00307821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Reformacija Lietuvoje </w:t>
            </w:r>
            <w:r w:rsidRPr="00307821">
              <w:rPr>
                <w:rFonts w:ascii="Times New Roman" w:hAnsi="Times New Roman"/>
                <w:b/>
                <w:sz w:val="24"/>
                <w:szCs w:val="24"/>
              </w:rPr>
              <w:t>uždaviniai (~7 val.)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sz w:val="24"/>
                <w:szCs w:val="24"/>
              </w:rPr>
              <w:t>Vertinimas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sz w:val="24"/>
                <w:szCs w:val="24"/>
              </w:rPr>
              <w:t>Pastabos</w:t>
            </w:r>
          </w:p>
        </w:tc>
      </w:tr>
      <w:tr w:rsidR="00522E6F" w:rsidRPr="00307821" w:rsidTr="004D494C">
        <w:trPr>
          <w:trHeight w:val="5219"/>
        </w:trPr>
        <w:tc>
          <w:tcPr>
            <w:tcW w:w="9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Apibendrins kultūrinę Lietuvos situaciją XV-XVI a. sankirtoje. Supras ir apibūdins Reformacijos pradžią Lietuvoje ir Rytų Prūsijoje.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Rengs referatus / pranešimus apie iškilias Reformacijos epochos asmenybes, vertins remdamiesi informacinių kalbų vertinimo schema.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Nagrinės A. Kulviečio laišką „Tikėjimo išpažinimas“, aptars nepriklausomo žmogaus ir kritinės minties atsiradimą Lietuvoje, laikydamiesi bendravimo etikos normų, argumentavimo taisyklių diskutuos tikėjimo / žodžio laisvės / tolerancijos tema.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Paaiškins pirmosios lietuviškos knygos – M. Mažvydo „Katekizmo“ – ištakas, aptars žanrinę „Katekizmo“</w:t>
            </w:r>
            <w:r w:rsidRPr="00307821">
              <w:rPr>
                <w:rFonts w:ascii="Times New Roman" w:hAnsi="Times New Roman"/>
                <w:i/>
                <w:sz w:val="24"/>
                <w:szCs w:val="24"/>
              </w:rPr>
              <w:t xml:space="preserve"> </w:t>
            </w:r>
            <w:r w:rsidRPr="00307821">
              <w:rPr>
                <w:rFonts w:ascii="Times New Roman" w:hAnsi="Times New Roman"/>
                <w:sz w:val="24"/>
                <w:szCs w:val="24"/>
              </w:rPr>
              <w:t>specifiką, nagrinės eiliuotą prakalbą</w:t>
            </w:r>
            <w:r w:rsidRPr="00307821">
              <w:rPr>
                <w:rFonts w:ascii="Times New Roman" w:hAnsi="Times New Roman"/>
                <w:i/>
                <w:sz w:val="24"/>
                <w:szCs w:val="24"/>
              </w:rPr>
              <w:t xml:space="preserve"> </w:t>
            </w:r>
            <w:r w:rsidRPr="00307821">
              <w:rPr>
                <w:rFonts w:ascii="Times New Roman" w:hAnsi="Times New Roman"/>
                <w:sz w:val="24"/>
                <w:szCs w:val="24"/>
              </w:rPr>
              <w:t xml:space="preserve">turinio, raiškos požiūriu. 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Nagrinės samprotavimo pagal analogiją pavyzdžius, remdamiesi pavyzdžiais kurs samprotavimo pagal analogiją pastraipą duota tema.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Redaguos sukurtas pastraipas turinio, argumentavimo ir sandaros požiūriu.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Pagal pateiktus reikalavimus parengti referatai.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 xml:space="preserve">Pranešimai apie Reformacijos epochos asmenybes. 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Dalyvavimas diskusijoje.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Samprotavimas pagal analogiją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Pildoma literatūros epochų apibendrinamoji lentelė.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Organizuojama referatų paroda-konkursas.</w:t>
            </w:r>
          </w:p>
        </w:tc>
      </w:tr>
      <w:tr w:rsidR="00522E6F" w:rsidRPr="00307821" w:rsidTr="00522E6F">
        <w:trPr>
          <w:trHeight w:val="272"/>
        </w:trPr>
        <w:tc>
          <w:tcPr>
            <w:tcW w:w="14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2E6F" w:rsidRPr="00307821" w:rsidRDefault="004D494C" w:rsidP="00522E6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Š</w:t>
            </w:r>
            <w:r w:rsidR="00522E6F" w:rsidRPr="00307821">
              <w:rPr>
                <w:rFonts w:ascii="Times New Roman" w:hAnsi="Times New Roman"/>
                <w:b/>
                <w:sz w:val="24"/>
                <w:szCs w:val="24"/>
              </w:rPr>
              <w:t>altiniai</w:t>
            </w:r>
          </w:p>
        </w:tc>
      </w:tr>
      <w:tr w:rsidR="00522E6F" w:rsidRPr="00307821" w:rsidTr="00522E6F">
        <w:trPr>
          <w:trHeight w:val="565"/>
        </w:trPr>
        <w:tc>
          <w:tcPr>
            <w:tcW w:w="14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Autorių kolektyvas (vad. S. Žukas). Literatūros vadovėlis XI kl., Vilnius: Baltos lankos, 2011.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A. Kulvietis. Tikėjimo išpažinimas.</w:t>
            </w:r>
            <w:r w:rsidRPr="00307821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hyperlink r:id="rId9" w:history="1">
              <w:r w:rsidRPr="00307821">
                <w:rPr>
                  <w:rStyle w:val="Hyperlink"/>
                  <w:rFonts w:ascii="Times New Roman" w:hAnsi="Times New Roman"/>
                  <w:sz w:val="24"/>
                  <w:szCs w:val="24"/>
                </w:rPr>
                <w:t>http://www.lle.lt/search3.htm</w:t>
              </w:r>
            </w:hyperlink>
            <w:r w:rsidRPr="00307821">
              <w:rPr>
                <w:rFonts w:ascii="Times New Roman" w:hAnsi="Times New Roman"/>
                <w:sz w:val="24"/>
                <w:szCs w:val="24"/>
                <w:u w:val="single"/>
              </w:rPr>
              <w:t xml:space="preserve"> </w:t>
            </w:r>
            <w:r w:rsidRPr="00307821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 xml:space="preserve">M. Mažvydas. Katekizmas. </w:t>
            </w:r>
            <w:hyperlink r:id="rId10" w:history="1">
              <w:r w:rsidRPr="00307821">
                <w:rPr>
                  <w:rStyle w:val="Hyperlink"/>
                  <w:rFonts w:ascii="Times New Roman" w:hAnsi="Times New Roman"/>
                  <w:sz w:val="24"/>
                  <w:szCs w:val="24"/>
                </w:rPr>
                <w:t>http://www.antologija.lt/texts/3/tekstas/1.html</w:t>
              </w:r>
            </w:hyperlink>
          </w:p>
        </w:tc>
      </w:tr>
      <w:tr w:rsidR="00522E6F" w:rsidRPr="00307821" w:rsidTr="00522E6F">
        <w:trPr>
          <w:trHeight w:val="382"/>
        </w:trPr>
        <w:tc>
          <w:tcPr>
            <w:tcW w:w="9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 xml:space="preserve">Ciklo </w:t>
            </w:r>
            <w:r w:rsidRPr="00307821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Epinės poemos herojus </w:t>
            </w:r>
            <w:r w:rsidRPr="00307821">
              <w:rPr>
                <w:rFonts w:ascii="Times New Roman" w:hAnsi="Times New Roman"/>
                <w:b/>
                <w:sz w:val="24"/>
                <w:szCs w:val="24"/>
              </w:rPr>
              <w:t>uždaviniai (~5 val.)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sz w:val="24"/>
                <w:szCs w:val="24"/>
              </w:rPr>
              <w:t>Vertinimas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sz w:val="24"/>
                <w:szCs w:val="24"/>
              </w:rPr>
              <w:t>Pastabos</w:t>
            </w:r>
          </w:p>
        </w:tc>
      </w:tr>
      <w:tr w:rsidR="00522E6F" w:rsidRPr="00307821" w:rsidTr="00522E6F">
        <w:trPr>
          <w:trHeight w:val="2729"/>
        </w:trPr>
        <w:tc>
          <w:tcPr>
            <w:tcW w:w="9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Supras žmonijos istoriją kaip prieštaringų idėjų kovą, aptars politinės, religinės polemikos pavyzdžius.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Laikydamiesi bendravimo etikos normų, argumentavimo taisyklių diskutuos laisvės, tėvynės meilės, tiesos temomis.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Rengs pranešimus apie Radvilų kultūrinę mecenatystę ir literatūrinę šlovę, vertins remdamiesi reikalavimais referatui, informacinių kalbų vertinimo schema.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 xml:space="preserve">Aptars herojinės poemos ir tautinio epo sampratą, nagrinės J. </w:t>
            </w:r>
            <w:proofErr w:type="spellStart"/>
            <w:r w:rsidRPr="00307821">
              <w:rPr>
                <w:rFonts w:ascii="Times New Roman" w:hAnsi="Times New Roman"/>
                <w:sz w:val="24"/>
                <w:szCs w:val="24"/>
              </w:rPr>
              <w:t>Radvano</w:t>
            </w:r>
            <w:proofErr w:type="spellEnd"/>
            <w:r w:rsidRPr="00307821">
              <w:rPr>
                <w:rFonts w:ascii="Times New Roman" w:hAnsi="Times New Roman"/>
                <w:sz w:val="24"/>
                <w:szCs w:val="24"/>
              </w:rPr>
              <w:t xml:space="preserve"> poemą „</w:t>
            </w:r>
            <w:proofErr w:type="spellStart"/>
            <w:r w:rsidRPr="00307821">
              <w:rPr>
                <w:rFonts w:ascii="Times New Roman" w:hAnsi="Times New Roman"/>
                <w:sz w:val="24"/>
                <w:szCs w:val="24"/>
              </w:rPr>
              <w:t>Radviliada</w:t>
            </w:r>
            <w:proofErr w:type="spellEnd"/>
            <w:r w:rsidRPr="00307821">
              <w:rPr>
                <w:rFonts w:ascii="Times New Roman" w:hAnsi="Times New Roman"/>
                <w:sz w:val="24"/>
                <w:szCs w:val="24"/>
              </w:rPr>
              <w:t>“.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Kurs literatūrinį rašinį duota tema, jį redaguos turinio, argumentavimo, sandaros, raiškos požiūriu.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Dalyvavimas diskusijoje.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 xml:space="preserve">Pranešimai apie Radvilą Rudąjį, Radvilą Juodąjį, Mikalojų Radvilą Našlaitėlį. 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Literatūrinis rašinys duota tema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Pildoma epinės poemos apibendrinamoji lentelė.</w:t>
            </w:r>
          </w:p>
        </w:tc>
      </w:tr>
      <w:tr w:rsidR="00522E6F" w:rsidRPr="00307821" w:rsidTr="00522E6F">
        <w:trPr>
          <w:trHeight w:val="272"/>
        </w:trPr>
        <w:tc>
          <w:tcPr>
            <w:tcW w:w="14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2E6F" w:rsidRPr="00307821" w:rsidRDefault="00827CF5" w:rsidP="00522E6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Š</w:t>
            </w:r>
            <w:r w:rsidR="00522E6F" w:rsidRPr="00307821">
              <w:rPr>
                <w:rFonts w:ascii="Times New Roman" w:hAnsi="Times New Roman"/>
                <w:b/>
                <w:sz w:val="24"/>
                <w:szCs w:val="24"/>
              </w:rPr>
              <w:t>altiniai</w:t>
            </w:r>
          </w:p>
        </w:tc>
      </w:tr>
      <w:tr w:rsidR="00522E6F" w:rsidRPr="00307821" w:rsidTr="004C631E">
        <w:trPr>
          <w:trHeight w:val="471"/>
        </w:trPr>
        <w:tc>
          <w:tcPr>
            <w:tcW w:w="14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E6F" w:rsidRPr="009F4796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Autorių kolektyvas (vad. S. Žukas). Literatūros vadovėlis XI kl., Vilnius: Baltos lankos, 2011.</w:t>
            </w:r>
          </w:p>
        </w:tc>
      </w:tr>
      <w:tr w:rsidR="00522E6F" w:rsidRPr="00307821" w:rsidTr="00522E6F">
        <w:trPr>
          <w:trHeight w:val="430"/>
        </w:trPr>
        <w:tc>
          <w:tcPr>
            <w:tcW w:w="9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sz w:val="24"/>
                <w:szCs w:val="24"/>
              </w:rPr>
              <w:t xml:space="preserve">Ciklo </w:t>
            </w:r>
            <w:r w:rsidRPr="00307821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Kultūriniai pokyčiai Lietuvoje XVI a. </w:t>
            </w:r>
            <w:r w:rsidRPr="00307821">
              <w:rPr>
                <w:rFonts w:ascii="Times New Roman" w:hAnsi="Times New Roman"/>
                <w:b/>
                <w:sz w:val="24"/>
                <w:szCs w:val="24"/>
              </w:rPr>
              <w:t>uždaviniai (~8 val.)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sz w:val="24"/>
                <w:szCs w:val="24"/>
              </w:rPr>
              <w:t>Vertinimas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07821">
              <w:rPr>
                <w:rFonts w:ascii="Times New Roman" w:hAnsi="Times New Roman"/>
                <w:b/>
                <w:sz w:val="24"/>
                <w:szCs w:val="24"/>
              </w:rPr>
              <w:t>Pastabos</w:t>
            </w:r>
          </w:p>
        </w:tc>
      </w:tr>
      <w:tr w:rsidR="00522E6F" w:rsidRPr="00307821" w:rsidTr="00522E6F">
        <w:trPr>
          <w:trHeight w:val="423"/>
        </w:trPr>
        <w:tc>
          <w:tcPr>
            <w:tcW w:w="9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 xml:space="preserve">Aptars Katalikų Bažnyčios reformą ir kultūrinius pokyčius Lietuvoje 16 a. 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Paaiškins pirmosios lietuviškos knygos Lietuvos DK ištakas, aptars Mikalojaus Daukšos asmenybę.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Nagrinės „Prakalbą į malonųjį skaitytoją“, palygins su dabar galiojančiu Valstybinės kalbos įstatymu, paaiškins gimtosios kalbos svarbą.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Kurs nurodyto žanro tekstą, jį redaguos turinio, argumentavimo, sandaros, raiškos požiūriu.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Dalyvavimas diskusijose.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Teksto kūrimui kaupiama medžiaga.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E6F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Pradedama pildyti Mažosios ir Didžiosios Lietuvos kultūrinės situacijos apibendrinamoji lentelė.</w:t>
            </w:r>
          </w:p>
          <w:p w:rsidR="009F4796" w:rsidRPr="00307821" w:rsidRDefault="009F4796" w:rsidP="00522E6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22E6F" w:rsidRPr="00307821" w:rsidTr="00522E6F">
        <w:trPr>
          <w:trHeight w:val="272"/>
        </w:trPr>
        <w:tc>
          <w:tcPr>
            <w:tcW w:w="14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22E6F" w:rsidRPr="00307821" w:rsidRDefault="00A671B2" w:rsidP="00522E6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Š</w:t>
            </w:r>
            <w:r w:rsidR="00522E6F" w:rsidRPr="00307821">
              <w:rPr>
                <w:rFonts w:ascii="Times New Roman" w:hAnsi="Times New Roman"/>
                <w:b/>
                <w:sz w:val="24"/>
                <w:szCs w:val="24"/>
              </w:rPr>
              <w:t>altiniai</w:t>
            </w:r>
          </w:p>
        </w:tc>
      </w:tr>
      <w:tr w:rsidR="00522E6F" w:rsidRPr="00307821" w:rsidTr="00522E6F">
        <w:trPr>
          <w:trHeight w:val="416"/>
        </w:trPr>
        <w:tc>
          <w:tcPr>
            <w:tcW w:w="14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Autorių kolektyvas (vad. S. Žukas). Literatūros vadovėlis XI kl., Vilnius: Baltos lankos, 2011.</w:t>
            </w:r>
          </w:p>
          <w:p w:rsidR="00522E6F" w:rsidRPr="00307821" w:rsidRDefault="00522E6F" w:rsidP="00522E6F">
            <w:pPr>
              <w:rPr>
                <w:rFonts w:ascii="Times New Roman" w:hAnsi="Times New Roman"/>
                <w:sz w:val="24"/>
                <w:szCs w:val="24"/>
              </w:rPr>
            </w:pPr>
            <w:r w:rsidRPr="00307821">
              <w:rPr>
                <w:rFonts w:ascii="Times New Roman" w:hAnsi="Times New Roman"/>
                <w:sz w:val="24"/>
                <w:szCs w:val="24"/>
              </w:rPr>
              <w:t>M. Daukša. Prakalba į malonųjį skaitytoją</w:t>
            </w:r>
            <w:r w:rsidRPr="00307821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hyperlink r:id="rId11" w:history="1">
              <w:r w:rsidRPr="00307821">
                <w:rPr>
                  <w:rStyle w:val="Hyperlink"/>
                  <w:rFonts w:ascii="Times New Roman" w:hAnsi="Times New Roman"/>
                  <w:sz w:val="24"/>
                  <w:szCs w:val="24"/>
                </w:rPr>
                <w:t>http://www.antologija.lt/texts/4/tekstas/1.html</w:t>
              </w:r>
            </w:hyperlink>
          </w:p>
        </w:tc>
      </w:tr>
    </w:tbl>
    <w:p w:rsidR="00307821" w:rsidRPr="00185917" w:rsidRDefault="00307821">
      <w:pPr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sectPr w:rsidR="00307821" w:rsidRPr="00185917" w:rsidSect="00185917">
      <w:footerReference w:type="default" r:id="rId12"/>
      <w:pgSz w:w="16838" w:h="11906" w:orient="landscape"/>
      <w:pgMar w:top="1134" w:right="1134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5BA3" w:rsidRDefault="00BC5BA3" w:rsidP="004144DC">
      <w:pPr>
        <w:spacing w:after="0" w:line="240" w:lineRule="auto"/>
      </w:pPr>
      <w:r>
        <w:separator/>
      </w:r>
    </w:p>
  </w:endnote>
  <w:endnote w:type="continuationSeparator" w:id="0">
    <w:p w:rsidR="00BC5BA3" w:rsidRDefault="00BC5BA3" w:rsidP="004144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47786134"/>
      <w:docPartObj>
        <w:docPartGallery w:val="Page Numbers (Bottom of Page)"/>
        <w:docPartUnique/>
      </w:docPartObj>
    </w:sdtPr>
    <w:sdtEndPr/>
    <w:sdtContent>
      <w:p w:rsidR="004144DC" w:rsidRDefault="004144DC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B418D">
          <w:rPr>
            <w:noProof/>
          </w:rPr>
          <w:t>5</w:t>
        </w:r>
        <w:r>
          <w:fldChar w:fldCharType="end"/>
        </w:r>
      </w:p>
    </w:sdtContent>
  </w:sdt>
  <w:p w:rsidR="004144DC" w:rsidRDefault="004144D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5BA3" w:rsidRDefault="00BC5BA3" w:rsidP="004144DC">
      <w:pPr>
        <w:spacing w:after="0" w:line="240" w:lineRule="auto"/>
      </w:pPr>
      <w:r>
        <w:separator/>
      </w:r>
    </w:p>
  </w:footnote>
  <w:footnote w:type="continuationSeparator" w:id="0">
    <w:p w:rsidR="00BC5BA3" w:rsidRDefault="00BC5BA3" w:rsidP="004144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DF5265B"/>
    <w:multiLevelType w:val="hybridMultilevel"/>
    <w:tmpl w:val="49AE1880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24961DD"/>
    <w:multiLevelType w:val="hybridMultilevel"/>
    <w:tmpl w:val="515A5024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791636E"/>
    <w:multiLevelType w:val="hybridMultilevel"/>
    <w:tmpl w:val="1286EAC8"/>
    <w:lvl w:ilvl="0" w:tplc="1736E8F4">
      <w:start w:val="1"/>
      <w:numFmt w:val="upperRoman"/>
      <w:lvlText w:val="%1."/>
      <w:lvlJc w:val="left"/>
      <w:pPr>
        <w:ind w:left="720" w:hanging="72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6334"/>
    <w:rsid w:val="00034B12"/>
    <w:rsid w:val="000A2F19"/>
    <w:rsid w:val="000C0637"/>
    <w:rsid w:val="000F7D37"/>
    <w:rsid w:val="00185917"/>
    <w:rsid w:val="001A1110"/>
    <w:rsid w:val="001B116A"/>
    <w:rsid w:val="00265AD1"/>
    <w:rsid w:val="00293F0E"/>
    <w:rsid w:val="00307821"/>
    <w:rsid w:val="0035642D"/>
    <w:rsid w:val="00382E24"/>
    <w:rsid w:val="00396334"/>
    <w:rsid w:val="004144DC"/>
    <w:rsid w:val="004300CC"/>
    <w:rsid w:val="004649D2"/>
    <w:rsid w:val="00490CC1"/>
    <w:rsid w:val="004C631E"/>
    <w:rsid w:val="004D494C"/>
    <w:rsid w:val="00522E6F"/>
    <w:rsid w:val="005C4D32"/>
    <w:rsid w:val="005D14A0"/>
    <w:rsid w:val="00611F2C"/>
    <w:rsid w:val="006803BA"/>
    <w:rsid w:val="00783289"/>
    <w:rsid w:val="00827CF5"/>
    <w:rsid w:val="009432F9"/>
    <w:rsid w:val="00977FF1"/>
    <w:rsid w:val="009B50E4"/>
    <w:rsid w:val="009F4796"/>
    <w:rsid w:val="00A671B2"/>
    <w:rsid w:val="00B17168"/>
    <w:rsid w:val="00B81660"/>
    <w:rsid w:val="00BC5BA3"/>
    <w:rsid w:val="00C41147"/>
    <w:rsid w:val="00D746B2"/>
    <w:rsid w:val="00EB418D"/>
    <w:rsid w:val="00F47C7E"/>
    <w:rsid w:val="00F75B5B"/>
    <w:rsid w:val="00FB3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3BCADA1-A1C1-4AEA-B94D-C4D3ACB20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14A0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5D14A0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D14A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144D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44DC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4144D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144DC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35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9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le.lt/search3.ht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antologija.lt/texts/2/tekstas/1.html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ntologija.lt/texts/4/tekstas/1.html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ww.antologija.lt/texts/3/tekstas/1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lle.lt/search3.ht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4283</Words>
  <Characters>2442</Characters>
  <Application>Microsoft Office Word</Application>
  <DocSecurity>0</DocSecurity>
  <Lines>20</Lines>
  <Paragraphs>13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Daiva Binkiene</dc:creator>
  <cp:keywords/>
  <dc:description/>
  <cp:lastModifiedBy>Daiva Binkienė</cp:lastModifiedBy>
  <cp:revision>54</cp:revision>
  <dcterms:created xsi:type="dcterms:W3CDTF">2011-12-21T11:53:00Z</dcterms:created>
  <dcterms:modified xsi:type="dcterms:W3CDTF">2015-12-15T12:51:00Z</dcterms:modified>
</cp:coreProperties>
</file>