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6A87" w:rsidRPr="00030C62" w:rsidRDefault="00466A87" w:rsidP="00466A87">
      <w:pPr>
        <w:pStyle w:val="Turinys1"/>
        <w:spacing w:before="0" w:after="0" w:line="360" w:lineRule="auto"/>
        <w:contextualSpacing/>
        <w:jc w:val="center"/>
        <w:outlineLvl w:val="0"/>
        <w:rPr>
          <w:bCs/>
          <w:sz w:val="28"/>
          <w:szCs w:val="28"/>
          <w:lang w:val="lt-LT"/>
        </w:rPr>
      </w:pPr>
      <w:bookmarkStart w:id="0" w:name="_Toc381211956"/>
      <w:r w:rsidRPr="00030C62">
        <w:rPr>
          <w:bCs/>
          <w:sz w:val="28"/>
          <w:szCs w:val="28"/>
          <w:lang w:val="lt-LT"/>
        </w:rPr>
        <w:t>9 KLASĖS MODULIO A-2 „FINANSINIO RAŠTINGUMO ELEMENTAI. STATISTIKA. TIKIMYBIŲ TEORIJOS ELEMENTAI“ PROGRAMAI ĮGYVENDINTI REIKALINGA MEDŽIAGA</w:t>
      </w:r>
      <w:bookmarkEnd w:id="0"/>
    </w:p>
    <w:p w:rsidR="00466A87" w:rsidRPr="00030C62" w:rsidRDefault="00466A87" w:rsidP="00466A87">
      <w:pPr>
        <w:pStyle w:val="Turinys1"/>
        <w:spacing w:before="0" w:after="0" w:line="360" w:lineRule="auto"/>
        <w:contextualSpacing/>
        <w:jc w:val="center"/>
        <w:outlineLvl w:val="0"/>
        <w:rPr>
          <w:bCs/>
          <w:sz w:val="28"/>
          <w:szCs w:val="28"/>
          <w:lang w:val="lt-LT"/>
        </w:rPr>
      </w:pPr>
    </w:p>
    <w:p w:rsidR="00466A87" w:rsidRPr="003C0AB8" w:rsidRDefault="00466A87" w:rsidP="00466A87">
      <w:pPr>
        <w:pStyle w:val="Turinys1"/>
        <w:spacing w:before="0" w:after="0" w:line="360" w:lineRule="auto"/>
        <w:contextualSpacing/>
        <w:jc w:val="center"/>
        <w:outlineLvl w:val="1"/>
        <w:rPr>
          <w:bCs/>
          <w:sz w:val="28"/>
          <w:szCs w:val="28"/>
          <w:lang w:val="lt-LT"/>
        </w:rPr>
      </w:pPr>
      <w:bookmarkStart w:id="1" w:name="_Toc379230054"/>
      <w:bookmarkStart w:id="2" w:name="_Toc381211957"/>
      <w:r w:rsidRPr="003C0AB8">
        <w:rPr>
          <w:bCs/>
          <w:sz w:val="28"/>
          <w:szCs w:val="28"/>
          <w:lang w:val="lt-LT"/>
        </w:rPr>
        <w:t>1. Planavimo pavyzdžiai</w:t>
      </w:r>
      <w:bookmarkEnd w:id="1"/>
      <w:bookmarkEnd w:id="2"/>
    </w:p>
    <w:p w:rsidR="00466A87" w:rsidRPr="003C0AB8" w:rsidRDefault="00466A87" w:rsidP="00466A87">
      <w:pPr>
        <w:pStyle w:val="Turinys1"/>
        <w:spacing w:before="0" w:after="0" w:line="360" w:lineRule="auto"/>
        <w:contextualSpacing/>
        <w:jc w:val="center"/>
        <w:outlineLvl w:val="1"/>
        <w:rPr>
          <w:rFonts w:cs="Times New Roman"/>
          <w:sz w:val="20"/>
          <w:lang w:val="lt-LT"/>
        </w:rPr>
      </w:pPr>
    </w:p>
    <w:p w:rsidR="00466A87" w:rsidRPr="00030C62" w:rsidRDefault="00466A87" w:rsidP="00466A87">
      <w:pPr>
        <w:jc w:val="center"/>
        <w:rPr>
          <w:b/>
        </w:rPr>
      </w:pPr>
      <w:bookmarkStart w:id="3" w:name="_Toc379218301"/>
      <w:bookmarkStart w:id="4" w:name="_Toc379221772"/>
      <w:bookmarkStart w:id="5" w:name="_Toc379222511"/>
      <w:bookmarkStart w:id="6" w:name="_Toc379224178"/>
      <w:bookmarkStart w:id="7" w:name="_Toc379225225"/>
      <w:bookmarkStart w:id="8" w:name="_Toc379226376"/>
      <w:bookmarkStart w:id="9" w:name="_Toc379227634"/>
      <w:bookmarkStart w:id="10" w:name="_Toc379228240"/>
      <w:bookmarkStart w:id="11" w:name="_Toc379230055"/>
      <w:bookmarkStart w:id="12" w:name="_Toc379230186"/>
      <w:r w:rsidRPr="00030C62">
        <w:rPr>
          <w:b/>
          <w:sz w:val="24"/>
          <w:szCs w:val="24"/>
        </w:rPr>
        <w:t>1 PAVYZDYS</w:t>
      </w:r>
      <w:bookmarkEnd w:id="3"/>
      <w:bookmarkEnd w:id="4"/>
      <w:bookmarkEnd w:id="5"/>
      <w:bookmarkEnd w:id="6"/>
      <w:bookmarkEnd w:id="7"/>
      <w:bookmarkEnd w:id="8"/>
      <w:bookmarkEnd w:id="9"/>
      <w:bookmarkEnd w:id="10"/>
      <w:bookmarkEnd w:id="11"/>
      <w:bookmarkEnd w:id="12"/>
    </w:p>
    <w:p w:rsidR="00466A87" w:rsidRPr="00030C62" w:rsidRDefault="00466A87" w:rsidP="00466A87">
      <w:pPr>
        <w:jc w:val="center"/>
        <w:rPr>
          <w:sz w:val="24"/>
          <w:szCs w:val="24"/>
        </w:rPr>
      </w:pPr>
      <w:r w:rsidRPr="00030C62">
        <w:rPr>
          <w:sz w:val="24"/>
          <w:szCs w:val="24"/>
        </w:rPr>
        <w:t>(parengtas remiantis Kauno Kovo 11–</w:t>
      </w:r>
      <w:proofErr w:type="spellStart"/>
      <w:r w:rsidRPr="00030C62">
        <w:rPr>
          <w:sz w:val="24"/>
          <w:szCs w:val="24"/>
        </w:rPr>
        <w:t>osios</w:t>
      </w:r>
      <w:proofErr w:type="spellEnd"/>
      <w:r w:rsidRPr="00030C62">
        <w:rPr>
          <w:sz w:val="24"/>
          <w:szCs w:val="24"/>
        </w:rPr>
        <w:t xml:space="preserve"> vidurinės mokyklos matematikos vyresniosios mokytojos </w:t>
      </w:r>
      <w:proofErr w:type="spellStart"/>
      <w:r w:rsidRPr="00030C62">
        <w:rPr>
          <w:i/>
          <w:sz w:val="24"/>
          <w:szCs w:val="24"/>
        </w:rPr>
        <w:t>Almos</w:t>
      </w:r>
      <w:proofErr w:type="spellEnd"/>
      <w:r w:rsidRPr="00030C62">
        <w:rPr>
          <w:i/>
          <w:sz w:val="24"/>
          <w:szCs w:val="24"/>
        </w:rPr>
        <w:t xml:space="preserve"> </w:t>
      </w:r>
      <w:proofErr w:type="spellStart"/>
      <w:r w:rsidRPr="00030C62">
        <w:rPr>
          <w:i/>
          <w:sz w:val="24"/>
          <w:szCs w:val="24"/>
        </w:rPr>
        <w:t>Sotkevičiūtės</w:t>
      </w:r>
      <w:proofErr w:type="spellEnd"/>
      <w:r w:rsidRPr="00030C62">
        <w:rPr>
          <w:sz w:val="24"/>
          <w:szCs w:val="24"/>
        </w:rPr>
        <w:t xml:space="preserve"> patirtimi)</w:t>
      </w:r>
    </w:p>
    <w:p w:rsidR="00466A87" w:rsidRPr="00030C62" w:rsidRDefault="00466A87" w:rsidP="00466A87">
      <w:pPr>
        <w:spacing w:line="360" w:lineRule="auto"/>
        <w:rPr>
          <w:b/>
          <w:sz w:val="24"/>
          <w:szCs w:val="24"/>
        </w:rPr>
      </w:pPr>
    </w:p>
    <w:p w:rsidR="00466A87" w:rsidRPr="00030C62" w:rsidRDefault="00466A87" w:rsidP="00466A87">
      <w:pPr>
        <w:spacing w:line="360" w:lineRule="auto"/>
        <w:rPr>
          <w:b/>
          <w:sz w:val="24"/>
          <w:szCs w:val="24"/>
        </w:rPr>
      </w:pPr>
      <w:r w:rsidRPr="00030C62">
        <w:rPr>
          <w:b/>
          <w:sz w:val="24"/>
          <w:szCs w:val="24"/>
        </w:rPr>
        <w:t>I. BENDROJI INFORMACIJA</w:t>
      </w:r>
      <w:r w:rsidRPr="00030C62">
        <w:rPr>
          <w:sz w:val="24"/>
          <w:szCs w:val="24"/>
        </w:rPr>
        <w:t>:</w:t>
      </w:r>
    </w:p>
    <w:p w:rsidR="00466A87" w:rsidRPr="00030C62" w:rsidRDefault="00466A87" w:rsidP="00466A87">
      <w:pPr>
        <w:spacing w:line="360" w:lineRule="auto"/>
        <w:rPr>
          <w:sz w:val="24"/>
          <w:szCs w:val="24"/>
        </w:rPr>
      </w:pPr>
      <w:r w:rsidRPr="00030C62">
        <w:rPr>
          <w:b/>
          <w:sz w:val="24"/>
          <w:szCs w:val="24"/>
        </w:rPr>
        <w:t>Įvadas. Paskirtis.</w:t>
      </w:r>
    </w:p>
    <w:p w:rsidR="00466A87" w:rsidRPr="00030C62" w:rsidRDefault="00466A87" w:rsidP="001B1901">
      <w:pPr>
        <w:spacing w:line="360" w:lineRule="auto"/>
        <w:ind w:firstLine="567"/>
        <w:jc w:val="both"/>
        <w:rPr>
          <w:b/>
          <w:sz w:val="24"/>
          <w:szCs w:val="24"/>
        </w:rPr>
      </w:pPr>
      <w:r w:rsidRPr="00030C62">
        <w:rPr>
          <w:sz w:val="24"/>
          <w:szCs w:val="24"/>
        </w:rPr>
        <w:t xml:space="preserve">Šio modulio programa skirta platesnių matematinių gebėjimų ugdymui, abstraktesnių tikrovės elementų nagrinėjimui, </w:t>
      </w:r>
      <w:proofErr w:type="spellStart"/>
      <w:r w:rsidRPr="00030C62">
        <w:rPr>
          <w:sz w:val="24"/>
          <w:szCs w:val="24"/>
        </w:rPr>
        <w:t>mokymui(si</w:t>
      </w:r>
      <w:proofErr w:type="spellEnd"/>
      <w:r w:rsidRPr="00030C62">
        <w:rPr>
          <w:sz w:val="24"/>
          <w:szCs w:val="24"/>
        </w:rPr>
        <w:t xml:space="preserve">) giliau taikyti matematiką skirtingose kasdienio gyvenimo srityse ir aprašyti savo veiklą įvairiais būdais. Tai </w:t>
      </w:r>
      <w:proofErr w:type="spellStart"/>
      <w:r w:rsidRPr="00030C62">
        <w:rPr>
          <w:sz w:val="24"/>
          <w:szCs w:val="24"/>
        </w:rPr>
        <w:t>matematiškesnės</w:t>
      </w:r>
      <w:proofErr w:type="spellEnd"/>
      <w:r w:rsidRPr="00030C62">
        <w:rPr>
          <w:sz w:val="24"/>
          <w:szCs w:val="24"/>
        </w:rPr>
        <w:t xml:space="preserve"> pakraipos modulis su labiau teoriniu pasiekto matematinio tikrovės ir teorijos suvokimo lygio įtvirtinimu, gilinimu ir teorinių metodų panaudojimu.</w:t>
      </w:r>
    </w:p>
    <w:p w:rsidR="00466A87" w:rsidRPr="00030C62" w:rsidRDefault="00466A87" w:rsidP="00466A87">
      <w:pPr>
        <w:spacing w:line="360" w:lineRule="auto"/>
        <w:jc w:val="both"/>
        <w:rPr>
          <w:sz w:val="24"/>
          <w:szCs w:val="24"/>
        </w:rPr>
      </w:pPr>
      <w:r w:rsidRPr="00030C62">
        <w:rPr>
          <w:b/>
          <w:sz w:val="24"/>
          <w:szCs w:val="24"/>
        </w:rPr>
        <w:t>Modulio trukmė.</w:t>
      </w:r>
    </w:p>
    <w:p w:rsidR="00466A87" w:rsidRPr="00030C62" w:rsidRDefault="00466A87" w:rsidP="001B1901">
      <w:pPr>
        <w:spacing w:line="360" w:lineRule="auto"/>
        <w:ind w:firstLine="567"/>
        <w:jc w:val="both"/>
        <w:rPr>
          <w:b/>
          <w:sz w:val="24"/>
          <w:szCs w:val="24"/>
        </w:rPr>
      </w:pPr>
      <w:r w:rsidRPr="00030C62">
        <w:rPr>
          <w:sz w:val="24"/>
          <w:szCs w:val="24"/>
        </w:rPr>
        <w:t>Šio modulio trukmė 18 valandų (6 savaitės po 3 val.): 16 valandų skiriama medžiagos įsisavinimui, 1 valanda – medžiagos apibendrinimui, 1 valanda</w:t>
      </w:r>
      <w:r w:rsidR="00151938">
        <w:rPr>
          <w:sz w:val="24"/>
          <w:szCs w:val="24"/>
        </w:rPr>
        <w:t> </w:t>
      </w:r>
      <w:r w:rsidRPr="00030C62">
        <w:rPr>
          <w:sz w:val="24"/>
          <w:szCs w:val="24"/>
        </w:rPr>
        <w:t>−</w:t>
      </w:r>
      <w:r w:rsidR="00151938">
        <w:rPr>
          <w:sz w:val="24"/>
          <w:szCs w:val="24"/>
        </w:rPr>
        <w:t xml:space="preserve"> </w:t>
      </w:r>
      <w:r w:rsidRPr="00030C62">
        <w:rPr>
          <w:sz w:val="24"/>
          <w:szCs w:val="24"/>
        </w:rPr>
        <w:t>žinių ir gebėjimų patikrinimui ir įvertinimui.</w:t>
      </w:r>
    </w:p>
    <w:p w:rsidR="00466A87" w:rsidRPr="00030C62" w:rsidRDefault="00466A87" w:rsidP="00466A87">
      <w:pPr>
        <w:spacing w:line="360" w:lineRule="auto"/>
        <w:jc w:val="both"/>
        <w:rPr>
          <w:sz w:val="24"/>
          <w:szCs w:val="24"/>
        </w:rPr>
      </w:pPr>
      <w:r w:rsidRPr="00030C62">
        <w:rPr>
          <w:b/>
          <w:sz w:val="24"/>
          <w:szCs w:val="24"/>
        </w:rPr>
        <w:t>II. TIKSLAI:</w:t>
      </w:r>
    </w:p>
    <w:p w:rsidR="00466A87" w:rsidRPr="00030C62" w:rsidRDefault="00466A87" w:rsidP="001B1901">
      <w:pPr>
        <w:spacing w:line="360" w:lineRule="auto"/>
        <w:ind w:firstLine="567"/>
        <w:jc w:val="both"/>
        <w:rPr>
          <w:sz w:val="24"/>
          <w:szCs w:val="24"/>
        </w:rPr>
      </w:pPr>
      <w:r w:rsidRPr="00030C62">
        <w:rPr>
          <w:sz w:val="24"/>
          <w:szCs w:val="24"/>
        </w:rPr>
        <w:t>Padėti mokiniams:</w:t>
      </w:r>
    </w:p>
    <w:p w:rsidR="00466A87" w:rsidRPr="00030C62" w:rsidRDefault="00466A87" w:rsidP="00A764F3">
      <w:pPr>
        <w:numPr>
          <w:ilvl w:val="0"/>
          <w:numId w:val="6"/>
        </w:numPr>
        <w:spacing w:line="360" w:lineRule="auto"/>
        <w:ind w:left="851" w:hanging="284"/>
        <w:jc w:val="both"/>
        <w:rPr>
          <w:sz w:val="24"/>
          <w:szCs w:val="24"/>
        </w:rPr>
      </w:pPr>
      <w:r w:rsidRPr="00030C62">
        <w:rPr>
          <w:sz w:val="24"/>
          <w:szCs w:val="24"/>
        </w:rPr>
        <w:t>įsisavinti esmines matematikos sąvokas ir sampratas, ugdytis gebėjimą formuluoti matematines prielaidas ir hipotezes, jas tikrinti, formuluoti išvadas, argumentuoti sprendimus;</w:t>
      </w:r>
    </w:p>
    <w:p w:rsidR="00466A87" w:rsidRPr="00030C62" w:rsidRDefault="00466A87" w:rsidP="00A764F3">
      <w:pPr>
        <w:numPr>
          <w:ilvl w:val="0"/>
          <w:numId w:val="6"/>
        </w:numPr>
        <w:spacing w:line="360" w:lineRule="auto"/>
        <w:ind w:left="851" w:hanging="284"/>
        <w:jc w:val="both"/>
        <w:rPr>
          <w:sz w:val="24"/>
          <w:szCs w:val="24"/>
        </w:rPr>
      </w:pPr>
      <w:r w:rsidRPr="00030C62">
        <w:rPr>
          <w:sz w:val="24"/>
          <w:szCs w:val="24"/>
        </w:rPr>
        <w:t xml:space="preserve">įgytas žinias bei gebėjimus taikyti naujose </w:t>
      </w:r>
      <w:proofErr w:type="spellStart"/>
      <w:r w:rsidRPr="00030C62">
        <w:rPr>
          <w:sz w:val="24"/>
          <w:szCs w:val="24"/>
        </w:rPr>
        <w:t>mokymo(si</w:t>
      </w:r>
      <w:proofErr w:type="spellEnd"/>
      <w:r w:rsidRPr="00030C62">
        <w:rPr>
          <w:sz w:val="24"/>
          <w:szCs w:val="24"/>
        </w:rPr>
        <w:t>) ir gyvenimo situacijose;</w:t>
      </w:r>
    </w:p>
    <w:p w:rsidR="00466A87" w:rsidRPr="00030C62" w:rsidRDefault="00466A87" w:rsidP="00A764F3">
      <w:pPr>
        <w:numPr>
          <w:ilvl w:val="0"/>
          <w:numId w:val="6"/>
        </w:numPr>
        <w:spacing w:line="360" w:lineRule="auto"/>
        <w:ind w:left="851" w:hanging="284"/>
        <w:jc w:val="both"/>
        <w:rPr>
          <w:b/>
          <w:sz w:val="24"/>
          <w:szCs w:val="24"/>
        </w:rPr>
      </w:pPr>
      <w:r w:rsidRPr="00030C62">
        <w:rPr>
          <w:sz w:val="24"/>
          <w:szCs w:val="24"/>
        </w:rPr>
        <w:t>ugdytis vertybines nuostatas.</w:t>
      </w:r>
    </w:p>
    <w:p w:rsidR="001B1901" w:rsidRDefault="001B1901" w:rsidP="00466A87">
      <w:pPr>
        <w:spacing w:line="360" w:lineRule="auto"/>
        <w:rPr>
          <w:b/>
          <w:sz w:val="24"/>
          <w:szCs w:val="24"/>
        </w:rPr>
      </w:pPr>
    </w:p>
    <w:p w:rsidR="00466A87" w:rsidRPr="00030C62" w:rsidRDefault="00466A87" w:rsidP="00466A87">
      <w:pPr>
        <w:spacing w:line="360" w:lineRule="auto"/>
        <w:rPr>
          <w:sz w:val="24"/>
          <w:szCs w:val="24"/>
        </w:rPr>
      </w:pPr>
      <w:r w:rsidRPr="00030C62">
        <w:rPr>
          <w:b/>
          <w:sz w:val="24"/>
          <w:szCs w:val="24"/>
        </w:rPr>
        <w:t>III. UŽDAVINIAI</w:t>
      </w:r>
      <w:r w:rsidRPr="00030C62">
        <w:rPr>
          <w:sz w:val="24"/>
          <w:szCs w:val="24"/>
        </w:rPr>
        <w:t>:</w:t>
      </w:r>
    </w:p>
    <w:p w:rsidR="00466A87" w:rsidRPr="00030C62" w:rsidRDefault="00466A87" w:rsidP="001B1901">
      <w:pPr>
        <w:spacing w:line="360" w:lineRule="auto"/>
        <w:ind w:firstLine="567"/>
        <w:rPr>
          <w:sz w:val="24"/>
          <w:szCs w:val="24"/>
        </w:rPr>
      </w:pPr>
      <w:r w:rsidRPr="00030C62">
        <w:rPr>
          <w:sz w:val="24"/>
          <w:szCs w:val="24"/>
        </w:rPr>
        <w:t>Baigę šį modulį, mokiniai gebės:</w:t>
      </w:r>
    </w:p>
    <w:p w:rsidR="00466A87" w:rsidRPr="00030C62" w:rsidRDefault="00466A87" w:rsidP="00A764F3">
      <w:pPr>
        <w:numPr>
          <w:ilvl w:val="0"/>
          <w:numId w:val="3"/>
        </w:numPr>
        <w:tabs>
          <w:tab w:val="clear" w:pos="720"/>
          <w:tab w:val="num" w:pos="851"/>
        </w:tabs>
        <w:spacing w:line="360" w:lineRule="auto"/>
        <w:ind w:left="851" w:hanging="284"/>
        <w:rPr>
          <w:sz w:val="24"/>
          <w:szCs w:val="24"/>
        </w:rPr>
      </w:pPr>
      <w:r w:rsidRPr="00030C62">
        <w:rPr>
          <w:sz w:val="24"/>
          <w:szCs w:val="24"/>
        </w:rPr>
        <w:t>taikyti procentų skaičiavimą atliekant finansines operacijas;</w:t>
      </w:r>
    </w:p>
    <w:p w:rsidR="00466A87" w:rsidRPr="00030C62" w:rsidRDefault="00466A87" w:rsidP="00A764F3">
      <w:pPr>
        <w:numPr>
          <w:ilvl w:val="0"/>
          <w:numId w:val="3"/>
        </w:numPr>
        <w:tabs>
          <w:tab w:val="clear" w:pos="720"/>
          <w:tab w:val="left" w:pos="0"/>
          <w:tab w:val="num" w:pos="851"/>
        </w:tabs>
        <w:spacing w:line="360" w:lineRule="auto"/>
        <w:ind w:left="851" w:hanging="284"/>
        <w:rPr>
          <w:sz w:val="24"/>
          <w:szCs w:val="24"/>
        </w:rPr>
      </w:pPr>
      <w:r w:rsidRPr="00030C62">
        <w:rPr>
          <w:sz w:val="24"/>
          <w:szCs w:val="24"/>
        </w:rPr>
        <w:t>naudotis skaičiavimo algoritmais ir pavyzdžiais (aprašymu, vartotojo instrukcija, formule) sprendžiant praktines problemas;</w:t>
      </w:r>
    </w:p>
    <w:p w:rsidR="00466A87" w:rsidRPr="00030C62" w:rsidRDefault="00466A87" w:rsidP="00A764F3">
      <w:pPr>
        <w:numPr>
          <w:ilvl w:val="0"/>
          <w:numId w:val="3"/>
        </w:numPr>
        <w:tabs>
          <w:tab w:val="clear" w:pos="720"/>
          <w:tab w:val="left" w:pos="0"/>
          <w:tab w:val="num" w:pos="851"/>
        </w:tabs>
        <w:spacing w:line="360" w:lineRule="auto"/>
        <w:ind w:left="851" w:hanging="284"/>
        <w:rPr>
          <w:sz w:val="24"/>
          <w:szCs w:val="24"/>
        </w:rPr>
      </w:pPr>
      <w:r w:rsidRPr="00030C62">
        <w:rPr>
          <w:sz w:val="24"/>
          <w:szCs w:val="24"/>
        </w:rPr>
        <w:t xml:space="preserve">taikyti </w:t>
      </w:r>
      <w:proofErr w:type="spellStart"/>
      <w:r w:rsidRPr="00030C62">
        <w:rPr>
          <w:sz w:val="24"/>
          <w:szCs w:val="24"/>
        </w:rPr>
        <w:t>kombinatorikos</w:t>
      </w:r>
      <w:proofErr w:type="spellEnd"/>
      <w:r w:rsidRPr="00030C62">
        <w:rPr>
          <w:sz w:val="24"/>
          <w:szCs w:val="24"/>
        </w:rPr>
        <w:t xml:space="preserve"> taisykles nesudėtingiems uždaviniams spręsti;</w:t>
      </w:r>
    </w:p>
    <w:p w:rsidR="00466A87" w:rsidRPr="00030C62" w:rsidRDefault="00466A87" w:rsidP="00A764F3">
      <w:pPr>
        <w:numPr>
          <w:ilvl w:val="0"/>
          <w:numId w:val="3"/>
        </w:numPr>
        <w:tabs>
          <w:tab w:val="clear" w:pos="720"/>
          <w:tab w:val="left" w:pos="0"/>
          <w:tab w:val="num" w:pos="851"/>
        </w:tabs>
        <w:spacing w:line="360" w:lineRule="auto"/>
        <w:ind w:left="851" w:hanging="284"/>
        <w:rPr>
          <w:sz w:val="24"/>
          <w:szCs w:val="24"/>
        </w:rPr>
      </w:pPr>
      <w:r w:rsidRPr="00030C62">
        <w:rPr>
          <w:sz w:val="24"/>
          <w:szCs w:val="24"/>
        </w:rPr>
        <w:t>rasti reikiamus duomenis ir informaciją atitinkamose duomenų bazėse;</w:t>
      </w:r>
    </w:p>
    <w:p w:rsidR="00466A87" w:rsidRPr="00030C62" w:rsidRDefault="00466A87" w:rsidP="00A764F3">
      <w:pPr>
        <w:numPr>
          <w:ilvl w:val="0"/>
          <w:numId w:val="3"/>
        </w:numPr>
        <w:tabs>
          <w:tab w:val="clear" w:pos="720"/>
          <w:tab w:val="left" w:pos="0"/>
          <w:tab w:val="num" w:pos="851"/>
        </w:tabs>
        <w:spacing w:line="360" w:lineRule="auto"/>
        <w:ind w:left="851" w:hanging="284"/>
        <w:rPr>
          <w:sz w:val="24"/>
          <w:szCs w:val="24"/>
        </w:rPr>
      </w:pPr>
      <w:r w:rsidRPr="00030C62">
        <w:rPr>
          <w:sz w:val="24"/>
          <w:szCs w:val="24"/>
        </w:rPr>
        <w:t>informaciją iš duomenų bazės interpretuoti ir panaudoti nesudėtingoms užduotims atlikti;</w:t>
      </w:r>
    </w:p>
    <w:p w:rsidR="00466A87" w:rsidRPr="00030C62" w:rsidRDefault="00466A87" w:rsidP="00A764F3">
      <w:pPr>
        <w:numPr>
          <w:ilvl w:val="0"/>
          <w:numId w:val="3"/>
        </w:numPr>
        <w:tabs>
          <w:tab w:val="clear" w:pos="720"/>
          <w:tab w:val="left" w:pos="0"/>
          <w:tab w:val="num" w:pos="851"/>
        </w:tabs>
        <w:spacing w:line="360" w:lineRule="auto"/>
        <w:ind w:left="851" w:hanging="284"/>
        <w:rPr>
          <w:b/>
          <w:sz w:val="24"/>
          <w:szCs w:val="24"/>
        </w:rPr>
      </w:pPr>
      <w:r w:rsidRPr="00030C62">
        <w:rPr>
          <w:sz w:val="24"/>
          <w:szCs w:val="24"/>
        </w:rPr>
        <w:t>kritiškai vertinti informacijos pateikimą.</w:t>
      </w:r>
    </w:p>
    <w:p w:rsidR="00466A87" w:rsidRPr="00030C62" w:rsidRDefault="00466A87" w:rsidP="00466A87">
      <w:pPr>
        <w:spacing w:line="360" w:lineRule="auto"/>
        <w:jc w:val="both"/>
        <w:rPr>
          <w:sz w:val="24"/>
          <w:szCs w:val="24"/>
        </w:rPr>
      </w:pPr>
      <w:r w:rsidRPr="00030C62">
        <w:rPr>
          <w:b/>
          <w:sz w:val="24"/>
          <w:szCs w:val="24"/>
        </w:rPr>
        <w:t xml:space="preserve">IV. NUOSTATOS: </w:t>
      </w:r>
    </w:p>
    <w:p w:rsidR="00466A87" w:rsidRPr="00030C62" w:rsidRDefault="00466A87" w:rsidP="001B1901">
      <w:pPr>
        <w:spacing w:line="360" w:lineRule="auto"/>
        <w:ind w:firstLine="567"/>
        <w:jc w:val="both"/>
        <w:rPr>
          <w:b/>
          <w:sz w:val="24"/>
          <w:szCs w:val="24"/>
        </w:rPr>
      </w:pPr>
      <w:r w:rsidRPr="00030C62">
        <w:rPr>
          <w:sz w:val="24"/>
          <w:szCs w:val="24"/>
        </w:rPr>
        <w:t>Suprasti, kad norint priimti pagrįstus sprendimus asmeniniame ir visuomeniniame gyvenime reikia mokėti įvairių rūšių statistinę informaciją atrinkti, analizuoti ir vertinti. Pastebėti, kad teisingas įvykių tikimybių suvokimas padeda argumentuotai priimti sprendimus kasdieniame gyvenime. Suprasti, kad geri procentų skaičiavimo įgūdžiai leis pagrįstai pasirinkti mažiau rizikingas finansines operacijas.</w:t>
      </w:r>
    </w:p>
    <w:p w:rsidR="00466A87" w:rsidRPr="00030C62" w:rsidRDefault="00466A87" w:rsidP="00466A87">
      <w:pPr>
        <w:spacing w:line="360" w:lineRule="auto"/>
        <w:jc w:val="both"/>
        <w:rPr>
          <w:sz w:val="24"/>
          <w:szCs w:val="24"/>
        </w:rPr>
      </w:pPr>
      <w:r w:rsidRPr="00030C62">
        <w:rPr>
          <w:b/>
          <w:sz w:val="24"/>
          <w:szCs w:val="24"/>
        </w:rPr>
        <w:t xml:space="preserve">V. ESMINIAI GEBĖJIMAI: </w:t>
      </w:r>
    </w:p>
    <w:p w:rsidR="00466A87" w:rsidRPr="00030C62" w:rsidRDefault="00466A87" w:rsidP="001B1901">
      <w:pPr>
        <w:spacing w:line="360" w:lineRule="auto"/>
        <w:ind w:firstLine="567"/>
        <w:jc w:val="both"/>
        <w:rPr>
          <w:b/>
          <w:sz w:val="24"/>
          <w:szCs w:val="24"/>
        </w:rPr>
      </w:pPr>
      <w:r w:rsidRPr="00030C62">
        <w:rPr>
          <w:sz w:val="24"/>
          <w:szCs w:val="24"/>
        </w:rPr>
        <w:t>Standartinėse ir nestandartinėse situacijose spręsdami uždavinius taiko matematikos žinias.</w:t>
      </w:r>
    </w:p>
    <w:p w:rsidR="00466A87" w:rsidRPr="00030C62" w:rsidRDefault="00466A87" w:rsidP="00466A87">
      <w:pPr>
        <w:spacing w:line="360" w:lineRule="auto"/>
        <w:jc w:val="both"/>
        <w:rPr>
          <w:sz w:val="24"/>
          <w:szCs w:val="24"/>
        </w:rPr>
      </w:pPr>
      <w:r w:rsidRPr="00030C62">
        <w:rPr>
          <w:b/>
          <w:sz w:val="24"/>
          <w:szCs w:val="24"/>
        </w:rPr>
        <w:t xml:space="preserve">VI. MOKINIŲ PAŽANGOS IR PASIEKIMŲ VERTINIMAS: </w:t>
      </w:r>
    </w:p>
    <w:p w:rsidR="00466A87" w:rsidRPr="00030C62" w:rsidRDefault="00466A87" w:rsidP="00952DF1">
      <w:pPr>
        <w:spacing w:line="360" w:lineRule="auto"/>
        <w:ind w:firstLine="567"/>
        <w:jc w:val="both"/>
        <w:rPr>
          <w:b/>
          <w:sz w:val="24"/>
          <w:szCs w:val="24"/>
        </w:rPr>
      </w:pPr>
      <w:r w:rsidRPr="00030C62">
        <w:rPr>
          <w:sz w:val="24"/>
          <w:szCs w:val="24"/>
        </w:rPr>
        <w:t>Vertinant mokinių pasiekimus remtis „Pagrindinio ugdymo bendrosiose programose“ (Patvirtinta Lietuvos Respublikos švietimo ir mokslo ministro 2008</w:t>
      </w:r>
      <w:r w:rsidR="001B1901">
        <w:rPr>
          <w:sz w:val="24"/>
          <w:szCs w:val="24"/>
        </w:rPr>
        <w:t> </w:t>
      </w:r>
      <w:r w:rsidRPr="00030C62">
        <w:rPr>
          <w:sz w:val="24"/>
          <w:szCs w:val="24"/>
        </w:rPr>
        <w:t>m. rugpjūčio 26 d. įsakymu Nr. ISAK-2433) aprašytais kriterijais ir „Mokinių pažangos ir pasiekimų vertinimo sampratoje“ (Patvirtinta Lietuvos Respublikos švietimo ir mokslo ministro 2004 m. vasario 25 d. įsakymu ISAK-256) pateiktais vertinimo principais ir nuostatomis.</w:t>
      </w:r>
    </w:p>
    <w:p w:rsidR="00466A87" w:rsidRPr="00030C62" w:rsidRDefault="00466A87" w:rsidP="00466A87">
      <w:pPr>
        <w:spacing w:line="360" w:lineRule="auto"/>
        <w:jc w:val="both"/>
        <w:rPr>
          <w:i/>
          <w:sz w:val="24"/>
          <w:szCs w:val="24"/>
        </w:rPr>
      </w:pPr>
      <w:r w:rsidRPr="00030C62">
        <w:rPr>
          <w:b/>
          <w:sz w:val="24"/>
          <w:szCs w:val="24"/>
        </w:rPr>
        <w:t>Modulio vertinimą sudaro:</w:t>
      </w:r>
    </w:p>
    <w:p w:rsidR="00466A87" w:rsidRPr="00030C62" w:rsidRDefault="00466A87" w:rsidP="00A764F3">
      <w:pPr>
        <w:numPr>
          <w:ilvl w:val="0"/>
          <w:numId w:val="4"/>
        </w:numPr>
        <w:tabs>
          <w:tab w:val="clear" w:pos="720"/>
          <w:tab w:val="num" w:pos="851"/>
        </w:tabs>
        <w:spacing w:line="360" w:lineRule="auto"/>
        <w:ind w:left="851" w:hanging="284"/>
        <w:jc w:val="both"/>
        <w:rPr>
          <w:i/>
          <w:sz w:val="24"/>
          <w:szCs w:val="24"/>
        </w:rPr>
      </w:pPr>
      <w:r w:rsidRPr="00030C62">
        <w:rPr>
          <w:i/>
          <w:sz w:val="24"/>
          <w:szCs w:val="24"/>
        </w:rPr>
        <w:t>Formuojamasis vertinimas</w:t>
      </w:r>
      <w:r w:rsidRPr="00030C62">
        <w:rPr>
          <w:sz w:val="24"/>
          <w:szCs w:val="24"/>
        </w:rPr>
        <w:t xml:space="preserve"> – nuolat.</w:t>
      </w:r>
    </w:p>
    <w:p w:rsidR="00466A87" w:rsidRPr="00030C62" w:rsidRDefault="00466A87" w:rsidP="00A764F3">
      <w:pPr>
        <w:numPr>
          <w:ilvl w:val="0"/>
          <w:numId w:val="4"/>
        </w:numPr>
        <w:tabs>
          <w:tab w:val="clear" w:pos="720"/>
          <w:tab w:val="num" w:pos="851"/>
        </w:tabs>
        <w:spacing w:line="360" w:lineRule="auto"/>
        <w:ind w:left="851" w:hanging="284"/>
        <w:jc w:val="both"/>
        <w:rPr>
          <w:i/>
          <w:sz w:val="24"/>
          <w:szCs w:val="24"/>
        </w:rPr>
      </w:pPr>
      <w:r w:rsidRPr="00030C62">
        <w:rPr>
          <w:i/>
          <w:sz w:val="24"/>
          <w:szCs w:val="24"/>
        </w:rPr>
        <w:lastRenderedPageBreak/>
        <w:t>Diagnostinis vertinimas</w:t>
      </w:r>
      <w:r w:rsidRPr="00030C62">
        <w:rPr>
          <w:sz w:val="24"/>
          <w:szCs w:val="24"/>
        </w:rPr>
        <w:t xml:space="preserve"> – diagnostinės užduotys išnagrinėjus kiekvieną modulio temą. Mokytojas neformaliai įvertina mokinio pasiekimus, nurodydamas spragas, mokinys, konsultuojamas mokytojo, sudaro planą, kaip jas užpildys, ir jį įgyvendina.</w:t>
      </w:r>
    </w:p>
    <w:p w:rsidR="00466A87" w:rsidRPr="00030C62" w:rsidRDefault="00466A87" w:rsidP="00A764F3">
      <w:pPr>
        <w:numPr>
          <w:ilvl w:val="0"/>
          <w:numId w:val="4"/>
        </w:numPr>
        <w:tabs>
          <w:tab w:val="clear" w:pos="720"/>
          <w:tab w:val="num" w:pos="851"/>
        </w:tabs>
        <w:spacing w:line="360" w:lineRule="auto"/>
        <w:ind w:left="851" w:hanging="284"/>
        <w:jc w:val="both"/>
        <w:rPr>
          <w:i/>
          <w:sz w:val="24"/>
          <w:szCs w:val="24"/>
        </w:rPr>
      </w:pPr>
      <w:r w:rsidRPr="00030C62">
        <w:rPr>
          <w:i/>
          <w:sz w:val="24"/>
          <w:szCs w:val="24"/>
        </w:rPr>
        <w:t>Kaupiamasis vertinimas</w:t>
      </w:r>
      <w:r w:rsidRPr="00030C62">
        <w:rPr>
          <w:sz w:val="24"/>
          <w:szCs w:val="24"/>
        </w:rPr>
        <w:t xml:space="preserve"> – savarankiški darbai, apimantys atskiras modulio temas, namų darbai, jų kiekis ir kokybė vertinami taškais, sukaupti taškai konvertuojami į pažymį.</w:t>
      </w:r>
    </w:p>
    <w:p w:rsidR="00466A87" w:rsidRPr="00030C62" w:rsidRDefault="00466A87" w:rsidP="00A764F3">
      <w:pPr>
        <w:numPr>
          <w:ilvl w:val="0"/>
          <w:numId w:val="4"/>
        </w:numPr>
        <w:tabs>
          <w:tab w:val="clear" w:pos="720"/>
          <w:tab w:val="num" w:pos="851"/>
        </w:tabs>
        <w:spacing w:line="360" w:lineRule="auto"/>
        <w:ind w:left="851" w:hanging="284"/>
        <w:jc w:val="both"/>
        <w:rPr>
          <w:i/>
          <w:sz w:val="24"/>
          <w:szCs w:val="24"/>
        </w:rPr>
      </w:pPr>
      <w:r w:rsidRPr="00030C62">
        <w:rPr>
          <w:i/>
          <w:sz w:val="24"/>
          <w:szCs w:val="24"/>
        </w:rPr>
        <w:t>Apibendrinamasis vertinimas</w:t>
      </w:r>
      <w:r w:rsidRPr="00030C62">
        <w:rPr>
          <w:sz w:val="24"/>
          <w:szCs w:val="24"/>
        </w:rPr>
        <w:t xml:space="preserve"> – kontrolinis darbas, vertinamas pažymiu, išnagrinėjus ir susisteminus visą modulio medžiagą.</w:t>
      </w:r>
    </w:p>
    <w:p w:rsidR="00466A87" w:rsidRPr="00030C62" w:rsidRDefault="00466A87" w:rsidP="00A764F3">
      <w:pPr>
        <w:numPr>
          <w:ilvl w:val="0"/>
          <w:numId w:val="4"/>
        </w:numPr>
        <w:tabs>
          <w:tab w:val="clear" w:pos="720"/>
          <w:tab w:val="num" w:pos="851"/>
        </w:tabs>
        <w:spacing w:line="360" w:lineRule="auto"/>
        <w:ind w:left="851" w:hanging="284"/>
        <w:jc w:val="both"/>
        <w:rPr>
          <w:sz w:val="24"/>
          <w:szCs w:val="24"/>
        </w:rPr>
      </w:pPr>
      <w:r w:rsidRPr="00030C62">
        <w:rPr>
          <w:i/>
          <w:sz w:val="24"/>
          <w:szCs w:val="24"/>
        </w:rPr>
        <w:t>Galutinis modulio įvertinimas –</w:t>
      </w:r>
      <w:r w:rsidRPr="00030C62">
        <w:rPr>
          <w:sz w:val="24"/>
          <w:szCs w:val="24"/>
        </w:rPr>
        <w:t xml:space="preserve"> kaupiamojo ir apibendrinamojo vertinimo įvertinimų aritmetinis vidurkis:</w:t>
      </w:r>
    </w:p>
    <w:p w:rsidR="00466A87" w:rsidRPr="00030C62" w:rsidRDefault="00466A87" w:rsidP="00952DF1">
      <w:pPr>
        <w:spacing w:line="360" w:lineRule="auto"/>
        <w:ind w:left="567"/>
        <w:jc w:val="both"/>
        <w:rPr>
          <w:sz w:val="24"/>
          <w:szCs w:val="24"/>
        </w:rPr>
      </w:pPr>
      <w:r w:rsidRPr="00030C62">
        <w:rPr>
          <w:position w:val="-24"/>
          <w:sz w:val="24"/>
          <w:szCs w:val="24"/>
        </w:rPr>
        <w:object w:dxaOrig="3379"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68.75pt;height:30.75pt" o:ole="">
            <v:imagedata r:id="rId7" o:title=""/>
          </v:shape>
          <o:OLEObject Type="Embed" ProgID="Equation.3" ShapeID="_x0000_i1025" DrawAspect="Content" ObjectID="_1510379023" r:id="rId8"/>
        </w:object>
      </w:r>
      <w:r w:rsidRPr="00030C62">
        <w:rPr>
          <w:sz w:val="24"/>
          <w:szCs w:val="24"/>
        </w:rPr>
        <w:t>.</w:t>
      </w:r>
    </w:p>
    <w:p w:rsidR="00466A87" w:rsidRPr="00030C62" w:rsidRDefault="00466A87" w:rsidP="00952DF1">
      <w:pPr>
        <w:spacing w:line="360" w:lineRule="auto"/>
        <w:ind w:firstLine="567"/>
        <w:jc w:val="both"/>
        <w:rPr>
          <w:b/>
          <w:sz w:val="24"/>
          <w:szCs w:val="24"/>
        </w:rPr>
      </w:pPr>
      <w:r w:rsidRPr="00030C62">
        <w:rPr>
          <w:sz w:val="24"/>
          <w:szCs w:val="24"/>
        </w:rPr>
        <w:t>Mokinių pasiekimų vertinimo kriterijai sudaromi trimis lygiais. Patenkinamas lygis vertinant pažymiu yra orientuotas į 4−5, pagrindinis – į 6−8, aukštesnysis</w:t>
      </w:r>
      <w:r w:rsidR="001B1901">
        <w:rPr>
          <w:sz w:val="24"/>
          <w:szCs w:val="24"/>
        </w:rPr>
        <w:t> </w:t>
      </w:r>
      <w:r w:rsidRPr="00030C62">
        <w:rPr>
          <w:sz w:val="24"/>
          <w:szCs w:val="24"/>
        </w:rPr>
        <w:t xml:space="preserve">– į 9−10. </w:t>
      </w:r>
    </w:p>
    <w:p w:rsidR="00466A87" w:rsidRPr="00030C62" w:rsidRDefault="00466A87" w:rsidP="00466A87">
      <w:pPr>
        <w:spacing w:line="360" w:lineRule="auto"/>
        <w:jc w:val="both"/>
        <w:rPr>
          <w:sz w:val="24"/>
          <w:szCs w:val="24"/>
        </w:rPr>
      </w:pPr>
      <w:r w:rsidRPr="00030C62">
        <w:rPr>
          <w:b/>
          <w:sz w:val="24"/>
          <w:szCs w:val="24"/>
        </w:rPr>
        <w:t>VII. MOKYMO IR MOKYMOSI PRIEMONĖS</w:t>
      </w:r>
      <w:r w:rsidRPr="00030C62">
        <w:rPr>
          <w:sz w:val="24"/>
          <w:szCs w:val="24"/>
        </w:rPr>
        <w:t>:</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Autorių kolektyvas. Matematika Tau +, 10 klasė, I dalis. − Vilnius, TEV, 2010.</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Autorių kolektyvas. Matematika Tau +, 10 klasė. Uždavinynas. − Vilnius, TEV, 2010.</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Autorių kolektyvas. Matematika 9, II dalis. − Vilnius, TEV, 2000.</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Autorių kolektyvas. Matematika 10, I dalis. − Vilnius, TEV, 2001.</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 xml:space="preserve">A. </w:t>
      </w:r>
      <w:proofErr w:type="spellStart"/>
      <w:r w:rsidRPr="00030C62">
        <w:rPr>
          <w:sz w:val="24"/>
          <w:szCs w:val="24"/>
        </w:rPr>
        <w:t>Jocaitė</w:t>
      </w:r>
      <w:proofErr w:type="spellEnd"/>
      <w:r w:rsidRPr="00030C62">
        <w:rPr>
          <w:sz w:val="24"/>
          <w:szCs w:val="24"/>
        </w:rPr>
        <w:t>, V. Mockus. Pakartokime pagrindinės mokyklos kursą. – Šiauliai, 2005.</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 xml:space="preserve">A. </w:t>
      </w:r>
      <w:proofErr w:type="spellStart"/>
      <w:r w:rsidRPr="00030C62">
        <w:rPr>
          <w:sz w:val="24"/>
          <w:szCs w:val="24"/>
        </w:rPr>
        <w:t>Jocaitė</w:t>
      </w:r>
      <w:proofErr w:type="spellEnd"/>
      <w:r w:rsidRPr="00030C62">
        <w:rPr>
          <w:sz w:val="24"/>
          <w:szCs w:val="24"/>
        </w:rPr>
        <w:t>, V. Mockus. Pasirengimo pagrindinio ugdymo pasiekimų egzaminui medžiaga: pagrindinės mokyklos matematikos kurso teminio kartojimo uždaviniai. – Šiauliai, 2009.</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 xml:space="preserve">A. </w:t>
      </w:r>
      <w:proofErr w:type="spellStart"/>
      <w:r w:rsidRPr="00030C62">
        <w:rPr>
          <w:sz w:val="24"/>
          <w:szCs w:val="24"/>
        </w:rPr>
        <w:t>Jocaitė</w:t>
      </w:r>
      <w:proofErr w:type="spellEnd"/>
      <w:r w:rsidRPr="00030C62">
        <w:rPr>
          <w:sz w:val="24"/>
          <w:szCs w:val="24"/>
        </w:rPr>
        <w:t>, V. Mockus. Pagrindinės mokyklos matematikos teminio kartojimo uždavinynas 8–10 klasei. – Šiauliai, 2001.</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 xml:space="preserve">A. </w:t>
      </w:r>
      <w:proofErr w:type="spellStart"/>
      <w:r w:rsidRPr="00030C62">
        <w:rPr>
          <w:sz w:val="24"/>
          <w:szCs w:val="24"/>
        </w:rPr>
        <w:t>Jocaitė</w:t>
      </w:r>
      <w:proofErr w:type="spellEnd"/>
      <w:r w:rsidRPr="00030C62">
        <w:rPr>
          <w:sz w:val="24"/>
          <w:szCs w:val="24"/>
        </w:rPr>
        <w:t>, V. Mockus. Matematikos kompleksinio kartojimo užduotys pagrindinės mokyklos 10 klasei. – Šiauliai, 2001.</w:t>
      </w:r>
    </w:p>
    <w:p w:rsidR="00466A87" w:rsidRPr="00030C62" w:rsidRDefault="00466A87" w:rsidP="00A764F3">
      <w:pPr>
        <w:numPr>
          <w:ilvl w:val="0"/>
          <w:numId w:val="33"/>
        </w:numPr>
        <w:spacing w:line="360" w:lineRule="auto"/>
        <w:ind w:left="851" w:hanging="284"/>
        <w:jc w:val="both"/>
        <w:rPr>
          <w:sz w:val="24"/>
          <w:szCs w:val="24"/>
        </w:rPr>
      </w:pPr>
      <w:r w:rsidRPr="00030C62">
        <w:rPr>
          <w:sz w:val="24"/>
          <w:szCs w:val="24"/>
        </w:rPr>
        <w:t xml:space="preserve">V. Mockus. Rengiamės 2012–2015 metų pagrindinio ugdymo pasiekimų patikrinimui (matematika). – Šiauliai, 2011. </w:t>
      </w:r>
    </w:p>
    <w:p w:rsidR="00466A87" w:rsidRPr="00030C62" w:rsidRDefault="00466A87" w:rsidP="00A764F3">
      <w:pPr>
        <w:numPr>
          <w:ilvl w:val="0"/>
          <w:numId w:val="33"/>
        </w:numPr>
        <w:spacing w:line="360" w:lineRule="auto"/>
        <w:ind w:left="851" w:hanging="284"/>
        <w:jc w:val="both"/>
        <w:rPr>
          <w:b/>
          <w:sz w:val="24"/>
          <w:szCs w:val="24"/>
        </w:rPr>
      </w:pPr>
      <w:r w:rsidRPr="00030C62">
        <w:rPr>
          <w:sz w:val="24"/>
          <w:szCs w:val="24"/>
        </w:rPr>
        <w:t xml:space="preserve">Informacija internete, spaudoje. </w:t>
      </w:r>
    </w:p>
    <w:p w:rsidR="00466A87" w:rsidRPr="00030C62" w:rsidRDefault="00466A87" w:rsidP="00466A87">
      <w:pPr>
        <w:spacing w:line="360" w:lineRule="auto"/>
        <w:jc w:val="both"/>
        <w:rPr>
          <w:b/>
          <w:sz w:val="24"/>
          <w:szCs w:val="24"/>
        </w:rPr>
      </w:pPr>
      <w:r w:rsidRPr="00030C62">
        <w:rPr>
          <w:b/>
          <w:sz w:val="24"/>
          <w:szCs w:val="24"/>
        </w:rPr>
        <w:lastRenderedPageBreak/>
        <w:t>VIII. MOKYMO IR MOKYMOSI TURINYS:</w:t>
      </w:r>
    </w:p>
    <w:p w:rsidR="00466A87" w:rsidRPr="00030C62" w:rsidRDefault="00466A87" w:rsidP="00466A87">
      <w:pPr>
        <w:spacing w:line="360" w:lineRule="auto"/>
        <w:jc w:val="both"/>
        <w:rPr>
          <w:sz w:val="24"/>
          <w:szCs w:val="24"/>
        </w:rPr>
      </w:pPr>
      <w:r w:rsidRPr="00030C62">
        <w:rPr>
          <w:b/>
          <w:sz w:val="24"/>
          <w:szCs w:val="24"/>
        </w:rPr>
        <w:t>Turinio apimtis:</w:t>
      </w:r>
    </w:p>
    <w:p w:rsidR="00466A87" w:rsidRPr="00030C62" w:rsidRDefault="00466A87" w:rsidP="00A764F3">
      <w:pPr>
        <w:numPr>
          <w:ilvl w:val="0"/>
          <w:numId w:val="5"/>
        </w:numPr>
        <w:tabs>
          <w:tab w:val="clear" w:pos="720"/>
          <w:tab w:val="left" w:pos="0"/>
          <w:tab w:val="num" w:pos="851"/>
        </w:tabs>
        <w:spacing w:line="360" w:lineRule="auto"/>
        <w:ind w:left="851" w:hanging="284"/>
        <w:jc w:val="both"/>
        <w:rPr>
          <w:sz w:val="24"/>
          <w:szCs w:val="24"/>
        </w:rPr>
      </w:pPr>
      <w:r w:rsidRPr="00030C62">
        <w:rPr>
          <w:sz w:val="24"/>
          <w:szCs w:val="24"/>
        </w:rPr>
        <w:t>Paprastosios ir sudėtinės palūkanos. Sudėtinių procentų formulė.</w:t>
      </w:r>
    </w:p>
    <w:p w:rsidR="00466A87" w:rsidRPr="00030C62" w:rsidRDefault="00466A87" w:rsidP="00A764F3">
      <w:pPr>
        <w:numPr>
          <w:ilvl w:val="0"/>
          <w:numId w:val="5"/>
        </w:numPr>
        <w:tabs>
          <w:tab w:val="clear" w:pos="720"/>
          <w:tab w:val="left" w:pos="0"/>
          <w:tab w:val="num" w:pos="851"/>
        </w:tabs>
        <w:spacing w:line="360" w:lineRule="auto"/>
        <w:ind w:left="851" w:hanging="284"/>
        <w:jc w:val="both"/>
        <w:rPr>
          <w:sz w:val="24"/>
          <w:szCs w:val="24"/>
        </w:rPr>
      </w:pPr>
      <w:r w:rsidRPr="00030C62">
        <w:rPr>
          <w:sz w:val="24"/>
          <w:szCs w:val="24"/>
        </w:rPr>
        <w:t>Nesudėtingų problemų, susijusių su šeimos biudžetu, sprendimas (paskolos, pirkimas išsimokėtinai, taupymas, kaupimas ir pan.)</w:t>
      </w:r>
    </w:p>
    <w:p w:rsidR="00466A87" w:rsidRPr="00030C62" w:rsidRDefault="00466A87" w:rsidP="00A764F3">
      <w:pPr>
        <w:numPr>
          <w:ilvl w:val="0"/>
          <w:numId w:val="5"/>
        </w:numPr>
        <w:tabs>
          <w:tab w:val="clear" w:pos="720"/>
          <w:tab w:val="left" w:pos="0"/>
          <w:tab w:val="num" w:pos="851"/>
        </w:tabs>
        <w:spacing w:line="360" w:lineRule="auto"/>
        <w:ind w:left="851" w:hanging="284"/>
        <w:jc w:val="both"/>
        <w:rPr>
          <w:sz w:val="24"/>
          <w:szCs w:val="24"/>
        </w:rPr>
      </w:pPr>
      <w:r w:rsidRPr="00030C62">
        <w:rPr>
          <w:sz w:val="24"/>
          <w:szCs w:val="24"/>
        </w:rPr>
        <w:t xml:space="preserve">Duomenys. Duomenų imtis. Imties plotis. Imties vidurkis. </w:t>
      </w:r>
      <w:r w:rsidRPr="00030C62">
        <w:rPr>
          <w:i/>
          <w:sz w:val="24"/>
          <w:szCs w:val="24"/>
        </w:rPr>
        <w:t xml:space="preserve">Sugrupuotųjų </w:t>
      </w:r>
      <w:r w:rsidRPr="00030C62">
        <w:rPr>
          <w:sz w:val="24"/>
          <w:szCs w:val="24"/>
        </w:rPr>
        <w:t>duomenų dažnių lentelė. Diagramos. Duomenų vaizdavimas diagramomis. Koreliacija.</w:t>
      </w:r>
    </w:p>
    <w:p w:rsidR="00466A87" w:rsidRPr="00030C62" w:rsidRDefault="00466A87" w:rsidP="00A764F3">
      <w:pPr>
        <w:numPr>
          <w:ilvl w:val="0"/>
          <w:numId w:val="5"/>
        </w:numPr>
        <w:tabs>
          <w:tab w:val="clear" w:pos="720"/>
          <w:tab w:val="left" w:pos="0"/>
          <w:tab w:val="num" w:pos="851"/>
        </w:tabs>
        <w:spacing w:line="360" w:lineRule="auto"/>
        <w:ind w:left="851" w:hanging="284"/>
        <w:jc w:val="both"/>
        <w:rPr>
          <w:sz w:val="24"/>
          <w:szCs w:val="24"/>
        </w:rPr>
      </w:pPr>
      <w:r w:rsidRPr="00030C62">
        <w:rPr>
          <w:sz w:val="24"/>
          <w:szCs w:val="24"/>
        </w:rPr>
        <w:t>Rinkiniai. Jų užrašymas. Elementų rinkiniai, kuriuose elementų tvarka svarbi, ir rinkiniai, kuriuose elementų tvarka nesvarbi. Rinkinių skaičiaus apskaičiavimas.</w:t>
      </w:r>
    </w:p>
    <w:p w:rsidR="00466A87" w:rsidRPr="00030C62" w:rsidRDefault="00466A87" w:rsidP="00A764F3">
      <w:pPr>
        <w:numPr>
          <w:ilvl w:val="0"/>
          <w:numId w:val="5"/>
        </w:numPr>
        <w:tabs>
          <w:tab w:val="clear" w:pos="720"/>
          <w:tab w:val="left" w:pos="0"/>
          <w:tab w:val="num" w:pos="851"/>
        </w:tabs>
        <w:spacing w:line="360" w:lineRule="auto"/>
        <w:ind w:left="851" w:hanging="284"/>
        <w:jc w:val="both"/>
        <w:rPr>
          <w:sz w:val="24"/>
          <w:szCs w:val="24"/>
        </w:rPr>
      </w:pPr>
      <w:r w:rsidRPr="00030C62">
        <w:rPr>
          <w:sz w:val="24"/>
          <w:szCs w:val="24"/>
        </w:rPr>
        <w:t>Bandymas ir jo baigtys. Būtinasis, negalimasis, įvykiui priešingas įvykis. Palankios įvykiui baigtys. Nepalankios įvykiui baigtys.</w:t>
      </w:r>
    </w:p>
    <w:p w:rsidR="00466A87" w:rsidRPr="00030C62" w:rsidRDefault="00466A87" w:rsidP="00A764F3">
      <w:pPr>
        <w:numPr>
          <w:ilvl w:val="0"/>
          <w:numId w:val="5"/>
        </w:numPr>
        <w:tabs>
          <w:tab w:val="clear" w:pos="720"/>
          <w:tab w:val="left" w:pos="0"/>
          <w:tab w:val="num" w:pos="851"/>
        </w:tabs>
        <w:spacing w:line="360" w:lineRule="auto"/>
        <w:ind w:left="851" w:hanging="284"/>
        <w:jc w:val="both"/>
        <w:rPr>
          <w:b/>
          <w:sz w:val="24"/>
          <w:szCs w:val="24"/>
        </w:rPr>
      </w:pPr>
      <w:r w:rsidRPr="00030C62">
        <w:rPr>
          <w:sz w:val="24"/>
          <w:szCs w:val="24"/>
        </w:rPr>
        <w:t>Klasikinis tikimybės apibrėžimas. Tikimybės savybė.</w:t>
      </w:r>
    </w:p>
    <w:p w:rsidR="00466A87" w:rsidRPr="00030C62" w:rsidRDefault="00466A87" w:rsidP="00466A87">
      <w:pPr>
        <w:spacing w:line="360" w:lineRule="auto"/>
        <w:jc w:val="both"/>
        <w:rPr>
          <w:sz w:val="24"/>
          <w:szCs w:val="24"/>
        </w:rPr>
      </w:pPr>
      <w:r w:rsidRPr="00030C62">
        <w:rPr>
          <w:b/>
          <w:sz w:val="24"/>
          <w:szCs w:val="24"/>
        </w:rPr>
        <w:t>MOKYMO(SI) PLANAS:</w:t>
      </w:r>
    </w:p>
    <w:p w:rsidR="00466A87" w:rsidRPr="00030C62" w:rsidRDefault="00466A87" w:rsidP="00952DF1">
      <w:pPr>
        <w:spacing w:line="360" w:lineRule="auto"/>
        <w:ind w:firstLine="567"/>
        <w:jc w:val="both"/>
        <w:rPr>
          <w:sz w:val="24"/>
          <w:szCs w:val="24"/>
        </w:rPr>
      </w:pPr>
      <w:r w:rsidRPr="00030C62">
        <w:rPr>
          <w:color w:val="4F81BD"/>
          <w:sz w:val="24"/>
          <w:szCs w:val="24"/>
        </w:rPr>
        <w:t xml:space="preserve">Mėlyna spalva </w:t>
      </w:r>
      <w:r w:rsidRPr="00030C62">
        <w:rPr>
          <w:sz w:val="24"/>
          <w:szCs w:val="24"/>
        </w:rPr>
        <w:t>nurodoma žinios ir supratimas, kuriuos mokiniai turėjo įgyti 5–8 klasėse, bet juos reikia pakartoti ir įtvirtinti.</w:t>
      </w:r>
    </w:p>
    <w:p w:rsidR="00466A87" w:rsidRPr="00030C62" w:rsidRDefault="00466A87" w:rsidP="00952DF1">
      <w:pPr>
        <w:spacing w:line="360" w:lineRule="auto"/>
        <w:ind w:firstLine="567"/>
        <w:jc w:val="both"/>
        <w:rPr>
          <w:b/>
          <w:color w:val="1F497D"/>
          <w:sz w:val="24"/>
          <w:szCs w:val="24"/>
        </w:rPr>
      </w:pPr>
      <w:r w:rsidRPr="00030C62">
        <w:rPr>
          <w:sz w:val="24"/>
          <w:szCs w:val="24"/>
        </w:rPr>
        <w:t>Gebėjimų bei žinių ir supratimo numeracija atitinka numeraciją matematikos modulių 9−10 kl. programose.</w:t>
      </w:r>
    </w:p>
    <w:tbl>
      <w:tblPr>
        <w:tblW w:w="14858" w:type="dxa"/>
        <w:tblInd w:w="21" w:type="dxa"/>
        <w:tblLayout w:type="fixed"/>
        <w:tblLook w:val="0000" w:firstRow="0" w:lastRow="0" w:firstColumn="0" w:lastColumn="0" w:noHBand="0" w:noVBand="0"/>
      </w:tblPr>
      <w:tblGrid>
        <w:gridCol w:w="1675"/>
        <w:gridCol w:w="426"/>
        <w:gridCol w:w="1701"/>
        <w:gridCol w:w="2693"/>
        <w:gridCol w:w="2551"/>
        <w:gridCol w:w="1654"/>
        <w:gridCol w:w="1654"/>
        <w:gridCol w:w="1654"/>
        <w:gridCol w:w="850"/>
      </w:tblGrid>
      <w:tr w:rsidR="00466A87" w:rsidRPr="00030C62" w:rsidTr="00151938">
        <w:trPr>
          <w:trHeight w:val="1222"/>
        </w:trPr>
        <w:tc>
          <w:tcPr>
            <w:tcW w:w="1675" w:type="dxa"/>
            <w:vMerge w:val="restart"/>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sz w:val="22"/>
                <w:szCs w:val="22"/>
              </w:rPr>
            </w:pPr>
            <w:r w:rsidRPr="00030C62">
              <w:rPr>
                <w:b/>
                <w:sz w:val="22"/>
                <w:szCs w:val="22"/>
              </w:rPr>
              <w:t>Mokymosi etapas</w:t>
            </w:r>
          </w:p>
        </w:tc>
        <w:tc>
          <w:tcPr>
            <w:tcW w:w="426" w:type="dxa"/>
            <w:vMerge w:val="restart"/>
            <w:tcBorders>
              <w:top w:val="single" w:sz="4" w:space="0" w:color="000000"/>
              <w:left w:val="single" w:sz="4" w:space="0" w:color="000000"/>
              <w:right w:val="single" w:sz="4" w:space="0" w:color="auto"/>
            </w:tcBorders>
            <w:shd w:val="clear" w:color="auto" w:fill="auto"/>
            <w:textDirection w:val="btLr"/>
            <w:vAlign w:val="center"/>
          </w:tcPr>
          <w:p w:rsidR="00466A87" w:rsidRPr="00030C62" w:rsidRDefault="00466A87" w:rsidP="00952DF1">
            <w:pPr>
              <w:ind w:left="113" w:right="113"/>
              <w:jc w:val="center"/>
              <w:rPr>
                <w:b/>
                <w:sz w:val="22"/>
                <w:szCs w:val="22"/>
              </w:rPr>
            </w:pPr>
            <w:r w:rsidRPr="00030C62">
              <w:rPr>
                <w:b/>
                <w:sz w:val="22"/>
                <w:szCs w:val="22"/>
              </w:rPr>
              <w:t>Pam</w:t>
            </w:r>
            <w:r w:rsidR="00952DF1">
              <w:rPr>
                <w:b/>
                <w:sz w:val="22"/>
                <w:szCs w:val="22"/>
              </w:rPr>
              <w:t xml:space="preserve">okų </w:t>
            </w:r>
            <w:r w:rsidRPr="00030C62">
              <w:rPr>
                <w:b/>
                <w:sz w:val="22"/>
                <w:szCs w:val="22"/>
              </w:rPr>
              <w:t>sk</w:t>
            </w:r>
            <w:r w:rsidR="00952DF1">
              <w:rPr>
                <w:b/>
                <w:sz w:val="22"/>
                <w:szCs w:val="22"/>
              </w:rPr>
              <w:t>aičius</w:t>
            </w:r>
          </w:p>
        </w:tc>
        <w:tc>
          <w:tcPr>
            <w:tcW w:w="439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030C62">
            <w:pPr>
              <w:jc w:val="center"/>
              <w:rPr>
                <w:b/>
                <w:sz w:val="22"/>
                <w:szCs w:val="22"/>
              </w:rPr>
            </w:pPr>
            <w:r w:rsidRPr="00030C62">
              <w:rPr>
                <w:b/>
                <w:sz w:val="22"/>
                <w:szCs w:val="22"/>
              </w:rPr>
              <w:t>Mokinių pasiekimai</w:t>
            </w:r>
          </w:p>
        </w:tc>
        <w:tc>
          <w:tcPr>
            <w:tcW w:w="2551" w:type="dxa"/>
            <w:vMerge w:val="restart"/>
            <w:tcBorders>
              <w:top w:val="single" w:sz="4" w:space="0" w:color="000000"/>
              <w:left w:val="single" w:sz="4" w:space="0" w:color="auto"/>
              <w:bottom w:val="single" w:sz="4" w:space="0" w:color="000000"/>
            </w:tcBorders>
            <w:shd w:val="clear" w:color="auto" w:fill="auto"/>
            <w:vAlign w:val="center"/>
          </w:tcPr>
          <w:p w:rsidR="00466A87" w:rsidRPr="00030C62" w:rsidRDefault="00466A87" w:rsidP="00952DF1">
            <w:pPr>
              <w:jc w:val="center"/>
              <w:rPr>
                <w:b/>
                <w:sz w:val="22"/>
                <w:szCs w:val="22"/>
              </w:rPr>
            </w:pPr>
            <w:r w:rsidRPr="00030C62">
              <w:rPr>
                <w:b/>
                <w:sz w:val="22"/>
                <w:szCs w:val="22"/>
              </w:rPr>
              <w:t>Pamokų turinys</w:t>
            </w:r>
          </w:p>
        </w:tc>
        <w:tc>
          <w:tcPr>
            <w:tcW w:w="4962" w:type="dxa"/>
            <w:gridSpan w:val="3"/>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b/>
                <w:sz w:val="22"/>
                <w:szCs w:val="22"/>
              </w:rPr>
              <w:t>Vertinimas</w:t>
            </w:r>
          </w:p>
          <w:p w:rsidR="00466A87" w:rsidRPr="00030C62" w:rsidRDefault="00466A87" w:rsidP="00030C62">
            <w:pPr>
              <w:jc w:val="center"/>
              <w:rPr>
                <w:b/>
                <w:sz w:val="22"/>
                <w:szCs w:val="22"/>
              </w:rPr>
            </w:pPr>
            <w:r w:rsidRPr="00030C62">
              <w:rPr>
                <w:sz w:val="22"/>
                <w:szCs w:val="22"/>
              </w:rPr>
              <w:t>Patenkinamas lygis, įvertinant pažymiu, yra orientuotas į 4−5, pagrindinis – į 6−8, aukštesnysis – į 9−10.</w:t>
            </w:r>
          </w:p>
        </w:tc>
        <w:tc>
          <w:tcPr>
            <w:tcW w:w="850"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66A87" w:rsidRPr="00030C62" w:rsidRDefault="00466A87" w:rsidP="00151938">
            <w:pPr>
              <w:ind w:left="113" w:right="113"/>
              <w:jc w:val="center"/>
              <w:rPr>
                <w:b/>
                <w:sz w:val="22"/>
                <w:szCs w:val="22"/>
              </w:rPr>
            </w:pPr>
            <w:r w:rsidRPr="00030C62">
              <w:rPr>
                <w:b/>
                <w:sz w:val="22"/>
                <w:szCs w:val="22"/>
              </w:rPr>
              <w:t>Pastabos</w:t>
            </w:r>
          </w:p>
        </w:tc>
      </w:tr>
      <w:tr w:rsidR="00466A87" w:rsidRPr="00030C62" w:rsidTr="0024045F">
        <w:trPr>
          <w:trHeight w:val="748"/>
        </w:trPr>
        <w:tc>
          <w:tcPr>
            <w:tcW w:w="1675" w:type="dxa"/>
            <w:vMerge/>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snapToGrid w:val="0"/>
              <w:jc w:val="center"/>
              <w:rPr>
                <w:sz w:val="22"/>
                <w:szCs w:val="22"/>
              </w:rPr>
            </w:pPr>
          </w:p>
        </w:tc>
        <w:tc>
          <w:tcPr>
            <w:tcW w:w="426" w:type="dxa"/>
            <w:vMerge/>
            <w:tcBorders>
              <w:left w:val="single" w:sz="4" w:space="0" w:color="000000"/>
              <w:bottom w:val="single" w:sz="4" w:space="0" w:color="000000"/>
            </w:tcBorders>
            <w:shd w:val="clear" w:color="auto" w:fill="auto"/>
          </w:tcPr>
          <w:p w:rsidR="00466A87" w:rsidRPr="00030C62" w:rsidRDefault="00466A87" w:rsidP="00030C62">
            <w:pPr>
              <w:jc w:val="center"/>
              <w:rPr>
                <w:b/>
                <w:sz w:val="22"/>
                <w:szCs w:val="22"/>
              </w:rPr>
            </w:pPr>
          </w:p>
        </w:tc>
        <w:tc>
          <w:tcPr>
            <w:tcW w:w="1701" w:type="dxa"/>
            <w:tcBorders>
              <w:top w:val="single" w:sz="4" w:space="0" w:color="auto"/>
              <w:left w:val="single" w:sz="4" w:space="0" w:color="000000"/>
              <w:bottom w:val="single" w:sz="4" w:space="0" w:color="000000"/>
            </w:tcBorders>
            <w:shd w:val="clear" w:color="auto" w:fill="auto"/>
            <w:vAlign w:val="center"/>
          </w:tcPr>
          <w:p w:rsidR="00466A87" w:rsidRPr="00030C62" w:rsidRDefault="00466A87" w:rsidP="00030C62">
            <w:pPr>
              <w:jc w:val="center"/>
              <w:rPr>
                <w:b/>
                <w:sz w:val="22"/>
                <w:szCs w:val="22"/>
              </w:rPr>
            </w:pPr>
            <w:r w:rsidRPr="00030C62">
              <w:rPr>
                <w:b/>
                <w:sz w:val="22"/>
                <w:szCs w:val="22"/>
              </w:rPr>
              <w:t>Gebėjimai</w:t>
            </w:r>
          </w:p>
        </w:tc>
        <w:tc>
          <w:tcPr>
            <w:tcW w:w="2693" w:type="dxa"/>
            <w:tcBorders>
              <w:top w:val="single" w:sz="4" w:space="0" w:color="auto"/>
              <w:left w:val="single" w:sz="4" w:space="0" w:color="000000"/>
              <w:bottom w:val="single" w:sz="4" w:space="0" w:color="000000"/>
            </w:tcBorders>
            <w:shd w:val="clear" w:color="auto" w:fill="auto"/>
          </w:tcPr>
          <w:p w:rsidR="00466A87" w:rsidRPr="00030C62" w:rsidRDefault="00466A87" w:rsidP="00030C62">
            <w:pPr>
              <w:jc w:val="center"/>
              <w:rPr>
                <w:b/>
                <w:sz w:val="22"/>
                <w:szCs w:val="22"/>
              </w:rPr>
            </w:pPr>
            <w:r w:rsidRPr="00030C62">
              <w:rPr>
                <w:b/>
                <w:sz w:val="22"/>
                <w:szCs w:val="22"/>
              </w:rPr>
              <w:t>Žinios ir supratimas</w:t>
            </w:r>
          </w:p>
        </w:tc>
        <w:tc>
          <w:tcPr>
            <w:tcW w:w="2551" w:type="dxa"/>
            <w:vMerge/>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snapToGrid w:val="0"/>
              <w:jc w:val="center"/>
              <w:rPr>
                <w:b/>
                <w:sz w:val="22"/>
                <w:szCs w:val="22"/>
              </w:rPr>
            </w:pPr>
          </w:p>
        </w:tc>
        <w:tc>
          <w:tcPr>
            <w:tcW w:w="165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sz w:val="22"/>
                <w:szCs w:val="22"/>
              </w:rPr>
            </w:pPr>
            <w:r w:rsidRPr="00030C62">
              <w:rPr>
                <w:b/>
                <w:sz w:val="22"/>
                <w:szCs w:val="22"/>
              </w:rPr>
              <w:t>Patenkinamas lygis</w:t>
            </w:r>
          </w:p>
        </w:tc>
        <w:tc>
          <w:tcPr>
            <w:tcW w:w="165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sz w:val="22"/>
                <w:szCs w:val="22"/>
              </w:rPr>
            </w:pPr>
            <w:r w:rsidRPr="00030C62">
              <w:rPr>
                <w:b/>
                <w:sz w:val="22"/>
                <w:szCs w:val="22"/>
              </w:rPr>
              <w:t>Pagrindinis lygis</w:t>
            </w:r>
          </w:p>
        </w:tc>
        <w:tc>
          <w:tcPr>
            <w:tcW w:w="165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sz w:val="22"/>
                <w:szCs w:val="22"/>
              </w:rPr>
            </w:pPr>
            <w:r w:rsidRPr="00030C62">
              <w:rPr>
                <w:b/>
                <w:sz w:val="22"/>
                <w:szCs w:val="22"/>
              </w:rPr>
              <w:t>Aukštesnysis lygis</w:t>
            </w:r>
          </w:p>
        </w:tc>
        <w:tc>
          <w:tcPr>
            <w:tcW w:w="850"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snapToGrid w:val="0"/>
              <w:jc w:val="center"/>
              <w:rPr>
                <w:b/>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 Paprastosios palūkanos.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2</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1. Nesudėtingais atvejais taikyti sąvokas </w:t>
            </w:r>
            <w:r w:rsidRPr="00030C62">
              <w:rPr>
                <w:i/>
                <w:iCs/>
                <w:sz w:val="22"/>
                <w:szCs w:val="22"/>
              </w:rPr>
              <w:t>skaičiaus dalis</w:t>
            </w:r>
            <w:r w:rsidRPr="00030C62">
              <w:rPr>
                <w:sz w:val="22"/>
                <w:szCs w:val="22"/>
              </w:rPr>
              <w:t xml:space="preserve">, </w:t>
            </w:r>
            <w:r w:rsidRPr="00030C62">
              <w:rPr>
                <w:i/>
                <w:iCs/>
                <w:sz w:val="22"/>
                <w:szCs w:val="22"/>
              </w:rPr>
              <w:t>procentas</w:t>
            </w:r>
            <w:r w:rsidRPr="00030C62">
              <w:rPr>
                <w:sz w:val="22"/>
                <w:szCs w:val="22"/>
              </w:rPr>
              <w:t>.</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color w:val="4F81BD"/>
                <w:sz w:val="22"/>
                <w:szCs w:val="22"/>
              </w:rPr>
            </w:pPr>
            <w:r w:rsidRPr="00030C62">
              <w:rPr>
                <w:color w:val="4F81BD"/>
                <w:sz w:val="22"/>
                <w:szCs w:val="22"/>
              </w:rPr>
              <w:t xml:space="preserve">1. Pateikti skaičiaus (dydžio) ir jo dalies pavyzdžių. Paaiškinti, kaip surasti skaičiaus (dydžio) dalį (jos procentinę išraišką), kai žinomas </w:t>
            </w:r>
            <w:r w:rsidRPr="00030C62">
              <w:rPr>
                <w:color w:val="4F81BD"/>
                <w:sz w:val="22"/>
                <w:szCs w:val="22"/>
              </w:rPr>
              <w:lastRenderedPageBreak/>
              <w:t>skaičius (dydis). Paaiškinti, kaip surasti skaičių (dydį), kai žinoma jo dalis (procentinė dalis). Skaičiuojant procentus mokėti naudotis skaičiuotuvu.</w:t>
            </w:r>
          </w:p>
          <w:p w:rsidR="00466A87" w:rsidRPr="00030C62" w:rsidRDefault="00466A87" w:rsidP="00030C62">
            <w:pPr>
              <w:rPr>
                <w:sz w:val="22"/>
                <w:szCs w:val="22"/>
              </w:rPr>
            </w:pPr>
            <w:r w:rsidRPr="00030C62">
              <w:rPr>
                <w:color w:val="4F81BD"/>
                <w:sz w:val="22"/>
                <w:szCs w:val="22"/>
              </w:rPr>
              <w:t>2. Paprastais atvejais taikyti pagrindinę proporcijos savybę.</w:t>
            </w:r>
          </w:p>
          <w:p w:rsidR="00466A87" w:rsidRPr="00030C62" w:rsidRDefault="00466A87" w:rsidP="00030C62">
            <w:pPr>
              <w:rPr>
                <w:sz w:val="22"/>
                <w:szCs w:val="22"/>
              </w:rPr>
            </w:pPr>
            <w:r w:rsidRPr="00030C62">
              <w:rPr>
                <w:sz w:val="22"/>
                <w:szCs w:val="22"/>
              </w:rPr>
              <w:t xml:space="preserve">1.1. Paaiškinti, kaip skaičių (dydį) padidinti (sumažinti) tam tikru procentų skaičiumi. </w:t>
            </w:r>
          </w:p>
          <w:p w:rsidR="00466A87" w:rsidRPr="00030C62" w:rsidRDefault="00466A87" w:rsidP="00030C62">
            <w:pPr>
              <w:rPr>
                <w:i/>
                <w:sz w:val="22"/>
                <w:szCs w:val="22"/>
              </w:rPr>
            </w:pPr>
            <w:r w:rsidRPr="00030C62">
              <w:rPr>
                <w:sz w:val="22"/>
                <w:szCs w:val="22"/>
              </w:rPr>
              <w:t>1.2. Apibrėžti, kas yra paprastosios palūkanos, palūkanų norma, paprastieji procentai. Apskaičiuoti, kiek padidėjo (sumažėjo) dydis per nurodytą laiką, kai žinoma palūkanų norma.</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i/>
                <w:sz w:val="22"/>
                <w:szCs w:val="22"/>
              </w:rPr>
              <w:lastRenderedPageBreak/>
              <w:t>1 pamoka</w:t>
            </w:r>
          </w:p>
          <w:p w:rsidR="00466A87" w:rsidRPr="00030C62" w:rsidRDefault="00466A87" w:rsidP="00030C62">
            <w:pPr>
              <w:rPr>
                <w:i/>
                <w:sz w:val="22"/>
                <w:szCs w:val="22"/>
              </w:rPr>
            </w:pPr>
            <w:r w:rsidRPr="00030C62">
              <w:rPr>
                <w:sz w:val="22"/>
                <w:szCs w:val="22"/>
              </w:rPr>
              <w:t xml:space="preserve">Spręsdami praktinio turinio uždavinius apskaičiuoja duoto dydžio procentus, padidina </w:t>
            </w:r>
            <w:r w:rsidRPr="00030C62">
              <w:rPr>
                <w:sz w:val="22"/>
                <w:szCs w:val="22"/>
              </w:rPr>
              <w:lastRenderedPageBreak/>
              <w:t xml:space="preserve">(sumažina) jį tam tikru procentų skaičiumi. </w:t>
            </w:r>
          </w:p>
          <w:p w:rsidR="00466A87" w:rsidRPr="00030C62" w:rsidRDefault="00466A87" w:rsidP="00030C62">
            <w:pPr>
              <w:rPr>
                <w:sz w:val="22"/>
                <w:szCs w:val="22"/>
              </w:rPr>
            </w:pPr>
            <w:r w:rsidRPr="00030C62">
              <w:rPr>
                <w:i/>
                <w:sz w:val="22"/>
                <w:szCs w:val="22"/>
              </w:rPr>
              <w:t>2 pamoka</w:t>
            </w:r>
          </w:p>
          <w:p w:rsidR="00466A87" w:rsidRPr="00030C62" w:rsidRDefault="00466A87" w:rsidP="00030C62">
            <w:pPr>
              <w:rPr>
                <w:sz w:val="22"/>
                <w:szCs w:val="22"/>
              </w:rPr>
            </w:pPr>
            <w:r w:rsidRPr="00030C62">
              <w:rPr>
                <w:sz w:val="22"/>
                <w:szCs w:val="22"/>
              </w:rPr>
              <w:t xml:space="preserve">Apibrėžia sąvokas </w:t>
            </w:r>
            <w:r w:rsidRPr="00030C62">
              <w:rPr>
                <w:i/>
                <w:iCs/>
                <w:sz w:val="22"/>
                <w:szCs w:val="22"/>
              </w:rPr>
              <w:t>paprastosios palūkanos</w:t>
            </w:r>
            <w:r w:rsidRPr="00030C62">
              <w:rPr>
                <w:sz w:val="22"/>
                <w:szCs w:val="22"/>
              </w:rPr>
              <w:t xml:space="preserve">, </w:t>
            </w:r>
            <w:r w:rsidRPr="00030C62">
              <w:rPr>
                <w:i/>
                <w:iCs/>
                <w:sz w:val="22"/>
                <w:szCs w:val="22"/>
              </w:rPr>
              <w:t>palūkanų norma</w:t>
            </w:r>
            <w:r w:rsidRPr="00030C62">
              <w:rPr>
                <w:sz w:val="22"/>
                <w:szCs w:val="22"/>
              </w:rPr>
              <w:t xml:space="preserve">, </w:t>
            </w:r>
            <w:r w:rsidRPr="00030C62">
              <w:rPr>
                <w:i/>
                <w:iCs/>
                <w:sz w:val="22"/>
                <w:szCs w:val="22"/>
              </w:rPr>
              <w:t>grąžintina suma</w:t>
            </w:r>
            <w:r w:rsidRPr="00030C62">
              <w:rPr>
                <w:sz w:val="22"/>
                <w:szCs w:val="22"/>
              </w:rPr>
              <w:t>. Apskaičiuoja palūkanas, jų normą, skolinimo laiką.</w:t>
            </w:r>
          </w:p>
          <w:p w:rsidR="00466A87" w:rsidRPr="00030C62" w:rsidRDefault="00466A87" w:rsidP="00030C62">
            <w:pPr>
              <w:rPr>
                <w:sz w:val="22"/>
                <w:szCs w:val="22"/>
              </w:rPr>
            </w:pPr>
            <w:r w:rsidRPr="00030C62">
              <w:rPr>
                <w:sz w:val="22"/>
                <w:szCs w:val="22"/>
              </w:rPr>
              <w:t>Taiko paprastųjų palūkanų formulę spręsdami praktinio turinio uždavinius.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Geba savais žodžiais paaiškinti procento, skaičiaus dalies, paprastųjų </w:t>
            </w:r>
            <w:r w:rsidRPr="00030C62">
              <w:rPr>
                <w:sz w:val="22"/>
                <w:szCs w:val="22"/>
              </w:rPr>
              <w:lastRenderedPageBreak/>
              <w:t xml:space="preserve">palūkanų, palūkanų normos, gražintinos sumos sąvokas. Sprendžia paprasčiausias problemas, atlieka pagrindines procedūras. </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Supranta pagrindines sąvokas,  taiko turimas procentų skaičiavimo </w:t>
            </w:r>
            <w:r w:rsidRPr="00030C62">
              <w:rPr>
                <w:sz w:val="22"/>
                <w:szCs w:val="22"/>
              </w:rPr>
              <w:lastRenderedPageBreak/>
              <w:t>žinias  naujose nesudėtingose situacijose. Spręsdami problemą standartinėse situacijose, suderina kelis algoritmus ir randa teisingą atsakymą.</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Taiko įgytas žinias naujose situacijose ir neįprastame kontekste, sugalvoja </w:t>
            </w:r>
            <w:r w:rsidRPr="00030C62">
              <w:rPr>
                <w:sz w:val="22"/>
                <w:szCs w:val="22"/>
              </w:rPr>
              <w:lastRenderedPageBreak/>
              <w:t>uždavinių ir juos išsprendžia.</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2. Sudėtinės palūkanos.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1. Nesudėtingais atvejais taikyti sąvokas </w:t>
            </w:r>
            <w:r w:rsidRPr="00030C62">
              <w:rPr>
                <w:i/>
                <w:iCs/>
                <w:sz w:val="22"/>
                <w:szCs w:val="22"/>
              </w:rPr>
              <w:t>skaičiaus dalis</w:t>
            </w:r>
            <w:r w:rsidRPr="00030C62">
              <w:rPr>
                <w:sz w:val="22"/>
                <w:szCs w:val="22"/>
              </w:rPr>
              <w:t xml:space="preserve">, </w:t>
            </w:r>
            <w:r w:rsidRPr="00030C62">
              <w:rPr>
                <w:i/>
                <w:iCs/>
                <w:sz w:val="22"/>
                <w:szCs w:val="22"/>
              </w:rPr>
              <w:t>procentas</w:t>
            </w:r>
            <w:r w:rsidRPr="00030C62">
              <w:rPr>
                <w:sz w:val="22"/>
                <w:szCs w:val="22"/>
              </w:rPr>
              <w:t>.</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1.2. Apibrėžti, kas yra sudėtinės palūkanos, palūkanų norma, sudėtiniai procentai. Paaiškinti, kaip reikėtų apskaičiuoti, kiek padidėjo dydis per nurodytą laiką, kai žinoma palūkanų norma. Apskaičiuoti, kiek padidėjo (sumažėjo) dydis per nurodytą laiką, kai žinoma palūkanų norma.</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Išsiaiškina sudėtinių palūkanų, palūkanų normos sąvokas, apskaičiuoja palūkanas, jų normą, galutinę sumą, sužino ir taiko sudėtinių procentų formulę.</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Savais žodžiais paaiškina sudėtinių palūkanų, sąvokas. Remdamiesi formulėmis paprasčiausiais atvejais apskaičiuoja palūkanas, grąžintiną sumą.</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Apskaičiuoja palūkanų normą. Teisingai ir aiškiai pateikia uždavinio sprendimą, tinkamai vartoja terminus ir simbolius.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Paprastais atvejais apskaičiuoja skolinimosi laiką.</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3. Sudėtinių palūkanų formulės taikymas.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2</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 Nesudėtingais atvejais taikyti sąvokas (skaičiaus dalis, procentas).</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i/>
                <w:sz w:val="22"/>
                <w:szCs w:val="22"/>
              </w:rPr>
            </w:pPr>
            <w:r w:rsidRPr="00030C62">
              <w:rPr>
                <w:sz w:val="22"/>
                <w:szCs w:val="22"/>
              </w:rPr>
              <w:t>1.2. Žinoti sudėtinių procentų skaičiavimo formulę ir mokėti ją pritaikyti.</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i/>
                <w:sz w:val="22"/>
                <w:szCs w:val="22"/>
              </w:rPr>
              <w:t>1–2 pamokos</w:t>
            </w:r>
          </w:p>
          <w:p w:rsidR="00466A87" w:rsidRPr="00030C62" w:rsidRDefault="00466A87" w:rsidP="00030C62">
            <w:pPr>
              <w:rPr>
                <w:sz w:val="22"/>
                <w:szCs w:val="22"/>
              </w:rPr>
            </w:pPr>
            <w:r w:rsidRPr="00030C62">
              <w:rPr>
                <w:sz w:val="22"/>
                <w:szCs w:val="22"/>
              </w:rPr>
              <w:t>Taiko sudėtinių procentų formulę spręsdami praktinio turinio uždavinius. Kelia ir tikrina paprastas hipotezes. Siūlo, kokias išvadas galime padaryti ir kokių negalime padaryti iš kelių išnagrinėtų pavyzdžių, paaiškina, kokios išvados laikomos pagrįstomis.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Paprasčiausiais atvejais pritaiko sudėtinių procentų formulę (apskaičiuoja, kiek kainuos prekė ją kelis kartus pabranginus ar atpiginus po tiek pat procentų).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Pastebi, kad sudėtinių procentų formulę galima taikyti ir sprendžiant kitokius praktinio turinio uždavinius, juos išsprendžia. Remdamiesi sprendimu bando daryti logiškas išvadas.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Pritaiko sudėtinių procentų formulę spręsdami uždavinius, kuriuose kai kurie dydžiai duoti ne konkrečiais skaičiais, bet raidėmis. Pasirenka veiksmingą ir racionalią problemos sprendimo strategiją.</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4. Nesudėtingų problemų, susijusių su šeimos biudžetu, sprendimas.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2</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1. Nesudėtingais atvejais taikyti sąvokas </w:t>
            </w:r>
            <w:r w:rsidRPr="00030C62">
              <w:rPr>
                <w:i/>
                <w:iCs/>
                <w:sz w:val="22"/>
                <w:szCs w:val="22"/>
              </w:rPr>
              <w:t>skaičiaus dalis</w:t>
            </w:r>
            <w:r w:rsidRPr="00030C62">
              <w:rPr>
                <w:sz w:val="22"/>
                <w:szCs w:val="22"/>
              </w:rPr>
              <w:t xml:space="preserve">, </w:t>
            </w:r>
            <w:r w:rsidRPr="00030C62">
              <w:rPr>
                <w:i/>
                <w:iCs/>
                <w:sz w:val="22"/>
                <w:szCs w:val="22"/>
              </w:rPr>
              <w:t>procentas</w:t>
            </w:r>
            <w:r w:rsidRPr="00030C62">
              <w:rPr>
                <w:sz w:val="22"/>
                <w:szCs w:val="22"/>
              </w:rPr>
              <w:t>.</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1.3. Nustatyti pabrangimo, atpigimo procentinę dalį. </w:t>
            </w:r>
          </w:p>
          <w:p w:rsidR="00466A87" w:rsidRPr="00030C62" w:rsidRDefault="00466A87" w:rsidP="00030C62">
            <w:pPr>
              <w:rPr>
                <w:sz w:val="22"/>
                <w:szCs w:val="22"/>
              </w:rPr>
            </w:pPr>
            <w:r w:rsidRPr="00030C62">
              <w:rPr>
                <w:sz w:val="22"/>
                <w:szCs w:val="22"/>
              </w:rPr>
              <w:t xml:space="preserve">1.4. Žinoti, kaip skaičiuojamas pelnas, ir mokėti paskirstyti pelną pagal įnašus. </w:t>
            </w:r>
          </w:p>
          <w:p w:rsidR="00466A87" w:rsidRPr="00030C62" w:rsidRDefault="00466A87" w:rsidP="00030C62">
            <w:pPr>
              <w:rPr>
                <w:i/>
                <w:sz w:val="22"/>
                <w:szCs w:val="22"/>
              </w:rPr>
            </w:pPr>
            <w:r w:rsidRPr="00030C62">
              <w:rPr>
                <w:sz w:val="22"/>
                <w:szCs w:val="22"/>
              </w:rPr>
              <w:t>1.5. Argumentuotai pasirinkti finansines paslaugas, planuojant savo biudžetą.</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i/>
                <w:sz w:val="22"/>
                <w:szCs w:val="22"/>
              </w:rPr>
              <w:t>1 pamoka</w:t>
            </w:r>
          </w:p>
          <w:p w:rsidR="00466A87" w:rsidRPr="00030C62" w:rsidRDefault="00466A87" w:rsidP="00030C62">
            <w:pPr>
              <w:rPr>
                <w:i/>
                <w:sz w:val="22"/>
                <w:szCs w:val="22"/>
              </w:rPr>
            </w:pPr>
            <w:r w:rsidRPr="00030C62">
              <w:rPr>
                <w:sz w:val="22"/>
                <w:szCs w:val="22"/>
              </w:rPr>
              <w:t>Sprendžia uždavinius, susijusius su pirkimu išsimokėtinai.</w:t>
            </w:r>
          </w:p>
          <w:p w:rsidR="00466A87" w:rsidRPr="00030C62" w:rsidRDefault="00466A87" w:rsidP="00030C62">
            <w:pPr>
              <w:rPr>
                <w:sz w:val="22"/>
                <w:szCs w:val="22"/>
              </w:rPr>
            </w:pPr>
            <w:r w:rsidRPr="00030C62">
              <w:rPr>
                <w:i/>
                <w:sz w:val="22"/>
                <w:szCs w:val="22"/>
              </w:rPr>
              <w:t>2 pamoka</w:t>
            </w:r>
          </w:p>
          <w:p w:rsidR="00466A87" w:rsidRPr="00030C62" w:rsidRDefault="00466A87" w:rsidP="00030C62">
            <w:pPr>
              <w:rPr>
                <w:sz w:val="22"/>
                <w:szCs w:val="22"/>
              </w:rPr>
            </w:pPr>
            <w:r w:rsidRPr="00030C62">
              <w:rPr>
                <w:sz w:val="22"/>
                <w:szCs w:val="22"/>
              </w:rPr>
              <w:t>Sprendžia užduotis, susijusias su šeimos biudžetu, pelnu, paskolomis ir pan.</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Geba savais žodžiais paaiškinti sąvokas </w:t>
            </w:r>
            <w:r w:rsidRPr="00030C62">
              <w:rPr>
                <w:i/>
                <w:iCs/>
                <w:sz w:val="22"/>
                <w:szCs w:val="22"/>
              </w:rPr>
              <w:t>pirkimas išsimokėtinai</w:t>
            </w:r>
            <w:r w:rsidRPr="00030C62">
              <w:rPr>
                <w:sz w:val="22"/>
                <w:szCs w:val="22"/>
              </w:rPr>
              <w:t xml:space="preserve">, </w:t>
            </w:r>
            <w:r w:rsidRPr="00030C62">
              <w:rPr>
                <w:i/>
                <w:iCs/>
                <w:sz w:val="22"/>
                <w:szCs w:val="22"/>
              </w:rPr>
              <w:t>pradinės</w:t>
            </w:r>
            <w:r w:rsidRPr="00030C62">
              <w:rPr>
                <w:sz w:val="22"/>
                <w:szCs w:val="22"/>
              </w:rPr>
              <w:t xml:space="preserve"> ir </w:t>
            </w:r>
            <w:r w:rsidRPr="00030C62">
              <w:rPr>
                <w:i/>
                <w:iCs/>
                <w:sz w:val="22"/>
                <w:szCs w:val="22"/>
              </w:rPr>
              <w:t>mėnesinės įmokos</w:t>
            </w:r>
            <w:r w:rsidRPr="00030C62">
              <w:rPr>
                <w:sz w:val="22"/>
                <w:szCs w:val="22"/>
              </w:rPr>
              <w:t xml:space="preserve">, </w:t>
            </w:r>
            <w:r w:rsidRPr="00030C62">
              <w:rPr>
                <w:i/>
                <w:iCs/>
                <w:sz w:val="22"/>
                <w:szCs w:val="22"/>
              </w:rPr>
              <w:t>palūkanos</w:t>
            </w:r>
            <w:r w:rsidRPr="00030C62">
              <w:rPr>
                <w:sz w:val="22"/>
                <w:szCs w:val="22"/>
              </w:rPr>
              <w:t>,</w:t>
            </w:r>
          </w:p>
          <w:p w:rsidR="00466A87" w:rsidRPr="00030C62" w:rsidRDefault="00466A87" w:rsidP="00030C62">
            <w:pPr>
              <w:rPr>
                <w:sz w:val="22"/>
                <w:szCs w:val="22"/>
              </w:rPr>
            </w:pPr>
            <w:r w:rsidRPr="00030C62">
              <w:rPr>
                <w:sz w:val="22"/>
                <w:szCs w:val="22"/>
              </w:rPr>
              <w:t xml:space="preserve">apskaičiuoja pirkinio galutinę kainą perkant išsimokėtinai. Sprendžia paprasčiausius uždavinius, </w:t>
            </w:r>
            <w:r w:rsidRPr="00030C62">
              <w:rPr>
                <w:sz w:val="22"/>
                <w:szCs w:val="22"/>
              </w:rPr>
              <w:lastRenderedPageBreak/>
              <w:t>susijusius su pelnu, šeimos biudžetu.</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Geba apskaičiuoti pirkimo išsimokėtinai palūkanų normą, atlikę keletą pagalbinių veiksmų įmokoms ar pradiniam įnašui apskaičiuoti, randa pirkinio galutinę kainą perkant išsimokėtinai. Sprendžia </w:t>
            </w:r>
            <w:r w:rsidRPr="00030C62">
              <w:rPr>
                <w:sz w:val="22"/>
                <w:szCs w:val="22"/>
              </w:rPr>
              <w:lastRenderedPageBreak/>
              <w:t xml:space="preserve">paprastus uždavinius, susijusius su finansinėmis paslaugomis. </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Sprendžia uždavinius, susijusius su savo biudžeto planavimu. Taiko įgytas žinias naujose situacijose ir neįprastame kontekste. Daro galutines tikslias ir logiškas ar teisingu sprendimu pagrįstas išvadas.</w:t>
            </w:r>
          </w:p>
          <w:p w:rsidR="00466A87" w:rsidRPr="00030C62" w:rsidRDefault="00466A87" w:rsidP="00030C62">
            <w:pPr>
              <w:rPr>
                <w:sz w:val="22"/>
                <w:szCs w:val="22"/>
              </w:rPr>
            </w:pPr>
            <w:r w:rsidRPr="00030C62">
              <w:rPr>
                <w:sz w:val="22"/>
                <w:szCs w:val="22"/>
              </w:rPr>
              <w:lastRenderedPageBreak/>
              <w:t>Pasirenka veiksmingą ir racionalią problemos sprendimo strategiją.</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Sav. </w:t>
            </w:r>
          </w:p>
          <w:p w:rsidR="00466A87" w:rsidRPr="00030C62" w:rsidRDefault="00466A87" w:rsidP="00411A51">
            <w:pPr>
              <w:rPr>
                <w:sz w:val="22"/>
                <w:szCs w:val="22"/>
              </w:rPr>
            </w:pPr>
            <w:r w:rsidRPr="00030C62">
              <w:rPr>
                <w:sz w:val="22"/>
                <w:szCs w:val="22"/>
              </w:rPr>
              <w:t>darbas</w:t>
            </w: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5. Duomenys. Duomenų imtis. Imties plotis. Imties vidurkis.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2. Įvairiuose informacijos šaltiniuose ieškoti informacijos, kuri padėtų rasti atsakymą į iškeltą klausimą. Rinkti duomenis pagal vieną požymį ir juos sutvarkyti.</w:t>
            </w:r>
          </w:p>
          <w:p w:rsidR="00466A87" w:rsidRPr="00030C62" w:rsidRDefault="00466A87" w:rsidP="00030C62">
            <w:pPr>
              <w:rPr>
                <w:sz w:val="22"/>
                <w:szCs w:val="22"/>
              </w:rPr>
            </w:pPr>
            <w:r w:rsidRPr="00030C62">
              <w:rPr>
                <w:sz w:val="22"/>
                <w:szCs w:val="22"/>
              </w:rPr>
              <w:t>3. Skaityti informaciją, pateiktą įvairiomis diagramomis ar lentelėmis.</w:t>
            </w:r>
          </w:p>
          <w:p w:rsidR="00466A87" w:rsidRPr="00030C62" w:rsidRDefault="00466A87" w:rsidP="00030C62">
            <w:pPr>
              <w:rPr>
                <w:sz w:val="22"/>
                <w:szCs w:val="22"/>
              </w:rPr>
            </w:pPr>
            <w:r w:rsidRPr="00030C62">
              <w:rPr>
                <w:sz w:val="22"/>
                <w:szCs w:val="22"/>
              </w:rPr>
              <w:t>4. Skaičiuokle (pvz., „Microsoft Excel“) ar (ir) be jos rasti imties vidurkį, medianą, modą, siūlyti sprendimus, paremtus jų analize.</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color w:val="4F81BD"/>
                <w:sz w:val="22"/>
                <w:szCs w:val="22"/>
              </w:rPr>
            </w:pPr>
            <w:r w:rsidRPr="00030C62">
              <w:rPr>
                <w:color w:val="4F81BD"/>
                <w:sz w:val="22"/>
                <w:szCs w:val="22"/>
              </w:rPr>
              <w:t>2.1. Atrinkti iš pasiūlytų informacijos šaltinių duomenis, kurie galėtų padėti rasti atsakymą į iškeltą klausimą. Stebint arba matuojant surinkti nurodyto dydžio imtį pagal vieną požymį.</w:t>
            </w:r>
          </w:p>
          <w:p w:rsidR="00466A87" w:rsidRPr="00030C62" w:rsidRDefault="00466A87" w:rsidP="00030C62">
            <w:pPr>
              <w:rPr>
                <w:color w:val="4F81BD"/>
                <w:sz w:val="22"/>
                <w:szCs w:val="22"/>
              </w:rPr>
            </w:pPr>
            <w:r w:rsidRPr="00030C62">
              <w:rPr>
                <w:color w:val="4F81BD"/>
                <w:sz w:val="22"/>
                <w:szCs w:val="22"/>
              </w:rPr>
              <w:t xml:space="preserve">4.1. Paaiškinti, kaip iš duomenų eilutės, lentelės ar diagramos rasti imties vidurkį, medianą, modą, imties plotį. </w:t>
            </w:r>
          </w:p>
          <w:p w:rsidR="00466A87" w:rsidRPr="00030C62" w:rsidRDefault="00466A87" w:rsidP="00030C62">
            <w:pPr>
              <w:rPr>
                <w:i/>
                <w:sz w:val="22"/>
                <w:szCs w:val="22"/>
              </w:rPr>
            </w:pPr>
            <w:r w:rsidRPr="00030C62">
              <w:rPr>
                <w:color w:val="4F81BD"/>
                <w:sz w:val="22"/>
                <w:szCs w:val="22"/>
              </w:rPr>
              <w:t>4.2. Imties vidurkį mokėti apskaičiuoti ar (ir) rasti jį naudojantis skaičiuokle (pvz., „Microsoft Excel“) ar skaičiuotuvu.</w:t>
            </w:r>
          </w:p>
          <w:p w:rsidR="00466A87" w:rsidRPr="00030C62" w:rsidRDefault="00466A87" w:rsidP="00030C62">
            <w:pPr>
              <w:rPr>
                <w:sz w:val="22"/>
                <w:szCs w:val="22"/>
              </w:rPr>
            </w:pPr>
            <w:r w:rsidRPr="00030C62">
              <w:rPr>
                <w:i/>
                <w:sz w:val="22"/>
                <w:szCs w:val="22"/>
              </w:rPr>
              <w:t>3.1. Mokėti naudotis sąvokomis: „požymis ir jo reikšmės“, „kokybiniai ir kiekybiniai duomenys“, „dažnis“ („procentinis dažnis“), „dažnių ašis“, „padala“, „imtis“ , „imties didumas“.</w:t>
            </w:r>
          </w:p>
          <w:p w:rsidR="00466A87" w:rsidRPr="00030C62" w:rsidRDefault="00466A87" w:rsidP="00030C62">
            <w:pPr>
              <w:rPr>
                <w:sz w:val="22"/>
                <w:szCs w:val="22"/>
              </w:rPr>
            </w:pPr>
            <w:r w:rsidRPr="00030C62">
              <w:rPr>
                <w:sz w:val="22"/>
                <w:szCs w:val="22"/>
              </w:rPr>
              <w:t>4.2. Analizuoti statistinius duomenis remiantis vidurkiu, mediana, moda.</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Prisimena pagrindines sąvokas („požymis ir jo reikšmės“, „kokybiniai ir kiekybiniai duomenys“, „dažnis“, „imtis“, „imties didumas“)</w:t>
            </w:r>
            <w:r w:rsidRPr="00030C62">
              <w:rPr>
                <w:i/>
                <w:sz w:val="22"/>
                <w:szCs w:val="22"/>
              </w:rPr>
              <w:t>.</w:t>
            </w:r>
          </w:p>
          <w:p w:rsidR="00466A87" w:rsidRPr="00030C62" w:rsidRDefault="00466A87" w:rsidP="00030C62">
            <w:pPr>
              <w:rPr>
                <w:sz w:val="22"/>
                <w:szCs w:val="22"/>
              </w:rPr>
            </w:pPr>
            <w:r w:rsidRPr="00030C62">
              <w:rPr>
                <w:sz w:val="22"/>
                <w:szCs w:val="22"/>
              </w:rPr>
              <w:t>Renka duomenis ir informaciją iš įvairių informacijos šaltinių, skaito informaciją, pateiktą įvairiomis diagramomis. Nurodo imčių plotį, vidurkį, modą, medianą.</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Geba apskaičiuoti imties plotį, vidurkį, nustatyti modą. Remdamiesi duomenimis, pateiktais dažnių lentele ar diagramomis, atsako į pateiktus klausimus.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Apskaičiuoja imties medianą. Renka duomenis ir informaciją iš įvairių informacijos šaltinių, sprendžia paprastus uždavinius, paremtus surinktų duomenų analize.</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Moka naudotis 3.1. punkte nurodytomis sąvokomis, analizuoja statistinius duomenis remdamiesi vidurkiu, mediana, moda. Daro galutines, tikslias ir logiškas ar teisingu sprendimu pagrįstas išvadas.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6. Dažnių lentelė</w:t>
            </w:r>
            <w:r w:rsidRPr="00030C62">
              <w:rPr>
                <w:i/>
                <w:sz w:val="22"/>
                <w:szCs w:val="22"/>
              </w:rPr>
              <w:t xml:space="preserve">. Sugrupuotųjų </w:t>
            </w:r>
            <w:r w:rsidRPr="00030C62">
              <w:rPr>
                <w:sz w:val="22"/>
                <w:szCs w:val="22"/>
              </w:rPr>
              <w:t>duomenų dažnių lentelė.</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2. Įvairiuose informacijos šaltiniuose ieškoti informacijos, kuri padėtų rasti atsakymą į iškeltą klausimą. Rinkti duomenis pagal vieną požymį ir juos sutvarkyti.</w:t>
            </w:r>
          </w:p>
          <w:p w:rsidR="00466A87" w:rsidRPr="00030C62" w:rsidRDefault="00466A87" w:rsidP="00030C62">
            <w:pPr>
              <w:rPr>
                <w:sz w:val="22"/>
                <w:szCs w:val="22"/>
              </w:rPr>
            </w:pPr>
            <w:r w:rsidRPr="00030C62">
              <w:rPr>
                <w:sz w:val="22"/>
                <w:szCs w:val="22"/>
              </w:rPr>
              <w:t>3. Skaityti informaciją, pateiktą įvairiomis diagramomis ar lentelėmis.</w:t>
            </w:r>
          </w:p>
          <w:p w:rsidR="00466A87" w:rsidRPr="00030C62" w:rsidRDefault="00466A87" w:rsidP="00030C62">
            <w:pPr>
              <w:rPr>
                <w:sz w:val="22"/>
                <w:szCs w:val="22"/>
              </w:rPr>
            </w:pPr>
            <w:r w:rsidRPr="00030C62">
              <w:rPr>
                <w:sz w:val="22"/>
                <w:szCs w:val="22"/>
              </w:rPr>
              <w:t>4. Skaičiuokle (pvz., „Microsoft Excel“) ar (ir) be jos rasti imties vidurkį, medianą, modą, siūlyti sprendimus, paremtus jų analize.</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color w:val="4F81BD"/>
                <w:sz w:val="22"/>
                <w:szCs w:val="22"/>
              </w:rPr>
            </w:pPr>
            <w:r w:rsidRPr="00030C62">
              <w:rPr>
                <w:color w:val="4F81BD"/>
                <w:sz w:val="22"/>
                <w:szCs w:val="22"/>
              </w:rPr>
              <w:t>2.2. Paprastais atvejais surinktus duomenis užrašyti negrupuotų duomenų dažnių lentele.</w:t>
            </w:r>
          </w:p>
          <w:p w:rsidR="00466A87" w:rsidRPr="00030C62" w:rsidRDefault="00466A87" w:rsidP="00030C62">
            <w:pPr>
              <w:rPr>
                <w:sz w:val="22"/>
                <w:szCs w:val="22"/>
              </w:rPr>
            </w:pPr>
            <w:r w:rsidRPr="00030C62">
              <w:rPr>
                <w:color w:val="4F81BD"/>
                <w:sz w:val="22"/>
                <w:szCs w:val="22"/>
              </w:rPr>
              <w:t>3.1. Paaiškinti, kas pavaizduota įvairių tipų diagramomis (paprasta stulpeline, stačiakampe, skrituline, linijine).</w:t>
            </w:r>
          </w:p>
          <w:p w:rsidR="00466A87" w:rsidRPr="00030C62" w:rsidRDefault="00466A87" w:rsidP="00030C62">
            <w:pPr>
              <w:rPr>
                <w:sz w:val="22"/>
                <w:szCs w:val="22"/>
              </w:rPr>
            </w:pPr>
            <w:r w:rsidRPr="00030C62">
              <w:rPr>
                <w:sz w:val="22"/>
                <w:szCs w:val="22"/>
              </w:rPr>
              <w:t xml:space="preserve">2.1. Paprastais atvejais surinktus duomenis užrašyti </w:t>
            </w:r>
            <w:r w:rsidRPr="00030C62">
              <w:rPr>
                <w:i/>
                <w:sz w:val="22"/>
                <w:szCs w:val="22"/>
              </w:rPr>
              <w:t xml:space="preserve">sugrupuotųjų </w:t>
            </w:r>
            <w:r w:rsidRPr="00030C62">
              <w:rPr>
                <w:sz w:val="22"/>
                <w:szCs w:val="22"/>
              </w:rPr>
              <w:t>duomenų dažnių lentele.</w:t>
            </w:r>
          </w:p>
          <w:p w:rsidR="00466A87" w:rsidRPr="00030C62" w:rsidRDefault="00466A87" w:rsidP="00030C62">
            <w:pPr>
              <w:rPr>
                <w:sz w:val="22"/>
                <w:szCs w:val="22"/>
              </w:rPr>
            </w:pPr>
            <w:r w:rsidRPr="00030C62">
              <w:rPr>
                <w:sz w:val="22"/>
                <w:szCs w:val="22"/>
              </w:rPr>
              <w:t>4.2. Analizuoti statistinius duomenis remiantis vidurkiu, mediana, moda.</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Surinktus duomenis pateikia dažnių lentele ir sugrupuotųjų dažnių lentele. Kelia ir tikrina paprastas hipotezes, analizuoja duomenis.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Surinktus duomenis pateikia negrupuotų dažnių lentele. Remdamiesi duomenimis, pateiktais dažnių lentele ar diagramomis, atsako į pateiktus klausimus.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Paprastais atvejais surinktus duomenis užrašo </w:t>
            </w:r>
            <w:r w:rsidRPr="00030C62">
              <w:rPr>
                <w:i/>
                <w:sz w:val="22"/>
                <w:szCs w:val="22"/>
              </w:rPr>
              <w:t xml:space="preserve">sugrupuotųjų </w:t>
            </w:r>
            <w:r w:rsidRPr="00030C62">
              <w:rPr>
                <w:sz w:val="22"/>
                <w:szCs w:val="22"/>
              </w:rPr>
              <w:t>duomenų dažnių lentele, analizuoja duomenis.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Kelia hipotezes, surenka duomenis, sutvarko juos, daro logiškas sprendimu pagrįstas išvadas.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7. Diagramos. Duomenų vaizdavimas diagramomis.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2</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2. Įvairiuose informacijos šaltiniuose ieškoti informacijos, kuri padėtų rasti atsakymą į </w:t>
            </w:r>
            <w:r w:rsidRPr="00030C62">
              <w:rPr>
                <w:sz w:val="22"/>
                <w:szCs w:val="22"/>
              </w:rPr>
              <w:lastRenderedPageBreak/>
              <w:t>iškeltą klausimą. Rinkti duomenis pagal vieną požymį ir juos sutvarkyti.</w:t>
            </w:r>
          </w:p>
          <w:p w:rsidR="00466A87" w:rsidRPr="00030C62" w:rsidRDefault="00466A87" w:rsidP="00030C62">
            <w:pPr>
              <w:rPr>
                <w:sz w:val="22"/>
                <w:szCs w:val="22"/>
              </w:rPr>
            </w:pPr>
            <w:r w:rsidRPr="00030C62">
              <w:rPr>
                <w:sz w:val="22"/>
                <w:szCs w:val="22"/>
              </w:rPr>
              <w:t xml:space="preserve">3. Skaityti informaciją, pateiktą įvairiomis diagramomis ar lentelėmis, paprasčiausiais atvejais pavaizduoti surinktus ir (ar) pateiktus duomenis tinkamo tipo diagrama </w:t>
            </w:r>
            <w:r w:rsidRPr="00030C62">
              <w:rPr>
                <w:i/>
                <w:sz w:val="22"/>
                <w:szCs w:val="22"/>
              </w:rPr>
              <w:t>skaičiuokle (pvz., „Microsoft Excel“) programa ar (ir) be jos.</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i/>
                <w:color w:val="4F81BD"/>
                <w:sz w:val="22"/>
                <w:szCs w:val="22"/>
              </w:rPr>
            </w:pPr>
            <w:r w:rsidRPr="00030C62">
              <w:rPr>
                <w:color w:val="4F81BD"/>
                <w:sz w:val="22"/>
                <w:szCs w:val="22"/>
              </w:rPr>
              <w:lastRenderedPageBreak/>
              <w:t>3.1. Paaiškinti, kas pavaizduota įvairių tipų diagramomis (paprasta stulpeline, stačiakampe, skrituline, linijine).</w:t>
            </w:r>
          </w:p>
          <w:p w:rsidR="00466A87" w:rsidRPr="00030C62" w:rsidRDefault="00466A87" w:rsidP="00030C62">
            <w:pPr>
              <w:rPr>
                <w:sz w:val="22"/>
                <w:szCs w:val="22"/>
              </w:rPr>
            </w:pPr>
            <w:r w:rsidRPr="00030C62">
              <w:rPr>
                <w:i/>
                <w:color w:val="4F81BD"/>
                <w:sz w:val="22"/>
                <w:szCs w:val="22"/>
              </w:rPr>
              <w:t xml:space="preserve">3.2.  Paprasčiausiais atvejais pavaizduoti </w:t>
            </w:r>
            <w:r w:rsidRPr="00030C62">
              <w:rPr>
                <w:i/>
                <w:color w:val="4F81BD"/>
                <w:sz w:val="22"/>
                <w:szCs w:val="22"/>
              </w:rPr>
              <w:lastRenderedPageBreak/>
              <w:t>duomenis tinkamo tipo diagrama skaičiuokle (pvz., „Microsoft Excel“) ar (ir) be jos, sieti dažnių l lentelėje ir diagramoje pateiktus duomenis.</w:t>
            </w:r>
          </w:p>
          <w:p w:rsidR="00466A87" w:rsidRPr="00030C62" w:rsidRDefault="00466A87" w:rsidP="00030C62">
            <w:pPr>
              <w:rPr>
                <w:sz w:val="22"/>
                <w:szCs w:val="22"/>
              </w:rPr>
            </w:pPr>
            <w:r w:rsidRPr="00030C62">
              <w:rPr>
                <w:sz w:val="22"/>
                <w:szCs w:val="22"/>
              </w:rPr>
              <w:t xml:space="preserve">3.2. Nesudėtingais atvejais pavaizduoti duomenis tinkamo tipo diagrama </w:t>
            </w:r>
            <w:r w:rsidRPr="00030C62">
              <w:rPr>
                <w:i/>
                <w:sz w:val="22"/>
                <w:szCs w:val="22"/>
              </w:rPr>
              <w:t>skaičiuokle (pvz., „Microsoft Excel“) ar (ir) be jos,</w:t>
            </w:r>
            <w:r w:rsidRPr="00030C62">
              <w:rPr>
                <w:sz w:val="22"/>
                <w:szCs w:val="22"/>
              </w:rPr>
              <w:t xml:space="preserve"> sieti dažnių lentelėje ir diagramoje pateiktus duomenis.</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Surinktus duomenis pavaizduoja tinkamo tipo diagrama, remdamiesi diagramomis atsako į pateiktus klausimus, patys formuluoja klausimus, kelia ir tikrina paprastas </w:t>
            </w:r>
            <w:r w:rsidRPr="00030C62">
              <w:rPr>
                <w:sz w:val="22"/>
                <w:szCs w:val="22"/>
              </w:rPr>
              <w:lastRenderedPageBreak/>
              <w:t>hipotezes, analizuoja duomenis, daro išvadas.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Pateiktus duomenis pavaizduoja stulpeline, linijine diagramomis. Remdamiesi </w:t>
            </w:r>
            <w:r w:rsidRPr="00030C62">
              <w:rPr>
                <w:sz w:val="22"/>
                <w:szCs w:val="22"/>
              </w:rPr>
              <w:lastRenderedPageBreak/>
              <w:t>duomenimis, pateiktais dažnių lentele ar diagramomis (stulpeline, skrituline, linijine), atsako į pateiktus paprastus klausimus.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Surinktus duomenis pavaizduoja tinkamo tipo diagrama (bando nustatyti, kuri </w:t>
            </w:r>
            <w:r w:rsidRPr="00030C62">
              <w:rPr>
                <w:sz w:val="22"/>
                <w:szCs w:val="22"/>
              </w:rPr>
              <w:lastRenderedPageBreak/>
              <w:t>diagrama ir kada labiau tinka), remdamiesi diagramomis atsako į pateiktus klausimus.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Nesudėtingais atvejais pavaizduoja duomenis tinkamo tipo diagrama </w:t>
            </w:r>
            <w:r w:rsidRPr="00030C62">
              <w:rPr>
                <w:i/>
                <w:sz w:val="22"/>
                <w:szCs w:val="22"/>
              </w:rPr>
              <w:t xml:space="preserve">skaičiuokle </w:t>
            </w:r>
            <w:r w:rsidRPr="00030C62">
              <w:rPr>
                <w:i/>
                <w:sz w:val="22"/>
                <w:szCs w:val="22"/>
              </w:rPr>
              <w:lastRenderedPageBreak/>
              <w:t>(pvz., „Microsoft Excel“) ar (ir) be jos,</w:t>
            </w:r>
            <w:r w:rsidRPr="00030C62">
              <w:rPr>
                <w:sz w:val="22"/>
                <w:szCs w:val="22"/>
              </w:rPr>
              <w:t xml:space="preserve"> sieja dažnių lentelėje ir diagramoje pateiktus duomenis. Analizuoja duomenis, daro išvadas.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8. Koreliacija.</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4. Koreliacijos idėją paaiškinti remiantis duomenų išsidėstymu koordinačių sistemoje.</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4.1. Koreliacijos idėją paaiškinti remiantis duomenų išsidėstymu koordinačių sistemoje. </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Pavaizduoja pateiktus duomenis koordinačių plokštumoje, remdamiesi tuo nustato, ar dydžiai yra koreliuoti. Patys kelia hipotezes, renka duomenis, pavaizduoja koordinačių plokštumoje ir nustato, ar dydžiai yra koreliuoti, padaro išvadas.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Remdamiesi pavaizduotais duomenimis, nustato, ar dydžiai yra koreliuoti ir kaip. Pavaizduoja pateiktus duomenis </w:t>
            </w:r>
            <w:r w:rsidRPr="00030C62">
              <w:rPr>
                <w:sz w:val="22"/>
                <w:szCs w:val="22"/>
              </w:rPr>
              <w:lastRenderedPageBreak/>
              <w:t>koordinačių plokštumoje.</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Iškeltai hipotezei patvirtinti ar paneigti patys renka duomenis, pavaizduoja juos koordinačių plokštumoje ir padaro išvadą.</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Patys kelia hipotezes ir, atlikę reikiamus veiksmus, daro išvadas.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411A51">
            <w:pPr>
              <w:rPr>
                <w:sz w:val="22"/>
                <w:szCs w:val="22"/>
              </w:rPr>
            </w:pPr>
            <w:r w:rsidRPr="00030C62">
              <w:rPr>
                <w:sz w:val="22"/>
                <w:szCs w:val="22"/>
              </w:rPr>
              <w:t>Kūry</w:t>
            </w:r>
            <w:r w:rsidR="00411A51">
              <w:rPr>
                <w:sz w:val="22"/>
                <w:szCs w:val="22"/>
              </w:rPr>
              <w:t>-</w:t>
            </w:r>
            <w:proofErr w:type="spellStart"/>
            <w:r w:rsidRPr="00030C62">
              <w:rPr>
                <w:sz w:val="22"/>
                <w:szCs w:val="22"/>
              </w:rPr>
              <w:t>binis</w:t>
            </w:r>
            <w:proofErr w:type="spellEnd"/>
            <w:r w:rsidRPr="00030C62">
              <w:rPr>
                <w:sz w:val="22"/>
                <w:szCs w:val="22"/>
              </w:rPr>
              <w:t xml:space="preserve"> darbas</w:t>
            </w: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9. Rinkiniai. </w:t>
            </w:r>
          </w:p>
          <w:p w:rsidR="00466A87" w:rsidRPr="00030C62" w:rsidRDefault="00466A87" w:rsidP="00030C62">
            <w:pPr>
              <w:rPr>
                <w:sz w:val="22"/>
                <w:szCs w:val="22"/>
              </w:rPr>
            </w:pPr>
            <w:r w:rsidRPr="00030C62">
              <w:rPr>
                <w:sz w:val="22"/>
                <w:szCs w:val="22"/>
              </w:rPr>
              <w:t>Jų užrašymas. Elementų rinkiniai, kuriuose elementų tvarka svarbi, jų skaičius.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5.</w:t>
            </w:r>
            <w:r w:rsidRPr="00030C62">
              <w:rPr>
                <w:b/>
                <w:sz w:val="22"/>
                <w:szCs w:val="22"/>
              </w:rPr>
              <w:t xml:space="preserve"> </w:t>
            </w:r>
            <w:r w:rsidRPr="00030C62">
              <w:rPr>
                <w:sz w:val="22"/>
                <w:szCs w:val="22"/>
              </w:rPr>
              <w:t>Sprendžiant paprastus uždavinius, sudaryti kelių elementų rinkinių aibę, kai elementai imami iš skirtingų arba iš vienos aibės. Apskaičiuoti rinkinių variantų skaičių, kai elementų tvarka rinkinyje yra svarbi arba nesvarbi, ir (ar) kai reikia taikyti sudėties ir (ar) daugybos taisyklę.</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color w:val="4F81BD"/>
                <w:sz w:val="22"/>
                <w:szCs w:val="22"/>
              </w:rPr>
              <w:t xml:space="preserve">5.1. Žinoti, kaip užrašomi variantai (sąrašo sudarymas, galimybių medžio ar galimybių lentelės pildymas). </w:t>
            </w:r>
          </w:p>
          <w:p w:rsidR="00466A87" w:rsidRPr="00030C62" w:rsidRDefault="00466A87" w:rsidP="00030C62">
            <w:pPr>
              <w:rPr>
                <w:sz w:val="22"/>
                <w:szCs w:val="22"/>
              </w:rPr>
            </w:pPr>
            <w:r w:rsidRPr="00030C62">
              <w:rPr>
                <w:sz w:val="22"/>
                <w:szCs w:val="22"/>
              </w:rPr>
              <w:t xml:space="preserve">5.1. Pateikti kelių elementų rinkinių pavyzdžių, paaiškinti, kaip jie koduojami ir kaip užrašoma šių rinkinių aibė. </w:t>
            </w:r>
          </w:p>
          <w:p w:rsidR="00466A87" w:rsidRPr="00030C62" w:rsidRDefault="00466A87" w:rsidP="00030C62">
            <w:pPr>
              <w:rPr>
                <w:sz w:val="22"/>
                <w:szCs w:val="22"/>
              </w:rPr>
            </w:pPr>
            <w:r w:rsidRPr="00030C62">
              <w:rPr>
                <w:sz w:val="22"/>
                <w:szCs w:val="22"/>
              </w:rPr>
              <w:t>5.2. Pateikti elementų rinkinių, kuriuose elementų tvarka svarbi, pavyzdžių ir apskaičiuoti jų skaičių.</w:t>
            </w:r>
          </w:p>
          <w:p w:rsidR="00466A87" w:rsidRPr="00030C62" w:rsidRDefault="00466A87" w:rsidP="00030C62">
            <w:pPr>
              <w:rPr>
                <w:sz w:val="22"/>
                <w:szCs w:val="22"/>
              </w:rPr>
            </w:pPr>
            <w:r w:rsidRPr="00030C62">
              <w:rPr>
                <w:sz w:val="22"/>
                <w:szCs w:val="22"/>
              </w:rPr>
              <w:t>5.3. Apskaičiuoti elementų rinkinių, kuriuose elementų tvarka svarbi, skaičių.</w:t>
            </w:r>
          </w:p>
          <w:p w:rsidR="00466A87" w:rsidRPr="00030C62" w:rsidRDefault="00466A87" w:rsidP="00030C62">
            <w:pPr>
              <w:rPr>
                <w:sz w:val="22"/>
                <w:szCs w:val="22"/>
              </w:rPr>
            </w:pPr>
            <w:r w:rsidRPr="00030C62">
              <w:rPr>
                <w:sz w:val="22"/>
                <w:szCs w:val="22"/>
              </w:rPr>
              <w:t>5.4. Nesudėtingais atvejais taikyti daugybos taisyklę.</w:t>
            </w:r>
          </w:p>
          <w:p w:rsidR="00466A87" w:rsidRPr="00030C62" w:rsidRDefault="00466A87" w:rsidP="00030C62">
            <w:pPr>
              <w:rPr>
                <w:sz w:val="22"/>
                <w:szCs w:val="22"/>
              </w:rPr>
            </w:pPr>
            <w:r w:rsidRPr="00030C62">
              <w:rPr>
                <w:sz w:val="22"/>
                <w:szCs w:val="22"/>
              </w:rPr>
              <w:t xml:space="preserve">5.5. Žinoti sudėties taisyklę ir </w:t>
            </w:r>
            <w:r w:rsidRPr="00030C62">
              <w:rPr>
                <w:i/>
                <w:sz w:val="22"/>
                <w:szCs w:val="22"/>
              </w:rPr>
              <w:t>paaiškinti, kada ją galima taikyti</w:t>
            </w:r>
            <w:r w:rsidRPr="00030C62">
              <w:rPr>
                <w:sz w:val="22"/>
                <w:szCs w:val="22"/>
              </w:rPr>
              <w:t>.</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Užrašo elementų rinkinius, apskaičiuoja rinkinių, kuriuose elementų tvarka svarbi, skaičių.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Iš pateiktų pavyzdžių nustato, ar elementų tvarka yra svarbi, ar ne. Pateikia tokių elementų rinkinių pavyzdžių. Išvardiję elementus ar nubrėžę galimybių medį, suskaičiuoja rinkinių variantų skaičių.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Žino ir nesudėtingais atvejais pritaiko daugybos arba sudėties taisykles.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Paaiškina, kada galima taikyti daugybos taisyklę, o kada sudėties taisyklę.</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10. Rinkiniai, kuriuose elementų tvarka nesvarbi, jų skaičius.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5</w:t>
            </w:r>
            <w:r w:rsidRPr="00030C62">
              <w:rPr>
                <w:b/>
                <w:sz w:val="22"/>
                <w:szCs w:val="22"/>
              </w:rPr>
              <w:t xml:space="preserve">. </w:t>
            </w:r>
            <w:r w:rsidRPr="00030C62">
              <w:rPr>
                <w:sz w:val="22"/>
                <w:szCs w:val="22"/>
              </w:rPr>
              <w:t xml:space="preserve">Sprendžiant paprastus uždavinius, sudaryti kelių elementų rinkinių aibę, kai elementai imami iš skirtingų arba iš vienos aibės. Apskaičiuoti rinkinių variantų </w:t>
            </w:r>
            <w:r w:rsidRPr="00030C62">
              <w:rPr>
                <w:sz w:val="22"/>
                <w:szCs w:val="22"/>
              </w:rPr>
              <w:lastRenderedPageBreak/>
              <w:t>skaičių, kai elementų tvarka rinkinyje yra svarbi arba nesvarbi, ir (ar) kai reikia taikyti sudėties ir (ar) daugybos taisyklę.</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5.1. Pateikti kelių elementų rinkinių pavyzdžių, paaiškinti, kaip jie koduojami ir kaip užrašoma šių rinkinių aibė. </w:t>
            </w:r>
          </w:p>
          <w:p w:rsidR="00466A87" w:rsidRPr="00030C62" w:rsidRDefault="00466A87" w:rsidP="00030C62">
            <w:pPr>
              <w:rPr>
                <w:sz w:val="22"/>
                <w:szCs w:val="22"/>
              </w:rPr>
            </w:pPr>
            <w:r w:rsidRPr="00030C62">
              <w:rPr>
                <w:sz w:val="22"/>
                <w:szCs w:val="22"/>
              </w:rPr>
              <w:t>5.2. Pateikti elementų rinkinių, kuriuose elementų tvarka nesvarbi, pavyzdžių ir apskaičiuoti jų skaičių.</w:t>
            </w:r>
          </w:p>
          <w:p w:rsidR="00466A87" w:rsidRPr="00030C62" w:rsidRDefault="00466A87" w:rsidP="00030C62">
            <w:pPr>
              <w:rPr>
                <w:sz w:val="22"/>
                <w:szCs w:val="22"/>
              </w:rPr>
            </w:pPr>
            <w:r w:rsidRPr="00030C62">
              <w:rPr>
                <w:sz w:val="22"/>
                <w:szCs w:val="22"/>
              </w:rPr>
              <w:t>5.3. Apskaičiuoti elementų rinkinių, kuriuose elementų tvarka nesvarbi, skaičių.</w:t>
            </w:r>
          </w:p>
          <w:p w:rsidR="00466A87" w:rsidRPr="00030C62" w:rsidRDefault="00466A87" w:rsidP="00030C62">
            <w:pPr>
              <w:rPr>
                <w:sz w:val="22"/>
                <w:szCs w:val="22"/>
              </w:rPr>
            </w:pPr>
            <w:r w:rsidRPr="00030C62">
              <w:rPr>
                <w:sz w:val="22"/>
                <w:szCs w:val="22"/>
              </w:rPr>
              <w:lastRenderedPageBreak/>
              <w:t>5.4. Paprastais atvejais taikyti daugybos taisyklę.</w:t>
            </w:r>
          </w:p>
          <w:p w:rsidR="00466A87" w:rsidRPr="00030C62" w:rsidRDefault="00466A87" w:rsidP="00030C62">
            <w:pPr>
              <w:rPr>
                <w:sz w:val="22"/>
                <w:szCs w:val="22"/>
              </w:rPr>
            </w:pPr>
            <w:r w:rsidRPr="00030C62">
              <w:rPr>
                <w:sz w:val="22"/>
                <w:szCs w:val="22"/>
              </w:rPr>
              <w:t xml:space="preserve">5.5. Žinoti sudėties taisyklę ir </w:t>
            </w:r>
            <w:r w:rsidRPr="00030C62">
              <w:rPr>
                <w:i/>
                <w:sz w:val="22"/>
                <w:szCs w:val="22"/>
              </w:rPr>
              <w:t>paaiškinti, kada ją galima taikyti</w:t>
            </w:r>
            <w:r w:rsidRPr="00030C62">
              <w:rPr>
                <w:sz w:val="22"/>
                <w:szCs w:val="22"/>
              </w:rPr>
              <w:t xml:space="preserve"> .</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Užrašo elementų rinkinius, apskaičiuoja rinkinių, kuriuose elementų tvarka nesvarbi, skaičių.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Iš pateiktų pavyzdžių nustato, ar elementų tvarka yra svarbi, ar ne. Patys pateikia tokių elementų rinkinių pavyzdžių. Užrašę rinkinius </w:t>
            </w:r>
            <w:r w:rsidRPr="00030C62">
              <w:rPr>
                <w:sz w:val="22"/>
                <w:szCs w:val="22"/>
              </w:rPr>
              <w:lastRenderedPageBreak/>
              <w:t>nurodo jų skaičių.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Žino ir nesudėtingais atvejais pritaiko daugybos arba sudėties taisykles.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Paaiškina, kada galima taikyti daugybos taisyklę, o kada sudėties taisyklę.</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11. Bandymas ir jo baigtis. Būtinas, negalimas, įvykiui priešingas įvykis. </w:t>
            </w:r>
          </w:p>
          <w:p w:rsidR="00466A87" w:rsidRPr="00030C62" w:rsidRDefault="00466A87" w:rsidP="00030C62">
            <w:pPr>
              <w:rPr>
                <w:sz w:val="22"/>
                <w:szCs w:val="22"/>
              </w:rPr>
            </w:pPr>
            <w:r w:rsidRPr="00030C62">
              <w:rPr>
                <w:sz w:val="22"/>
                <w:szCs w:val="22"/>
              </w:rPr>
              <w:t>Palankios įvykiui baigtys. Nepalankios įvykiui baigtys.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6. Taikyti statistinį ir klasikinį tikimybės apibrėžimus, tikimybės savybes paprastiems praktinio turinio uždaviniams spręsti.</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color w:val="4F81BD"/>
                <w:sz w:val="22"/>
                <w:szCs w:val="22"/>
              </w:rPr>
            </w:pPr>
            <w:r w:rsidRPr="00030C62">
              <w:rPr>
                <w:color w:val="4F81BD"/>
                <w:sz w:val="22"/>
                <w:szCs w:val="22"/>
              </w:rPr>
              <w:t>6.1. Pavyzdžiais paaiškinti, kas yra bandymo baigtys, bandymo baigčių aibė, su bandymu susijęs įvykis, įvykiui palankios baigtys.</w:t>
            </w:r>
          </w:p>
          <w:p w:rsidR="00466A87" w:rsidRPr="00030C62" w:rsidRDefault="00466A87" w:rsidP="00030C62">
            <w:pPr>
              <w:rPr>
                <w:sz w:val="22"/>
                <w:szCs w:val="22"/>
              </w:rPr>
            </w:pPr>
            <w:r w:rsidRPr="00030C62">
              <w:rPr>
                <w:color w:val="4F81BD"/>
                <w:sz w:val="22"/>
                <w:szCs w:val="22"/>
              </w:rPr>
              <w:t>6.2. Pateikti su bandymu susijusių paprasčiausių įvykių pavyzdžių, paaiškinti, kuris iš jų yra daugiau (mažiau) tikėtinas.</w:t>
            </w:r>
          </w:p>
          <w:p w:rsidR="00466A87" w:rsidRPr="00030C62" w:rsidRDefault="00466A87" w:rsidP="00030C62">
            <w:pPr>
              <w:rPr>
                <w:sz w:val="22"/>
                <w:szCs w:val="22"/>
              </w:rPr>
            </w:pPr>
            <w:r w:rsidRPr="00030C62">
              <w:rPr>
                <w:sz w:val="22"/>
                <w:szCs w:val="22"/>
              </w:rPr>
              <w:t xml:space="preserve">6.1. Paaiškinti, kas yra (stochastinis) bandymas, kuo jis skiriasi nuo per kitus mokymo dalykus aptariamus bandymus. </w:t>
            </w:r>
          </w:p>
          <w:p w:rsidR="00466A87" w:rsidRPr="00030C62" w:rsidRDefault="00466A87" w:rsidP="00030C62">
            <w:pPr>
              <w:rPr>
                <w:sz w:val="22"/>
                <w:szCs w:val="22"/>
              </w:rPr>
            </w:pPr>
            <w:r w:rsidRPr="00030C62">
              <w:rPr>
                <w:sz w:val="22"/>
                <w:szCs w:val="22"/>
              </w:rPr>
              <w:t>6.2. Kartoti paprasčiausią bandymą daug kartų, apskaičiuoti santykinius baigčių dažnius. Pateikti klasikinio ir neklasikinio bandymo pavyzdžių.</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Paaiškina temos pavadinime nurodytų sąvokų prasmę, pateikia pavyzdžių. </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Savais žodžiais geba paaiškinti temos pavadinime nurodytų sąvokų prasmę, tarp pateiktų įvykių atpažįsta būtinus, negalimus, priešingus įvykius, nurodo palankias baigtis. Gali pakartoti paprasčiausią bandymą daug kartų ir apskaičiuoti santykinius baigčių dažnius.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Pateikia būtino, negalimo, priešingų įvykių pavyzdžių. Paaiškina, kas yra (stochastinis) bandymas, kuo jis skiriasi nuo per kitus mokymo dalykus aptariamų bandymų.</w:t>
            </w:r>
          </w:p>
          <w:p w:rsidR="00466A87" w:rsidRPr="00030C62" w:rsidRDefault="00466A87" w:rsidP="00030C62">
            <w:pPr>
              <w:rPr>
                <w:sz w:val="22"/>
                <w:szCs w:val="22"/>
              </w:rPr>
            </w:pPr>
            <w:r w:rsidRPr="00030C62">
              <w:rPr>
                <w:sz w:val="22"/>
                <w:szCs w:val="22"/>
              </w:rPr>
              <w:t>Pateikia klasikinio ir neklasikinio bandymo pavyzdžių.</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Numato galimą rezultatą ir pasiūlo, kaip jį galima būtų patikrinti.</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12. Klasikinis tikimybės apibrėžimas.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6. Taikyti statistinį ir klasikinį tikimybės apibrėžimus, tikimybės </w:t>
            </w:r>
            <w:r w:rsidRPr="00030C62">
              <w:rPr>
                <w:sz w:val="22"/>
                <w:szCs w:val="22"/>
              </w:rPr>
              <w:lastRenderedPageBreak/>
              <w:t xml:space="preserve">savybę realaus turinio uždaviniams ir </w:t>
            </w:r>
            <w:r w:rsidRPr="00030C62">
              <w:rPr>
                <w:i/>
                <w:sz w:val="22"/>
                <w:szCs w:val="22"/>
              </w:rPr>
              <w:t>problemoms</w:t>
            </w:r>
            <w:r w:rsidRPr="00030C62">
              <w:rPr>
                <w:sz w:val="22"/>
                <w:szCs w:val="22"/>
              </w:rPr>
              <w:t xml:space="preserve"> spręsti.</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6.3. Apskaičiuoti bandymų tikimybes remiantis klasikiniu tikimybės apibrėžimu, paaiškinti, koks įvykis yra būtinas, </w:t>
            </w:r>
            <w:r w:rsidRPr="00030C62">
              <w:rPr>
                <w:sz w:val="22"/>
                <w:szCs w:val="22"/>
              </w:rPr>
              <w:lastRenderedPageBreak/>
              <w:t>negalimas, įvykiui priešingas.</w:t>
            </w:r>
          </w:p>
          <w:p w:rsidR="00466A87" w:rsidRPr="00030C62" w:rsidRDefault="00466A87" w:rsidP="00030C62">
            <w:pPr>
              <w:rPr>
                <w:sz w:val="22"/>
                <w:szCs w:val="22"/>
              </w:rPr>
            </w:pPr>
            <w:r w:rsidRPr="00030C62">
              <w:rPr>
                <w:sz w:val="22"/>
                <w:szCs w:val="22"/>
              </w:rPr>
              <w:t>6.4. Žinoti tikimybių savybes.</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Spręsdami uždavinius taiko klasikinį tikimybės apibrėžimą ir savybes.</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 xml:space="preserve">Žino ir paprasčiausiais atvejais pritaiko klasikinį tikimybės apibrėžimą. </w:t>
            </w:r>
            <w:r w:rsidRPr="00030C62">
              <w:rPr>
                <w:sz w:val="22"/>
                <w:szCs w:val="22"/>
              </w:rPr>
              <w:lastRenderedPageBreak/>
              <w:t>Remdamiesi tikimybių savybėmis nurodo, kuri tikimybė apskaičiuota neteisingai.</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 xml:space="preserve">Taiko klasikinį tikimybės apibrėžimą ir savybes realaus turinio </w:t>
            </w:r>
            <w:r w:rsidRPr="00030C62">
              <w:rPr>
                <w:sz w:val="22"/>
                <w:szCs w:val="22"/>
              </w:rPr>
              <w:lastRenderedPageBreak/>
              <w:t>uždaviniams spręsti.</w:t>
            </w:r>
          </w:p>
        </w:tc>
        <w:tc>
          <w:tcPr>
            <w:tcW w:w="165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Taiko įgytas žinias naujose situacijose ir neįprastame kontekste.</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lastRenderedPageBreak/>
              <w:t>13. Pasiruošimas kontroliniam darbui.</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1–6</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1.1–1.5; 2.1; 3.1 ir 3.2; 4.1 ir 4.2; 5.1–5.5; 6.1–6.4.</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Pakartosime ir apibendrinsime visas modulio temas.</w:t>
            </w:r>
          </w:p>
        </w:tc>
        <w:tc>
          <w:tcPr>
            <w:tcW w:w="4962" w:type="dxa"/>
            <w:gridSpan w:val="3"/>
            <w:vMerge w:val="restart"/>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Gebėjimai, žinios ir supratimas vertinami remiantis šiame plane prie kiekvienos temos esančiais vertinimo lygių aprašymais.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p>
        </w:tc>
      </w:tr>
      <w:tr w:rsidR="00466A87" w:rsidRPr="00030C62" w:rsidTr="0024045F">
        <w:tc>
          <w:tcPr>
            <w:tcW w:w="1675"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tabs>
                <w:tab w:val="left" w:pos="0"/>
              </w:tabs>
              <w:rPr>
                <w:sz w:val="22"/>
                <w:szCs w:val="22"/>
              </w:rPr>
            </w:pPr>
            <w:r w:rsidRPr="00030C62">
              <w:rPr>
                <w:sz w:val="22"/>
                <w:szCs w:val="22"/>
              </w:rPr>
              <w:t>Kontrolinis darbas.</w:t>
            </w:r>
          </w:p>
        </w:tc>
        <w:tc>
          <w:tcPr>
            <w:tcW w:w="42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sz w:val="22"/>
                <w:szCs w:val="22"/>
              </w:rPr>
            </w:pPr>
            <w:r w:rsidRPr="00030C62">
              <w:rPr>
                <w:sz w:val="22"/>
                <w:szCs w:val="22"/>
              </w:rPr>
              <w:t>1</w:t>
            </w:r>
          </w:p>
        </w:tc>
        <w:tc>
          <w:tcPr>
            <w:tcW w:w="170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1–6</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1.1–1.5; 2.1; 3.1 ir 3.2; 4.1 ir 4.2; 5.1–5.5; 6.1–6.4.</w:t>
            </w:r>
          </w:p>
        </w:tc>
        <w:tc>
          <w:tcPr>
            <w:tcW w:w="2551"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sz w:val="22"/>
                <w:szCs w:val="22"/>
              </w:rPr>
            </w:pPr>
            <w:r w:rsidRPr="00030C62">
              <w:rPr>
                <w:sz w:val="22"/>
                <w:szCs w:val="22"/>
              </w:rPr>
              <w:t>Kontrolinis darbas – atsiskaitymas už visas modulio temas.</w:t>
            </w:r>
          </w:p>
        </w:tc>
        <w:tc>
          <w:tcPr>
            <w:tcW w:w="4962" w:type="dxa"/>
            <w:gridSpan w:val="3"/>
            <w:vMerge/>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tc>
      </w:tr>
    </w:tbl>
    <w:p w:rsidR="0024045F" w:rsidRDefault="0024045F" w:rsidP="00466A87">
      <w:pPr>
        <w:spacing w:before="120" w:line="360" w:lineRule="auto"/>
        <w:rPr>
          <w:b/>
          <w:sz w:val="24"/>
          <w:szCs w:val="24"/>
        </w:rPr>
      </w:pPr>
    </w:p>
    <w:p w:rsidR="00466A87" w:rsidRPr="00030C62" w:rsidRDefault="00466A87" w:rsidP="00466A87">
      <w:pPr>
        <w:spacing w:before="120" w:line="360" w:lineRule="auto"/>
        <w:rPr>
          <w:sz w:val="24"/>
          <w:szCs w:val="24"/>
        </w:rPr>
      </w:pPr>
      <w:r w:rsidRPr="00030C62">
        <w:rPr>
          <w:b/>
          <w:sz w:val="24"/>
          <w:szCs w:val="24"/>
        </w:rPr>
        <w:t>9. INTEGRACINIAI RYŠIAI:</w:t>
      </w:r>
    </w:p>
    <w:p w:rsidR="00466A87" w:rsidRPr="00030C62" w:rsidRDefault="00466A87" w:rsidP="0024045F">
      <w:pPr>
        <w:spacing w:line="360" w:lineRule="auto"/>
        <w:ind w:firstLine="567"/>
        <w:jc w:val="both"/>
        <w:rPr>
          <w:i/>
          <w:sz w:val="24"/>
          <w:szCs w:val="24"/>
        </w:rPr>
      </w:pPr>
      <w:r w:rsidRPr="00030C62">
        <w:rPr>
          <w:sz w:val="24"/>
          <w:szCs w:val="24"/>
        </w:rPr>
        <w:t xml:space="preserve">Nors kiekviena matematikos šaka turi savo tyrimo objektą ir metodus, tačiau tarpusavyje jos yra glaudžiai susijusios </w:t>
      </w:r>
      <w:r w:rsidRPr="00030C62">
        <w:rPr>
          <w:i/>
          <w:sz w:val="24"/>
          <w:szCs w:val="24"/>
        </w:rPr>
        <w:t>vidiniais ryšiais.</w:t>
      </w:r>
    </w:p>
    <w:p w:rsidR="00466A87" w:rsidRPr="00030C62" w:rsidRDefault="00466A87" w:rsidP="0024045F">
      <w:pPr>
        <w:spacing w:line="360" w:lineRule="auto"/>
        <w:ind w:firstLine="567"/>
        <w:jc w:val="both"/>
        <w:rPr>
          <w:iCs/>
          <w:sz w:val="24"/>
          <w:szCs w:val="24"/>
        </w:rPr>
      </w:pPr>
      <w:r w:rsidRPr="00030C62">
        <w:rPr>
          <w:i/>
          <w:sz w:val="24"/>
          <w:szCs w:val="24"/>
        </w:rPr>
        <w:t>Ryšiai su kitais dalykais:</w:t>
      </w:r>
    </w:p>
    <w:p w:rsidR="00466A87" w:rsidRPr="00030C62" w:rsidRDefault="00466A87" w:rsidP="0024045F">
      <w:pPr>
        <w:spacing w:line="360" w:lineRule="auto"/>
        <w:ind w:firstLine="567"/>
        <w:jc w:val="both"/>
        <w:rPr>
          <w:iCs/>
          <w:sz w:val="24"/>
          <w:szCs w:val="24"/>
        </w:rPr>
      </w:pPr>
      <w:r w:rsidRPr="00030C62">
        <w:rPr>
          <w:iCs/>
          <w:sz w:val="24"/>
          <w:szCs w:val="24"/>
        </w:rPr>
        <w:t>5.5.1</w:t>
      </w:r>
      <w:r w:rsidRPr="00030C62">
        <w:rPr>
          <w:i/>
          <w:iCs/>
          <w:sz w:val="24"/>
          <w:szCs w:val="24"/>
        </w:rPr>
        <w:t xml:space="preserve">. Matematika ir dorinis ugdymas. </w:t>
      </w:r>
      <w:r w:rsidRPr="00030C62">
        <w:rPr>
          <w:iCs/>
          <w:sz w:val="24"/>
          <w:szCs w:val="24"/>
        </w:rPr>
        <w:t>Statistinės informacijos apie bendrąsias žmogaus ir demokratines vertybes nagrinėjimas.</w:t>
      </w:r>
    </w:p>
    <w:p w:rsidR="00466A87" w:rsidRPr="00030C62" w:rsidRDefault="00466A87" w:rsidP="0024045F">
      <w:pPr>
        <w:spacing w:line="360" w:lineRule="auto"/>
        <w:ind w:firstLine="567"/>
        <w:jc w:val="both"/>
        <w:rPr>
          <w:iCs/>
          <w:sz w:val="24"/>
          <w:szCs w:val="24"/>
        </w:rPr>
      </w:pPr>
      <w:r w:rsidRPr="00030C62">
        <w:rPr>
          <w:iCs/>
          <w:sz w:val="24"/>
          <w:szCs w:val="24"/>
        </w:rPr>
        <w:t>5.5.2</w:t>
      </w:r>
      <w:r w:rsidRPr="00030C62">
        <w:rPr>
          <w:i/>
          <w:iCs/>
          <w:sz w:val="24"/>
          <w:szCs w:val="24"/>
        </w:rPr>
        <w:t xml:space="preserve">. Matematika ir socialiniai mokslai. </w:t>
      </w:r>
      <w:r w:rsidRPr="00030C62">
        <w:rPr>
          <w:sz w:val="24"/>
          <w:szCs w:val="24"/>
        </w:rPr>
        <w:t xml:space="preserve">Diagramų braižymas ir skaitymas, duomenų analizavimas. Matematikos terminų ir simbolių kilmė, įvairūs matai ir matavimai. Piniginiai matavimo vienetai, skaičiaus dalis, procentai, kaina, pabrangimas, antkainis, nuolaida, pajamos, išlaidos, pelnas, nuostolis, paprastos ir sudėtinės palūkanos. Statistinė informacija, laiko funkcijos, atspindinčios karo aukų kiekio, </w:t>
      </w:r>
      <w:proofErr w:type="spellStart"/>
      <w:r w:rsidRPr="00030C62">
        <w:rPr>
          <w:sz w:val="24"/>
          <w:szCs w:val="24"/>
        </w:rPr>
        <w:t>pandemijų</w:t>
      </w:r>
      <w:proofErr w:type="spellEnd"/>
      <w:r w:rsidRPr="00030C62">
        <w:rPr>
          <w:sz w:val="24"/>
          <w:szCs w:val="24"/>
        </w:rPr>
        <w:t xml:space="preserve"> ir epidemijų (pvz., maro, gripo raida vietovėje), avaringumo, nusikalstamumo, migracijos ir kitų socialinių procesų lygius bei tendencijas.</w:t>
      </w:r>
    </w:p>
    <w:p w:rsidR="00466A87" w:rsidRPr="00030C62" w:rsidRDefault="00466A87" w:rsidP="0024045F">
      <w:pPr>
        <w:spacing w:line="360" w:lineRule="auto"/>
        <w:ind w:firstLine="567"/>
        <w:jc w:val="both"/>
        <w:rPr>
          <w:iCs/>
          <w:sz w:val="24"/>
          <w:szCs w:val="24"/>
        </w:rPr>
      </w:pPr>
      <w:r w:rsidRPr="00030C62">
        <w:rPr>
          <w:iCs/>
          <w:sz w:val="24"/>
          <w:szCs w:val="24"/>
        </w:rPr>
        <w:t>5.5.3</w:t>
      </w:r>
      <w:r w:rsidRPr="00030C62">
        <w:rPr>
          <w:i/>
          <w:iCs/>
          <w:sz w:val="24"/>
          <w:szCs w:val="24"/>
        </w:rPr>
        <w:t xml:space="preserve">. Matematika ir kalbos. </w:t>
      </w:r>
      <w:r w:rsidRPr="00030C62">
        <w:rPr>
          <w:sz w:val="24"/>
          <w:szCs w:val="24"/>
        </w:rPr>
        <w:t>Uždavinio sąlygos ar matematinio teksto suvokimas ir analizė, statistinio tyrimo anketos rengimas, matematikos terminų (ir ne tik jų) kirčiavimas, rezultatų apibūdinimas, išvadų formulavimas, matematikos terminų, tekstų vertimas į iš užsienio kalbas ar iš jų. Mokoma taisyklingai vartoti terminus ir sąvokas, diskutuoti ir pagrįsti savo nuomonę, pasirinkimą.</w:t>
      </w:r>
    </w:p>
    <w:p w:rsidR="00466A87" w:rsidRPr="00030C62" w:rsidRDefault="00466A87" w:rsidP="0024045F">
      <w:pPr>
        <w:spacing w:line="360" w:lineRule="auto"/>
        <w:ind w:firstLine="567"/>
        <w:jc w:val="both"/>
        <w:rPr>
          <w:iCs/>
          <w:sz w:val="24"/>
          <w:szCs w:val="24"/>
        </w:rPr>
      </w:pPr>
      <w:r w:rsidRPr="00030C62">
        <w:rPr>
          <w:iCs/>
          <w:sz w:val="24"/>
          <w:szCs w:val="24"/>
        </w:rPr>
        <w:lastRenderedPageBreak/>
        <w:t>5.5.4</w:t>
      </w:r>
      <w:r w:rsidRPr="00030C62">
        <w:rPr>
          <w:i/>
          <w:iCs/>
          <w:sz w:val="24"/>
          <w:szCs w:val="24"/>
        </w:rPr>
        <w:t xml:space="preserve">. Matematika ir informacinės technologijos. </w:t>
      </w:r>
      <w:r w:rsidRPr="00030C62">
        <w:rPr>
          <w:iCs/>
          <w:sz w:val="24"/>
          <w:szCs w:val="24"/>
        </w:rPr>
        <w:t>L</w:t>
      </w:r>
      <w:r w:rsidRPr="00030C62">
        <w:rPr>
          <w:sz w:val="24"/>
          <w:szCs w:val="24"/>
        </w:rPr>
        <w:t>entelių sudarymas ir pildymas, diagramų braižymas, grafikų eskizų braižymas, statistinių duomenų apdorojimas, mokomųjų kompiuterių programų matematikai mokytis naudojimas, informacijos paieška. Mokoma naudotis IT teikiamomis galimybėmis ieškant, apibendrinant ir pateikiant matematinę informaciją, apdorojant statistinių tyrimų duomenis.</w:t>
      </w:r>
    </w:p>
    <w:p w:rsidR="00466A87" w:rsidRPr="00030C62" w:rsidRDefault="00466A87" w:rsidP="0024045F">
      <w:pPr>
        <w:spacing w:line="360" w:lineRule="auto"/>
        <w:ind w:firstLine="567"/>
        <w:jc w:val="both"/>
        <w:rPr>
          <w:sz w:val="24"/>
          <w:szCs w:val="24"/>
        </w:rPr>
      </w:pPr>
      <w:r w:rsidRPr="00030C62">
        <w:rPr>
          <w:iCs/>
          <w:sz w:val="24"/>
          <w:szCs w:val="24"/>
        </w:rPr>
        <w:t>5.5.5</w:t>
      </w:r>
      <w:r w:rsidRPr="00030C62">
        <w:rPr>
          <w:i/>
          <w:iCs/>
          <w:sz w:val="24"/>
          <w:szCs w:val="24"/>
        </w:rPr>
        <w:t xml:space="preserve">. Matematika ir gamtos mokslai. </w:t>
      </w:r>
      <w:r w:rsidRPr="00030C62">
        <w:rPr>
          <w:sz w:val="24"/>
          <w:szCs w:val="24"/>
        </w:rPr>
        <w:t xml:space="preserve">Matematika kaip niekas kitas yra būtina gamtos mokslams. Integravimui itin palankios yra ir tokios temos: </w:t>
      </w:r>
      <w:r w:rsidRPr="00030C62">
        <w:rPr>
          <w:iCs/>
          <w:sz w:val="24"/>
          <w:szCs w:val="24"/>
        </w:rPr>
        <w:t>skaičiaus dalis, procentai, diagramų braižymas ir skaitymas.</w:t>
      </w:r>
    </w:p>
    <w:p w:rsidR="00466A87" w:rsidRPr="00030C62" w:rsidRDefault="00466A87" w:rsidP="0024045F">
      <w:pPr>
        <w:spacing w:line="360" w:lineRule="auto"/>
        <w:ind w:firstLine="567"/>
        <w:jc w:val="both"/>
        <w:rPr>
          <w:iCs/>
          <w:sz w:val="24"/>
          <w:szCs w:val="24"/>
        </w:rPr>
      </w:pPr>
      <w:r w:rsidRPr="00030C62">
        <w:rPr>
          <w:sz w:val="24"/>
          <w:szCs w:val="24"/>
        </w:rPr>
        <w:t xml:space="preserve">5.5.6. </w:t>
      </w:r>
      <w:r w:rsidRPr="00030C62">
        <w:rPr>
          <w:i/>
          <w:sz w:val="24"/>
          <w:szCs w:val="24"/>
        </w:rPr>
        <w:t>Matematika ir technologijos.</w:t>
      </w:r>
      <w:r w:rsidRPr="00030C62">
        <w:rPr>
          <w:sz w:val="24"/>
          <w:szCs w:val="24"/>
        </w:rPr>
        <w:t xml:space="preserve"> Kuro sąnaudų skaičiavimas, statybinių mišinių ruošimas pagal procentinę sudėtį, statybinių medžiagų poreikio ir kainos skaičiavimas. </w:t>
      </w:r>
    </w:p>
    <w:p w:rsidR="00466A87" w:rsidRPr="00030C62" w:rsidRDefault="00466A87" w:rsidP="0024045F">
      <w:pPr>
        <w:spacing w:line="360" w:lineRule="auto"/>
        <w:ind w:firstLine="567"/>
        <w:jc w:val="both"/>
        <w:rPr>
          <w:iCs/>
          <w:sz w:val="24"/>
          <w:szCs w:val="24"/>
        </w:rPr>
      </w:pPr>
      <w:r w:rsidRPr="00030C62">
        <w:rPr>
          <w:iCs/>
          <w:sz w:val="24"/>
          <w:szCs w:val="24"/>
        </w:rPr>
        <w:t>5.5.8</w:t>
      </w:r>
      <w:r w:rsidRPr="00030C62">
        <w:rPr>
          <w:i/>
          <w:iCs/>
          <w:sz w:val="24"/>
          <w:szCs w:val="24"/>
        </w:rPr>
        <w:t xml:space="preserve">. Matematika ir kūno kultūra. </w:t>
      </w:r>
      <w:r w:rsidRPr="00030C62">
        <w:rPr>
          <w:iCs/>
          <w:sz w:val="24"/>
          <w:szCs w:val="24"/>
        </w:rPr>
        <w:t>Duomenys, jų skaitinės charakteristikos, diagramos.</w:t>
      </w:r>
    </w:p>
    <w:p w:rsidR="00466A87" w:rsidRPr="00030C62" w:rsidRDefault="00466A87" w:rsidP="00466A87">
      <w:pPr>
        <w:spacing w:line="360" w:lineRule="auto"/>
        <w:jc w:val="both"/>
        <w:rPr>
          <w:sz w:val="24"/>
          <w:szCs w:val="24"/>
        </w:rPr>
      </w:pPr>
    </w:p>
    <w:p w:rsidR="0024045F" w:rsidRDefault="0024045F">
      <w:pPr>
        <w:spacing w:after="160" w:line="259" w:lineRule="auto"/>
        <w:rPr>
          <w:b/>
          <w:color w:val="000000"/>
          <w:kern w:val="1"/>
          <w:sz w:val="24"/>
          <w:szCs w:val="24"/>
          <w:lang w:eastAsia="hi-IN" w:bidi="hi-IN"/>
        </w:rPr>
      </w:pPr>
      <w:bookmarkStart w:id="13" w:name="_Toc379218302"/>
      <w:bookmarkStart w:id="14" w:name="_Toc379221773"/>
      <w:bookmarkStart w:id="15" w:name="_Toc379222512"/>
      <w:bookmarkStart w:id="16" w:name="_Toc379224179"/>
      <w:bookmarkStart w:id="17" w:name="_Toc379225226"/>
      <w:bookmarkStart w:id="18" w:name="_Toc379226377"/>
      <w:bookmarkStart w:id="19" w:name="_Toc379227635"/>
      <w:bookmarkStart w:id="20" w:name="_Toc379228241"/>
      <w:bookmarkStart w:id="21" w:name="_Toc379230187"/>
      <w:r>
        <w:rPr>
          <w:b/>
          <w:color w:val="000000"/>
          <w:kern w:val="1"/>
          <w:sz w:val="24"/>
          <w:szCs w:val="24"/>
          <w:lang w:eastAsia="hi-IN" w:bidi="hi-IN"/>
        </w:rPr>
        <w:br w:type="page"/>
      </w:r>
    </w:p>
    <w:p w:rsidR="00466A87" w:rsidRPr="00030C62" w:rsidRDefault="00466A87" w:rsidP="00466A87">
      <w:pPr>
        <w:contextualSpacing/>
        <w:jc w:val="center"/>
        <w:rPr>
          <w:b/>
          <w:color w:val="000000"/>
          <w:kern w:val="1"/>
          <w:sz w:val="24"/>
          <w:szCs w:val="24"/>
          <w:lang w:eastAsia="hi-IN" w:bidi="hi-IN"/>
        </w:rPr>
      </w:pPr>
      <w:r w:rsidRPr="00030C62">
        <w:rPr>
          <w:b/>
          <w:color w:val="000000"/>
          <w:kern w:val="1"/>
          <w:sz w:val="24"/>
          <w:szCs w:val="24"/>
          <w:lang w:eastAsia="hi-IN" w:bidi="hi-IN"/>
        </w:rPr>
        <w:lastRenderedPageBreak/>
        <w:t>2 PAVYZDYS</w:t>
      </w:r>
      <w:bookmarkEnd w:id="13"/>
      <w:bookmarkEnd w:id="14"/>
      <w:bookmarkEnd w:id="15"/>
      <w:bookmarkEnd w:id="16"/>
      <w:bookmarkEnd w:id="17"/>
      <w:bookmarkEnd w:id="18"/>
      <w:bookmarkEnd w:id="19"/>
      <w:bookmarkEnd w:id="20"/>
      <w:bookmarkEnd w:id="21"/>
    </w:p>
    <w:p w:rsidR="00466A87" w:rsidRPr="00030C62" w:rsidRDefault="00466A87" w:rsidP="00466A87">
      <w:pPr>
        <w:contextualSpacing/>
        <w:jc w:val="center"/>
        <w:rPr>
          <w:sz w:val="24"/>
          <w:szCs w:val="24"/>
        </w:rPr>
      </w:pPr>
      <w:r w:rsidRPr="00030C62">
        <w:rPr>
          <w:sz w:val="24"/>
          <w:szCs w:val="24"/>
        </w:rPr>
        <w:t xml:space="preserve">(parengtas remiantis Varėnos „Ąžuolo“ gimnazijos vyresniosios mokytojos </w:t>
      </w:r>
      <w:r w:rsidRPr="00030C62">
        <w:rPr>
          <w:i/>
          <w:sz w:val="24"/>
          <w:szCs w:val="24"/>
        </w:rPr>
        <w:t xml:space="preserve">Janinos </w:t>
      </w:r>
      <w:proofErr w:type="spellStart"/>
      <w:r w:rsidRPr="00030C62">
        <w:rPr>
          <w:i/>
          <w:sz w:val="24"/>
          <w:szCs w:val="24"/>
        </w:rPr>
        <w:t>Vidzbelienės</w:t>
      </w:r>
      <w:proofErr w:type="spellEnd"/>
      <w:r w:rsidRPr="00030C62">
        <w:rPr>
          <w:sz w:val="24"/>
          <w:szCs w:val="24"/>
        </w:rPr>
        <w:t xml:space="preserve"> patirtimi)</w:t>
      </w:r>
    </w:p>
    <w:p w:rsidR="00466A87" w:rsidRPr="00030C62" w:rsidRDefault="00466A87" w:rsidP="00466A87">
      <w:pPr>
        <w:spacing w:line="360" w:lineRule="auto"/>
        <w:contextualSpacing/>
        <w:jc w:val="both"/>
        <w:rPr>
          <w:b/>
          <w:sz w:val="24"/>
          <w:szCs w:val="24"/>
        </w:rPr>
      </w:pPr>
    </w:p>
    <w:p w:rsidR="00466A87" w:rsidRPr="00030C62" w:rsidRDefault="00466A87" w:rsidP="00466A87">
      <w:pPr>
        <w:spacing w:line="360" w:lineRule="auto"/>
        <w:contextualSpacing/>
        <w:jc w:val="both"/>
        <w:rPr>
          <w:b/>
          <w:sz w:val="24"/>
          <w:szCs w:val="24"/>
        </w:rPr>
      </w:pPr>
      <w:r w:rsidRPr="00030C62">
        <w:rPr>
          <w:b/>
          <w:sz w:val="24"/>
          <w:szCs w:val="24"/>
        </w:rPr>
        <w:t xml:space="preserve">Modulio nuostatos: </w:t>
      </w:r>
      <w:r w:rsidRPr="00030C62">
        <w:rPr>
          <w:sz w:val="24"/>
          <w:szCs w:val="24"/>
        </w:rPr>
        <w:t>Suprasti, kad norint priimti pagrįstus sprendimus asmeniniame ir visuomeniniame gyvenime reikia mokėti įvairių rūšių statistinę informaciją atrinkti, analizuoti ir vertinti. Pastebėti, kad teisingas įvykių tikimybių suvokimas padeda argumentuotai priimti sprendimus kasdieniame gyvenime. Suprasti, kad geri procentų skaičiavimo įgūdžiai leis pagrįstai pasirinkti mažiau rizikingas finansines operacijas.</w:t>
      </w:r>
    </w:p>
    <w:p w:rsidR="00466A87" w:rsidRPr="00030C62" w:rsidRDefault="00466A87" w:rsidP="00466A87">
      <w:pPr>
        <w:spacing w:line="360" w:lineRule="auto"/>
        <w:contextualSpacing/>
        <w:jc w:val="both"/>
        <w:rPr>
          <w:sz w:val="24"/>
          <w:szCs w:val="24"/>
        </w:rPr>
      </w:pPr>
      <w:r w:rsidRPr="00030C62">
        <w:rPr>
          <w:b/>
          <w:sz w:val="24"/>
          <w:szCs w:val="24"/>
        </w:rPr>
        <w:t>Uždaviniai:</w:t>
      </w:r>
    </w:p>
    <w:p w:rsidR="00466A87" w:rsidRPr="00030C62" w:rsidRDefault="00466A87" w:rsidP="00466A87">
      <w:pPr>
        <w:spacing w:line="360" w:lineRule="auto"/>
        <w:contextualSpacing/>
        <w:jc w:val="both"/>
        <w:rPr>
          <w:sz w:val="24"/>
          <w:szCs w:val="24"/>
        </w:rPr>
      </w:pPr>
      <w:r w:rsidRPr="00030C62">
        <w:rPr>
          <w:sz w:val="24"/>
          <w:szCs w:val="24"/>
        </w:rPr>
        <w:t>Baigę šį modulį, mokiniai gebės:</w:t>
      </w:r>
    </w:p>
    <w:p w:rsidR="00466A87" w:rsidRPr="00030C62" w:rsidRDefault="00466A87" w:rsidP="00A764F3">
      <w:pPr>
        <w:numPr>
          <w:ilvl w:val="0"/>
          <w:numId w:val="7"/>
        </w:numPr>
        <w:suppressLineNumbers/>
        <w:suppressAutoHyphens/>
        <w:spacing w:line="360" w:lineRule="auto"/>
        <w:contextualSpacing/>
        <w:jc w:val="both"/>
        <w:rPr>
          <w:sz w:val="24"/>
          <w:szCs w:val="24"/>
        </w:rPr>
      </w:pPr>
      <w:r w:rsidRPr="00030C62">
        <w:rPr>
          <w:sz w:val="24"/>
          <w:szCs w:val="24"/>
        </w:rPr>
        <w:t>taikyti procentų skaičiavimą atliekant finansines operacijas;</w:t>
      </w:r>
    </w:p>
    <w:p w:rsidR="00466A87" w:rsidRPr="00030C62" w:rsidRDefault="00466A87" w:rsidP="00A764F3">
      <w:pPr>
        <w:numPr>
          <w:ilvl w:val="0"/>
          <w:numId w:val="7"/>
        </w:numPr>
        <w:suppressLineNumbers/>
        <w:suppressAutoHyphens/>
        <w:spacing w:line="360" w:lineRule="auto"/>
        <w:contextualSpacing/>
        <w:jc w:val="both"/>
        <w:rPr>
          <w:sz w:val="24"/>
          <w:szCs w:val="24"/>
        </w:rPr>
      </w:pPr>
      <w:r w:rsidRPr="00030C62">
        <w:rPr>
          <w:sz w:val="24"/>
          <w:szCs w:val="24"/>
        </w:rPr>
        <w:t>naudotis skaičiavimo algoritmais ir pavyzdžiais (aprašymu, vartotojo instrukcija, formule) sprendžiant praktines problemas;</w:t>
      </w:r>
    </w:p>
    <w:p w:rsidR="00466A87" w:rsidRPr="00030C62" w:rsidRDefault="00466A87" w:rsidP="00A764F3">
      <w:pPr>
        <w:pStyle w:val="Sraopastraipa"/>
        <w:numPr>
          <w:ilvl w:val="0"/>
          <w:numId w:val="7"/>
        </w:numPr>
        <w:spacing w:line="360" w:lineRule="auto"/>
        <w:rPr>
          <w:sz w:val="24"/>
          <w:szCs w:val="24"/>
          <w:lang w:val="lt-LT"/>
        </w:rPr>
      </w:pPr>
      <w:bookmarkStart w:id="22" w:name="_Toc379218303"/>
      <w:bookmarkStart w:id="23" w:name="_Toc379221774"/>
      <w:bookmarkStart w:id="24" w:name="_Toc379222513"/>
      <w:bookmarkStart w:id="25" w:name="_Toc379227087"/>
      <w:bookmarkStart w:id="26" w:name="_Toc379228242"/>
      <w:r w:rsidRPr="00030C62">
        <w:rPr>
          <w:sz w:val="24"/>
          <w:szCs w:val="24"/>
          <w:lang w:val="lt-LT"/>
        </w:rPr>
        <w:t xml:space="preserve">taikyti </w:t>
      </w:r>
      <w:proofErr w:type="spellStart"/>
      <w:r w:rsidRPr="00030C62">
        <w:rPr>
          <w:sz w:val="24"/>
          <w:szCs w:val="24"/>
          <w:lang w:val="lt-LT"/>
        </w:rPr>
        <w:t>kombinatorikos</w:t>
      </w:r>
      <w:proofErr w:type="spellEnd"/>
      <w:r w:rsidRPr="00030C62">
        <w:rPr>
          <w:sz w:val="24"/>
          <w:szCs w:val="24"/>
          <w:lang w:val="lt-LT"/>
        </w:rPr>
        <w:t xml:space="preserve"> taisykles nesudėtingiems uždaviniams spręsti;</w:t>
      </w:r>
      <w:bookmarkEnd w:id="22"/>
      <w:bookmarkEnd w:id="23"/>
      <w:bookmarkEnd w:id="24"/>
      <w:bookmarkEnd w:id="25"/>
      <w:bookmarkEnd w:id="26"/>
    </w:p>
    <w:p w:rsidR="00466A87" w:rsidRPr="00030C62" w:rsidRDefault="00466A87" w:rsidP="00A764F3">
      <w:pPr>
        <w:numPr>
          <w:ilvl w:val="0"/>
          <w:numId w:val="7"/>
        </w:numPr>
        <w:suppressLineNumbers/>
        <w:tabs>
          <w:tab w:val="left" w:pos="0"/>
        </w:tabs>
        <w:suppressAutoHyphens/>
        <w:spacing w:line="360" w:lineRule="auto"/>
        <w:contextualSpacing/>
        <w:jc w:val="both"/>
        <w:rPr>
          <w:sz w:val="24"/>
          <w:szCs w:val="24"/>
        </w:rPr>
      </w:pPr>
      <w:r w:rsidRPr="00030C62">
        <w:rPr>
          <w:sz w:val="24"/>
          <w:szCs w:val="24"/>
        </w:rPr>
        <w:t>rasti reikiamus duomenis ir informaciją atitinkamose duomenų bazėse;</w:t>
      </w:r>
    </w:p>
    <w:p w:rsidR="00466A87" w:rsidRPr="00030C62" w:rsidRDefault="00466A87" w:rsidP="00A764F3">
      <w:pPr>
        <w:numPr>
          <w:ilvl w:val="0"/>
          <w:numId w:val="7"/>
        </w:numPr>
        <w:suppressLineNumbers/>
        <w:tabs>
          <w:tab w:val="left" w:pos="0"/>
        </w:tabs>
        <w:suppressAutoHyphens/>
        <w:spacing w:line="360" w:lineRule="auto"/>
        <w:contextualSpacing/>
        <w:jc w:val="both"/>
        <w:rPr>
          <w:sz w:val="24"/>
          <w:szCs w:val="24"/>
        </w:rPr>
      </w:pPr>
      <w:r w:rsidRPr="00030C62">
        <w:rPr>
          <w:sz w:val="24"/>
          <w:szCs w:val="24"/>
        </w:rPr>
        <w:t>informaciją iš duomenų bazės interpretuoti ir panaudoti nesudėtingoms užduotims atlikti;</w:t>
      </w:r>
    </w:p>
    <w:p w:rsidR="00466A87" w:rsidRPr="00030C62" w:rsidRDefault="00466A87" w:rsidP="00A764F3">
      <w:pPr>
        <w:numPr>
          <w:ilvl w:val="0"/>
          <w:numId w:val="7"/>
        </w:numPr>
        <w:suppressLineNumbers/>
        <w:tabs>
          <w:tab w:val="left" w:pos="0"/>
        </w:tabs>
        <w:suppressAutoHyphens/>
        <w:spacing w:line="360" w:lineRule="auto"/>
        <w:contextualSpacing/>
        <w:jc w:val="both"/>
        <w:rPr>
          <w:b/>
          <w:sz w:val="24"/>
          <w:szCs w:val="24"/>
        </w:rPr>
      </w:pPr>
      <w:r w:rsidRPr="00030C62">
        <w:rPr>
          <w:sz w:val="24"/>
          <w:szCs w:val="24"/>
        </w:rPr>
        <w:t>kritiškai vertinti informacijos pateikimą.</w:t>
      </w:r>
    </w:p>
    <w:tbl>
      <w:tblPr>
        <w:tblW w:w="0" w:type="auto"/>
        <w:tblInd w:w="-50" w:type="dxa"/>
        <w:tblLayout w:type="fixed"/>
        <w:tblCellMar>
          <w:top w:w="113" w:type="dxa"/>
          <w:bottom w:w="113" w:type="dxa"/>
        </w:tblCellMar>
        <w:tblLook w:val="0000" w:firstRow="0" w:lastRow="0" w:firstColumn="0" w:lastColumn="0" w:noHBand="0" w:noVBand="0"/>
      </w:tblPr>
      <w:tblGrid>
        <w:gridCol w:w="3022"/>
        <w:gridCol w:w="11765"/>
      </w:tblGrid>
      <w:tr w:rsidR="000E26BD" w:rsidRPr="00030C62" w:rsidTr="0020704F">
        <w:trPr>
          <w:trHeight w:val="314"/>
        </w:trPr>
        <w:tc>
          <w:tcPr>
            <w:tcW w:w="3022" w:type="dxa"/>
            <w:tcBorders>
              <w:top w:val="single" w:sz="4" w:space="0" w:color="000000"/>
              <w:left w:val="single" w:sz="4" w:space="0" w:color="000000"/>
              <w:bottom w:val="single" w:sz="4" w:space="0" w:color="000000"/>
              <w:right w:val="single" w:sz="4" w:space="0" w:color="000000"/>
            </w:tcBorders>
            <w:shd w:val="clear" w:color="auto" w:fill="auto"/>
          </w:tcPr>
          <w:p w:rsidR="000E26BD" w:rsidRPr="00030C62" w:rsidRDefault="000E26BD" w:rsidP="00030C62">
            <w:pPr>
              <w:snapToGrid w:val="0"/>
              <w:jc w:val="center"/>
              <w:rPr>
                <w:b/>
                <w:sz w:val="22"/>
                <w:szCs w:val="22"/>
              </w:rPr>
            </w:pPr>
            <w:r>
              <w:rPr>
                <w:b/>
                <w:sz w:val="22"/>
                <w:szCs w:val="22"/>
              </w:rPr>
              <w:t>Gebėjimai</w:t>
            </w:r>
          </w:p>
        </w:tc>
        <w:tc>
          <w:tcPr>
            <w:tcW w:w="11765" w:type="dxa"/>
            <w:tcBorders>
              <w:top w:val="single" w:sz="4" w:space="0" w:color="000000"/>
              <w:left w:val="single" w:sz="4" w:space="0" w:color="000000"/>
              <w:bottom w:val="single" w:sz="4" w:space="0" w:color="000000"/>
              <w:right w:val="single" w:sz="4" w:space="0" w:color="000000"/>
            </w:tcBorders>
            <w:shd w:val="clear" w:color="auto" w:fill="auto"/>
          </w:tcPr>
          <w:p w:rsidR="000E26BD" w:rsidRPr="00030C62" w:rsidRDefault="000E26BD" w:rsidP="00030C62">
            <w:pPr>
              <w:snapToGrid w:val="0"/>
              <w:jc w:val="center"/>
              <w:rPr>
                <w:b/>
                <w:sz w:val="22"/>
                <w:szCs w:val="22"/>
              </w:rPr>
            </w:pPr>
            <w:r w:rsidRPr="00030C62">
              <w:rPr>
                <w:b/>
                <w:sz w:val="22"/>
                <w:szCs w:val="22"/>
              </w:rPr>
              <w:t>Mokinių pasiekimai</w:t>
            </w:r>
          </w:p>
        </w:tc>
      </w:tr>
      <w:tr w:rsidR="00466A87" w:rsidRPr="00030C62" w:rsidTr="000E26BD">
        <w:tc>
          <w:tcPr>
            <w:tcW w:w="3022" w:type="dxa"/>
            <w:tcBorders>
              <w:top w:val="single" w:sz="4" w:space="0" w:color="000000"/>
              <w:left w:val="single" w:sz="4" w:space="0" w:color="000000"/>
              <w:bottom w:val="single" w:sz="4" w:space="0" w:color="000000"/>
            </w:tcBorders>
            <w:shd w:val="clear" w:color="auto" w:fill="auto"/>
            <w:vAlign w:val="center"/>
          </w:tcPr>
          <w:p w:rsidR="00466A87" w:rsidRPr="00030C62" w:rsidRDefault="000E26BD" w:rsidP="00030C62">
            <w:pPr>
              <w:snapToGrid w:val="0"/>
              <w:rPr>
                <w:sz w:val="22"/>
                <w:szCs w:val="22"/>
              </w:rPr>
            </w:pPr>
            <w:r>
              <w:rPr>
                <w:b/>
                <w:sz w:val="22"/>
                <w:szCs w:val="22"/>
              </w:rPr>
              <w:t>Ž</w:t>
            </w:r>
            <w:r w:rsidR="00466A87" w:rsidRPr="00030C62">
              <w:rPr>
                <w:b/>
                <w:sz w:val="22"/>
                <w:szCs w:val="22"/>
              </w:rPr>
              <w:t>inios ir supratimas</w:t>
            </w:r>
          </w:p>
        </w:tc>
        <w:tc>
          <w:tcPr>
            <w:tcW w:w="1176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b/>
                <w:sz w:val="22"/>
                <w:szCs w:val="22"/>
              </w:rPr>
            </w:pPr>
            <w:r w:rsidRPr="00030C62">
              <w:rPr>
                <w:sz w:val="22"/>
                <w:szCs w:val="22"/>
              </w:rPr>
              <w:t>Mokėti taikyti sudėtinių procentų skaičiavimo formulę, žinoti, kaip skaičiuojamas pelnas, ir mokėti paskirstyti pelną pagal įnašus, argumentuotai pasirinkti finansines paslaugas. Surinktus duomenis užrašyti sugrupuotųjų duomenų dažnių lentele, duomenis pavaizduoti tinkamo tipo diagrama, statistinius duomenis analizuoti remiantis vidurkiu, mediana, moda. Mokėti sudaryti rinkinių aibes, nesudėtingais atvejais taikyti daugybos taisyklę, žinoti sudėties taisyklę. Mokėti apskaičiuoti tikimybę.</w:t>
            </w:r>
          </w:p>
        </w:tc>
      </w:tr>
      <w:tr w:rsidR="00466A87" w:rsidRPr="00030C62" w:rsidTr="000E26BD">
        <w:tc>
          <w:tcPr>
            <w:tcW w:w="3022" w:type="dxa"/>
            <w:tcBorders>
              <w:top w:val="single" w:sz="4" w:space="0" w:color="000000"/>
              <w:left w:val="single" w:sz="4" w:space="0" w:color="000000"/>
              <w:bottom w:val="single" w:sz="4" w:space="0" w:color="000000"/>
            </w:tcBorders>
            <w:shd w:val="clear" w:color="auto" w:fill="auto"/>
            <w:vAlign w:val="center"/>
          </w:tcPr>
          <w:p w:rsidR="00466A87" w:rsidRPr="00030C62" w:rsidRDefault="000E26BD" w:rsidP="00030C62">
            <w:pPr>
              <w:snapToGrid w:val="0"/>
              <w:rPr>
                <w:sz w:val="22"/>
                <w:szCs w:val="22"/>
              </w:rPr>
            </w:pPr>
            <w:r>
              <w:rPr>
                <w:b/>
                <w:sz w:val="22"/>
                <w:szCs w:val="22"/>
              </w:rPr>
              <w:t>M</w:t>
            </w:r>
            <w:r w:rsidR="00466A87" w:rsidRPr="00030C62">
              <w:rPr>
                <w:b/>
                <w:sz w:val="22"/>
                <w:szCs w:val="22"/>
              </w:rPr>
              <w:t>atematinis komunikavimas</w:t>
            </w:r>
          </w:p>
        </w:tc>
        <w:tc>
          <w:tcPr>
            <w:tcW w:w="1176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1. Perskaityti, suprasti bei interpretuoti nesudėtingą matematinį tekstą ar uždavinio sąlygą. Įvairiais būdais pateikti uždavinių sprendimus taip, kad kiti galėtų juos suprasti.</w:t>
            </w:r>
          </w:p>
          <w:p w:rsidR="00466A87" w:rsidRPr="00030C62" w:rsidRDefault="00466A87" w:rsidP="00030C62">
            <w:pPr>
              <w:rPr>
                <w:b/>
                <w:sz w:val="22"/>
                <w:szCs w:val="22"/>
              </w:rPr>
            </w:pPr>
            <w:r w:rsidRPr="00030C62">
              <w:rPr>
                <w:sz w:val="22"/>
                <w:szCs w:val="22"/>
              </w:rPr>
              <w:t>2. Diskutuoti apie tai, koks uždavinio sprendimas ir atsakymas, vieno ar kito teiginio argumentavimas (pagrindimas) bei jų užrašymo būdai laikomi tinkamais.</w:t>
            </w:r>
          </w:p>
        </w:tc>
      </w:tr>
      <w:tr w:rsidR="00466A87" w:rsidRPr="00030C62" w:rsidTr="000E26BD">
        <w:tc>
          <w:tcPr>
            <w:tcW w:w="3022" w:type="dxa"/>
            <w:tcBorders>
              <w:top w:val="single" w:sz="4" w:space="0" w:color="000000"/>
              <w:left w:val="single" w:sz="4" w:space="0" w:color="000000"/>
              <w:bottom w:val="single" w:sz="4" w:space="0" w:color="000000"/>
            </w:tcBorders>
            <w:shd w:val="clear" w:color="auto" w:fill="auto"/>
            <w:vAlign w:val="center"/>
          </w:tcPr>
          <w:p w:rsidR="00466A87" w:rsidRPr="00030C62" w:rsidRDefault="000E26BD" w:rsidP="00030C62">
            <w:pPr>
              <w:snapToGrid w:val="0"/>
              <w:rPr>
                <w:sz w:val="22"/>
                <w:szCs w:val="22"/>
              </w:rPr>
            </w:pPr>
            <w:r>
              <w:rPr>
                <w:b/>
                <w:sz w:val="22"/>
                <w:szCs w:val="22"/>
              </w:rPr>
              <w:t>P</w:t>
            </w:r>
            <w:r w:rsidR="00466A87" w:rsidRPr="00030C62">
              <w:rPr>
                <w:b/>
                <w:sz w:val="22"/>
                <w:szCs w:val="22"/>
              </w:rPr>
              <w:t>roblemų sprendimas</w:t>
            </w:r>
          </w:p>
        </w:tc>
        <w:tc>
          <w:tcPr>
            <w:tcW w:w="1176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1. Pasiūlyti kelis užduoties sprendimo būdus ir argumentuojant pasirinkti vieną iš jų.</w:t>
            </w:r>
          </w:p>
          <w:p w:rsidR="00466A87" w:rsidRPr="00030C62" w:rsidRDefault="00466A87" w:rsidP="00030C62">
            <w:pPr>
              <w:rPr>
                <w:b/>
                <w:sz w:val="22"/>
                <w:szCs w:val="22"/>
              </w:rPr>
            </w:pPr>
            <w:r w:rsidRPr="00030C62">
              <w:rPr>
                <w:sz w:val="22"/>
                <w:szCs w:val="22"/>
              </w:rPr>
              <w:lastRenderedPageBreak/>
              <w:t>2. Numatyti galimą sprendimo rezultatą ir pasiūlyti, kaip jį galima būtų patikrinti.</w:t>
            </w:r>
          </w:p>
        </w:tc>
      </w:tr>
      <w:tr w:rsidR="00466A87" w:rsidRPr="00030C62" w:rsidTr="000E26BD">
        <w:tc>
          <w:tcPr>
            <w:tcW w:w="3022" w:type="dxa"/>
            <w:tcBorders>
              <w:top w:val="single" w:sz="4" w:space="0" w:color="000000"/>
              <w:left w:val="single" w:sz="4" w:space="0" w:color="000000"/>
              <w:bottom w:val="single" w:sz="4" w:space="0" w:color="000000"/>
            </w:tcBorders>
            <w:shd w:val="clear" w:color="auto" w:fill="auto"/>
            <w:vAlign w:val="center"/>
          </w:tcPr>
          <w:p w:rsidR="00466A87" w:rsidRPr="00030C62" w:rsidRDefault="000E26BD" w:rsidP="00030C62">
            <w:pPr>
              <w:snapToGrid w:val="0"/>
              <w:rPr>
                <w:sz w:val="22"/>
                <w:szCs w:val="22"/>
              </w:rPr>
            </w:pPr>
            <w:r>
              <w:rPr>
                <w:b/>
                <w:sz w:val="22"/>
                <w:szCs w:val="22"/>
              </w:rPr>
              <w:lastRenderedPageBreak/>
              <w:t>M</w:t>
            </w:r>
            <w:r w:rsidR="00466A87" w:rsidRPr="00030C62">
              <w:rPr>
                <w:b/>
                <w:sz w:val="22"/>
                <w:szCs w:val="22"/>
              </w:rPr>
              <w:t>okėjimas mokytis ir domėjimasis matematika</w:t>
            </w:r>
          </w:p>
        </w:tc>
        <w:tc>
          <w:tcPr>
            <w:tcW w:w="1176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both"/>
              <w:rPr>
                <w:sz w:val="22"/>
                <w:szCs w:val="22"/>
              </w:rPr>
            </w:pPr>
            <w:r w:rsidRPr="00030C62">
              <w:rPr>
                <w:sz w:val="22"/>
                <w:szCs w:val="22"/>
              </w:rPr>
              <w:t>1. Stebėti savo daromą pažangą.</w:t>
            </w:r>
          </w:p>
          <w:p w:rsidR="00466A87" w:rsidRPr="00030C62" w:rsidRDefault="00466A87" w:rsidP="00030C62">
            <w:pPr>
              <w:jc w:val="both"/>
              <w:rPr>
                <w:sz w:val="22"/>
                <w:szCs w:val="22"/>
              </w:rPr>
            </w:pPr>
            <w:r w:rsidRPr="00030C62">
              <w:rPr>
                <w:sz w:val="22"/>
                <w:szCs w:val="22"/>
              </w:rPr>
              <w:t>2. Nustatyti, ar neliko neaiškumų ir ar galima būti užtikrintam(-ai), jog išmokta teisingai.</w:t>
            </w:r>
          </w:p>
          <w:p w:rsidR="00466A87" w:rsidRPr="00030C62" w:rsidRDefault="00466A87" w:rsidP="00030C62">
            <w:pPr>
              <w:jc w:val="both"/>
              <w:rPr>
                <w:sz w:val="22"/>
                <w:szCs w:val="22"/>
              </w:rPr>
            </w:pPr>
            <w:r w:rsidRPr="00030C62">
              <w:rPr>
                <w:sz w:val="22"/>
                <w:szCs w:val="22"/>
              </w:rPr>
              <w:t>3. Pasakyti, ką jau moka gerai, ištaisyti nurodytas klaidas.</w:t>
            </w:r>
          </w:p>
          <w:p w:rsidR="00466A87" w:rsidRPr="00030C62" w:rsidRDefault="00466A87" w:rsidP="00030C62">
            <w:pPr>
              <w:jc w:val="both"/>
            </w:pPr>
            <w:r w:rsidRPr="00030C62">
              <w:rPr>
                <w:sz w:val="22"/>
                <w:szCs w:val="22"/>
              </w:rPr>
              <w:t>4. Užduoti klausimų, kad pasitikslintų ar įsitikintų, jog gerai suprato, ar gerai atliko užduotį ir turimos žinios teisingai suprastos.</w:t>
            </w:r>
          </w:p>
        </w:tc>
      </w:tr>
    </w:tbl>
    <w:p w:rsidR="00466A87" w:rsidRPr="00030C62" w:rsidRDefault="00466A87" w:rsidP="00466A87">
      <w:pPr>
        <w:jc w:val="both"/>
      </w:pPr>
    </w:p>
    <w:tbl>
      <w:tblPr>
        <w:tblW w:w="0" w:type="auto"/>
        <w:tblInd w:w="-50" w:type="dxa"/>
        <w:tblLayout w:type="fixed"/>
        <w:tblCellMar>
          <w:top w:w="113" w:type="dxa"/>
          <w:bottom w:w="113" w:type="dxa"/>
        </w:tblCellMar>
        <w:tblLook w:val="0000" w:firstRow="0" w:lastRow="0" w:firstColumn="0" w:lastColumn="0" w:noHBand="0" w:noVBand="0"/>
      </w:tblPr>
      <w:tblGrid>
        <w:gridCol w:w="3306"/>
        <w:gridCol w:w="7512"/>
        <w:gridCol w:w="993"/>
        <w:gridCol w:w="2976"/>
      </w:tblGrid>
      <w:tr w:rsidR="00466A87" w:rsidRPr="00030C62" w:rsidTr="00EB1CAC">
        <w:tc>
          <w:tcPr>
            <w:tcW w:w="3306"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snapToGrid w:val="0"/>
              <w:jc w:val="center"/>
              <w:rPr>
                <w:b/>
                <w:sz w:val="22"/>
                <w:szCs w:val="22"/>
              </w:rPr>
            </w:pPr>
            <w:r w:rsidRPr="00030C62">
              <w:rPr>
                <w:b/>
                <w:sz w:val="22"/>
                <w:szCs w:val="22"/>
              </w:rPr>
              <w:t>Turinys</w:t>
            </w:r>
          </w:p>
        </w:tc>
        <w:tc>
          <w:tcPr>
            <w:tcW w:w="751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snapToGrid w:val="0"/>
              <w:jc w:val="center"/>
              <w:rPr>
                <w:sz w:val="22"/>
                <w:szCs w:val="22"/>
              </w:rPr>
            </w:pPr>
            <w:r w:rsidRPr="00030C62">
              <w:rPr>
                <w:b/>
                <w:sz w:val="22"/>
                <w:szCs w:val="22"/>
              </w:rPr>
              <w:t>Gebėjimai</w:t>
            </w:r>
          </w:p>
        </w:tc>
        <w:tc>
          <w:tcPr>
            <w:tcW w:w="993"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20704F">
            <w:pPr>
              <w:snapToGrid w:val="0"/>
              <w:jc w:val="center"/>
              <w:rPr>
                <w:b/>
                <w:sz w:val="22"/>
                <w:szCs w:val="22"/>
              </w:rPr>
            </w:pPr>
            <w:r w:rsidRPr="00030C62">
              <w:rPr>
                <w:b/>
                <w:sz w:val="22"/>
                <w:szCs w:val="22"/>
              </w:rPr>
              <w:t>Laikas</w:t>
            </w:r>
            <w:r w:rsidR="0020704F">
              <w:rPr>
                <w:b/>
                <w:sz w:val="22"/>
                <w:szCs w:val="22"/>
              </w:rPr>
              <w:t xml:space="preserve"> </w:t>
            </w:r>
            <w:r w:rsidRPr="00030C62">
              <w:rPr>
                <w:sz w:val="22"/>
                <w:szCs w:val="22"/>
              </w:rPr>
              <w:t>(val.)</w:t>
            </w:r>
          </w:p>
        </w:tc>
        <w:tc>
          <w:tcPr>
            <w:tcW w:w="297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snapToGrid w:val="0"/>
              <w:jc w:val="center"/>
              <w:rPr>
                <w:sz w:val="22"/>
                <w:szCs w:val="22"/>
              </w:rPr>
            </w:pPr>
            <w:r w:rsidRPr="00030C62">
              <w:rPr>
                <w:b/>
                <w:sz w:val="22"/>
                <w:szCs w:val="22"/>
              </w:rPr>
              <w:t>Vertinimas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Įvadinė pamoka. Supažindinimas su modulio programa</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Diagnostinis, 20−25 min. savarankiškas darbas.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both"/>
              <w:rPr>
                <w:sz w:val="22"/>
                <w:szCs w:val="22"/>
              </w:rPr>
            </w:pPr>
            <w:r w:rsidRPr="00030C62">
              <w:rPr>
                <w:sz w:val="22"/>
                <w:szCs w:val="22"/>
              </w:rPr>
              <w:t>Paprastosios palūkanos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color w:val="000000"/>
                <w:sz w:val="22"/>
                <w:szCs w:val="22"/>
              </w:rPr>
              <w:t>Apskaičiuoti paprastąsias palūkanas (už metus, mėnesius, dienas), sudaryti lenteles ir grafiškai pavaizduoti paskolos palūkanų ir grąžintinos sumos priklausomybę nuo laiko.</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Formuojamasis.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both"/>
              <w:rPr>
                <w:color w:val="000000"/>
                <w:sz w:val="22"/>
                <w:szCs w:val="22"/>
              </w:rPr>
            </w:pPr>
            <w:r w:rsidRPr="00030C62">
              <w:rPr>
                <w:sz w:val="22"/>
                <w:szCs w:val="22"/>
              </w:rPr>
              <w:t>Sudėtinės palūkanos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20704F">
            <w:pPr>
              <w:snapToGrid w:val="0"/>
              <w:rPr>
                <w:sz w:val="22"/>
                <w:szCs w:val="22"/>
              </w:rPr>
            </w:pPr>
            <w:r w:rsidRPr="00030C62">
              <w:rPr>
                <w:color w:val="000000"/>
                <w:sz w:val="22"/>
                <w:szCs w:val="22"/>
              </w:rPr>
              <w:t>Remiantis formule</w:t>
            </w:r>
            <w:r w:rsidR="0020704F">
              <w:rPr>
                <w:color w:val="000000"/>
                <w:sz w:val="22"/>
                <w:szCs w:val="22"/>
              </w:rPr>
              <w:t xml:space="preserve"> </w:t>
            </w:r>
            <w:r w:rsidRPr="00030C62">
              <w:rPr>
                <w:i/>
                <w:iCs/>
                <w:color w:val="000000"/>
                <w:sz w:val="22"/>
                <w:szCs w:val="22"/>
              </w:rPr>
              <w:t>S</w:t>
            </w:r>
            <w:r w:rsidRPr="00030C62">
              <w:rPr>
                <w:i/>
                <w:iCs/>
                <w:color w:val="000000"/>
                <w:sz w:val="22"/>
                <w:szCs w:val="22"/>
                <w:vertAlign w:val="subscript"/>
              </w:rPr>
              <w:t>t</w:t>
            </w:r>
            <w:r w:rsidRPr="00030C62">
              <w:rPr>
                <w:i/>
                <w:iCs/>
                <w:color w:val="000000"/>
                <w:sz w:val="22"/>
                <w:szCs w:val="22"/>
              </w:rPr>
              <w:t xml:space="preserve">=S(1+ </w:t>
            </w:r>
            <w:r w:rsidRPr="00030C62">
              <w:rPr>
                <w:noProof/>
                <w:position w:val="-19"/>
                <w:sz w:val="22"/>
                <w:szCs w:val="22"/>
              </w:rPr>
              <w:drawing>
                <wp:inline distT="0" distB="0" distL="0" distR="0" wp14:anchorId="48553DE5" wp14:editId="093451DC">
                  <wp:extent cx="266700" cy="361950"/>
                  <wp:effectExtent l="0" t="0" r="0" b="0"/>
                  <wp:docPr id="884988" name="Paveikslėlis 884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8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6700" cy="361950"/>
                          </a:xfrm>
                          <a:prstGeom prst="rect">
                            <a:avLst/>
                          </a:prstGeom>
                          <a:solidFill>
                            <a:srgbClr val="FFFFFF"/>
                          </a:solidFill>
                          <a:ln>
                            <a:noFill/>
                          </a:ln>
                        </pic:spPr>
                      </pic:pic>
                    </a:graphicData>
                  </a:graphic>
                </wp:inline>
              </w:drawing>
            </w:r>
            <w:r w:rsidRPr="00030C62">
              <w:rPr>
                <w:i/>
                <w:iCs/>
                <w:color w:val="000000"/>
                <w:sz w:val="22"/>
                <w:szCs w:val="22"/>
              </w:rPr>
              <w:t>)</w:t>
            </w:r>
            <w:r w:rsidRPr="00030C62">
              <w:rPr>
                <w:i/>
                <w:iCs/>
                <w:color w:val="000000"/>
                <w:sz w:val="22"/>
                <w:szCs w:val="22"/>
                <w:vertAlign w:val="superscript"/>
              </w:rPr>
              <w:t>t</w:t>
            </w:r>
            <w:r w:rsidRPr="00EB1CAC">
              <w:rPr>
                <w:sz w:val="22"/>
                <w:szCs w:val="22"/>
              </w:rPr>
              <w:t xml:space="preserve">, </w:t>
            </w:r>
            <w:r w:rsidRPr="00EB1CAC">
              <w:rPr>
                <w:i/>
                <w:iCs/>
                <w:sz w:val="22"/>
                <w:szCs w:val="22"/>
              </w:rPr>
              <w:t>t Є N</w:t>
            </w:r>
            <w:r w:rsidRPr="00EB1CAC">
              <w:rPr>
                <w:sz w:val="22"/>
                <w:szCs w:val="22"/>
              </w:rPr>
              <w:t xml:space="preserve">, apskaičiuoti </w:t>
            </w:r>
            <w:r w:rsidRPr="00EB1CAC">
              <w:rPr>
                <w:i/>
                <w:sz w:val="22"/>
                <w:szCs w:val="22"/>
              </w:rPr>
              <w:t>St</w:t>
            </w:r>
            <w:r w:rsidRPr="00EB1CAC">
              <w:rPr>
                <w:sz w:val="22"/>
                <w:szCs w:val="22"/>
              </w:rPr>
              <w:t xml:space="preserve">, </w:t>
            </w:r>
            <w:r w:rsidRPr="00EB1CAC">
              <w:rPr>
                <w:i/>
                <w:iCs/>
                <w:sz w:val="22"/>
                <w:szCs w:val="22"/>
              </w:rPr>
              <w:t>S</w:t>
            </w:r>
            <w:r w:rsidRPr="00EB1CAC">
              <w:rPr>
                <w:sz w:val="22"/>
                <w:szCs w:val="22"/>
              </w:rPr>
              <w:t xml:space="preserve"> arba </w:t>
            </w:r>
            <w:r w:rsidRPr="00EB1CAC">
              <w:rPr>
                <w:i/>
                <w:iCs/>
                <w:sz w:val="22"/>
                <w:szCs w:val="22"/>
              </w:rPr>
              <w:t>p</w:t>
            </w:r>
            <w:r w:rsidRPr="00EB1CAC">
              <w:rPr>
                <w:sz w:val="22"/>
                <w:szCs w:val="22"/>
              </w:rPr>
              <w:t>, kai žinomi kiti trys į formulę įeinantys dydžiai.</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color w:val="000000"/>
                <w:sz w:val="22"/>
                <w:szCs w:val="22"/>
              </w:rPr>
            </w:pPr>
            <w:r w:rsidRPr="00030C62">
              <w:rPr>
                <w:sz w:val="22"/>
                <w:szCs w:val="22"/>
              </w:rPr>
              <w:t>Sudėtinių procentų formulė</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20704F">
            <w:pPr>
              <w:snapToGrid w:val="0"/>
              <w:rPr>
                <w:sz w:val="22"/>
                <w:szCs w:val="22"/>
              </w:rPr>
            </w:pPr>
            <w:r w:rsidRPr="00030C62">
              <w:rPr>
                <w:color w:val="000000"/>
                <w:sz w:val="22"/>
                <w:szCs w:val="22"/>
              </w:rPr>
              <w:t>Suprasti ir pagrįsti formulę</w:t>
            </w:r>
            <w:r w:rsidR="0020704F">
              <w:rPr>
                <w:color w:val="000000"/>
                <w:sz w:val="22"/>
                <w:szCs w:val="22"/>
              </w:rPr>
              <w:t xml:space="preserve"> </w:t>
            </w:r>
            <w:r w:rsidRPr="00030C62">
              <w:rPr>
                <w:i/>
                <w:iCs/>
                <w:color w:val="000000"/>
                <w:sz w:val="22"/>
                <w:szCs w:val="22"/>
              </w:rPr>
              <w:t>S</w:t>
            </w:r>
            <w:r w:rsidRPr="00030C62">
              <w:rPr>
                <w:i/>
                <w:iCs/>
                <w:color w:val="000000"/>
                <w:sz w:val="22"/>
                <w:szCs w:val="22"/>
                <w:vertAlign w:val="subscript"/>
              </w:rPr>
              <w:t>t</w:t>
            </w:r>
            <w:r w:rsidRPr="00030C62">
              <w:rPr>
                <w:i/>
                <w:iCs/>
                <w:color w:val="000000"/>
                <w:sz w:val="22"/>
                <w:szCs w:val="22"/>
              </w:rPr>
              <w:t>=S(1</w:t>
            </w:r>
            <w:r w:rsidRPr="00030C62">
              <w:rPr>
                <w:i/>
                <w:iCs/>
                <w:color w:val="000000"/>
                <w:sz w:val="22"/>
                <w:szCs w:val="22"/>
                <w:u w:val="single"/>
              </w:rPr>
              <w:t>+</w:t>
            </w:r>
            <w:r w:rsidRPr="00030C62">
              <w:rPr>
                <w:i/>
                <w:iCs/>
                <w:color w:val="000000"/>
                <w:sz w:val="22"/>
                <w:szCs w:val="22"/>
              </w:rPr>
              <w:t xml:space="preserve"> </w:t>
            </w:r>
            <w:r w:rsidRPr="00030C62">
              <w:rPr>
                <w:noProof/>
                <w:position w:val="-19"/>
                <w:sz w:val="22"/>
                <w:szCs w:val="22"/>
              </w:rPr>
              <w:drawing>
                <wp:inline distT="0" distB="0" distL="0" distR="0" wp14:anchorId="37352C54" wp14:editId="0DF27054">
                  <wp:extent cx="266700" cy="361950"/>
                  <wp:effectExtent l="0" t="0" r="0" b="0"/>
                  <wp:docPr id="884989" name="Paveikslėlis 884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89"/>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66700" cy="361950"/>
                          </a:xfrm>
                          <a:prstGeom prst="rect">
                            <a:avLst/>
                          </a:prstGeom>
                          <a:solidFill>
                            <a:srgbClr val="FFFFFF"/>
                          </a:solidFill>
                          <a:ln>
                            <a:noFill/>
                          </a:ln>
                        </pic:spPr>
                      </pic:pic>
                    </a:graphicData>
                  </a:graphic>
                </wp:inline>
              </w:drawing>
            </w:r>
            <w:r w:rsidRPr="00030C62">
              <w:rPr>
                <w:i/>
                <w:iCs/>
                <w:color w:val="000000"/>
                <w:sz w:val="22"/>
                <w:szCs w:val="22"/>
              </w:rPr>
              <w:t>)</w:t>
            </w:r>
            <w:r w:rsidRPr="00030C62">
              <w:rPr>
                <w:i/>
                <w:iCs/>
                <w:color w:val="000000"/>
                <w:sz w:val="22"/>
                <w:szCs w:val="22"/>
                <w:vertAlign w:val="superscript"/>
              </w:rPr>
              <w:t>t</w:t>
            </w:r>
            <w:r w:rsidRPr="00EB1CAC">
              <w:rPr>
                <w:i/>
                <w:iCs/>
                <w:sz w:val="22"/>
                <w:szCs w:val="22"/>
              </w:rPr>
              <w:t>, t Є N</w:t>
            </w:r>
            <w:r w:rsidRPr="00EB1CAC">
              <w:rPr>
                <w:sz w:val="22"/>
                <w:szCs w:val="22"/>
              </w:rPr>
              <w:t>.</w:t>
            </w:r>
          </w:p>
          <w:p w:rsidR="00466A87" w:rsidRPr="00030C62" w:rsidRDefault="00466A87" w:rsidP="00030C62">
            <w:pPr>
              <w:rPr>
                <w:sz w:val="22"/>
                <w:szCs w:val="22"/>
              </w:rPr>
            </w:pPr>
            <w:r w:rsidRPr="00030C62">
              <w:rPr>
                <w:sz w:val="22"/>
                <w:szCs w:val="22"/>
              </w:rPr>
              <w:t>Apskaičiuoti, kiek padidėjo (sumažėjo) dydis per nurodytą laiką, kai žinoma palūkanų norma.</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Nesudėtingų problemų, susijusių su šeimos biudžetu, sprendimas (paskolos, pirkimas išsimokėtinai, taupymas, kaupimas ir pan.)</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Argumentuotai pasirinkti finansines paslaugas, planuojant savo biudžetą.</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Formuojamasis, 10 min. savarankiškas darbas pamokos pabaigoje.</w:t>
            </w:r>
          </w:p>
        </w:tc>
      </w:tr>
      <w:tr w:rsidR="00466A87" w:rsidRPr="00030C62" w:rsidTr="00EB1CAC">
        <w:trPr>
          <w:trHeight w:val="2291"/>
        </w:trPr>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lastRenderedPageBreak/>
              <w:t xml:space="preserve">Duomenys. Duomenų imtis. Imties plotis. Imties vidurkis. Sugrupuotųjų duomenų dažnių lentelė. </w:t>
            </w:r>
          </w:p>
          <w:p w:rsidR="00466A87" w:rsidRPr="00030C62" w:rsidRDefault="00466A87" w:rsidP="00030C62">
            <w:pPr>
              <w:rPr>
                <w:sz w:val="22"/>
                <w:szCs w:val="22"/>
              </w:rPr>
            </w:pPr>
            <w:r w:rsidRPr="00030C62">
              <w:rPr>
                <w:sz w:val="22"/>
                <w:szCs w:val="22"/>
              </w:rPr>
              <w:t>Diagramos. Duomenų vaizdavimas diagramomis.</w:t>
            </w:r>
          </w:p>
          <w:p w:rsidR="00466A87" w:rsidRPr="00030C62" w:rsidRDefault="00466A87" w:rsidP="00030C62">
            <w:pPr>
              <w:rPr>
                <w:sz w:val="22"/>
                <w:szCs w:val="22"/>
              </w:rPr>
            </w:pPr>
            <w:r w:rsidRPr="00030C62">
              <w:rPr>
                <w:sz w:val="22"/>
                <w:szCs w:val="22"/>
              </w:rPr>
              <w:t>Koreliacija.</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Įvairiuose informacijos šaltiniuose ieškoti informacijos, kuri padėtų rasti atsakymą į iškeltą klausimą. Rinkti duomenis pagal vieną požymį ir juos sutvarkyti.</w:t>
            </w:r>
          </w:p>
          <w:p w:rsidR="00466A87" w:rsidRPr="00030C62" w:rsidRDefault="00466A87" w:rsidP="00030C62">
            <w:pPr>
              <w:rPr>
                <w:sz w:val="22"/>
                <w:szCs w:val="22"/>
              </w:rPr>
            </w:pPr>
            <w:r w:rsidRPr="00030C62">
              <w:rPr>
                <w:sz w:val="22"/>
                <w:szCs w:val="22"/>
              </w:rPr>
              <w:t>Skaityti informaciją, pateiktą įvairiomis diagramomis ar lentelėmis, paprasčiausiais atvejais pavaizduoti surinktus ir (ar) pateiktus duomenis tinkamo tipo diagrama skaičiuokle (pvz., „Microsoft Excel“) programa ar (ir) be jos.</w:t>
            </w:r>
          </w:p>
          <w:p w:rsidR="00466A87" w:rsidRPr="00030C62" w:rsidRDefault="00466A87" w:rsidP="00030C62">
            <w:pPr>
              <w:rPr>
                <w:sz w:val="22"/>
                <w:szCs w:val="22"/>
              </w:rPr>
            </w:pPr>
            <w:r w:rsidRPr="00030C62">
              <w:rPr>
                <w:sz w:val="22"/>
                <w:szCs w:val="22"/>
              </w:rPr>
              <w:t xml:space="preserve">Skaičiuokle (pvz., „Microsoft Excel“) ar (ir) be jos rasti imties vidurkį, medianą, modą, siūlyti sprendimus, paremtus jų analize. </w:t>
            </w:r>
          </w:p>
          <w:p w:rsidR="00466A87" w:rsidRPr="00030C62" w:rsidRDefault="00466A87" w:rsidP="00030C62">
            <w:pPr>
              <w:rPr>
                <w:sz w:val="22"/>
                <w:szCs w:val="22"/>
              </w:rPr>
            </w:pPr>
            <w:r w:rsidRPr="00030C62">
              <w:rPr>
                <w:sz w:val="22"/>
                <w:szCs w:val="22"/>
              </w:rPr>
              <w:t>Koreliacijos idėją paaiškinti remiantis duomenų išsidėstymu koordinačių sistemoje.</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rPr>
          <w:trHeight w:val="1540"/>
        </w:trPr>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Rinkiniai. Jų užrašymas.</w:t>
            </w:r>
          </w:p>
          <w:p w:rsidR="00466A87" w:rsidRPr="00030C62" w:rsidRDefault="00466A87" w:rsidP="00030C62">
            <w:pPr>
              <w:rPr>
                <w:sz w:val="22"/>
                <w:szCs w:val="22"/>
              </w:rPr>
            </w:pPr>
            <w:r w:rsidRPr="00030C62">
              <w:rPr>
                <w:sz w:val="22"/>
                <w:szCs w:val="22"/>
              </w:rPr>
              <w:t>Elementų rinkiniai, kuriuose elementų tvarka svarbi, ir rinkiniai, kuriuose elementų tvarka nesvarbi. Rinkinių skaičiaus apskaičiavimas.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Sprendžiant paprastus uždavinius, sudaryti kelių elementų rinkinių aibę, kai elementai imami iš skirtingų arba iš vienos aibės. Apskaičiuoti rinkinių variantų skaičių, kai elementų tvarka rinkinyje yra svarbi arba nesvarbi ir (ar) kai reikia taikyti sudėties ir (ar) daugybos taisyklę.</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 xml:space="preserve">Bandymas ir jo baigtys. Būtinas, negalimas, įvykiui priešingas įvykis. </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 xml:space="preserve">Paaiškinti sąvokas </w:t>
            </w:r>
            <w:r w:rsidRPr="00030C62">
              <w:rPr>
                <w:i/>
                <w:iCs/>
                <w:sz w:val="22"/>
                <w:szCs w:val="22"/>
              </w:rPr>
              <w:t>bandymas</w:t>
            </w:r>
            <w:r w:rsidRPr="00030C62">
              <w:rPr>
                <w:sz w:val="22"/>
                <w:szCs w:val="22"/>
              </w:rPr>
              <w:t xml:space="preserve">, </w:t>
            </w:r>
            <w:r w:rsidRPr="00030C62">
              <w:rPr>
                <w:i/>
                <w:iCs/>
                <w:sz w:val="22"/>
                <w:szCs w:val="22"/>
              </w:rPr>
              <w:t>baigtis</w:t>
            </w:r>
            <w:r w:rsidRPr="00030C62">
              <w:rPr>
                <w:sz w:val="22"/>
                <w:szCs w:val="22"/>
              </w:rPr>
              <w:t xml:space="preserve">, </w:t>
            </w:r>
            <w:r w:rsidRPr="00030C62">
              <w:rPr>
                <w:i/>
                <w:iCs/>
                <w:sz w:val="22"/>
                <w:szCs w:val="22"/>
              </w:rPr>
              <w:t>būtinas</w:t>
            </w:r>
            <w:r w:rsidRPr="00030C62">
              <w:rPr>
                <w:sz w:val="22"/>
                <w:szCs w:val="22"/>
              </w:rPr>
              <w:t xml:space="preserve">, </w:t>
            </w:r>
            <w:r w:rsidRPr="00030C62">
              <w:rPr>
                <w:i/>
                <w:iCs/>
                <w:sz w:val="22"/>
                <w:szCs w:val="22"/>
              </w:rPr>
              <w:t>negalimas</w:t>
            </w:r>
            <w:r w:rsidRPr="00030C62">
              <w:rPr>
                <w:sz w:val="22"/>
                <w:szCs w:val="22"/>
              </w:rPr>
              <w:t xml:space="preserve">, </w:t>
            </w:r>
            <w:r w:rsidRPr="00030C62">
              <w:rPr>
                <w:i/>
                <w:iCs/>
                <w:sz w:val="22"/>
                <w:szCs w:val="22"/>
              </w:rPr>
              <w:t>priešingas įvykiai</w:t>
            </w:r>
            <w:r w:rsidRPr="00030C62">
              <w:rPr>
                <w:sz w:val="22"/>
                <w:szCs w:val="22"/>
              </w:rPr>
              <w:t>, pateikti pavyzdžių.</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Formuojamasis, 10 min. savarankiškas darbas pamokos pradžioje.</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Palankios įvykiui baigtys. Nepalankios įvykiui baigtys. Klasikinis tikimybės apibrėžimas.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Taikyti statistinį ir klasikinį tikimybės apibrėžimus, tikimybės savybę realaus turinio uždaviniams ir problemoms spręsti.</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both"/>
              <w:rPr>
                <w:sz w:val="22"/>
                <w:szCs w:val="22"/>
              </w:rPr>
            </w:pPr>
            <w:r w:rsidRPr="00030C62">
              <w:rPr>
                <w:sz w:val="22"/>
                <w:szCs w:val="22"/>
              </w:rPr>
              <w:t>Tikimybės savybė.</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Taikyti statistinį ir klasikinį tikimybės apibrėžimus, tikimybės savybę realaus turinio uždaviniams ir problemoms spręsti.</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Formuojamasis, 10 min. sav. darbas pamokos pabaigoje.</w:t>
            </w:r>
          </w:p>
        </w:tc>
      </w:tr>
      <w:tr w:rsidR="00466A87" w:rsidRPr="00030C62" w:rsidTr="00EB1CAC">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Modulio žinių sisteminimas.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Apibendrinti paprastų standartinių problemų sprendimo etapus, pakartoti sprendimo algoritmus.</w:t>
            </w: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2</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sz w:val="22"/>
                <w:szCs w:val="22"/>
                <w:shd w:val="clear" w:color="auto" w:fill="FFFF00"/>
              </w:rPr>
            </w:pPr>
            <w:r w:rsidRPr="00030C62">
              <w:rPr>
                <w:sz w:val="22"/>
                <w:szCs w:val="22"/>
              </w:rPr>
              <w:t>Formuojamasis.</w:t>
            </w:r>
          </w:p>
        </w:tc>
      </w:tr>
      <w:tr w:rsidR="00466A87" w:rsidRPr="00030C62" w:rsidTr="00EB1CAC">
        <w:trPr>
          <w:trHeight w:val="307"/>
        </w:trPr>
        <w:tc>
          <w:tcPr>
            <w:tcW w:w="3306"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sz w:val="22"/>
                <w:szCs w:val="22"/>
              </w:rPr>
            </w:pPr>
            <w:r w:rsidRPr="00030C62">
              <w:rPr>
                <w:sz w:val="22"/>
                <w:szCs w:val="22"/>
              </w:rPr>
              <w:t>Kontrolinis darbas.</w:t>
            </w:r>
          </w:p>
        </w:tc>
        <w:tc>
          <w:tcPr>
            <w:tcW w:w="7512"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p>
        </w:tc>
        <w:tc>
          <w:tcPr>
            <w:tcW w:w="9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sz w:val="22"/>
                <w:szCs w:val="22"/>
              </w:rPr>
            </w:pPr>
            <w:r w:rsidRPr="00030C62">
              <w:rPr>
                <w:sz w:val="22"/>
                <w:szCs w:val="22"/>
              </w:rPr>
              <w:t>1</w:t>
            </w:r>
          </w:p>
        </w:tc>
        <w:tc>
          <w:tcPr>
            <w:tcW w:w="297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rPr>
                <w:b/>
                <w:sz w:val="22"/>
                <w:szCs w:val="22"/>
              </w:rPr>
            </w:pPr>
            <w:r w:rsidRPr="00030C62">
              <w:rPr>
                <w:sz w:val="22"/>
                <w:szCs w:val="22"/>
              </w:rPr>
              <w:t>Apibendrinamasis, kontrolinis darbas.</w:t>
            </w:r>
          </w:p>
        </w:tc>
      </w:tr>
      <w:tr w:rsidR="00411A51" w:rsidRPr="00030C62" w:rsidTr="00411A51">
        <w:trPr>
          <w:trHeight w:val="165"/>
        </w:trPr>
        <w:tc>
          <w:tcPr>
            <w:tcW w:w="10818" w:type="dxa"/>
            <w:gridSpan w:val="2"/>
            <w:tcBorders>
              <w:top w:val="single" w:sz="4" w:space="0" w:color="000000"/>
              <w:left w:val="single" w:sz="4" w:space="0" w:color="000000"/>
              <w:bottom w:val="single" w:sz="4" w:space="0" w:color="000000"/>
            </w:tcBorders>
            <w:shd w:val="clear" w:color="auto" w:fill="auto"/>
            <w:vAlign w:val="center"/>
          </w:tcPr>
          <w:p w:rsidR="00411A51" w:rsidRPr="00030C62" w:rsidRDefault="00411A51" w:rsidP="00411A51">
            <w:pPr>
              <w:snapToGrid w:val="0"/>
              <w:jc w:val="right"/>
              <w:rPr>
                <w:b/>
                <w:sz w:val="22"/>
                <w:szCs w:val="22"/>
              </w:rPr>
            </w:pPr>
            <w:r w:rsidRPr="00030C62">
              <w:rPr>
                <w:b/>
                <w:sz w:val="22"/>
                <w:szCs w:val="22"/>
              </w:rPr>
              <w:t>Iš viso:</w:t>
            </w:r>
          </w:p>
        </w:tc>
        <w:tc>
          <w:tcPr>
            <w:tcW w:w="396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rsidR="00411A51" w:rsidRPr="00030C62" w:rsidRDefault="00411A51" w:rsidP="00411A51">
            <w:pPr>
              <w:snapToGrid w:val="0"/>
              <w:rPr>
                <w:b/>
                <w:sz w:val="22"/>
                <w:szCs w:val="22"/>
              </w:rPr>
            </w:pPr>
            <w:r w:rsidRPr="00030C62">
              <w:rPr>
                <w:b/>
                <w:sz w:val="22"/>
                <w:szCs w:val="22"/>
              </w:rPr>
              <w:t>18</w:t>
            </w:r>
          </w:p>
        </w:tc>
      </w:tr>
    </w:tbl>
    <w:p w:rsidR="00466A87" w:rsidRPr="00030C62" w:rsidRDefault="00466A87" w:rsidP="00466A87">
      <w:pPr>
        <w:snapToGrid w:val="0"/>
        <w:jc w:val="center"/>
        <w:rPr>
          <w:b/>
          <w:color w:val="000000"/>
          <w:kern w:val="1"/>
          <w:sz w:val="24"/>
          <w:szCs w:val="24"/>
          <w:lang w:eastAsia="hi-IN" w:bidi="hi-IN"/>
        </w:rPr>
      </w:pPr>
      <w:r w:rsidRPr="00030C62">
        <w:rPr>
          <w:b/>
          <w:color w:val="000000"/>
          <w:kern w:val="1"/>
          <w:sz w:val="24"/>
          <w:szCs w:val="24"/>
          <w:lang w:eastAsia="hi-IN" w:bidi="hi-IN"/>
        </w:rPr>
        <w:lastRenderedPageBreak/>
        <w:t>3 PAVYZDYS</w:t>
      </w:r>
    </w:p>
    <w:p w:rsidR="00466A87" w:rsidRPr="00030C62" w:rsidRDefault="00466A87" w:rsidP="00466A87">
      <w:pPr>
        <w:snapToGrid w:val="0"/>
        <w:jc w:val="center"/>
        <w:rPr>
          <w:kern w:val="1"/>
          <w:sz w:val="24"/>
          <w:szCs w:val="24"/>
          <w:lang w:eastAsia="hi-IN" w:bidi="hi-IN"/>
        </w:rPr>
      </w:pPr>
      <w:r w:rsidRPr="00030C62">
        <w:rPr>
          <w:color w:val="000000"/>
          <w:kern w:val="1"/>
          <w:sz w:val="24"/>
          <w:szCs w:val="24"/>
          <w:lang w:eastAsia="hi-IN" w:bidi="hi-IN"/>
        </w:rPr>
        <w:t xml:space="preserve">(parengtas remiantis Klaipėdos „Ąžuolyno“ gimnazijos matematikos mokytojos ekspertės </w:t>
      </w:r>
      <w:r w:rsidRPr="00030C62">
        <w:rPr>
          <w:i/>
          <w:color w:val="000000"/>
          <w:kern w:val="1"/>
          <w:sz w:val="24"/>
          <w:szCs w:val="24"/>
          <w:lang w:eastAsia="hi-IN" w:bidi="hi-IN"/>
        </w:rPr>
        <w:t>Vilijos Šileikienės</w:t>
      </w:r>
      <w:r w:rsidRPr="00030C62">
        <w:rPr>
          <w:color w:val="000000"/>
          <w:kern w:val="1"/>
          <w:sz w:val="24"/>
          <w:szCs w:val="24"/>
          <w:lang w:eastAsia="hi-IN" w:bidi="hi-IN"/>
        </w:rPr>
        <w:t xml:space="preserve"> patirtimi) </w:t>
      </w:r>
    </w:p>
    <w:p w:rsidR="00466A87" w:rsidRPr="00030C62" w:rsidRDefault="00466A87" w:rsidP="00466A87">
      <w:pPr>
        <w:spacing w:line="360" w:lineRule="auto"/>
        <w:rPr>
          <w:kern w:val="1"/>
          <w:lang w:eastAsia="hi-IN" w:bidi="hi-IN"/>
        </w:rPr>
      </w:pPr>
    </w:p>
    <w:p w:rsidR="00466A87" w:rsidRPr="00030C62" w:rsidRDefault="00466A87" w:rsidP="00466A87">
      <w:pPr>
        <w:suppressAutoHyphens/>
        <w:spacing w:line="360" w:lineRule="auto"/>
        <w:jc w:val="both"/>
        <w:rPr>
          <w:color w:val="222222"/>
          <w:kern w:val="1"/>
          <w:sz w:val="24"/>
          <w:szCs w:val="24"/>
          <w:shd w:val="clear" w:color="auto" w:fill="FFFFFF"/>
          <w:lang w:eastAsia="hi-IN" w:bidi="hi-IN"/>
        </w:rPr>
      </w:pPr>
      <w:r w:rsidRPr="00030C62">
        <w:rPr>
          <w:b/>
          <w:color w:val="222222"/>
          <w:kern w:val="1"/>
          <w:sz w:val="24"/>
          <w:szCs w:val="24"/>
          <w:shd w:val="clear" w:color="auto" w:fill="FFFFFF"/>
          <w:lang w:eastAsia="hi-IN" w:bidi="hi-IN"/>
        </w:rPr>
        <w:t>Modulio trukmė</w:t>
      </w:r>
      <w:r w:rsidRPr="00030C62">
        <w:rPr>
          <w:color w:val="222222"/>
          <w:kern w:val="1"/>
          <w:sz w:val="24"/>
          <w:szCs w:val="24"/>
          <w:shd w:val="clear" w:color="auto" w:fill="FFFFFF"/>
          <w:lang w:eastAsia="hi-IN" w:bidi="hi-IN"/>
        </w:rPr>
        <w:t xml:space="preserve"> – 18 val.</w:t>
      </w:r>
    </w:p>
    <w:p w:rsidR="00466A87" w:rsidRPr="00030C62" w:rsidRDefault="00466A87" w:rsidP="00466A87">
      <w:pPr>
        <w:suppressAutoHyphens/>
        <w:spacing w:line="360" w:lineRule="auto"/>
        <w:jc w:val="both"/>
        <w:rPr>
          <w:b/>
          <w:color w:val="222222"/>
          <w:kern w:val="1"/>
          <w:sz w:val="24"/>
          <w:szCs w:val="24"/>
          <w:shd w:val="clear" w:color="auto" w:fill="FFFFFF"/>
          <w:lang w:eastAsia="hi-IN" w:bidi="hi-IN"/>
        </w:rPr>
      </w:pPr>
      <w:r w:rsidRPr="00030C62">
        <w:rPr>
          <w:b/>
          <w:color w:val="222222"/>
          <w:kern w:val="1"/>
          <w:sz w:val="24"/>
          <w:szCs w:val="24"/>
          <w:shd w:val="clear" w:color="auto" w:fill="FFFFFF"/>
          <w:lang w:eastAsia="hi-IN" w:bidi="hi-IN"/>
        </w:rPr>
        <w:t>Tikslai:</w:t>
      </w:r>
    </w:p>
    <w:p w:rsidR="00466A87" w:rsidRPr="00030C62" w:rsidRDefault="00466A87" w:rsidP="00A764F3">
      <w:pPr>
        <w:numPr>
          <w:ilvl w:val="0"/>
          <w:numId w:val="76"/>
        </w:numPr>
        <w:suppressAutoHyphens/>
        <w:spacing w:line="360" w:lineRule="auto"/>
        <w:ind w:left="851" w:hanging="284"/>
        <w:jc w:val="both"/>
        <w:rPr>
          <w:kern w:val="1"/>
          <w:sz w:val="24"/>
          <w:szCs w:val="24"/>
          <w:lang w:eastAsia="hi-IN" w:bidi="hi-IN"/>
        </w:rPr>
      </w:pPr>
      <w:r w:rsidRPr="00030C62">
        <w:rPr>
          <w:kern w:val="1"/>
          <w:sz w:val="24"/>
          <w:szCs w:val="24"/>
          <w:lang w:eastAsia="hi-IN" w:bidi="hi-IN"/>
        </w:rPr>
        <w:t>Supažindinti mokinius su finansinio raštingumo elementais: palūkanomis, paskola, kreditu, pirkimu išsimokėtinai, sprendžiant praktinio turinio uždavinius.</w:t>
      </w:r>
    </w:p>
    <w:p w:rsidR="00466A87" w:rsidRPr="00030C62" w:rsidRDefault="00466A87" w:rsidP="00A764F3">
      <w:pPr>
        <w:numPr>
          <w:ilvl w:val="0"/>
          <w:numId w:val="76"/>
        </w:numPr>
        <w:suppressAutoHyphens/>
        <w:spacing w:line="360" w:lineRule="auto"/>
        <w:ind w:left="851" w:hanging="284"/>
        <w:jc w:val="both"/>
        <w:rPr>
          <w:kern w:val="1"/>
          <w:sz w:val="24"/>
          <w:szCs w:val="24"/>
          <w:lang w:eastAsia="hi-IN" w:bidi="hi-IN"/>
        </w:rPr>
      </w:pPr>
      <w:r w:rsidRPr="00030C62">
        <w:rPr>
          <w:kern w:val="1"/>
          <w:sz w:val="24"/>
          <w:szCs w:val="24"/>
          <w:lang w:eastAsia="hi-IN" w:bidi="hi-IN"/>
        </w:rPr>
        <w:t>Išmokyti mokinius suprasti duomenų rinkimo praktinį taikymą, koreliaciją, klasikinį tikimybių teorijos apibrėžimą.</w:t>
      </w:r>
    </w:p>
    <w:p w:rsidR="00466A87" w:rsidRPr="00030C62" w:rsidRDefault="00466A87" w:rsidP="00466A87">
      <w:pPr>
        <w:suppressAutoHyphens/>
        <w:spacing w:line="360" w:lineRule="auto"/>
        <w:jc w:val="both"/>
        <w:rPr>
          <w:b/>
          <w:kern w:val="1"/>
          <w:sz w:val="24"/>
          <w:szCs w:val="24"/>
          <w:lang w:eastAsia="hi-IN" w:bidi="hi-IN"/>
        </w:rPr>
      </w:pPr>
      <w:r w:rsidRPr="00030C62">
        <w:rPr>
          <w:b/>
          <w:kern w:val="1"/>
          <w:sz w:val="24"/>
          <w:szCs w:val="24"/>
          <w:lang w:eastAsia="hi-IN" w:bidi="hi-IN"/>
        </w:rPr>
        <w:t>Uždaviniai:</w:t>
      </w:r>
    </w:p>
    <w:p w:rsidR="00466A87" w:rsidRPr="00030C62" w:rsidRDefault="00466A87" w:rsidP="00A764F3">
      <w:pPr>
        <w:numPr>
          <w:ilvl w:val="0"/>
          <w:numId w:val="77"/>
        </w:numPr>
        <w:suppressAutoHyphens/>
        <w:spacing w:line="360" w:lineRule="auto"/>
        <w:ind w:left="851" w:hanging="284"/>
        <w:jc w:val="both"/>
        <w:rPr>
          <w:kern w:val="1"/>
          <w:sz w:val="24"/>
          <w:szCs w:val="24"/>
          <w:lang w:eastAsia="hi-IN" w:bidi="hi-IN"/>
        </w:rPr>
      </w:pPr>
      <w:r w:rsidRPr="00030C62">
        <w:rPr>
          <w:kern w:val="1"/>
          <w:sz w:val="24"/>
          <w:szCs w:val="24"/>
          <w:lang w:eastAsia="hi-IN" w:bidi="hi-IN"/>
        </w:rPr>
        <w:t>Išmokti skaičiuoti paprastas ir sudėtines palūkanas.</w:t>
      </w:r>
    </w:p>
    <w:p w:rsidR="00466A87" w:rsidRPr="00030C62" w:rsidRDefault="00466A87" w:rsidP="00A764F3">
      <w:pPr>
        <w:numPr>
          <w:ilvl w:val="0"/>
          <w:numId w:val="77"/>
        </w:numPr>
        <w:suppressAutoHyphens/>
        <w:spacing w:line="360" w:lineRule="auto"/>
        <w:ind w:left="851" w:hanging="284"/>
        <w:jc w:val="both"/>
        <w:rPr>
          <w:kern w:val="1"/>
          <w:sz w:val="24"/>
          <w:szCs w:val="24"/>
          <w:lang w:eastAsia="hi-IN" w:bidi="hi-IN"/>
        </w:rPr>
      </w:pPr>
      <w:r w:rsidRPr="00030C62">
        <w:rPr>
          <w:kern w:val="1"/>
          <w:sz w:val="24"/>
          <w:szCs w:val="24"/>
          <w:lang w:eastAsia="hi-IN" w:bidi="hi-IN"/>
        </w:rPr>
        <w:t>Išmokti spręsti sudėtinių palūkanų uždavinius: prekės pabrangimas, nupiginimas.</w:t>
      </w:r>
    </w:p>
    <w:p w:rsidR="00466A87" w:rsidRPr="00030C62" w:rsidRDefault="00466A87" w:rsidP="00A764F3">
      <w:pPr>
        <w:numPr>
          <w:ilvl w:val="0"/>
          <w:numId w:val="77"/>
        </w:numPr>
        <w:suppressAutoHyphens/>
        <w:spacing w:line="360" w:lineRule="auto"/>
        <w:ind w:left="851" w:hanging="284"/>
        <w:jc w:val="both"/>
        <w:rPr>
          <w:kern w:val="1"/>
          <w:sz w:val="24"/>
          <w:szCs w:val="24"/>
          <w:lang w:eastAsia="hi-IN" w:bidi="hi-IN"/>
        </w:rPr>
      </w:pPr>
      <w:r w:rsidRPr="00030C62">
        <w:rPr>
          <w:kern w:val="1"/>
          <w:sz w:val="24"/>
          <w:szCs w:val="24"/>
          <w:lang w:eastAsia="hi-IN" w:bidi="hi-IN"/>
        </w:rPr>
        <w:t>Sprendžiant praktinio turinio uždavinius ir dirbant grupėse, suprasti „pirkimą išsimokėtinai“, paskolos ar kredito paėmimą iš banko, draudimo esmę.</w:t>
      </w:r>
    </w:p>
    <w:p w:rsidR="00466A87" w:rsidRPr="00030C62" w:rsidRDefault="00466A87" w:rsidP="00A764F3">
      <w:pPr>
        <w:numPr>
          <w:ilvl w:val="0"/>
          <w:numId w:val="77"/>
        </w:numPr>
        <w:suppressAutoHyphens/>
        <w:spacing w:line="360" w:lineRule="auto"/>
        <w:ind w:left="851" w:hanging="284"/>
        <w:jc w:val="both"/>
        <w:rPr>
          <w:kern w:val="1"/>
          <w:sz w:val="24"/>
          <w:szCs w:val="24"/>
          <w:lang w:eastAsia="hi-IN" w:bidi="hi-IN"/>
        </w:rPr>
      </w:pPr>
      <w:r w:rsidRPr="00030C62">
        <w:rPr>
          <w:kern w:val="1"/>
          <w:sz w:val="24"/>
          <w:szCs w:val="24"/>
          <w:lang w:eastAsia="hi-IN" w:bidi="hi-IN"/>
        </w:rPr>
        <w:t>Išmokti sudaryti grupuotų duomenų dažnių lentelę, skaičiuoti imties modą, medianą, pavaizduoti duomenis diagrama.</w:t>
      </w:r>
    </w:p>
    <w:p w:rsidR="00466A87" w:rsidRPr="00030C62" w:rsidRDefault="00466A87" w:rsidP="00A764F3">
      <w:pPr>
        <w:numPr>
          <w:ilvl w:val="0"/>
          <w:numId w:val="77"/>
        </w:numPr>
        <w:suppressAutoHyphens/>
        <w:spacing w:line="360" w:lineRule="auto"/>
        <w:ind w:left="851" w:hanging="284"/>
        <w:jc w:val="both"/>
        <w:rPr>
          <w:kern w:val="1"/>
          <w:sz w:val="24"/>
          <w:szCs w:val="24"/>
          <w:lang w:eastAsia="hi-IN" w:bidi="hi-IN"/>
        </w:rPr>
      </w:pPr>
      <w:r w:rsidRPr="00030C62">
        <w:rPr>
          <w:kern w:val="1"/>
          <w:sz w:val="24"/>
          <w:szCs w:val="24"/>
          <w:lang w:eastAsia="hi-IN" w:bidi="hi-IN"/>
        </w:rPr>
        <w:t>Skirti elementų rinkinius, kuriuose elementų tvarka svarbi, nuo rinkinių, kuriuose elementų tvarka nesvarbi. Mokėti taikyti daugybos ir sudėties taisykles, klasikinį tikimybės apibrėžimą, pagrindines tikimybės savybes.</w:t>
      </w:r>
    </w:p>
    <w:p w:rsidR="00466A87" w:rsidRPr="00030C62" w:rsidRDefault="00466A87" w:rsidP="00A764F3">
      <w:pPr>
        <w:numPr>
          <w:ilvl w:val="0"/>
          <w:numId w:val="78"/>
        </w:numPr>
        <w:suppressAutoHyphens/>
        <w:spacing w:line="360" w:lineRule="auto"/>
        <w:ind w:left="851" w:hanging="284"/>
        <w:jc w:val="both"/>
        <w:rPr>
          <w:kern w:val="1"/>
          <w:sz w:val="24"/>
          <w:szCs w:val="24"/>
          <w:lang w:eastAsia="hi-IN" w:bidi="hi-IN"/>
        </w:rPr>
      </w:pPr>
      <w:r w:rsidRPr="00030C62">
        <w:rPr>
          <w:kern w:val="1"/>
          <w:sz w:val="24"/>
          <w:szCs w:val="24"/>
          <w:lang w:eastAsia="hi-IN" w:bidi="hi-IN"/>
        </w:rPr>
        <w:t>Išmokti dirbti grupėmis, bendradarbiauti, padaryti išvadas, paruošti ir pristatyti atlikto darbo prezentaciją.</w:t>
      </w:r>
    </w:p>
    <w:p w:rsidR="00466A87" w:rsidRPr="00030C62" w:rsidRDefault="00466A87" w:rsidP="00466A87">
      <w:pPr>
        <w:suppressAutoHyphens/>
        <w:spacing w:line="360" w:lineRule="auto"/>
        <w:jc w:val="both"/>
        <w:rPr>
          <w:b/>
          <w:kern w:val="1"/>
          <w:sz w:val="24"/>
          <w:szCs w:val="24"/>
          <w:lang w:eastAsia="hi-IN" w:bidi="hi-IN"/>
        </w:rPr>
      </w:pPr>
      <w:r w:rsidRPr="00030C62">
        <w:rPr>
          <w:b/>
          <w:kern w:val="1"/>
          <w:sz w:val="24"/>
          <w:szCs w:val="24"/>
          <w:lang w:eastAsia="hi-IN" w:bidi="hi-IN"/>
        </w:rPr>
        <w:t>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31"/>
        <w:gridCol w:w="7712"/>
      </w:tblGrid>
      <w:tr w:rsidR="00466A87" w:rsidRPr="00030C62" w:rsidTr="00030C62">
        <w:tc>
          <w:tcPr>
            <w:tcW w:w="7338" w:type="dxa"/>
            <w:shd w:val="clear" w:color="auto" w:fill="auto"/>
          </w:tcPr>
          <w:p w:rsidR="00466A87" w:rsidRPr="00030C62" w:rsidRDefault="00466A87" w:rsidP="00030C62">
            <w:pPr>
              <w:suppressAutoHyphens/>
              <w:spacing w:line="100" w:lineRule="atLeast"/>
              <w:jc w:val="center"/>
              <w:rPr>
                <w:color w:val="000000"/>
                <w:kern w:val="1"/>
                <w:sz w:val="22"/>
                <w:szCs w:val="22"/>
                <w:lang w:eastAsia="hi-IN" w:bidi="hi-IN"/>
              </w:rPr>
            </w:pPr>
            <w:r w:rsidRPr="00030C62">
              <w:rPr>
                <w:color w:val="000000"/>
                <w:kern w:val="1"/>
                <w:sz w:val="22"/>
                <w:szCs w:val="22"/>
                <w:lang w:eastAsia="hi-IN" w:bidi="hi-IN"/>
              </w:rPr>
              <w:t>Pagrindinis pasiekimų lygis</w:t>
            </w:r>
          </w:p>
        </w:tc>
        <w:tc>
          <w:tcPr>
            <w:tcW w:w="7938" w:type="dxa"/>
            <w:shd w:val="clear" w:color="auto" w:fill="auto"/>
          </w:tcPr>
          <w:p w:rsidR="00466A87" w:rsidRPr="00030C62" w:rsidRDefault="00466A87" w:rsidP="00030C62">
            <w:pPr>
              <w:suppressAutoHyphens/>
              <w:spacing w:line="100" w:lineRule="atLeast"/>
              <w:jc w:val="center"/>
              <w:rPr>
                <w:color w:val="000000"/>
                <w:kern w:val="1"/>
                <w:sz w:val="22"/>
                <w:szCs w:val="22"/>
                <w:lang w:eastAsia="hi-IN" w:bidi="hi-IN"/>
              </w:rPr>
            </w:pPr>
            <w:r w:rsidRPr="00030C62">
              <w:rPr>
                <w:color w:val="000000"/>
                <w:kern w:val="1"/>
                <w:sz w:val="22"/>
                <w:szCs w:val="22"/>
                <w:lang w:eastAsia="hi-IN" w:bidi="hi-IN"/>
              </w:rPr>
              <w:t>Aukštesnysis pasiekimų lygis</w:t>
            </w:r>
          </w:p>
        </w:tc>
      </w:tr>
      <w:tr w:rsidR="00466A87" w:rsidRPr="00030C62" w:rsidTr="00030C62">
        <w:tc>
          <w:tcPr>
            <w:tcW w:w="7338" w:type="dxa"/>
            <w:shd w:val="clear" w:color="auto" w:fill="auto"/>
          </w:tcPr>
          <w:p w:rsidR="00466A87" w:rsidRPr="00030C62" w:rsidRDefault="00466A87" w:rsidP="00030C62">
            <w:pPr>
              <w:suppressAutoHyphens/>
              <w:rPr>
                <w:kern w:val="1"/>
                <w:sz w:val="22"/>
                <w:szCs w:val="22"/>
                <w:lang w:eastAsia="hi-IN" w:bidi="hi-IN"/>
              </w:rPr>
            </w:pPr>
            <w:r w:rsidRPr="00030C62">
              <w:rPr>
                <w:kern w:val="1"/>
                <w:sz w:val="22"/>
                <w:szCs w:val="22"/>
                <w:lang w:eastAsia="hi-IN" w:bidi="hi-IN"/>
              </w:rPr>
              <w:t xml:space="preserve">Suvokia skaičiaus procento radimą, skaičiaus padidinimą (sumažinimą) tam tikru procentų skaičiumi. </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t xml:space="preserve">Skiria paprastas nuo sudėtinių palūkanų, skaičiuoja paskolos palūkanas, randa paskolos dalį. </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t>Taiko sudėtinių procentų formulę praktinio turinio uždaviniuose, supranta pirkimo išsimokėtinai principą.</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lastRenderedPageBreak/>
              <w:t xml:space="preserve">Žino imties apibrėžimą, grupuoja imtį ir moka rasti imties plotį, vidurkį, modą, medianą. Moka sudaryti imties dažnių lentelę, vaizduoti imti įvairiomis diagramomis. </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t xml:space="preserve">Skiria elementų rinkinius, priklausomai nuo jų tvarkos svarbumo, žino, kada taikoma daugybos taisyklė, o kada sudėties. </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t>Supranta, kas yra bandymas, ir moka paaiškinti jo baigtį. Pateikia įvykių pavyzdžių iš aplinkos, užrašo įvykį, žino įvykių rūšis, apskaičiuoja paprastais atvejais įvykio tikimybę, remiantis klasikiniu įvykio tikimybės apibrėžimu.</w:t>
            </w:r>
          </w:p>
        </w:tc>
        <w:tc>
          <w:tcPr>
            <w:tcW w:w="7938" w:type="dxa"/>
            <w:shd w:val="clear" w:color="auto" w:fill="auto"/>
          </w:tcPr>
          <w:p w:rsidR="00466A87" w:rsidRPr="00030C62" w:rsidRDefault="00466A87" w:rsidP="00030C62">
            <w:pPr>
              <w:suppressAutoHyphens/>
              <w:rPr>
                <w:kern w:val="1"/>
                <w:sz w:val="22"/>
                <w:szCs w:val="22"/>
                <w:lang w:eastAsia="hi-IN" w:bidi="hi-IN"/>
              </w:rPr>
            </w:pPr>
            <w:r w:rsidRPr="00030C62">
              <w:rPr>
                <w:kern w:val="1"/>
                <w:sz w:val="22"/>
                <w:szCs w:val="22"/>
                <w:lang w:eastAsia="hi-IN" w:bidi="hi-IN"/>
              </w:rPr>
              <w:lastRenderedPageBreak/>
              <w:t>Analizuoja sudėtinių procentų uždavinius ir daro išvadas apie jų sprendimo algoritmą.</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t>Randa kelis problemos sprendimo būdus, išveda dydžių skaičiavimo formules, pastebi dėsningumus, moka išreikšti vieną dydį kitu, pagrindžia savo nuomonę, modeliuoja aprašytas situacijas lentelėmis, diagramomis, randa ir paaiškina ryšį tarp to paties objekto skirtingų požymių (paaiškina koreliaciją).</w:t>
            </w:r>
          </w:p>
          <w:p w:rsidR="00466A87" w:rsidRPr="00030C62" w:rsidRDefault="00466A87" w:rsidP="00030C62">
            <w:pPr>
              <w:suppressAutoHyphens/>
              <w:rPr>
                <w:kern w:val="1"/>
                <w:sz w:val="22"/>
                <w:szCs w:val="22"/>
                <w:lang w:eastAsia="hi-IN" w:bidi="hi-IN"/>
              </w:rPr>
            </w:pPr>
            <w:r w:rsidRPr="00030C62">
              <w:rPr>
                <w:kern w:val="1"/>
                <w:sz w:val="22"/>
                <w:szCs w:val="22"/>
                <w:lang w:eastAsia="hi-IN" w:bidi="hi-IN"/>
              </w:rPr>
              <w:lastRenderedPageBreak/>
              <w:t>Nesudėtingais atvejais apskaičiuoja įvykio tikimybę, priešingo įvykio tikimybę, taiko tikimybių savybes.</w:t>
            </w:r>
          </w:p>
        </w:tc>
      </w:tr>
    </w:tbl>
    <w:p w:rsidR="00466A87" w:rsidRPr="00030C62" w:rsidRDefault="00466A87" w:rsidP="00466A87">
      <w:pPr>
        <w:spacing w:line="360" w:lineRule="auto"/>
        <w:rPr>
          <w:b/>
          <w:kern w:val="1"/>
          <w:sz w:val="22"/>
          <w:szCs w:val="22"/>
          <w:lang w:eastAsia="hi-IN" w:bidi="hi-IN"/>
        </w:rPr>
      </w:pPr>
    </w:p>
    <w:tbl>
      <w:tblPr>
        <w:tblW w:w="0" w:type="auto"/>
        <w:tblInd w:w="74" w:type="dxa"/>
        <w:tblLayout w:type="fixed"/>
        <w:tblCellMar>
          <w:top w:w="113" w:type="dxa"/>
          <w:bottom w:w="113" w:type="dxa"/>
        </w:tblCellMar>
        <w:tblLook w:val="0000" w:firstRow="0" w:lastRow="0" w:firstColumn="0" w:lastColumn="0" w:noHBand="0" w:noVBand="0"/>
      </w:tblPr>
      <w:tblGrid>
        <w:gridCol w:w="630"/>
        <w:gridCol w:w="2693"/>
        <w:gridCol w:w="709"/>
        <w:gridCol w:w="4678"/>
        <w:gridCol w:w="4394"/>
        <w:gridCol w:w="1559"/>
      </w:tblGrid>
      <w:tr w:rsidR="00466A87" w:rsidRPr="00030C62" w:rsidTr="003B33C7">
        <w:tc>
          <w:tcPr>
            <w:tcW w:w="630"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kern w:val="1"/>
                <w:sz w:val="22"/>
                <w:szCs w:val="22"/>
                <w:lang w:eastAsia="hi-IN" w:bidi="hi-IN"/>
              </w:rPr>
            </w:pPr>
            <w:r w:rsidRPr="00030C62">
              <w:rPr>
                <w:b/>
                <w:kern w:val="1"/>
                <w:sz w:val="22"/>
                <w:szCs w:val="22"/>
                <w:lang w:eastAsia="hi-IN" w:bidi="hi-IN"/>
              </w:rPr>
              <w:t>Eil.</w:t>
            </w:r>
          </w:p>
          <w:p w:rsidR="00466A87" w:rsidRPr="00030C62" w:rsidRDefault="00466A87" w:rsidP="00030C62">
            <w:pPr>
              <w:jc w:val="center"/>
              <w:rPr>
                <w:b/>
                <w:kern w:val="1"/>
                <w:sz w:val="22"/>
                <w:szCs w:val="22"/>
                <w:lang w:eastAsia="hi-IN" w:bidi="hi-IN"/>
              </w:rPr>
            </w:pPr>
            <w:r w:rsidRPr="00030C62">
              <w:rPr>
                <w:b/>
                <w:kern w:val="1"/>
                <w:sz w:val="22"/>
                <w:szCs w:val="22"/>
                <w:lang w:eastAsia="hi-IN" w:bidi="hi-IN"/>
              </w:rPr>
              <w:t>Nr.</w:t>
            </w:r>
          </w:p>
        </w:tc>
        <w:tc>
          <w:tcPr>
            <w:tcW w:w="2693"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kern w:val="1"/>
                <w:sz w:val="22"/>
                <w:szCs w:val="22"/>
                <w:lang w:eastAsia="hi-IN" w:bidi="hi-IN"/>
              </w:rPr>
            </w:pPr>
            <w:r w:rsidRPr="00030C62">
              <w:rPr>
                <w:b/>
                <w:kern w:val="1"/>
                <w:sz w:val="22"/>
                <w:szCs w:val="22"/>
                <w:lang w:eastAsia="hi-IN" w:bidi="hi-IN"/>
              </w:rPr>
              <w:t>Pamokos tema</w:t>
            </w:r>
          </w:p>
        </w:tc>
        <w:tc>
          <w:tcPr>
            <w:tcW w:w="709"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kern w:val="1"/>
                <w:sz w:val="22"/>
                <w:szCs w:val="22"/>
                <w:lang w:eastAsia="hi-IN" w:bidi="hi-IN"/>
              </w:rPr>
            </w:pPr>
            <w:r w:rsidRPr="00030C62">
              <w:rPr>
                <w:b/>
                <w:kern w:val="1"/>
                <w:sz w:val="22"/>
                <w:szCs w:val="22"/>
                <w:lang w:eastAsia="hi-IN" w:bidi="hi-IN"/>
              </w:rPr>
              <w:t>Val.</w:t>
            </w:r>
          </w:p>
          <w:p w:rsidR="00466A87" w:rsidRPr="00030C62" w:rsidRDefault="00466A87" w:rsidP="00030C62">
            <w:pPr>
              <w:jc w:val="center"/>
              <w:rPr>
                <w:b/>
                <w:kern w:val="1"/>
                <w:sz w:val="22"/>
                <w:szCs w:val="22"/>
                <w:lang w:eastAsia="hi-IN" w:bidi="hi-IN"/>
              </w:rPr>
            </w:pPr>
            <w:r w:rsidRPr="00030C62">
              <w:rPr>
                <w:b/>
                <w:kern w:val="1"/>
                <w:sz w:val="22"/>
                <w:szCs w:val="22"/>
                <w:lang w:eastAsia="hi-IN" w:bidi="hi-IN"/>
              </w:rPr>
              <w:t>sk.</w:t>
            </w:r>
          </w:p>
        </w:tc>
        <w:tc>
          <w:tcPr>
            <w:tcW w:w="467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b/>
                <w:kern w:val="1"/>
                <w:sz w:val="22"/>
                <w:szCs w:val="22"/>
                <w:lang w:eastAsia="hi-IN" w:bidi="hi-IN"/>
              </w:rPr>
            </w:pPr>
            <w:r w:rsidRPr="00030C62">
              <w:rPr>
                <w:b/>
                <w:kern w:val="1"/>
                <w:sz w:val="22"/>
                <w:szCs w:val="22"/>
                <w:lang w:eastAsia="hi-IN" w:bidi="hi-IN"/>
              </w:rPr>
              <w:t>Mokymosi uždaviniai</w:t>
            </w:r>
          </w:p>
        </w:tc>
        <w:tc>
          <w:tcPr>
            <w:tcW w:w="43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kern w:val="1"/>
                <w:sz w:val="22"/>
                <w:szCs w:val="22"/>
                <w:lang w:eastAsia="hi-IN" w:bidi="hi-IN"/>
              </w:rPr>
            </w:pPr>
            <w:r w:rsidRPr="00030C62">
              <w:rPr>
                <w:b/>
                <w:kern w:val="1"/>
                <w:sz w:val="22"/>
                <w:szCs w:val="22"/>
                <w:lang w:eastAsia="hi-IN" w:bidi="hi-IN"/>
              </w:rPr>
              <w:t>Mokytojui reikalinga informacija</w:t>
            </w:r>
            <w:r w:rsidRPr="00030C62">
              <w:rPr>
                <w:kern w:val="1"/>
                <w:sz w:val="22"/>
                <w:szCs w:val="22"/>
                <w:lang w:eastAsia="hi-IN" w:bidi="hi-IN"/>
              </w:rPr>
              <w:t xml:space="preserve"> </w:t>
            </w:r>
          </w:p>
          <w:p w:rsidR="00466A87" w:rsidRPr="00030C62" w:rsidRDefault="00466A87" w:rsidP="00030C62">
            <w:pPr>
              <w:jc w:val="center"/>
              <w:rPr>
                <w:b/>
                <w:kern w:val="1"/>
                <w:sz w:val="22"/>
                <w:szCs w:val="22"/>
                <w:lang w:eastAsia="hi-IN" w:bidi="hi-IN"/>
              </w:rPr>
            </w:pPr>
            <w:r w:rsidRPr="00030C62">
              <w:rPr>
                <w:kern w:val="1"/>
                <w:sz w:val="22"/>
                <w:szCs w:val="22"/>
                <w:lang w:eastAsia="hi-IN" w:bidi="hi-IN"/>
              </w:rPr>
              <w:t>(mokymosi veiklos, ištekliai, namų darbai ir kita)</w:t>
            </w:r>
          </w:p>
        </w:tc>
        <w:tc>
          <w:tcPr>
            <w:tcW w:w="15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jc w:val="center"/>
              <w:rPr>
                <w:kern w:val="1"/>
                <w:sz w:val="22"/>
                <w:szCs w:val="22"/>
                <w:lang w:eastAsia="hi-IN" w:bidi="hi-IN"/>
              </w:rPr>
            </w:pPr>
            <w:r w:rsidRPr="00030C62">
              <w:rPr>
                <w:b/>
                <w:kern w:val="1"/>
                <w:sz w:val="22"/>
                <w:szCs w:val="22"/>
                <w:lang w:eastAsia="hi-IN" w:bidi="hi-IN"/>
              </w:rPr>
              <w:t>Pastabos</w:t>
            </w: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Skaičiaus (dydžio) padidinimas (sumažinimas) tam tikru procentų skaičiumi.</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2</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Prisiminti skaičiaus procento radimą ir išsiaiškinti, aptariant gyvenimiškas situacijas, kaip skaičių (dydį) padidinti (sumažinti) tam tikru procentų skaičiumi.</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Atlikti diagnostinį testą, siekiant išsiaiškinti, kaip mokiniai supranta skaičiaus procentų radimą, skaičiaus radimą, kai žinoma jo procentinė dalis.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2.</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Palūkanos ir jų rūšys. Paprastosios palūkanos.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 xml:space="preserve">Aptariant kai kurias bankų operacijas ir sprendžiant paprasčiausius praktinio turinio uždavinius, išsiaiškinti </w:t>
            </w:r>
            <w:r w:rsidRPr="00030C62">
              <w:rPr>
                <w:i/>
                <w:kern w:val="1"/>
                <w:sz w:val="22"/>
                <w:szCs w:val="22"/>
                <w:lang w:eastAsia="hi-IN" w:bidi="hi-IN"/>
              </w:rPr>
              <w:t>palūkanų</w:t>
            </w:r>
            <w:r w:rsidRPr="00030C62">
              <w:rPr>
                <w:kern w:val="1"/>
                <w:sz w:val="22"/>
                <w:szCs w:val="22"/>
                <w:lang w:eastAsia="hi-IN" w:bidi="hi-IN"/>
              </w:rPr>
              <w:t xml:space="preserve"> sąvoką, paprastųjų palūkanų skaičiavimą.</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Supažindinti mokinius (o gal priminti) su kasdieninėmis bankų operacijomis, kuriomis naudojasi beveik kiekvienas pilnametis Lietuvos pilietis.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3.</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Sudėtinės palūkanos. Sudėtinių procentų formulė.</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2</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 xml:space="preserve">Skaičiuojant nuosekliai, kokio dydžio po </w:t>
            </w:r>
            <w:r w:rsidRPr="00030C62">
              <w:rPr>
                <w:i/>
                <w:iCs/>
                <w:kern w:val="1"/>
                <w:sz w:val="22"/>
                <w:szCs w:val="22"/>
                <w:lang w:eastAsia="hi-IN" w:bidi="hi-IN"/>
              </w:rPr>
              <w:t>n</w:t>
            </w:r>
            <w:r w:rsidRPr="00030C62">
              <w:rPr>
                <w:kern w:val="1"/>
                <w:sz w:val="22"/>
                <w:szCs w:val="22"/>
                <w:lang w:eastAsia="hi-IN" w:bidi="hi-IN"/>
              </w:rPr>
              <w:t xml:space="preserve"> metų bus pradinis indėlis </w:t>
            </w:r>
            <w:r w:rsidRPr="00030C62">
              <w:rPr>
                <w:i/>
                <w:iCs/>
                <w:kern w:val="1"/>
                <w:sz w:val="22"/>
                <w:szCs w:val="22"/>
                <w:lang w:eastAsia="hi-IN" w:bidi="hi-IN"/>
              </w:rPr>
              <w:t>S</w:t>
            </w:r>
            <w:r w:rsidRPr="00030C62">
              <w:rPr>
                <w:i/>
                <w:iCs/>
                <w:kern w:val="1"/>
                <w:sz w:val="22"/>
                <w:szCs w:val="22"/>
                <w:vertAlign w:val="subscript"/>
                <w:lang w:eastAsia="hi-IN" w:bidi="hi-IN"/>
              </w:rPr>
              <w:t>0</w:t>
            </w:r>
            <w:r w:rsidRPr="00030C62">
              <w:rPr>
                <w:kern w:val="1"/>
                <w:sz w:val="22"/>
                <w:szCs w:val="22"/>
                <w:vertAlign w:val="subscript"/>
                <w:lang w:eastAsia="hi-IN" w:bidi="hi-IN"/>
              </w:rPr>
              <w:t>,</w:t>
            </w:r>
            <w:r w:rsidRPr="00030C62">
              <w:rPr>
                <w:kern w:val="1"/>
                <w:sz w:val="22"/>
                <w:szCs w:val="22"/>
                <w:lang w:eastAsia="hi-IN" w:bidi="hi-IN"/>
              </w:rPr>
              <w:t xml:space="preserve"> padėtas banke, kuris moka </w:t>
            </w:r>
            <w:r w:rsidRPr="00030C62">
              <w:rPr>
                <w:i/>
                <w:iCs/>
                <w:kern w:val="1"/>
                <w:sz w:val="22"/>
                <w:szCs w:val="22"/>
                <w:lang w:eastAsia="hi-IN" w:bidi="hi-IN"/>
              </w:rPr>
              <w:t>p%</w:t>
            </w:r>
            <w:r w:rsidRPr="00030C62">
              <w:rPr>
                <w:kern w:val="1"/>
                <w:sz w:val="22"/>
                <w:szCs w:val="22"/>
                <w:lang w:eastAsia="hi-IN" w:bidi="hi-IN"/>
              </w:rPr>
              <w:t xml:space="preserve"> metines palūkanas, išsiaiškinti sudėtinių procentų formulę ir išmokti skaičiuoti sudėtines palūkanas.</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b/>
                <w:kern w:val="1"/>
                <w:sz w:val="22"/>
                <w:szCs w:val="22"/>
                <w:lang w:eastAsia="hi-IN" w:bidi="hi-IN"/>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4</w:t>
            </w:r>
            <w:r w:rsidRPr="00030C62">
              <w:rPr>
                <w:b/>
                <w:kern w:val="1"/>
                <w:sz w:val="22"/>
                <w:szCs w:val="22"/>
                <w:lang w:eastAsia="hi-IN" w:bidi="hi-IN"/>
              </w:rPr>
              <w:t>.</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Paskolos. Pirkimas išsimokėtinai.</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Išsiaiškinti, kas yra paskola, kreditas, ką reiškia „pirkti išsimokėtinai“.</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Galimas darbas grupėse, pateikiant paskolos skaičiavimo ir pirkimo išsimokėtinai uždavinių pavyzdžių (mokiniai sužino, kokios yra paskolos, kokią pinigų sumą turi grąžinti perkant išsimokėtinai, kam tai naudinga).</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lastRenderedPageBreak/>
              <w:t>5.</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Atsiperkamumas, vertybiniai popieriai, draudimas.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Suprasti, kokios yra išlaidos, kokių rūšių yra vertybiniai popieriai, kokios jų funkcijos, kaip skaičiuoti išlaidas ir pelną.</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Pagal galimybę parodyti mokiniams tikrų vertybinių popierių pavyzdžių.</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6.</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Savarankiškas darbas (procentai, paprastosios ir sudėtinės palūkanos). Kartojimo uždavinių sprendimas.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Pasitikrinti, kaip sekasi savarankiškai skaičiuoti skaičiaus (dydžio) padidinimą (sumažinimą) tam tikru procentų skaičiumi, paprastąsias ir sudėtines palūkanas.</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Paruošti savarankiško darbo užduotis pagal mokinių gebėjimus</w:t>
            </w:r>
            <w:r w:rsidRPr="00030C62">
              <w:rPr>
                <w:b/>
                <w:kern w:val="1"/>
                <w:sz w:val="22"/>
                <w:szCs w:val="22"/>
                <w:lang w:eastAsia="hi-IN" w:bidi="hi-IN"/>
              </w:rPr>
              <w:t>.</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7.</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Duomenys. Duomenų imtis. Imties vidurkis, plotis. Sugrupuotų duomenų dažnių lentelė. Imties moda, mediana.</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Išsiaiškinti, kas yra imtis, jos plotis ir vidurkis. Išmokti grupuoti duomenis pagal jų požymius ir surašyti juos į duomenų dažnių lentelę. Išmokti skaičiuoti imties modą ir medianą.</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Parinkti įvairių, praktikoje taikomų duomenų pavyzdžių. Pavyzdžius gali pateikti ir mokiniai. Svarbu, kad mokiniai matytų praktinį duomenų rinkimo panaudojimą.</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8.</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Duomenų vaizdavimas diagramomis. Koreliacija.</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 xml:space="preserve">Prisiminti diagramų rūšis ir išmokti duomenis vaizduoti diagramomis, siejant juos su dažnių lentele. </w:t>
            </w:r>
          </w:p>
          <w:p w:rsidR="00466A87" w:rsidRPr="00030C62" w:rsidRDefault="00466A87" w:rsidP="00030C62">
            <w:pPr>
              <w:rPr>
                <w:kern w:val="1"/>
                <w:sz w:val="22"/>
                <w:szCs w:val="22"/>
                <w:lang w:eastAsia="hi-IN" w:bidi="hi-IN"/>
              </w:rPr>
            </w:pPr>
            <w:r w:rsidRPr="00030C62">
              <w:rPr>
                <w:kern w:val="1"/>
                <w:sz w:val="22"/>
                <w:szCs w:val="22"/>
                <w:lang w:eastAsia="hi-IN" w:bidi="hi-IN"/>
              </w:rPr>
              <w:t>Koreliacijos sąvoką paaiškinti remiantis duomenų išsidėstymu koordinačių sistemoje.</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Priminti, o gal ir išmokyti mokinius programa „Microsoft Excel“ sudaryti dažnių lentelę ir duomenis pavaizduoti įvairiomis diagramomis.</w:t>
            </w:r>
          </w:p>
          <w:p w:rsidR="00466A87" w:rsidRPr="00030C62" w:rsidRDefault="00466A87" w:rsidP="00030C62">
            <w:pPr>
              <w:rPr>
                <w:b/>
                <w:kern w:val="1"/>
                <w:sz w:val="22"/>
                <w:szCs w:val="22"/>
                <w:lang w:eastAsia="hi-IN" w:bidi="hi-IN"/>
              </w:rPr>
            </w:pPr>
            <w:r w:rsidRPr="00030C62">
              <w:rPr>
                <w:kern w:val="1"/>
                <w:sz w:val="22"/>
                <w:szCs w:val="22"/>
                <w:lang w:eastAsia="hi-IN" w:bidi="hi-IN"/>
              </w:rPr>
              <w:t>Čia galima integruota pamoka su IT, praktinis darbas, paskirstant mokinius grupėmis atlikti mokyklai aktualių duomenų rinkimą.</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9.</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Rinkiniai. Elementų rinkiniai, kuriuose elementų tvarka svarbi, ir rinkiniai, kuriuose elementų tvarka nesvarbi.</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Išmokti užrašyti rinkinių aibę, apskaičiuoti rinkinių, kuriuose elementų tvarka svarbi ir kuriuose nesvarbi, skaičių.</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b/>
                <w:kern w:val="1"/>
                <w:sz w:val="22"/>
                <w:szCs w:val="22"/>
                <w:lang w:eastAsia="hi-IN" w:bidi="hi-IN"/>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10.</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Daugybos ir sudėties taisyklės.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Įvairių pavyzdžių pagalba išsiaiškinti, kada taikoma sudėties, o kada daugybos taisyklė. Mokėti pateikti patiems įvairių pavyzdžių.</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rPr>
                <w:b/>
                <w:kern w:val="1"/>
                <w:sz w:val="22"/>
                <w:szCs w:val="22"/>
                <w:lang w:eastAsia="hi-IN" w:bidi="hi-IN"/>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lastRenderedPageBreak/>
              <w:t>11.</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Bandymas ir jo baigtys. Įvykiai.</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Išsiaiškinti, ką vadiname bandymu, ką vadiname įvykiu, kaip žymimi įvykiai, kokie yra įvykiai (jų rūšys), kaip užrašyti įvykiui priešingą įvykį.</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 xml:space="preserve">Raginti patiems mokiniams pateikti įvairių įvykių pavyzdžių, užrašyti įvykiams priešingus, negalimus, būtinus įvykius. </w:t>
            </w:r>
          </w:p>
          <w:p w:rsidR="00466A87" w:rsidRPr="00030C62" w:rsidRDefault="00466A87" w:rsidP="00030C62">
            <w:pPr>
              <w:rPr>
                <w:b/>
                <w:kern w:val="1"/>
                <w:sz w:val="22"/>
                <w:szCs w:val="22"/>
                <w:lang w:eastAsia="hi-IN" w:bidi="hi-IN"/>
              </w:rPr>
            </w:pPr>
            <w:r w:rsidRPr="00030C62">
              <w:rPr>
                <w:kern w:val="1"/>
                <w:sz w:val="22"/>
                <w:szCs w:val="22"/>
                <w:lang w:eastAsia="hi-IN" w:bidi="hi-IN"/>
              </w:rPr>
              <w:t>Galimas ir žaidimas (iki 5 min.): viena grupė pateikia įvykio pavyzdį, o kitos – tam įvykiui priešingą, arba pasako, koks tai įvykis.</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12.</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Klasikinis tikimybės apibrėžimas. Tikimybės savybės.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2</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Prisiminti galimybių medį. Suprasti ir išmokti užrašyti klasikinį tikimybės apibrėžimą. Išsiaiškinti tikimybės savybes.</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13.</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Modulio apibendrinimas.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2</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 xml:space="preserve">Pakartoti svarbiausias sąvokas, apibrėžimus, skaičiavimo formules. </w:t>
            </w:r>
          </w:p>
          <w:p w:rsidR="00466A87" w:rsidRPr="00030C62" w:rsidRDefault="00466A87" w:rsidP="00030C62">
            <w:pPr>
              <w:rPr>
                <w:kern w:val="1"/>
                <w:sz w:val="22"/>
                <w:szCs w:val="22"/>
                <w:lang w:eastAsia="hi-IN" w:bidi="hi-IN"/>
              </w:rPr>
            </w:pPr>
            <w:r w:rsidRPr="00030C62">
              <w:rPr>
                <w:kern w:val="1"/>
                <w:sz w:val="22"/>
                <w:szCs w:val="22"/>
                <w:lang w:eastAsia="hi-IN" w:bidi="hi-IN"/>
              </w:rPr>
              <w:t>Pasiruošti modulio kontroliniam darbui.</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 xml:space="preserve">Pirmą pamoką tikslinga paruošti kartojimo diagnostinį testą. </w:t>
            </w: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r w:rsidR="00466A87" w:rsidRPr="00030C62" w:rsidTr="003B33C7">
        <w:tc>
          <w:tcPr>
            <w:tcW w:w="630"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14.</w:t>
            </w:r>
          </w:p>
        </w:tc>
        <w:tc>
          <w:tcPr>
            <w:tcW w:w="2693"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kern w:val="1"/>
                <w:sz w:val="22"/>
                <w:szCs w:val="22"/>
                <w:lang w:eastAsia="hi-IN" w:bidi="hi-IN"/>
              </w:rPr>
            </w:pPr>
            <w:r w:rsidRPr="00030C62">
              <w:rPr>
                <w:kern w:val="1"/>
                <w:sz w:val="22"/>
                <w:szCs w:val="22"/>
                <w:lang w:eastAsia="hi-IN" w:bidi="hi-IN"/>
              </w:rPr>
              <w:t>Modulio apibendrinamasis kontrolinis darbas.</w:t>
            </w:r>
          </w:p>
        </w:tc>
        <w:tc>
          <w:tcPr>
            <w:tcW w:w="709"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jc w:val="center"/>
              <w:rPr>
                <w:kern w:val="1"/>
                <w:sz w:val="22"/>
                <w:szCs w:val="22"/>
                <w:lang w:eastAsia="hi-IN" w:bidi="hi-IN"/>
              </w:rPr>
            </w:pPr>
            <w:r w:rsidRPr="00030C62">
              <w:rPr>
                <w:kern w:val="1"/>
                <w:sz w:val="22"/>
                <w:szCs w:val="22"/>
                <w:lang w:eastAsia="hi-IN" w:bidi="hi-IN"/>
              </w:rPr>
              <w:t>1</w:t>
            </w:r>
          </w:p>
        </w:tc>
        <w:tc>
          <w:tcPr>
            <w:tcW w:w="4678"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rPr>
                <w:b/>
                <w:kern w:val="1"/>
                <w:sz w:val="22"/>
                <w:szCs w:val="22"/>
                <w:lang w:eastAsia="hi-IN" w:bidi="hi-IN"/>
              </w:rPr>
            </w:pPr>
            <w:r w:rsidRPr="00030C62">
              <w:rPr>
                <w:kern w:val="1"/>
                <w:sz w:val="22"/>
                <w:szCs w:val="22"/>
                <w:lang w:eastAsia="hi-IN" w:bidi="hi-IN"/>
              </w:rPr>
              <w:t>Remiantis įgytomis žiniomis ir gebėjimais, atlikti užduotis.</w:t>
            </w:r>
          </w:p>
        </w:tc>
        <w:tc>
          <w:tcPr>
            <w:tcW w:w="4394" w:type="dxa"/>
            <w:tcBorders>
              <w:top w:val="single" w:sz="4" w:space="0" w:color="000000"/>
              <w:left w:val="single" w:sz="4" w:space="0" w:color="000000"/>
              <w:bottom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c>
          <w:tcPr>
            <w:tcW w:w="1559"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030C62">
            <w:pPr>
              <w:snapToGrid w:val="0"/>
              <w:jc w:val="center"/>
              <w:rPr>
                <w:b/>
                <w:kern w:val="1"/>
                <w:sz w:val="22"/>
                <w:szCs w:val="22"/>
                <w:lang w:eastAsia="hi-IN" w:bidi="hi-IN"/>
              </w:rPr>
            </w:pPr>
          </w:p>
        </w:tc>
      </w:tr>
    </w:tbl>
    <w:p w:rsidR="00466A87" w:rsidRPr="00030C62" w:rsidRDefault="00466A87" w:rsidP="00466A87">
      <w:pPr>
        <w:spacing w:line="360" w:lineRule="auto"/>
        <w:contextualSpacing/>
      </w:pPr>
    </w:p>
    <w:p w:rsidR="007C0E95" w:rsidRDefault="007C0E95">
      <w:pPr>
        <w:spacing w:after="160" w:line="259" w:lineRule="auto"/>
        <w:rPr>
          <w:rFonts w:eastAsia="Microsoft YaHei"/>
          <w:b/>
          <w:bCs/>
          <w:iCs/>
          <w:sz w:val="24"/>
          <w:szCs w:val="24"/>
        </w:rPr>
      </w:pPr>
      <w:bookmarkStart w:id="27" w:name="_Toc379218304"/>
      <w:bookmarkStart w:id="28" w:name="_Toc379227088"/>
      <w:bookmarkStart w:id="29" w:name="_Toc381211958"/>
      <w:r>
        <w:rPr>
          <w:i/>
          <w:sz w:val="24"/>
          <w:szCs w:val="24"/>
        </w:rPr>
        <w:br w:type="page"/>
      </w:r>
    </w:p>
    <w:p w:rsidR="00466A87" w:rsidRPr="003C0AB8" w:rsidRDefault="00466A87" w:rsidP="00466A87">
      <w:pPr>
        <w:pStyle w:val="Antrat2"/>
        <w:jc w:val="center"/>
        <w:rPr>
          <w:i w:val="0"/>
          <w:lang w:val="lt-LT"/>
        </w:rPr>
      </w:pPr>
      <w:r w:rsidRPr="003C0AB8">
        <w:rPr>
          <w:rFonts w:ascii="Times New Roman" w:hAnsi="Times New Roman" w:cs="Times New Roman"/>
          <w:i w:val="0"/>
          <w:lang w:val="lt-LT"/>
        </w:rPr>
        <w:lastRenderedPageBreak/>
        <w:t>2. Problemų sprendimų strategijų taikymo pavyzdžiai</w:t>
      </w:r>
      <w:bookmarkEnd w:id="27"/>
      <w:bookmarkEnd w:id="28"/>
      <w:bookmarkEnd w:id="29"/>
    </w:p>
    <w:p w:rsidR="00466A87" w:rsidRPr="00030C62" w:rsidRDefault="00466A87" w:rsidP="00466A87"/>
    <w:p w:rsidR="00466A87" w:rsidRPr="00030C62" w:rsidRDefault="00466A87" w:rsidP="003C0AB8">
      <w:pPr>
        <w:pStyle w:val="Pagrindinistekstas"/>
        <w:spacing w:after="0" w:line="360" w:lineRule="auto"/>
        <w:ind w:firstLine="0"/>
        <w:contextualSpacing/>
        <w:jc w:val="center"/>
        <w:rPr>
          <w:b/>
          <w:bCs/>
          <w:sz w:val="24"/>
          <w:szCs w:val="24"/>
          <w:lang w:val="lt-LT"/>
        </w:rPr>
      </w:pPr>
      <w:r w:rsidRPr="00030C62">
        <w:rPr>
          <w:b/>
          <w:bCs/>
          <w:sz w:val="24"/>
          <w:szCs w:val="24"/>
          <w:lang w:val="lt-LT"/>
        </w:rPr>
        <w:t xml:space="preserve">Kokie tikslai keliami mokytojui ir mokiniui </w:t>
      </w:r>
      <w:proofErr w:type="spellStart"/>
      <w:r w:rsidRPr="00030C62">
        <w:rPr>
          <w:b/>
          <w:bCs/>
          <w:sz w:val="24"/>
          <w:szCs w:val="24"/>
          <w:lang w:val="lt-LT"/>
        </w:rPr>
        <w:t>ugdant(is</w:t>
      </w:r>
      <w:proofErr w:type="spellEnd"/>
      <w:r w:rsidRPr="00030C62">
        <w:rPr>
          <w:b/>
          <w:bCs/>
          <w:sz w:val="24"/>
          <w:szCs w:val="24"/>
          <w:lang w:val="lt-LT"/>
        </w:rPr>
        <w:t>) matematikos problemų sprendimo gebėjimus 9−10 klasėse?</w:t>
      </w:r>
    </w:p>
    <w:p w:rsidR="00466A87" w:rsidRPr="00030C62" w:rsidRDefault="00466A87" w:rsidP="00466A87">
      <w:pPr>
        <w:pStyle w:val="Pagrindinistekstas"/>
        <w:spacing w:after="0" w:line="360" w:lineRule="auto"/>
        <w:contextualSpacing/>
        <w:jc w:val="center"/>
        <w:rPr>
          <w:i/>
          <w:lang w:val="lt-LT"/>
        </w:rPr>
      </w:pPr>
    </w:p>
    <w:p w:rsidR="00466A87" w:rsidRPr="00030C62" w:rsidRDefault="00466A87" w:rsidP="00466A87">
      <w:pPr>
        <w:spacing w:line="360" w:lineRule="auto"/>
        <w:ind w:firstLine="709"/>
        <w:jc w:val="both"/>
        <w:rPr>
          <w:sz w:val="24"/>
          <w:szCs w:val="24"/>
        </w:rPr>
      </w:pPr>
      <w:r w:rsidRPr="00030C62">
        <w:rPr>
          <w:i/>
          <w:sz w:val="24"/>
          <w:szCs w:val="24"/>
        </w:rPr>
        <w:t xml:space="preserve">Pradinio ir pagrindinio ugdymo bendrųjų programų </w:t>
      </w:r>
      <w:r w:rsidRPr="00030C62">
        <w:rPr>
          <w:sz w:val="24"/>
          <w:szCs w:val="24"/>
        </w:rPr>
        <w:t>(Patvirtinta Lietuvos Respublikos švietimo ir mokslo ministro 2008 m. rugpjūčio 26 d. įsakymu Nr. ISAK-2433) matematikos programos 9−10 klasėms dalyje apibūdinant problemų sprendimo gebėjimą rašoma, kad mokinys turi gebėti „p</w:t>
      </w:r>
      <w:r w:rsidRPr="00030C62">
        <w:rPr>
          <w:rFonts w:eastAsia="TimesNewRomanPSMT" w:cs="TimesNewRomanPSMT"/>
          <w:sz w:val="24"/>
          <w:szCs w:val="24"/>
        </w:rPr>
        <w:t>asiūlyti kelias alternatyvas ir pasirinkti vieną iš jų. Kryptingai siekti tikslo, kai yra kliūčių arba ribojančių sąlygų. Kelti ir tikrinti paprastas hipotezes. Išnagrinėti ir įvertinti anksčiau įgytas žinias ir gebėjimus naujai įgytų žinių ir gebėjimų kontekste.“ Tam mokinys turi įgyti žinių ir supratimą, padedančių:</w:t>
      </w:r>
    </w:p>
    <w:p w:rsidR="00466A87" w:rsidRPr="00030C62" w:rsidRDefault="00466A87" w:rsidP="00466A87">
      <w:pPr>
        <w:spacing w:line="360" w:lineRule="auto"/>
        <w:jc w:val="both"/>
        <w:rPr>
          <w:sz w:val="24"/>
          <w:szCs w:val="24"/>
        </w:rPr>
      </w:pPr>
      <w:r w:rsidRPr="00030C62">
        <w:rPr>
          <w:sz w:val="24"/>
          <w:szCs w:val="24"/>
        </w:rPr>
        <w:t>„11.1.1. Pasiūlyti bent du alternatyvius užduoties atlikimo ar teiginio įrodymo būdus ir kriterijus, pagal kuriuos reikėtų pasirinkti vieną iš jų.</w:t>
      </w:r>
    </w:p>
    <w:p w:rsidR="00466A87" w:rsidRPr="00030C62" w:rsidRDefault="00466A87" w:rsidP="00466A87">
      <w:pPr>
        <w:spacing w:line="360" w:lineRule="auto"/>
        <w:jc w:val="both"/>
        <w:rPr>
          <w:sz w:val="24"/>
          <w:szCs w:val="24"/>
        </w:rPr>
      </w:pPr>
      <w:r w:rsidRPr="00030C62">
        <w:rPr>
          <w:sz w:val="24"/>
          <w:szCs w:val="24"/>
        </w:rPr>
        <w:t>11.1.2. Formuluoti tarpinius klausimus, kad būtų atsakyta į pagrindinį.</w:t>
      </w:r>
    </w:p>
    <w:p w:rsidR="00466A87" w:rsidRPr="00030C62" w:rsidRDefault="00466A87" w:rsidP="00466A87">
      <w:pPr>
        <w:spacing w:line="360" w:lineRule="auto"/>
        <w:jc w:val="both"/>
        <w:rPr>
          <w:sz w:val="24"/>
          <w:szCs w:val="24"/>
        </w:rPr>
      </w:pPr>
      <w:r w:rsidRPr="00030C62">
        <w:rPr>
          <w:sz w:val="24"/>
          <w:szCs w:val="24"/>
        </w:rPr>
        <w:t>11.1.3. Numatyti galimą rezultatą ir pasiūlyti, kaip jį galima būtų patikrinti.</w:t>
      </w:r>
    </w:p>
    <w:p w:rsidR="00466A87" w:rsidRPr="00030C62" w:rsidRDefault="00466A87" w:rsidP="00466A87">
      <w:pPr>
        <w:spacing w:line="360" w:lineRule="auto"/>
        <w:jc w:val="both"/>
        <w:rPr>
          <w:rFonts w:eastAsia="TimesNewRomanPSMT" w:cs="TimesNewRomanPSMT"/>
          <w:sz w:val="24"/>
          <w:szCs w:val="24"/>
        </w:rPr>
      </w:pPr>
      <w:r w:rsidRPr="00030C62">
        <w:rPr>
          <w:sz w:val="24"/>
          <w:szCs w:val="24"/>
        </w:rPr>
        <w:t>11.1.4. Perskaičius nesudėtingą matematinį tekstą, išskirti, kas žinoma iš anksčiau, o kas yra nauja.</w:t>
      </w:r>
    </w:p>
    <w:p w:rsidR="00466A87" w:rsidRPr="00030C62" w:rsidRDefault="00466A87" w:rsidP="00466A87">
      <w:pPr>
        <w:spacing w:line="360" w:lineRule="auto"/>
        <w:jc w:val="both"/>
        <w:rPr>
          <w:rFonts w:eastAsia="TimesNewRomanPSMT" w:cs="TimesNewRomanPSMT"/>
          <w:sz w:val="24"/>
          <w:szCs w:val="24"/>
        </w:rPr>
      </w:pPr>
      <w:r w:rsidRPr="00030C62">
        <w:rPr>
          <w:rFonts w:eastAsia="TimesNewRomanPSMT" w:cs="TimesNewRomanPSMT"/>
          <w:sz w:val="24"/>
          <w:szCs w:val="24"/>
        </w:rPr>
        <w:t>11.1.5. Turint perteklinės informacijos, atsirinkti uždaviniui spręsti reikalingus duomenis, o esant informacijos trūkumui, nurodyti, kur jos rasti.“</w:t>
      </w:r>
    </w:p>
    <w:p w:rsidR="00466A87" w:rsidRPr="00030C62" w:rsidRDefault="00466A87" w:rsidP="00466A87">
      <w:pPr>
        <w:spacing w:line="360" w:lineRule="auto"/>
        <w:jc w:val="both"/>
        <w:rPr>
          <w:b/>
          <w:bCs/>
          <w:sz w:val="24"/>
          <w:szCs w:val="24"/>
        </w:rPr>
      </w:pPr>
    </w:p>
    <w:p w:rsidR="00466A87" w:rsidRPr="00030C62" w:rsidRDefault="00466A87" w:rsidP="00466A87">
      <w:pPr>
        <w:spacing w:line="360" w:lineRule="auto"/>
        <w:jc w:val="center"/>
        <w:rPr>
          <w:b/>
          <w:bCs/>
          <w:sz w:val="24"/>
          <w:szCs w:val="24"/>
        </w:rPr>
      </w:pPr>
      <w:r w:rsidRPr="00030C62">
        <w:rPr>
          <w:b/>
          <w:bCs/>
          <w:sz w:val="24"/>
          <w:szCs w:val="24"/>
        </w:rPr>
        <w:t>Problemos ir jos sprendimo strategijos samprata</w:t>
      </w:r>
    </w:p>
    <w:p w:rsidR="00466A87" w:rsidRPr="00030C62" w:rsidRDefault="00466A87" w:rsidP="00466A87">
      <w:pPr>
        <w:spacing w:line="360" w:lineRule="auto"/>
        <w:jc w:val="center"/>
        <w:rPr>
          <w:sz w:val="24"/>
          <w:szCs w:val="24"/>
        </w:rPr>
      </w:pPr>
    </w:p>
    <w:p w:rsidR="00466A87" w:rsidRPr="00030C62" w:rsidRDefault="00466A87" w:rsidP="00466A87">
      <w:pPr>
        <w:spacing w:line="360" w:lineRule="auto"/>
        <w:ind w:firstLine="709"/>
        <w:jc w:val="both"/>
        <w:rPr>
          <w:sz w:val="24"/>
          <w:szCs w:val="24"/>
        </w:rPr>
      </w:pPr>
      <w:r w:rsidRPr="00030C62">
        <w:rPr>
          <w:sz w:val="24"/>
          <w:szCs w:val="24"/>
        </w:rPr>
        <w:t>2012 m. Nacionalinio egzaminų centro leidinyje „Pasiruošk pasiekimų patikrinimui. Matematika“</w:t>
      </w:r>
      <w:r w:rsidRPr="00030C62">
        <w:rPr>
          <w:rStyle w:val="Puslapioinaosnuoroda"/>
          <w:sz w:val="24"/>
          <w:szCs w:val="24"/>
        </w:rPr>
        <w:footnoteReference w:id="1"/>
      </w:r>
      <w:r w:rsidRPr="00030C62">
        <w:rPr>
          <w:sz w:val="24"/>
          <w:szCs w:val="24"/>
        </w:rPr>
        <w:t xml:space="preserve"> rašoma: „Problema vadinsime kiekvieną painų ar sudėtingą klausimą. Šis apibrėžimas, kaip matome, apima sudėtingesnius, vadinamuosius „nerutininius“ uždavinius. Juos sprendžiant reikėtų kūrybiškai panaudoti žinomus faktus, procedūras bei taikyti išugdytus gebėjimus. Kalbėdami apie problemą, ją suprasime kaip tam tikrą situaciją, kurią reikia ištirti. Įprasta klasifikuoti problemas. Viena iš labiausiai paplitusių mokyklinių matematinių problemų klasifikacija – sąlygiškas suskirstymas pagal kontekstą: </w:t>
      </w:r>
    </w:p>
    <w:p w:rsidR="00466A87" w:rsidRPr="00030C62" w:rsidRDefault="00466A87" w:rsidP="00A764F3">
      <w:pPr>
        <w:numPr>
          <w:ilvl w:val="0"/>
          <w:numId w:val="8"/>
        </w:numPr>
        <w:tabs>
          <w:tab w:val="clear" w:pos="720"/>
          <w:tab w:val="num" w:pos="993"/>
        </w:tabs>
        <w:spacing w:line="360" w:lineRule="auto"/>
        <w:ind w:left="993" w:hanging="284"/>
        <w:jc w:val="both"/>
        <w:rPr>
          <w:sz w:val="24"/>
          <w:szCs w:val="24"/>
        </w:rPr>
      </w:pPr>
      <w:r w:rsidRPr="00030C62">
        <w:rPr>
          <w:sz w:val="24"/>
          <w:szCs w:val="24"/>
        </w:rPr>
        <w:t>„grynosios“ matematinės problemos (kartais vadinamos matematinio turinio problemomis);</w:t>
      </w:r>
    </w:p>
    <w:p w:rsidR="00466A87" w:rsidRPr="00030C62" w:rsidRDefault="00466A87" w:rsidP="00A764F3">
      <w:pPr>
        <w:numPr>
          <w:ilvl w:val="0"/>
          <w:numId w:val="9"/>
        </w:numPr>
        <w:tabs>
          <w:tab w:val="clear" w:pos="720"/>
          <w:tab w:val="num" w:pos="993"/>
        </w:tabs>
        <w:spacing w:line="360" w:lineRule="auto"/>
        <w:ind w:left="993" w:hanging="284"/>
        <w:jc w:val="both"/>
        <w:rPr>
          <w:sz w:val="24"/>
          <w:szCs w:val="24"/>
        </w:rPr>
      </w:pPr>
      <w:r w:rsidRPr="00030C62">
        <w:rPr>
          <w:sz w:val="24"/>
          <w:szCs w:val="24"/>
        </w:rPr>
        <w:lastRenderedPageBreak/>
        <w:t>„realiosios“ problemos, kurios yra svarbios realizuojant mokinio patyrimą, įgytą už mokyklos, klasės ribų;</w:t>
      </w:r>
    </w:p>
    <w:p w:rsidR="00466A87" w:rsidRPr="00030C62" w:rsidRDefault="00466A87" w:rsidP="00A764F3">
      <w:pPr>
        <w:numPr>
          <w:ilvl w:val="0"/>
          <w:numId w:val="10"/>
        </w:numPr>
        <w:tabs>
          <w:tab w:val="clear" w:pos="720"/>
          <w:tab w:val="num" w:pos="993"/>
        </w:tabs>
        <w:spacing w:line="360" w:lineRule="auto"/>
        <w:ind w:left="993" w:hanging="284"/>
        <w:jc w:val="both"/>
        <w:rPr>
          <w:sz w:val="24"/>
          <w:szCs w:val="24"/>
        </w:rPr>
      </w:pPr>
      <w:r w:rsidRPr="00030C62">
        <w:rPr>
          <w:sz w:val="24"/>
          <w:szCs w:val="24"/>
        </w:rPr>
        <w:t>atvirieji matematiniai tyrinėjimai pradedant kalbą apie naujas matematikos sąvokas;</w:t>
      </w:r>
    </w:p>
    <w:p w:rsidR="00466A87" w:rsidRPr="00030C62" w:rsidRDefault="00466A87" w:rsidP="00A764F3">
      <w:pPr>
        <w:numPr>
          <w:ilvl w:val="0"/>
          <w:numId w:val="11"/>
        </w:numPr>
        <w:tabs>
          <w:tab w:val="clear" w:pos="720"/>
          <w:tab w:val="num" w:pos="993"/>
        </w:tabs>
        <w:spacing w:line="360" w:lineRule="auto"/>
        <w:ind w:left="993" w:hanging="284"/>
        <w:jc w:val="both"/>
        <w:rPr>
          <w:sz w:val="24"/>
          <w:szCs w:val="24"/>
        </w:rPr>
      </w:pPr>
      <w:r w:rsidRPr="00030C62">
        <w:rPr>
          <w:sz w:val="24"/>
          <w:szCs w:val="24"/>
        </w:rPr>
        <w:t xml:space="preserve">konkrečių praktinių matematinių situacijų tyrinėjimas jas modeliuojant arba pasitelkiant žinomą matematinį aparatą; </w:t>
      </w:r>
    </w:p>
    <w:p w:rsidR="00466A87" w:rsidRPr="00030C62" w:rsidRDefault="00466A87" w:rsidP="00A764F3">
      <w:pPr>
        <w:numPr>
          <w:ilvl w:val="0"/>
          <w:numId w:val="12"/>
        </w:numPr>
        <w:tabs>
          <w:tab w:val="clear" w:pos="720"/>
          <w:tab w:val="num" w:pos="993"/>
        </w:tabs>
        <w:spacing w:line="360" w:lineRule="auto"/>
        <w:ind w:left="993" w:hanging="284"/>
        <w:jc w:val="both"/>
        <w:rPr>
          <w:sz w:val="24"/>
          <w:szCs w:val="24"/>
        </w:rPr>
      </w:pPr>
      <w:proofErr w:type="spellStart"/>
      <w:r w:rsidRPr="00030C62">
        <w:rPr>
          <w:sz w:val="24"/>
          <w:szCs w:val="24"/>
        </w:rPr>
        <w:t>tarpdalykinių</w:t>
      </w:r>
      <w:proofErr w:type="spellEnd"/>
      <w:r w:rsidRPr="00030C62">
        <w:rPr>
          <w:sz w:val="24"/>
          <w:szCs w:val="24"/>
        </w:rPr>
        <w:t xml:space="preserve"> projektų vykdymas, kai matematika yra tik viena iš sudedamųjų dalių − situacijų tyrimo pagalbinė priemonė. </w:t>
      </w:r>
    </w:p>
    <w:p w:rsidR="00466A87" w:rsidRPr="00030C62" w:rsidRDefault="00466A87" w:rsidP="00466A87">
      <w:pPr>
        <w:spacing w:line="360" w:lineRule="auto"/>
        <w:ind w:firstLine="709"/>
        <w:jc w:val="both"/>
        <w:rPr>
          <w:sz w:val="24"/>
          <w:szCs w:val="24"/>
        </w:rPr>
      </w:pPr>
      <w:r w:rsidRPr="00030C62">
        <w:rPr>
          <w:sz w:val="24"/>
          <w:szCs w:val="24"/>
        </w:rPr>
        <w:t>Sprendžiant problemą, dažniausiai akcentuojami 4 žingsniai.</w:t>
      </w:r>
    </w:p>
    <w:p w:rsidR="00466A87" w:rsidRPr="00030C62" w:rsidRDefault="00466A87" w:rsidP="000A6943">
      <w:pPr>
        <w:spacing w:line="360" w:lineRule="auto"/>
        <w:ind w:firstLine="709"/>
        <w:jc w:val="both"/>
        <w:rPr>
          <w:sz w:val="24"/>
          <w:szCs w:val="24"/>
        </w:rPr>
      </w:pPr>
      <w:r w:rsidRPr="00030C62">
        <w:rPr>
          <w:sz w:val="24"/>
          <w:szCs w:val="24"/>
        </w:rPr>
        <w:t xml:space="preserve">1. Problemos supratimas. Šis žingsnis skirtas probleminei informacijai išskirti bei iš dalies apdoroti. Labai svarbu pastebėti probleminę situaciją (jei ji nėra tiesiogiai pateikiama mokytojo ar vadovėlio), gebėti ją suformuluoti (arba savais žodžiais perteikti), išskirti esminę informaciją, nustatyti, ar duomenų nėra per daug arba per mažai (tokiu atveju mokinys turėtų mėginti išsiaiškinti, kokių duomenų galėtų trūkti bei kur juos galima rasti, kaip juos gauti). </w:t>
      </w:r>
    </w:p>
    <w:p w:rsidR="00466A87" w:rsidRPr="00030C62" w:rsidRDefault="00466A87" w:rsidP="000A6943">
      <w:pPr>
        <w:spacing w:line="360" w:lineRule="auto"/>
        <w:ind w:firstLine="709"/>
        <w:jc w:val="both"/>
        <w:rPr>
          <w:sz w:val="24"/>
          <w:szCs w:val="24"/>
        </w:rPr>
      </w:pPr>
      <w:r w:rsidRPr="00030C62">
        <w:rPr>
          <w:sz w:val="24"/>
          <w:szCs w:val="24"/>
        </w:rPr>
        <w:t xml:space="preserve">2. Sprendimo plano sukūrimas. Šio problemos sprendimo žingsnio esmė – vadinamųjų problemų sprendimo strategijų paieška bei realizavimas. Problemų sprendimo strategijomis paprastai vadinami tam tikri bendrieji galimi probleminės informacijos pertvarkymo principai siekiant ištirti rūpimą situaciją. Apibendrindami išskirsime tokias pagrindines problemų sprendimo strategijas: </w:t>
      </w:r>
    </w:p>
    <w:p w:rsidR="00466A87" w:rsidRPr="00030C62" w:rsidRDefault="00466A87" w:rsidP="00A764F3">
      <w:pPr>
        <w:numPr>
          <w:ilvl w:val="0"/>
          <w:numId w:val="13"/>
        </w:numPr>
        <w:tabs>
          <w:tab w:val="clear" w:pos="720"/>
          <w:tab w:val="num" w:pos="993"/>
        </w:tabs>
        <w:spacing w:line="360" w:lineRule="auto"/>
        <w:ind w:left="993" w:hanging="284"/>
        <w:jc w:val="both"/>
        <w:rPr>
          <w:sz w:val="24"/>
          <w:szCs w:val="24"/>
        </w:rPr>
      </w:pPr>
      <w:r w:rsidRPr="00030C62">
        <w:rPr>
          <w:sz w:val="24"/>
          <w:szCs w:val="24"/>
        </w:rPr>
        <w:t>modelio (nebūtinai algebrinio ar geometrinio) paieška, sukūrimas;</w:t>
      </w:r>
    </w:p>
    <w:p w:rsidR="00466A87" w:rsidRPr="00030C62" w:rsidRDefault="00466A87" w:rsidP="00A764F3">
      <w:pPr>
        <w:numPr>
          <w:ilvl w:val="0"/>
          <w:numId w:val="14"/>
        </w:numPr>
        <w:tabs>
          <w:tab w:val="clear" w:pos="720"/>
          <w:tab w:val="num" w:pos="993"/>
        </w:tabs>
        <w:spacing w:line="360" w:lineRule="auto"/>
        <w:ind w:left="993" w:hanging="284"/>
        <w:jc w:val="both"/>
        <w:rPr>
          <w:sz w:val="24"/>
          <w:szCs w:val="24"/>
        </w:rPr>
      </w:pPr>
      <w:r w:rsidRPr="00030C62">
        <w:rPr>
          <w:sz w:val="24"/>
          <w:szCs w:val="24"/>
        </w:rPr>
        <w:t xml:space="preserve">kitų panašių, dažniausiai jau išspręstų problemų nagrinėjimas bandant surasti modelį, kuris galėtų būti pritaikytas konkrečiai problemai spręsti; </w:t>
      </w:r>
    </w:p>
    <w:p w:rsidR="00466A87" w:rsidRPr="00030C62" w:rsidRDefault="00466A87" w:rsidP="00A764F3">
      <w:pPr>
        <w:numPr>
          <w:ilvl w:val="0"/>
          <w:numId w:val="15"/>
        </w:numPr>
        <w:tabs>
          <w:tab w:val="clear" w:pos="720"/>
          <w:tab w:val="num" w:pos="993"/>
        </w:tabs>
        <w:spacing w:line="360" w:lineRule="auto"/>
        <w:ind w:left="993" w:hanging="284"/>
        <w:jc w:val="both"/>
        <w:rPr>
          <w:sz w:val="24"/>
          <w:szCs w:val="24"/>
        </w:rPr>
      </w:pPr>
      <w:r w:rsidRPr="00030C62">
        <w:rPr>
          <w:sz w:val="24"/>
          <w:szCs w:val="24"/>
        </w:rPr>
        <w:t xml:space="preserve">paprastesnio problemos atvejo sprendimas, nagrinėjimas, leidžiantis (padedantis) išspręsti ir nagrinėjamą problemą; </w:t>
      </w:r>
    </w:p>
    <w:p w:rsidR="00466A87" w:rsidRPr="00030C62" w:rsidRDefault="00466A87" w:rsidP="00A764F3">
      <w:pPr>
        <w:numPr>
          <w:ilvl w:val="0"/>
          <w:numId w:val="16"/>
        </w:numPr>
        <w:tabs>
          <w:tab w:val="clear" w:pos="720"/>
          <w:tab w:val="num" w:pos="993"/>
        </w:tabs>
        <w:spacing w:line="360" w:lineRule="auto"/>
        <w:ind w:left="993" w:hanging="284"/>
        <w:jc w:val="both"/>
        <w:rPr>
          <w:sz w:val="24"/>
          <w:szCs w:val="24"/>
        </w:rPr>
      </w:pPr>
      <w:r w:rsidRPr="00030C62">
        <w:rPr>
          <w:sz w:val="24"/>
          <w:szCs w:val="24"/>
        </w:rPr>
        <w:t xml:space="preserve">lentelių taikymas; </w:t>
      </w:r>
    </w:p>
    <w:p w:rsidR="00466A87" w:rsidRPr="00030C62" w:rsidRDefault="00466A87" w:rsidP="00A764F3">
      <w:pPr>
        <w:numPr>
          <w:ilvl w:val="0"/>
          <w:numId w:val="17"/>
        </w:numPr>
        <w:tabs>
          <w:tab w:val="clear" w:pos="720"/>
          <w:tab w:val="num" w:pos="993"/>
        </w:tabs>
        <w:spacing w:line="360" w:lineRule="auto"/>
        <w:ind w:left="993" w:hanging="284"/>
        <w:jc w:val="both"/>
        <w:rPr>
          <w:sz w:val="24"/>
          <w:szCs w:val="24"/>
        </w:rPr>
      </w:pPr>
      <w:r w:rsidRPr="00030C62">
        <w:rPr>
          <w:sz w:val="24"/>
          <w:szCs w:val="24"/>
        </w:rPr>
        <w:t xml:space="preserve">diagramų, schemų, paveikslėlių nagrinėjimas; </w:t>
      </w:r>
    </w:p>
    <w:p w:rsidR="00466A87" w:rsidRPr="00030C62" w:rsidRDefault="00466A87" w:rsidP="00A764F3">
      <w:pPr>
        <w:numPr>
          <w:ilvl w:val="0"/>
          <w:numId w:val="18"/>
        </w:numPr>
        <w:tabs>
          <w:tab w:val="clear" w:pos="720"/>
          <w:tab w:val="num" w:pos="993"/>
        </w:tabs>
        <w:spacing w:line="360" w:lineRule="auto"/>
        <w:ind w:left="993" w:hanging="284"/>
        <w:jc w:val="both"/>
        <w:rPr>
          <w:sz w:val="24"/>
          <w:szCs w:val="24"/>
        </w:rPr>
      </w:pPr>
      <w:r w:rsidRPr="00030C62">
        <w:rPr>
          <w:sz w:val="24"/>
          <w:szCs w:val="24"/>
        </w:rPr>
        <w:t xml:space="preserve">lygčių, lygčių sistemų, nelygybių, nelygybių sistemų sudarymas; </w:t>
      </w:r>
    </w:p>
    <w:p w:rsidR="00466A87" w:rsidRPr="00030C62" w:rsidRDefault="00466A87" w:rsidP="00A764F3">
      <w:pPr>
        <w:numPr>
          <w:ilvl w:val="0"/>
          <w:numId w:val="19"/>
        </w:numPr>
        <w:tabs>
          <w:tab w:val="clear" w:pos="720"/>
          <w:tab w:val="num" w:pos="993"/>
        </w:tabs>
        <w:spacing w:line="360" w:lineRule="auto"/>
        <w:ind w:left="993" w:hanging="284"/>
        <w:jc w:val="both"/>
        <w:rPr>
          <w:sz w:val="24"/>
          <w:szCs w:val="24"/>
        </w:rPr>
      </w:pPr>
      <w:r w:rsidRPr="00030C62">
        <w:rPr>
          <w:sz w:val="24"/>
          <w:szCs w:val="24"/>
        </w:rPr>
        <w:t xml:space="preserve">motyvuoto spėjimo ir tikrinimo būdas; </w:t>
      </w:r>
    </w:p>
    <w:p w:rsidR="00466A87" w:rsidRPr="00030C62" w:rsidRDefault="00466A87" w:rsidP="00A764F3">
      <w:pPr>
        <w:numPr>
          <w:ilvl w:val="0"/>
          <w:numId w:val="20"/>
        </w:numPr>
        <w:tabs>
          <w:tab w:val="clear" w:pos="720"/>
          <w:tab w:val="num" w:pos="993"/>
        </w:tabs>
        <w:spacing w:line="360" w:lineRule="auto"/>
        <w:ind w:left="993" w:hanging="284"/>
        <w:jc w:val="both"/>
        <w:rPr>
          <w:sz w:val="24"/>
          <w:szCs w:val="24"/>
        </w:rPr>
      </w:pPr>
      <w:r w:rsidRPr="00030C62">
        <w:rPr>
          <w:sz w:val="24"/>
          <w:szCs w:val="24"/>
        </w:rPr>
        <w:t xml:space="preserve">principo „atgaline eiga“ taikymas (sprendžiant kai kurias problemas, lengviau pradėti nuo galutinio rezultato nagrinėjimo ir eiti prie sąlygos, taip išsprendžiant problemą); </w:t>
      </w:r>
    </w:p>
    <w:p w:rsidR="00466A87" w:rsidRPr="00030C62" w:rsidRDefault="00466A87" w:rsidP="00A764F3">
      <w:pPr>
        <w:numPr>
          <w:ilvl w:val="0"/>
          <w:numId w:val="20"/>
        </w:numPr>
        <w:tabs>
          <w:tab w:val="clear" w:pos="720"/>
          <w:tab w:val="num" w:pos="993"/>
        </w:tabs>
        <w:spacing w:line="360" w:lineRule="auto"/>
        <w:ind w:left="993" w:hanging="284"/>
        <w:jc w:val="both"/>
        <w:rPr>
          <w:sz w:val="24"/>
          <w:szCs w:val="24"/>
        </w:rPr>
      </w:pPr>
      <w:r w:rsidRPr="00030C62">
        <w:rPr>
          <w:sz w:val="24"/>
          <w:szCs w:val="24"/>
        </w:rPr>
        <w:t xml:space="preserve">dalinių, pagalbinių tikslų, reikalingų problemai išnagrinėti, nustatymas; </w:t>
      </w:r>
    </w:p>
    <w:p w:rsidR="00466A87" w:rsidRPr="00030C62" w:rsidRDefault="00466A87" w:rsidP="00A764F3">
      <w:pPr>
        <w:numPr>
          <w:ilvl w:val="0"/>
          <w:numId w:val="20"/>
        </w:numPr>
        <w:tabs>
          <w:tab w:val="clear" w:pos="720"/>
          <w:tab w:val="num" w:pos="993"/>
        </w:tabs>
        <w:spacing w:line="360" w:lineRule="auto"/>
        <w:ind w:left="993" w:hanging="284"/>
        <w:jc w:val="both"/>
        <w:rPr>
          <w:sz w:val="24"/>
          <w:szCs w:val="24"/>
        </w:rPr>
      </w:pPr>
      <w:r w:rsidRPr="00030C62">
        <w:rPr>
          <w:sz w:val="24"/>
          <w:szCs w:val="24"/>
        </w:rPr>
        <w:lastRenderedPageBreak/>
        <w:t xml:space="preserve">bandymų ir klaidų būdas; </w:t>
      </w:r>
    </w:p>
    <w:p w:rsidR="00466A87" w:rsidRPr="00030C62" w:rsidRDefault="00466A87" w:rsidP="00A764F3">
      <w:pPr>
        <w:numPr>
          <w:ilvl w:val="0"/>
          <w:numId w:val="20"/>
        </w:numPr>
        <w:tabs>
          <w:tab w:val="clear" w:pos="720"/>
          <w:tab w:val="num" w:pos="993"/>
        </w:tabs>
        <w:spacing w:line="360" w:lineRule="auto"/>
        <w:ind w:left="993" w:hanging="284"/>
        <w:jc w:val="both"/>
        <w:rPr>
          <w:sz w:val="24"/>
          <w:szCs w:val="24"/>
        </w:rPr>
      </w:pPr>
      <w:r w:rsidRPr="00030C62">
        <w:rPr>
          <w:sz w:val="24"/>
          <w:szCs w:val="24"/>
        </w:rPr>
        <w:t xml:space="preserve">galimų atvejų perrinkimas. </w:t>
      </w:r>
    </w:p>
    <w:p w:rsidR="00466A87" w:rsidRPr="00030C62" w:rsidRDefault="00466A87" w:rsidP="00466A87">
      <w:pPr>
        <w:spacing w:line="360" w:lineRule="auto"/>
        <w:ind w:firstLine="709"/>
        <w:jc w:val="both"/>
        <w:rPr>
          <w:sz w:val="24"/>
          <w:szCs w:val="24"/>
        </w:rPr>
      </w:pPr>
      <w:r w:rsidRPr="00030C62">
        <w:rPr>
          <w:sz w:val="24"/>
          <w:szCs w:val="24"/>
        </w:rPr>
        <w:t xml:space="preserve">Dažnai klausiama, kada kokią sprendimo strategiją pasirinkti. Nėra aiškaus atsakymo į šį klausimą. Tačiau žinodami bendrąsias problemų sprendimo strategijas, praktiškai jas išbandydami įvairiose situacijose, mokiniai turėtų geriau, sėkmingiau pasirinkti strategiją konkrečiai problemai išspręsti. </w:t>
      </w:r>
    </w:p>
    <w:p w:rsidR="00466A87" w:rsidRPr="00030C62" w:rsidRDefault="00466A87" w:rsidP="000A6943">
      <w:pPr>
        <w:spacing w:line="360" w:lineRule="auto"/>
        <w:ind w:firstLine="709"/>
        <w:jc w:val="both"/>
        <w:rPr>
          <w:sz w:val="24"/>
          <w:szCs w:val="24"/>
        </w:rPr>
      </w:pPr>
      <w:r w:rsidRPr="00030C62">
        <w:rPr>
          <w:sz w:val="24"/>
          <w:szCs w:val="24"/>
        </w:rPr>
        <w:t xml:space="preserve">3. Sprendimo plano vykdymas. Plano vykdymas – tai bandymas išspręsti problemą taikant pasirinktą strategiją. Jei pasirinktoji strategija „neveikia“, paprastai grįžtama į 2-ojo (kartais ir į 1-ojo) žingsnio pradžią – bandoma rasti, sukurti naują sprendimo strategiją. Taip pat atliekami reikalingi aritmetiniai ar algebriniai </w:t>
      </w:r>
      <w:proofErr w:type="spellStart"/>
      <w:r w:rsidRPr="00030C62">
        <w:rPr>
          <w:sz w:val="24"/>
          <w:szCs w:val="24"/>
        </w:rPr>
        <w:t>pertvarkiai</w:t>
      </w:r>
      <w:proofErr w:type="spellEnd"/>
      <w:r w:rsidRPr="00030C62">
        <w:rPr>
          <w:sz w:val="24"/>
          <w:szCs w:val="24"/>
        </w:rPr>
        <w:t xml:space="preserve"> ir skaičiavimai.</w:t>
      </w:r>
    </w:p>
    <w:p w:rsidR="00466A87" w:rsidRPr="00030C62" w:rsidRDefault="00466A87" w:rsidP="000A6943">
      <w:pPr>
        <w:spacing w:line="360" w:lineRule="auto"/>
        <w:ind w:firstLine="709"/>
        <w:jc w:val="both"/>
        <w:rPr>
          <w:sz w:val="24"/>
          <w:szCs w:val="24"/>
        </w:rPr>
      </w:pPr>
      <w:r w:rsidRPr="00030C62">
        <w:rPr>
          <w:sz w:val="24"/>
          <w:szCs w:val="24"/>
        </w:rPr>
        <w:t xml:space="preserve">4. Sprendinio interpretavimas. Šiuo žingsniu patikrinamas sprendinys (sprendiniai) suformuluotos pradinės problemos atžvilgiu. Paprastai rekomenduojama panagrinėti, ar gautasis atsakymas pagrįstas ir logiškas, ar atsakoma į tai, ko buvo klausiama, ar atsakymas išsamus. Šiuo žingsniu stengiamasi atsakyti ir į daugiau klausimų. Rekomenduojama apsvarstyti ir išspręstos problemos bei sprendimo metodo išplėtimo, apibendrinimo klausimus bei ištirti kitų šios problemos sprendimo kelių galimybes. Dažniausiai tie apibendrinimai ir plėtiniai yra daug įdomesnės ir labiau intriguojančios problemos negu išnagrinėtoji. </w:t>
      </w:r>
    </w:p>
    <w:p w:rsidR="00466A87" w:rsidRPr="00030C62" w:rsidRDefault="00466A87" w:rsidP="000A6943">
      <w:pPr>
        <w:spacing w:line="360" w:lineRule="auto"/>
        <w:ind w:firstLine="709"/>
        <w:jc w:val="both"/>
        <w:rPr>
          <w:sz w:val="24"/>
          <w:szCs w:val="24"/>
        </w:rPr>
      </w:pPr>
      <w:r w:rsidRPr="00030C62">
        <w:rPr>
          <w:sz w:val="24"/>
          <w:szCs w:val="24"/>
        </w:rPr>
        <w:t>Uždavinio problemiškumas yra gana sąlygiškas dalykas. Tai, kas vieno amžiaus (klasės) mokiniams yra problema, kitiems (pvz., vyresniems mokiniams) jau gali būti ir standartinis uždavinys.</w:t>
      </w:r>
    </w:p>
    <w:p w:rsidR="00466A87" w:rsidRPr="00030C62" w:rsidRDefault="00466A87" w:rsidP="000A6943">
      <w:pPr>
        <w:spacing w:line="360" w:lineRule="auto"/>
        <w:ind w:firstLine="709"/>
        <w:jc w:val="both"/>
        <w:rPr>
          <w:b/>
          <w:bCs/>
          <w:sz w:val="24"/>
          <w:szCs w:val="24"/>
        </w:rPr>
      </w:pPr>
      <w:r w:rsidRPr="00030C62">
        <w:rPr>
          <w:sz w:val="24"/>
          <w:szCs w:val="24"/>
        </w:rPr>
        <w:t>Norėtume pabrėžti, kad sprendžiant problemas ypač svarbus yra mokinių išugdytų komunikavimo ir mąstymo gebėjimų panaudojimas.“</w:t>
      </w:r>
    </w:p>
    <w:p w:rsidR="00466A87" w:rsidRPr="00030C62" w:rsidRDefault="00466A87" w:rsidP="00466A87">
      <w:pPr>
        <w:spacing w:line="360" w:lineRule="auto"/>
        <w:jc w:val="both"/>
        <w:rPr>
          <w:b/>
          <w:bCs/>
          <w:sz w:val="24"/>
          <w:szCs w:val="24"/>
        </w:rPr>
      </w:pPr>
    </w:p>
    <w:p w:rsidR="000A6943" w:rsidRDefault="000A6943">
      <w:pPr>
        <w:spacing w:after="160" w:line="259" w:lineRule="auto"/>
        <w:rPr>
          <w:b/>
          <w:bCs/>
          <w:sz w:val="24"/>
          <w:szCs w:val="24"/>
        </w:rPr>
      </w:pPr>
      <w:r>
        <w:rPr>
          <w:b/>
          <w:bCs/>
          <w:sz w:val="24"/>
          <w:szCs w:val="24"/>
        </w:rPr>
        <w:br w:type="page"/>
      </w:r>
    </w:p>
    <w:p w:rsidR="00466A87" w:rsidRPr="00030C62" w:rsidRDefault="00466A87" w:rsidP="000A6943">
      <w:pPr>
        <w:spacing w:after="120" w:line="360" w:lineRule="auto"/>
        <w:jc w:val="center"/>
        <w:rPr>
          <w:b/>
          <w:sz w:val="24"/>
          <w:szCs w:val="24"/>
        </w:rPr>
      </w:pPr>
      <w:r w:rsidRPr="00030C62">
        <w:rPr>
          <w:b/>
          <w:bCs/>
          <w:sz w:val="24"/>
          <w:szCs w:val="24"/>
        </w:rPr>
        <w:lastRenderedPageBreak/>
        <w:t>Problemų sprendimų strategijų taikymo pavyzdžiai</w:t>
      </w:r>
    </w:p>
    <w:p w:rsidR="00466A87" w:rsidRPr="00030C62" w:rsidRDefault="00466A87" w:rsidP="00466A87">
      <w:pPr>
        <w:spacing w:line="360" w:lineRule="auto"/>
        <w:ind w:firstLine="709"/>
        <w:jc w:val="both"/>
        <w:rPr>
          <w:b/>
          <w:sz w:val="24"/>
          <w:szCs w:val="24"/>
        </w:rPr>
      </w:pPr>
      <w:r w:rsidRPr="00030C62">
        <w:rPr>
          <w:sz w:val="24"/>
          <w:szCs w:val="24"/>
        </w:rPr>
        <w:t>Uždavinio sprendimo strategija yra pasirinktasis patogiausias uždavinio sprendimo būdas. To metodo patrauklumas ir vertė yra susiję ir su tuo, kad žmogus taip elgiasi ir spręsdamas kitas gyvenimiškas, nebūtinai visada „grynai“ matematines problemas.</w:t>
      </w:r>
    </w:p>
    <w:p w:rsidR="00EA6AA5" w:rsidRDefault="00466A87" w:rsidP="00EA6AA5">
      <w:pPr>
        <w:shd w:val="clear" w:color="auto" w:fill="D9D9D9" w:themeFill="background1" w:themeFillShade="D9"/>
        <w:spacing w:before="240" w:line="360" w:lineRule="auto"/>
        <w:ind w:firstLine="720"/>
        <w:jc w:val="both"/>
        <w:rPr>
          <w:b/>
          <w:iCs/>
          <w:sz w:val="24"/>
          <w:szCs w:val="24"/>
        </w:rPr>
      </w:pPr>
      <w:r w:rsidRPr="00030C62">
        <w:rPr>
          <w:b/>
          <w:sz w:val="24"/>
          <w:szCs w:val="24"/>
        </w:rPr>
        <w:t>1.</w:t>
      </w:r>
      <w:r w:rsidRPr="00030C62">
        <w:rPr>
          <w:sz w:val="24"/>
          <w:szCs w:val="24"/>
        </w:rPr>
        <w:t xml:space="preserve"> </w:t>
      </w:r>
      <w:r w:rsidRPr="00030C62">
        <w:rPr>
          <w:b/>
          <w:i/>
          <w:iCs/>
          <w:sz w:val="24"/>
          <w:szCs w:val="24"/>
        </w:rPr>
        <w:t>Galimų atvejų perrinkimas</w:t>
      </w:r>
      <w:r w:rsidR="00EA6AA5">
        <w:rPr>
          <w:b/>
          <w:iCs/>
          <w:sz w:val="24"/>
          <w:szCs w:val="24"/>
        </w:rPr>
        <w:t xml:space="preserve">. </w:t>
      </w:r>
    </w:p>
    <w:p w:rsidR="00466A87" w:rsidRPr="00030C62" w:rsidRDefault="00EA6AA5" w:rsidP="00EA6AA5">
      <w:pPr>
        <w:spacing w:line="360" w:lineRule="auto"/>
        <w:ind w:firstLine="720"/>
        <w:jc w:val="both"/>
        <w:rPr>
          <w:b/>
          <w:bCs/>
          <w:sz w:val="24"/>
          <w:szCs w:val="24"/>
        </w:rPr>
      </w:pPr>
      <w:r>
        <w:rPr>
          <w:sz w:val="24"/>
          <w:szCs w:val="24"/>
        </w:rPr>
        <w:t xml:space="preserve">Ši strategija </w:t>
      </w:r>
      <w:r w:rsidR="00466A87" w:rsidRPr="00030C62">
        <w:rPr>
          <w:sz w:val="24"/>
          <w:szCs w:val="24"/>
        </w:rPr>
        <w:t>labai primena tvarkingo žmogaus susidaromą darbų planą. Pradėdamas nuo paprasčiausio sąrašo sudarymo, žmogus nejučia pradeda grupuodamas rikiuoti ir dėlioti tai, ką jam patogiau būtų padaryti pirmiau, o ką galima atlikti ir vėliau. Iš čia kartais belieka tik nedidelis žingsnelis iki kokio nors labai patogaus ar vykusio ir šiaip pamokomo darbų susiplanavimo. Tai kartais labai primena, pavyzdžiui, žmonių surikiavimą pagal jų pajamas ar žemės sklypų rūšiavimą pagal jų plotą, bibliotekų ‒ pagal skaitytojų skaičių ar kokį kitą svarbų požymį. Dažniausiai tai ir prasideda nuo „tvarkingo susirašymo“ to, kas yra, arba ir to, kas gali būti.</w:t>
      </w:r>
    </w:p>
    <w:p w:rsidR="00466A87" w:rsidRPr="00030C62" w:rsidRDefault="00466A87" w:rsidP="00466A87">
      <w:pPr>
        <w:spacing w:line="360" w:lineRule="auto"/>
        <w:ind w:firstLine="720"/>
        <w:jc w:val="both"/>
        <w:rPr>
          <w:sz w:val="24"/>
          <w:szCs w:val="24"/>
        </w:rPr>
      </w:pPr>
      <w:r w:rsidRPr="00030C62">
        <w:rPr>
          <w:b/>
          <w:bCs/>
          <w:sz w:val="24"/>
          <w:szCs w:val="24"/>
        </w:rPr>
        <w:t>1 pavyzdys.</w:t>
      </w:r>
      <w:r w:rsidRPr="00030C62">
        <w:rPr>
          <w:sz w:val="24"/>
          <w:szCs w:val="24"/>
        </w:rPr>
        <w:t xml:space="preserve"> </w:t>
      </w:r>
      <w:r w:rsidRPr="00030C62">
        <w:rPr>
          <w:b/>
          <w:sz w:val="24"/>
          <w:szCs w:val="24"/>
        </w:rPr>
        <w:t>Metame du lošimo kauliukus ir sudedame atsivertusias akutes. Kokias sumas galime gauti? Kokias sumas gausime dažniau už kitas? Kokias sumas gausime dažniausiai ir kokias rečiausiai?</w:t>
      </w:r>
    </w:p>
    <w:p w:rsidR="00466A87" w:rsidRPr="00030C62" w:rsidRDefault="00466A87" w:rsidP="00466A87">
      <w:pPr>
        <w:spacing w:line="360" w:lineRule="auto"/>
        <w:ind w:firstLine="720"/>
        <w:jc w:val="both"/>
        <w:rPr>
          <w:sz w:val="24"/>
          <w:szCs w:val="24"/>
        </w:rPr>
      </w:pPr>
      <w:r w:rsidRPr="00030C62">
        <w:rPr>
          <w:sz w:val="24"/>
          <w:szCs w:val="24"/>
        </w:rPr>
        <w:t>Pirmiausiai mes suprantame, kad „kraštinės“ sumos – pati mažiausioji suma, kai ant abiejų kauliukų iškrinta mažiausiai, arba po 1, yra 1 + 1 arba 2; pati didžiausioji suma, kai ant abiejų kauliukų „atsiverčia“ po didžiausią galimą skaičių, arba 6, yra 6 + 6 arba 12. Toliau mes suvokiame, kad abi tos kraštinės sumos – pati mažiausioji (2) ir pati didžiausioji (12) − yra ir pačios rečiausiai „nutinkančios“ sumos. Tarp tos pačios mažiausiosios sumos, lygios 2, ir pačios didžiausiosios sumos, lygios 12, yra išsidėsčiusios visos likusios sumos ir kažkur, maždaug per vidurį tarp tų dviejų galimų sumų, matyt, rasis ir toji dažniau už kitas pasitaikanti suma. Pastebėkime, jog negalime atmesti ir galimybės, kad tos pačios dažniausiai nutinkančios sumos galėtų būti ir kelios.</w:t>
      </w:r>
    </w:p>
    <w:p w:rsidR="00466A87" w:rsidRPr="00030C62" w:rsidRDefault="00466A87" w:rsidP="00466A87">
      <w:pPr>
        <w:spacing w:line="360" w:lineRule="auto"/>
        <w:ind w:firstLine="720"/>
        <w:jc w:val="both"/>
        <w:rPr>
          <w:sz w:val="24"/>
          <w:szCs w:val="24"/>
        </w:rPr>
      </w:pPr>
      <w:r w:rsidRPr="00030C62">
        <w:rPr>
          <w:sz w:val="24"/>
          <w:szCs w:val="24"/>
        </w:rPr>
        <w:t>Todėl pamėginsime planingai susirašyti tas galinčias atsiversti ant abiejų kauliukų skaičių poras. Labai natūralu sutarti visus galimus atvejus rašyti skaičių poromis, pirmiau užrašant tai, kas gali atsiversti metant pirmąjį, o antroje vietoje, kas gali atsiversti metant antrąjį kauliuką. Nesunku matyti, kad žemiau sudarytoji šešių eilučių lentelė, kur eilutės rikiuojamos pagal tai, kas gali iškristi metant pirmąjį, o stulpeliai rikiuojami pagal tai, kas gali atsiversti metant antrąjį lošimo kauliuką, tikrai nurodo visus įmanomus galimus atvejus.</w:t>
      </w:r>
    </w:p>
    <w:p w:rsidR="00466A87" w:rsidRPr="00030C62" w:rsidRDefault="00466A87" w:rsidP="00466A87">
      <w:pPr>
        <w:spacing w:line="360" w:lineRule="auto"/>
        <w:ind w:firstLine="720"/>
        <w:jc w:val="both"/>
        <w:rPr>
          <w:sz w:val="24"/>
          <w:szCs w:val="24"/>
        </w:rPr>
      </w:pPr>
      <w:r w:rsidRPr="00030C62">
        <w:rPr>
          <w:sz w:val="24"/>
          <w:szCs w:val="24"/>
        </w:rPr>
        <w:lastRenderedPageBreak/>
        <w:t xml:space="preserve">(1,1) (1,2) (1,3) (1,4) (1,5) (1,6) </w:t>
      </w:r>
    </w:p>
    <w:p w:rsidR="00466A87" w:rsidRPr="00030C62" w:rsidRDefault="00466A87" w:rsidP="00466A87">
      <w:pPr>
        <w:spacing w:line="360" w:lineRule="auto"/>
        <w:ind w:firstLine="720"/>
        <w:jc w:val="both"/>
        <w:rPr>
          <w:sz w:val="24"/>
          <w:szCs w:val="24"/>
        </w:rPr>
      </w:pPr>
      <w:r w:rsidRPr="00030C62">
        <w:rPr>
          <w:sz w:val="24"/>
          <w:szCs w:val="24"/>
        </w:rPr>
        <w:t xml:space="preserve">(2,1) (2,2) (2,3) (2,4) (2,5) (3,6) </w:t>
      </w:r>
    </w:p>
    <w:p w:rsidR="00466A87" w:rsidRPr="00030C62" w:rsidRDefault="00466A87" w:rsidP="00466A87">
      <w:pPr>
        <w:spacing w:line="360" w:lineRule="auto"/>
        <w:ind w:firstLine="720"/>
        <w:jc w:val="both"/>
        <w:rPr>
          <w:sz w:val="24"/>
          <w:szCs w:val="24"/>
        </w:rPr>
      </w:pPr>
      <w:r w:rsidRPr="00030C62">
        <w:rPr>
          <w:sz w:val="24"/>
          <w:szCs w:val="24"/>
        </w:rPr>
        <w:t xml:space="preserve">(3,1) (3,2) (3,3) (3,4) (3,5) (3,6) </w:t>
      </w:r>
    </w:p>
    <w:p w:rsidR="00466A87" w:rsidRPr="00030C62" w:rsidRDefault="00466A87" w:rsidP="00466A87">
      <w:pPr>
        <w:spacing w:line="360" w:lineRule="auto"/>
        <w:ind w:firstLine="720"/>
        <w:jc w:val="both"/>
        <w:rPr>
          <w:sz w:val="24"/>
          <w:szCs w:val="24"/>
        </w:rPr>
      </w:pPr>
      <w:r w:rsidRPr="00030C62">
        <w:rPr>
          <w:sz w:val="24"/>
          <w:szCs w:val="24"/>
        </w:rPr>
        <w:t xml:space="preserve">(4,1) (4,2) (4,3) (4,4) (4,5) (4,6) </w:t>
      </w:r>
    </w:p>
    <w:p w:rsidR="00466A87" w:rsidRPr="00030C62" w:rsidRDefault="00466A87" w:rsidP="00466A87">
      <w:pPr>
        <w:spacing w:line="360" w:lineRule="auto"/>
        <w:ind w:firstLine="720"/>
        <w:jc w:val="both"/>
        <w:rPr>
          <w:sz w:val="24"/>
          <w:szCs w:val="24"/>
        </w:rPr>
      </w:pPr>
      <w:r w:rsidRPr="00030C62">
        <w:rPr>
          <w:sz w:val="24"/>
          <w:szCs w:val="24"/>
        </w:rPr>
        <w:t xml:space="preserve">(5,1) (5,2) (5,3) (5,4) (5,5) (5,6) </w:t>
      </w:r>
    </w:p>
    <w:p w:rsidR="00466A87" w:rsidRPr="00030C62" w:rsidRDefault="00466A87" w:rsidP="00466A87">
      <w:pPr>
        <w:spacing w:line="360" w:lineRule="auto"/>
        <w:ind w:firstLine="720"/>
        <w:jc w:val="both"/>
        <w:rPr>
          <w:sz w:val="24"/>
          <w:szCs w:val="24"/>
        </w:rPr>
      </w:pPr>
      <w:r w:rsidRPr="00030C62">
        <w:rPr>
          <w:sz w:val="24"/>
          <w:szCs w:val="24"/>
        </w:rPr>
        <w:t>(6,1) (6,2) (6,3) (6,4) (6,5) (6,6).</w:t>
      </w:r>
    </w:p>
    <w:p w:rsidR="00466A87" w:rsidRPr="00030C62" w:rsidRDefault="00466A87" w:rsidP="00466A87">
      <w:pPr>
        <w:spacing w:line="360" w:lineRule="auto"/>
        <w:ind w:firstLine="720"/>
        <w:jc w:val="both"/>
        <w:rPr>
          <w:sz w:val="24"/>
          <w:szCs w:val="24"/>
        </w:rPr>
      </w:pPr>
      <w:r w:rsidRPr="00030C62">
        <w:rPr>
          <w:sz w:val="24"/>
          <w:szCs w:val="24"/>
        </w:rPr>
        <w:t>Turėdami tokią tvarkingai suplanuotą galimų dviejų kauliukų metimo baigčių arba galimų reikšmių lentelę, mes galime be vargo arba daug lengviau suvokti, kaip čia vyksta veiksmas, ir atsakyti į daugybę klausimų, į kuriuos atsakyti mums būtų daug sunkiau, jeigu mes tokios lentelės nebūtume susidarę.</w:t>
      </w:r>
    </w:p>
    <w:p w:rsidR="00466A87" w:rsidRPr="00030C62" w:rsidRDefault="00466A87" w:rsidP="00466A87">
      <w:pPr>
        <w:spacing w:line="360" w:lineRule="auto"/>
        <w:ind w:firstLine="720"/>
        <w:jc w:val="both"/>
        <w:rPr>
          <w:sz w:val="24"/>
          <w:szCs w:val="24"/>
        </w:rPr>
      </w:pPr>
      <w:r w:rsidRPr="00030C62">
        <w:rPr>
          <w:sz w:val="24"/>
          <w:szCs w:val="24"/>
        </w:rPr>
        <w:t>Susidarius lentelę mums daug lengviau atlikti perranką, tuo labiau, kad darydami lentelę mes susipažįstame su tuo, kaip vyksta veiksmas, ir galime daug lengviau realizuoti tai, ko iš mūsų prašo uždavinys.</w:t>
      </w:r>
    </w:p>
    <w:p w:rsidR="00466A87" w:rsidRPr="00030C62" w:rsidRDefault="00466A87" w:rsidP="00466A87">
      <w:pPr>
        <w:spacing w:line="360" w:lineRule="auto"/>
        <w:ind w:firstLine="720"/>
        <w:jc w:val="both"/>
        <w:rPr>
          <w:sz w:val="24"/>
          <w:szCs w:val="24"/>
        </w:rPr>
      </w:pPr>
      <w:r w:rsidRPr="00030C62">
        <w:rPr>
          <w:sz w:val="24"/>
          <w:szCs w:val="24"/>
        </w:rPr>
        <w:t>Sakykime, atsakinėdami į mūsų pradinį klausimą, kokią sumą dažniausiai gausime, sudėdami atsivertusius skaičius, mes matome, kad galimos sumos, pradedant nuo pačios mažiausios dažnėja. Jeigu, kaip jau sakėme, suma 2 yra gaunama tik vieninteliu būdu kaip 1 + 1, tai sumai 3 gauti jau turime daugiau galimybių: ji gaunama jau dviem būdais (1 + 2 ir 2 + 1). Sumai 4 gauti galimybių yra dar daugiau – ji gaunama jau 3 būdais (1 + 3, 2 + 2 ir 3 + 1). Dabar jau pastebime, kad vienodas sumas duoda visos poros, esančios ant vienos ir tos pačios įstrižainės, ir tos įstrižainės „ilgėja“. Šis pastebėtas galimas vienodų sumų išsidėstymo iliustracijos būdas iš karto mums nurodytų, kad suma 7, gaunama ant pačios ilgiausios įstrižainės, ir bus pati dažniausia suma. Tokią pačią didžiausią sumą, lygią 7, turės 6 poros, esančios ant pačios ilgiausios įstrižainės. Tos poros yra (1, 6), (2, 5), (3, 4), (4, 3), (5, 2) ir (6, 1). Toliau mes matome, kad sumoms, didesnėms kaip 7, galimybių skaičius ima mažėti. Šis dėsningumas grafiškai iliustruojamas, kad tokios „vienodų“ sumų įstrižainės trumpėja, kol prieinama iki pačios didžiausios sumos 12, kuri vieninteliu būdu gaunama kaip dviejų šešetų suma.</w:t>
      </w:r>
    </w:p>
    <w:p w:rsidR="00466A87" w:rsidRPr="00030C62" w:rsidRDefault="00466A87" w:rsidP="00466A87">
      <w:pPr>
        <w:spacing w:line="360" w:lineRule="auto"/>
        <w:ind w:firstLine="720"/>
        <w:jc w:val="both"/>
        <w:rPr>
          <w:sz w:val="24"/>
          <w:szCs w:val="24"/>
        </w:rPr>
      </w:pPr>
      <w:r w:rsidRPr="00030C62">
        <w:rPr>
          <w:sz w:val="24"/>
          <w:szCs w:val="24"/>
        </w:rPr>
        <w:t>Taigi tvarkingai susirašę galimus atvejus gavome atsakymą į visus klausimus: sudėdami du skaičius, kurie gali iškristi metant du lošimo kauliukus, galime gauti visas sumas, pradedant nuo 2 ir baigiant 12. Sumos 2, 12 gaunamos vieninteliu būdau. Sumos, lygios 3 ir 11, gaunamos 2 būdais, sumos, lygios 4 ir 10 gaunamos trimis būdais ir taip toliau iki pat dažniausiai pasitaikančios sumos, kuri yra 7 ir kuri yra gaunama 6 būdais, kaip nurodyta: 1 + 6, 2 + 5, 3 + 4, 4 + 3, 5 + 2 ir 6 + 1.</w:t>
      </w:r>
    </w:p>
    <w:p w:rsidR="00466A87" w:rsidRPr="00030C62" w:rsidRDefault="00466A87" w:rsidP="00466A87">
      <w:pPr>
        <w:spacing w:line="360" w:lineRule="auto"/>
        <w:ind w:firstLine="720"/>
        <w:jc w:val="both"/>
        <w:rPr>
          <w:sz w:val="24"/>
          <w:szCs w:val="24"/>
        </w:rPr>
      </w:pPr>
      <w:r w:rsidRPr="00030C62">
        <w:rPr>
          <w:sz w:val="24"/>
          <w:szCs w:val="24"/>
        </w:rPr>
        <w:lastRenderedPageBreak/>
        <w:t>Norėtume dar kartą atkreipti dėmesį, kad sėkmingo sprendimo pagrindas šiuo atveju buvo tvarkingas galimų atvejų susirašymas. Turėdami tvarkingą sąrašą ir pasižiūrėdami į jį, mes galime nesunkiai atsakyti ir į kitus klausimus, pavyzdžiui, keliais atvejais abu atsivertę skaičiai yra nelyginiai, kiek yra atvejų, kai abiejų atsivertusių skaičių suma yra didesnė už 10, keliais atvejais atsivertusių skaičių suma dalijasi iš 5 ir t. t.</w:t>
      </w:r>
    </w:p>
    <w:p w:rsidR="00466A87" w:rsidRPr="00030C62" w:rsidRDefault="00466A87" w:rsidP="00466A87">
      <w:pPr>
        <w:spacing w:line="360" w:lineRule="auto"/>
        <w:ind w:firstLine="720"/>
        <w:jc w:val="both"/>
        <w:rPr>
          <w:b/>
          <w:sz w:val="24"/>
          <w:szCs w:val="24"/>
        </w:rPr>
      </w:pPr>
      <w:r w:rsidRPr="00030C62">
        <w:rPr>
          <w:sz w:val="24"/>
          <w:szCs w:val="24"/>
        </w:rPr>
        <w:t>Metodo esmė yra tvarkingas galimų atvejų perrinkimas arba tikslaus pilno sąrašo susidarymas, leidžiantis nuosekliai daug greičiau peržiūrėti susidarančias galimybes.</w:t>
      </w:r>
    </w:p>
    <w:p w:rsidR="00466A87" w:rsidRPr="00030C62" w:rsidRDefault="00466A87" w:rsidP="00EA6AA5">
      <w:pPr>
        <w:shd w:val="clear" w:color="auto" w:fill="D9D9D9" w:themeFill="background1" w:themeFillShade="D9"/>
        <w:spacing w:before="120" w:line="360" w:lineRule="auto"/>
        <w:ind w:firstLine="720"/>
        <w:jc w:val="both"/>
        <w:rPr>
          <w:b/>
          <w:bCs/>
          <w:sz w:val="24"/>
          <w:szCs w:val="24"/>
        </w:rPr>
      </w:pPr>
      <w:r w:rsidRPr="00030C62">
        <w:rPr>
          <w:b/>
          <w:sz w:val="24"/>
          <w:szCs w:val="24"/>
        </w:rPr>
        <w:t xml:space="preserve">2. </w:t>
      </w:r>
      <w:r w:rsidRPr="00030C62">
        <w:rPr>
          <w:b/>
          <w:i/>
          <w:iCs/>
          <w:sz w:val="24"/>
          <w:szCs w:val="24"/>
        </w:rPr>
        <w:t>Tiesioginio įrodymo metodas (einant nuo žinomo link įrodomo).</w:t>
      </w:r>
    </w:p>
    <w:p w:rsidR="00466A87" w:rsidRPr="00030C62" w:rsidRDefault="00466A87" w:rsidP="00466A87">
      <w:pPr>
        <w:spacing w:line="360" w:lineRule="auto"/>
        <w:ind w:firstLine="720"/>
        <w:jc w:val="both"/>
        <w:rPr>
          <w:sz w:val="24"/>
          <w:szCs w:val="24"/>
        </w:rPr>
      </w:pPr>
      <w:r w:rsidRPr="00030C62">
        <w:rPr>
          <w:b/>
          <w:bCs/>
          <w:sz w:val="24"/>
          <w:szCs w:val="24"/>
        </w:rPr>
        <w:t xml:space="preserve">2 pavyzdys. </w:t>
      </w:r>
      <w:r w:rsidRPr="00030C62">
        <w:rPr>
          <w:b/>
          <w:sz w:val="24"/>
          <w:szCs w:val="24"/>
        </w:rPr>
        <w:t xml:space="preserve">Įrodysime, kad paėmę bet kokius tris natūraliuosius skaičius tarp jų visada galėsime nurodyti tokius du, kurių suma yra lyginis skaičius. </w:t>
      </w:r>
    </w:p>
    <w:p w:rsidR="00466A87" w:rsidRPr="00030C62" w:rsidRDefault="00466A87" w:rsidP="00466A87">
      <w:pPr>
        <w:spacing w:line="360" w:lineRule="auto"/>
        <w:ind w:firstLine="720"/>
        <w:jc w:val="both"/>
        <w:rPr>
          <w:sz w:val="24"/>
          <w:szCs w:val="24"/>
        </w:rPr>
      </w:pPr>
      <w:r w:rsidRPr="00030C62">
        <w:rPr>
          <w:sz w:val="24"/>
          <w:szCs w:val="24"/>
        </w:rPr>
        <w:t>Imsime arba mums duos kažkokius tris natūraliuosius</w:t>
      </w:r>
      <w:r w:rsidRPr="00030C62">
        <w:rPr>
          <w:color w:val="0000FF"/>
          <w:sz w:val="24"/>
          <w:szCs w:val="24"/>
        </w:rPr>
        <w:t xml:space="preserve"> </w:t>
      </w:r>
      <w:r w:rsidRPr="00030C62">
        <w:rPr>
          <w:sz w:val="24"/>
          <w:szCs w:val="24"/>
        </w:rPr>
        <w:t>skaičius, o mes turėsime pagrįsti tai, kad iš tų trijų skaičių visada rasis tokie du, kurių suma yra lyginis skaičius.</w:t>
      </w:r>
    </w:p>
    <w:p w:rsidR="00466A87" w:rsidRPr="00030C62" w:rsidRDefault="00466A87" w:rsidP="00466A87">
      <w:pPr>
        <w:spacing w:line="360" w:lineRule="auto"/>
        <w:ind w:firstLine="720"/>
        <w:jc w:val="both"/>
        <w:rPr>
          <w:sz w:val="24"/>
          <w:szCs w:val="24"/>
        </w:rPr>
      </w:pPr>
      <w:r w:rsidRPr="00030C62">
        <w:rPr>
          <w:sz w:val="24"/>
          <w:szCs w:val="24"/>
        </w:rPr>
        <w:t>Pradedame nuo atskirų pavyzdžių nagrinėjimo. Imkime kad ir tokius galimus trejetus: (1, 2, 3), (1, 3, 5), (1, 4, 6) ir (2, 4, 6). Visais atvejais pavyksta surasti tokius du skaičius su lygine suma.</w:t>
      </w:r>
    </w:p>
    <w:p w:rsidR="00466A87" w:rsidRPr="00030C62" w:rsidRDefault="00466A87" w:rsidP="00466A87">
      <w:pPr>
        <w:spacing w:line="360" w:lineRule="auto"/>
        <w:ind w:firstLine="720"/>
        <w:jc w:val="both"/>
        <w:rPr>
          <w:sz w:val="24"/>
          <w:szCs w:val="24"/>
        </w:rPr>
      </w:pPr>
      <w:r w:rsidRPr="00030C62">
        <w:rPr>
          <w:sz w:val="24"/>
          <w:szCs w:val="24"/>
        </w:rPr>
        <w:t xml:space="preserve">Pirmuoju atveju tinka suma 1 + 3, antruoju atveju tinka bet kokia pora, nes visi trys poros skaičiai yra nelyginiai, o bet kurių dviejų nelyginių skaičių pora yra lyginis skaičius, trečiuoju atveju tinka vienintelė pora 4 ir 6, kurios suma 4+6 yra 10, o tai lyginis skaičius, ketvirtuoju atveju, taip pat, kaip ir antruoju, vėl tinka bet kuri pora, nes dviejų lyginių skaičių suma yra lyginis skaičius. </w:t>
      </w:r>
    </w:p>
    <w:p w:rsidR="00466A87" w:rsidRPr="00030C62" w:rsidRDefault="00466A87" w:rsidP="00466A87">
      <w:pPr>
        <w:spacing w:line="360" w:lineRule="auto"/>
        <w:ind w:firstLine="720"/>
        <w:jc w:val="both"/>
        <w:rPr>
          <w:sz w:val="24"/>
          <w:szCs w:val="24"/>
        </w:rPr>
      </w:pPr>
      <w:r w:rsidRPr="00030C62">
        <w:rPr>
          <w:sz w:val="24"/>
          <w:szCs w:val="24"/>
        </w:rPr>
        <w:t xml:space="preserve">Dabar eidami nuo žinomo – kad mums duoti trys natūralieji skaičiai – link įrodinėjamo – kad turi rastis pora skaičių su lygine suma, mes pasižiūrėję į išnagrinėtuosius pavyzdžius, matome, kad lengviausiai tokia pora atsirasdavo antruoju ir ketvirtuoju atvejais, tada mums tikdavo bet kurie du iš duotųjų trijų skaičių. Tai būdavo tada, kai visi trys skaičiai būdavo to paties lyginumo – arba visi nelyginiai (antrasis atvejis), arba visi lyginiai (ketvirtasis atvejis). Likusiais dviem atvejais tikdavo tiktai vienintelė pora – pirmuoju atveju išskirdavome du nelyginius skaičius ir juos sudėdavome, trečiuoju atveju vienintelė tinkanti pora būdavo abu lyginiai skaičiai 4 ir 6 su lygine suma 4 + 6. </w:t>
      </w:r>
    </w:p>
    <w:p w:rsidR="00466A87" w:rsidRPr="00030C62" w:rsidRDefault="00466A87" w:rsidP="00466A87">
      <w:pPr>
        <w:spacing w:line="360" w:lineRule="auto"/>
        <w:ind w:firstLine="720"/>
        <w:jc w:val="both"/>
        <w:rPr>
          <w:sz w:val="24"/>
          <w:szCs w:val="24"/>
        </w:rPr>
      </w:pPr>
      <w:r w:rsidRPr="00030C62">
        <w:rPr>
          <w:sz w:val="24"/>
          <w:szCs w:val="24"/>
        </w:rPr>
        <w:t xml:space="preserve">Mes gerai žinome paprastą faktą: jeigu sudėję du natūraliuosius skaičius mes gauname lyginį skaičių, tai tada abu dedamieji skaičiai yra arba abu nelyginiai (kaip pirmuoju atveju 1 + 3), arba abu lyginiai, (kaip trečiuoju atveju 4 + 6). </w:t>
      </w:r>
    </w:p>
    <w:p w:rsidR="00466A87" w:rsidRPr="00030C62" w:rsidRDefault="00466A87" w:rsidP="00466A87">
      <w:pPr>
        <w:spacing w:line="360" w:lineRule="auto"/>
        <w:ind w:firstLine="720"/>
        <w:jc w:val="both"/>
        <w:rPr>
          <w:sz w:val="24"/>
          <w:szCs w:val="24"/>
        </w:rPr>
      </w:pPr>
      <w:r w:rsidRPr="00030C62">
        <w:rPr>
          <w:sz w:val="24"/>
          <w:szCs w:val="24"/>
        </w:rPr>
        <w:lastRenderedPageBreak/>
        <w:t>Jokių kitų atvejų negali būti, nes sudedant skirtingo lyginumo skaičius – lyginį su nelyginiu − gausime nelyginį skaičių.</w:t>
      </w:r>
    </w:p>
    <w:p w:rsidR="00466A87" w:rsidRPr="00030C62" w:rsidRDefault="00466A87" w:rsidP="00466A87">
      <w:pPr>
        <w:spacing w:line="360" w:lineRule="auto"/>
        <w:ind w:firstLine="720"/>
        <w:jc w:val="both"/>
        <w:rPr>
          <w:b/>
          <w:sz w:val="24"/>
          <w:szCs w:val="24"/>
        </w:rPr>
      </w:pPr>
      <w:r w:rsidRPr="00030C62">
        <w:rPr>
          <w:sz w:val="24"/>
          <w:szCs w:val="24"/>
        </w:rPr>
        <w:t>Taigi tas paprastas faktas, kad dviejų natūraliųjų skaičių suma yra lyginė tik tada, kai abu dėmenys yra vienodo lyginumo (abu lyginiai arba abu nelyginiai), susiejamas su faktu, kad mums buvo duoti trys skaičiai iš karto viską paaiškina: jeigu turime 3 skaičius, tai tarp jų tikrai bus arba 2 lyginiai skaičiai (gali nutikti, kad ir visi), arba 2 nelyginiai (vėl gali nutikti kad visi). O dviejų vienodo lyginumo skaičių suma yra visada lyginė – tuo mūsų 2 pavyzdžio teiginys yra griežtai įrodytas. Žodis „griežtai“ čia reiškia tik tiek, kad mes matome, jog yra aprėpti visi galimi atvejai.</w:t>
      </w:r>
    </w:p>
    <w:p w:rsidR="00466A87" w:rsidRPr="00030C62" w:rsidRDefault="00466A87" w:rsidP="00EA6AA5">
      <w:pPr>
        <w:shd w:val="clear" w:color="auto" w:fill="D9D9D9" w:themeFill="background1" w:themeFillShade="D9"/>
        <w:spacing w:before="120" w:line="360" w:lineRule="auto"/>
        <w:ind w:firstLine="720"/>
        <w:jc w:val="both"/>
        <w:rPr>
          <w:sz w:val="24"/>
          <w:szCs w:val="24"/>
        </w:rPr>
      </w:pPr>
      <w:r w:rsidRPr="00030C62">
        <w:rPr>
          <w:b/>
          <w:sz w:val="24"/>
          <w:szCs w:val="24"/>
        </w:rPr>
        <w:t xml:space="preserve">3. </w:t>
      </w:r>
      <w:r w:rsidRPr="00030C62">
        <w:rPr>
          <w:b/>
          <w:i/>
          <w:iCs/>
          <w:sz w:val="24"/>
          <w:szCs w:val="24"/>
        </w:rPr>
        <w:t>Principo „atgaline eiga“ taikymas. Analizės metodas (einant nuo norimo link žinomo). „Sprendimo nuo galo“ strategija.</w:t>
      </w:r>
    </w:p>
    <w:p w:rsidR="00466A87" w:rsidRPr="00030C62" w:rsidRDefault="00466A87" w:rsidP="00466A87">
      <w:pPr>
        <w:spacing w:line="360" w:lineRule="auto"/>
        <w:ind w:firstLine="720"/>
        <w:jc w:val="both"/>
        <w:rPr>
          <w:sz w:val="24"/>
          <w:szCs w:val="24"/>
        </w:rPr>
      </w:pPr>
      <w:r w:rsidRPr="00030C62">
        <w:rPr>
          <w:sz w:val="24"/>
          <w:szCs w:val="24"/>
        </w:rPr>
        <w:t>„Sprendimo nuo galo“ strategija yra panaši į ėjimą nuo pabaigos į pradžią arba į patrauklaus filmo „persukimą atgal“. Pirmiausiai pastebėkime, jog galime panagrinėti tokią situaciją, kai sukamas atgal filmas susideda iš vieno „kadro“.</w:t>
      </w:r>
    </w:p>
    <w:p w:rsidR="00466A87" w:rsidRPr="00030C62" w:rsidRDefault="00466A87" w:rsidP="00466A87">
      <w:pPr>
        <w:spacing w:line="360" w:lineRule="auto"/>
        <w:ind w:firstLine="720"/>
        <w:jc w:val="both"/>
        <w:rPr>
          <w:sz w:val="24"/>
          <w:szCs w:val="24"/>
        </w:rPr>
      </w:pPr>
      <w:r w:rsidRPr="00030C62">
        <w:rPr>
          <w:b/>
          <w:bCs/>
          <w:sz w:val="24"/>
          <w:szCs w:val="24"/>
        </w:rPr>
        <w:t xml:space="preserve">3.1 pavyzdys. </w:t>
      </w:r>
      <w:r w:rsidRPr="00030C62">
        <w:rPr>
          <w:b/>
          <w:sz w:val="24"/>
          <w:szCs w:val="24"/>
        </w:rPr>
        <w:t>Andrius, Balys ir Dominykas turi po kažkiek saldainių. Andrius Baliui ir Dominykui davė po tiek saldainių, kiek kiekvienas iš jų turėjo. Po to pasirodė, kad jie visi trys turi po 8 saldainius. Kiek saldainių jie turėjo iš pradžių?</w:t>
      </w:r>
    </w:p>
    <w:p w:rsidR="00466A87" w:rsidRPr="00030C62" w:rsidRDefault="00466A87" w:rsidP="00466A87">
      <w:pPr>
        <w:spacing w:line="360" w:lineRule="auto"/>
        <w:ind w:firstLine="720"/>
        <w:jc w:val="both"/>
        <w:rPr>
          <w:sz w:val="24"/>
          <w:szCs w:val="24"/>
        </w:rPr>
      </w:pPr>
      <w:r w:rsidRPr="00030C62">
        <w:rPr>
          <w:sz w:val="24"/>
          <w:szCs w:val="24"/>
        </w:rPr>
        <w:t>Aišku, kad pradžioje Balys turėjo turėti 4 saldainius, nes kai Andrius jam davė tiek, kiek jis turėjo, tai pasirodė, kad jis turi 8. Lygiai taip pat ir Dominykas pradžioje turėjo 4 saldainius, vadinasi, ir iš Andriaus gavo 4 saldainius. Taigi, Andrius, kaip abiem draugams davęs po 4 saldainius ir dar tebeturintis 8, pradžioje saldainių turėjo 8 + 4 + 4, arba 16. Vadinasi, pradžioje Andrius turėjo 16 saldainių, o Balys su Dominyku – po 4.</w:t>
      </w:r>
    </w:p>
    <w:tbl>
      <w:tblPr>
        <w:tblW w:w="0" w:type="auto"/>
        <w:tblInd w:w="673" w:type="dxa"/>
        <w:tblLayout w:type="fixed"/>
        <w:tblLook w:val="0000" w:firstRow="0" w:lastRow="0" w:firstColumn="0" w:lastColumn="0" w:noHBand="0" w:noVBand="0"/>
      </w:tblPr>
      <w:tblGrid>
        <w:gridCol w:w="2115"/>
        <w:gridCol w:w="2115"/>
        <w:gridCol w:w="1985"/>
        <w:gridCol w:w="2156"/>
      </w:tblGrid>
      <w:tr w:rsidR="00466A87" w:rsidRPr="00030C62" w:rsidTr="00030C62">
        <w:tc>
          <w:tcPr>
            <w:tcW w:w="2115"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snapToGrid w:val="0"/>
              <w:jc w:val="both"/>
              <w:rPr>
                <w:sz w:val="22"/>
                <w:szCs w:val="22"/>
              </w:rPr>
            </w:pPr>
          </w:p>
        </w:tc>
        <w:tc>
          <w:tcPr>
            <w:tcW w:w="2115"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ANDRIUS</w:t>
            </w:r>
          </w:p>
        </w:tc>
        <w:tc>
          <w:tcPr>
            <w:tcW w:w="1985"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BALYS</w:t>
            </w:r>
          </w:p>
        </w:tc>
        <w:tc>
          <w:tcPr>
            <w:tcW w:w="21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DOMINYKAS</w:t>
            </w:r>
          </w:p>
        </w:tc>
      </w:tr>
      <w:tr w:rsidR="00466A87" w:rsidRPr="00030C62" w:rsidTr="00030C62">
        <w:tc>
          <w:tcPr>
            <w:tcW w:w="2115" w:type="dxa"/>
            <w:tcBorders>
              <w:left w:val="single" w:sz="4" w:space="0" w:color="000000"/>
              <w:bottom w:val="single" w:sz="4" w:space="0" w:color="000000"/>
            </w:tcBorders>
            <w:shd w:val="clear" w:color="auto" w:fill="auto"/>
            <w:vAlign w:val="center"/>
          </w:tcPr>
          <w:p w:rsidR="00466A87" w:rsidRPr="00030C62" w:rsidRDefault="00466A87" w:rsidP="00030C62">
            <w:pPr>
              <w:rPr>
                <w:sz w:val="22"/>
                <w:szCs w:val="22"/>
              </w:rPr>
            </w:pPr>
            <w:r w:rsidRPr="00030C62">
              <w:rPr>
                <w:sz w:val="22"/>
                <w:szCs w:val="22"/>
              </w:rPr>
              <w:t>Saldainių skaičius pabaigoje</w:t>
            </w:r>
          </w:p>
        </w:tc>
        <w:tc>
          <w:tcPr>
            <w:tcW w:w="2115" w:type="dxa"/>
            <w:tcBorders>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8 = ? – 4 – 4</w:t>
            </w:r>
          </w:p>
        </w:tc>
        <w:tc>
          <w:tcPr>
            <w:tcW w:w="1985" w:type="dxa"/>
            <w:tcBorders>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8 = 4 + 4</w:t>
            </w:r>
          </w:p>
        </w:tc>
        <w:tc>
          <w:tcPr>
            <w:tcW w:w="2156" w:type="dxa"/>
            <w:tcBorders>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8 = 4 + 4</w:t>
            </w:r>
          </w:p>
        </w:tc>
      </w:tr>
      <w:tr w:rsidR="00466A87" w:rsidRPr="00030C62" w:rsidTr="00030C62">
        <w:tc>
          <w:tcPr>
            <w:tcW w:w="2115" w:type="dxa"/>
            <w:tcBorders>
              <w:left w:val="single" w:sz="4" w:space="0" w:color="000000"/>
              <w:bottom w:val="single" w:sz="4" w:space="0" w:color="000000"/>
            </w:tcBorders>
            <w:shd w:val="clear" w:color="auto" w:fill="auto"/>
            <w:vAlign w:val="center"/>
          </w:tcPr>
          <w:p w:rsidR="00466A87" w:rsidRPr="00030C62" w:rsidRDefault="00466A87" w:rsidP="00030C62">
            <w:pPr>
              <w:rPr>
                <w:sz w:val="22"/>
                <w:szCs w:val="22"/>
              </w:rPr>
            </w:pPr>
            <w:r w:rsidRPr="00030C62">
              <w:rPr>
                <w:sz w:val="22"/>
                <w:szCs w:val="22"/>
              </w:rPr>
              <w:t>Saldainių skaičius iš pradžių</w:t>
            </w:r>
          </w:p>
        </w:tc>
        <w:tc>
          <w:tcPr>
            <w:tcW w:w="2115" w:type="dxa"/>
            <w:tcBorders>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8 + 4 + 4 = 16</w:t>
            </w:r>
          </w:p>
        </w:tc>
        <w:tc>
          <w:tcPr>
            <w:tcW w:w="1985" w:type="dxa"/>
            <w:tcBorders>
              <w:left w:val="single" w:sz="4" w:space="0" w:color="000000"/>
              <w:bottom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4</w:t>
            </w:r>
          </w:p>
        </w:tc>
        <w:tc>
          <w:tcPr>
            <w:tcW w:w="2156" w:type="dxa"/>
            <w:tcBorders>
              <w:left w:val="single" w:sz="4" w:space="0" w:color="000000"/>
              <w:bottom w:val="single" w:sz="4" w:space="0" w:color="000000"/>
              <w:right w:val="single" w:sz="4" w:space="0" w:color="000000"/>
            </w:tcBorders>
            <w:shd w:val="clear" w:color="auto" w:fill="auto"/>
            <w:vAlign w:val="center"/>
          </w:tcPr>
          <w:p w:rsidR="00466A87" w:rsidRPr="00030C62" w:rsidRDefault="00466A87" w:rsidP="00030C62">
            <w:pPr>
              <w:jc w:val="center"/>
              <w:rPr>
                <w:sz w:val="22"/>
                <w:szCs w:val="22"/>
              </w:rPr>
            </w:pPr>
            <w:r w:rsidRPr="00030C62">
              <w:rPr>
                <w:sz w:val="22"/>
                <w:szCs w:val="22"/>
              </w:rPr>
              <w:t>4</w:t>
            </w:r>
          </w:p>
        </w:tc>
      </w:tr>
    </w:tbl>
    <w:p w:rsidR="00466A87" w:rsidRPr="00030C62" w:rsidRDefault="00466A87" w:rsidP="00466A87">
      <w:pPr>
        <w:spacing w:before="120" w:line="360" w:lineRule="auto"/>
        <w:ind w:firstLine="709"/>
        <w:jc w:val="both"/>
        <w:rPr>
          <w:sz w:val="24"/>
          <w:szCs w:val="24"/>
        </w:rPr>
      </w:pPr>
      <w:r w:rsidRPr="00030C62">
        <w:rPr>
          <w:b/>
          <w:bCs/>
          <w:sz w:val="24"/>
          <w:szCs w:val="24"/>
        </w:rPr>
        <w:t xml:space="preserve">3.2 pavyzdys. </w:t>
      </w:r>
      <w:r w:rsidRPr="00030C62">
        <w:rPr>
          <w:b/>
          <w:sz w:val="24"/>
          <w:szCs w:val="24"/>
        </w:rPr>
        <w:t xml:space="preserve">Ąžuolas, Uosis ir Beržas bei jų sesuo </w:t>
      </w:r>
      <w:proofErr w:type="spellStart"/>
      <w:r w:rsidRPr="00030C62">
        <w:rPr>
          <w:b/>
          <w:sz w:val="24"/>
          <w:szCs w:val="24"/>
        </w:rPr>
        <w:t>Drebulėlė</w:t>
      </w:r>
      <w:proofErr w:type="spellEnd"/>
      <w:r w:rsidRPr="00030C62">
        <w:rPr>
          <w:b/>
          <w:sz w:val="24"/>
          <w:szCs w:val="24"/>
        </w:rPr>
        <w:t xml:space="preserve"> pirko Gelgaudiškio kurorte didelį namą. Namo kaina buvo laikoma paslaptyje, ir tik gerokai vėliau paaiškėjo, kad Ąžuolas sumokėjo pusę namo kainos, Uosis – ketvirtadalį, o Beržas – aštuntadalį namo kainos. Likusius trūkstamus 3 tūkstančius litų sumokėjo </w:t>
      </w:r>
      <w:proofErr w:type="spellStart"/>
      <w:r w:rsidRPr="00030C62">
        <w:rPr>
          <w:b/>
          <w:sz w:val="24"/>
          <w:szCs w:val="24"/>
        </w:rPr>
        <w:t>Drebulėlė</w:t>
      </w:r>
      <w:proofErr w:type="spellEnd"/>
      <w:r w:rsidRPr="00030C62">
        <w:rPr>
          <w:b/>
          <w:sz w:val="24"/>
          <w:szCs w:val="24"/>
        </w:rPr>
        <w:t>. Kiek kainuoja tas Gelgaudiškio namas?</w:t>
      </w:r>
    </w:p>
    <w:p w:rsidR="00466A87" w:rsidRPr="00030C62" w:rsidRDefault="00466A87" w:rsidP="00466A87">
      <w:pPr>
        <w:spacing w:line="360" w:lineRule="auto"/>
        <w:ind w:firstLine="709"/>
        <w:jc w:val="both"/>
        <w:rPr>
          <w:sz w:val="24"/>
          <w:szCs w:val="24"/>
        </w:rPr>
      </w:pPr>
      <w:r w:rsidRPr="00030C62">
        <w:rPr>
          <w:sz w:val="24"/>
          <w:szCs w:val="24"/>
        </w:rPr>
        <w:t xml:space="preserve">Sprendimo strategijos gali būti pačios įvairiausios. Visos jos siekia arba suprastinti uždavinį, arba išnagrinėti kokį nors jo dalinį atvejį. Sprendimo strategija „tą patį pavadink kitaip, tik patogiau“ padeda išreikšti visą mokėjimo struktūrą patogiau, arba iš karto aštuntadaliais ir tiesiog sakyti, kad pirmasis </w:t>
      </w:r>
      <w:r w:rsidRPr="00030C62">
        <w:rPr>
          <w:sz w:val="24"/>
          <w:szCs w:val="24"/>
        </w:rPr>
        <w:lastRenderedPageBreak/>
        <w:t xml:space="preserve">brolis sumokėjo ne pusę kainos, o keturis aštuntadalius, antrasis − ne ketvirtadalį, o iš karto du aštuntadalius, o trečiasis dar vieną – dabar jau septintą aštuntadalį. Lieka sumokėti paskutinį, jau aštuntą aštuntadalį ir tai padaro </w:t>
      </w:r>
      <w:proofErr w:type="spellStart"/>
      <w:r w:rsidRPr="00030C62">
        <w:rPr>
          <w:sz w:val="24"/>
          <w:szCs w:val="24"/>
        </w:rPr>
        <w:t>Drebulėlė</w:t>
      </w:r>
      <w:proofErr w:type="spellEnd"/>
      <w:r w:rsidRPr="00030C62">
        <w:rPr>
          <w:sz w:val="24"/>
          <w:szCs w:val="24"/>
        </w:rPr>
        <w:t>, įnešdama savo tris tūkstančius litų.</w:t>
      </w:r>
    </w:p>
    <w:p w:rsidR="00466A87" w:rsidRPr="00030C62" w:rsidRDefault="00466A87" w:rsidP="00466A87">
      <w:pPr>
        <w:spacing w:line="360" w:lineRule="auto"/>
        <w:jc w:val="both"/>
        <w:rPr>
          <w:sz w:val="24"/>
          <w:szCs w:val="24"/>
        </w:rPr>
      </w:pPr>
      <w:r w:rsidRPr="00030C62">
        <w:rPr>
          <w:sz w:val="24"/>
          <w:szCs w:val="24"/>
        </w:rPr>
        <w:t>Taigi, baigiamasis sakinys yra sakinys, jog jeigu buvo taip, kaip buvo pasakyta, tai sesuo sumokėjo aštuntadalį reikalingų pinigų arba 3 tūstančius litų. Jeigu aštuntoji dalis yra 3 tūkstančiai, tai visuma kainuoja aštuonis kartus daugiau, arba iš viso 24 tūkstančius litų. Taigi galėtume sakyti, kad uždavinio sprendimo strategija „atsukant atgal“ yra trupmenų „viena antroji“, „viena ketvirtoji“ ir „viena aštuntoji“ subendravardiklinimas tuo iš karto suprantant, kad tos „keturios“, „dvi“ ir „viena“ visos kartu ir yra septynios aštuntosios ir pamatant, kad tada sesei lieka sumokėti viena aštuntoji dalis.</w:t>
      </w:r>
    </w:p>
    <w:p w:rsidR="00466A87" w:rsidRPr="00030C62" w:rsidRDefault="00466A87" w:rsidP="00466A87">
      <w:pPr>
        <w:spacing w:line="360" w:lineRule="auto"/>
        <w:ind w:firstLine="709"/>
        <w:jc w:val="both"/>
        <w:rPr>
          <w:b/>
          <w:bCs/>
          <w:sz w:val="24"/>
          <w:szCs w:val="24"/>
        </w:rPr>
      </w:pPr>
      <w:r w:rsidRPr="00030C62">
        <w:rPr>
          <w:b/>
          <w:sz w:val="24"/>
          <w:szCs w:val="24"/>
        </w:rPr>
        <w:t xml:space="preserve">3.3 pavyzdys. Troškūnų banke paskutinę 2013 metų dieną – gruodžio 31-ąją – Petras Dundulis paėmė paskolą kilnojamam turtui pirkti. Už tą paimtą paskolą kilnojamam turtui pirkti jis privalėjo mokėti 10% metinių palūkanų, kurios atskirai, lygiomis dalimis ir kas mėnesį turi būti nuskaičiuojamos nuo Petro kreditinės kortelės sąskaitos per visus dvylika 2014-tųjų metų mėnesių – pradedant nuo sausio iki pat gruodžio, o pati paskola atskirai – tokio didumo, kokio ji buvo paimta – grynaisiais pinigais turėjo būti grąžinta paskutiniąją 2014 metų dieną – arba vėl gruodžio 31 dieną. Taip per visus dvylika 2014-tųjų metų mėnesių nuo Petro kreditinės kortelės turėjo kas mėnesį būti nuskaičiuojama po 55 litus. </w:t>
      </w:r>
    </w:p>
    <w:p w:rsidR="00466A87" w:rsidRPr="00030C62" w:rsidRDefault="00466A87" w:rsidP="00466A87">
      <w:pPr>
        <w:spacing w:line="360" w:lineRule="auto"/>
        <w:jc w:val="both"/>
        <w:rPr>
          <w:b/>
          <w:bCs/>
          <w:sz w:val="24"/>
          <w:szCs w:val="24"/>
        </w:rPr>
      </w:pPr>
      <w:r w:rsidRPr="00030C62">
        <w:rPr>
          <w:b/>
          <w:bCs/>
          <w:sz w:val="24"/>
          <w:szCs w:val="24"/>
        </w:rPr>
        <w:t xml:space="preserve">a) Kiek pinigų palūkanoms išleis Petras per 2014 metus? </w:t>
      </w:r>
    </w:p>
    <w:p w:rsidR="00466A87" w:rsidRPr="00030C62" w:rsidRDefault="00466A87" w:rsidP="00466A87">
      <w:pPr>
        <w:spacing w:line="360" w:lineRule="auto"/>
        <w:jc w:val="both"/>
        <w:rPr>
          <w:b/>
          <w:bCs/>
          <w:sz w:val="24"/>
          <w:szCs w:val="24"/>
        </w:rPr>
      </w:pPr>
      <w:r w:rsidRPr="00030C62">
        <w:rPr>
          <w:b/>
          <w:bCs/>
          <w:sz w:val="24"/>
          <w:szCs w:val="24"/>
        </w:rPr>
        <w:t>b) Koks yra Petro paimtosios paskolos didumas?</w:t>
      </w:r>
    </w:p>
    <w:p w:rsidR="00466A87" w:rsidRPr="00030C62" w:rsidRDefault="00466A87" w:rsidP="00466A87">
      <w:pPr>
        <w:spacing w:line="360" w:lineRule="auto"/>
        <w:jc w:val="both"/>
        <w:rPr>
          <w:sz w:val="24"/>
          <w:szCs w:val="24"/>
        </w:rPr>
      </w:pPr>
      <w:r w:rsidRPr="00030C62">
        <w:rPr>
          <w:b/>
          <w:bCs/>
          <w:sz w:val="24"/>
          <w:szCs w:val="24"/>
        </w:rPr>
        <w:t>c) Kokias palūkanas kas mėnesį per ištisus 2014 metus būtų mokėjęs Petras, jeigu jis tokiomis pačiomis sąlygomis būtų ėmęs paskolą baldams už 15 tūkstančių litų įsigyti?</w:t>
      </w:r>
    </w:p>
    <w:p w:rsidR="00466A87" w:rsidRPr="00030C62" w:rsidRDefault="00466A87" w:rsidP="00466A87">
      <w:pPr>
        <w:spacing w:line="360" w:lineRule="auto"/>
        <w:ind w:firstLine="709"/>
        <w:jc w:val="both"/>
        <w:rPr>
          <w:b/>
          <w:sz w:val="24"/>
          <w:szCs w:val="24"/>
        </w:rPr>
      </w:pPr>
      <w:r w:rsidRPr="00030C62">
        <w:rPr>
          <w:b/>
          <w:sz w:val="24"/>
          <w:szCs w:val="24"/>
        </w:rPr>
        <w:t>Sprendimas</w:t>
      </w:r>
    </w:p>
    <w:p w:rsidR="00466A87" w:rsidRPr="00030C62" w:rsidRDefault="00466A87" w:rsidP="00466A87">
      <w:pPr>
        <w:spacing w:line="360" w:lineRule="auto"/>
        <w:jc w:val="both"/>
        <w:rPr>
          <w:sz w:val="24"/>
          <w:szCs w:val="24"/>
        </w:rPr>
      </w:pPr>
      <w:r w:rsidRPr="00030C62">
        <w:rPr>
          <w:sz w:val="24"/>
          <w:szCs w:val="24"/>
        </w:rPr>
        <w:t>a) Uždavinio sprendimo pirmoji dalis yra dviejų veiksmų uždavinys, kurio sprendimas eina nuo veiksmo pabaigos į veiksmo pradžią, arba pradedant nuo kas mėnesį po lygiai išmokamų palūkanų analizės yra nustatoma pačios pasiimtosios paskolos didumas. Pirmuoju veiksmu suskaičiuojame, kiek palūkanų Petras išmoka per visus tuos dvylika 2014 metų mėnesių – pradedant nuo paties pirmojo 2014 sausio mėnesio iki pat paskutiniojo 2014 metų gruodžio mėnesio, jei kas mėnesį jam yra suderėta mokėti po 55 litus palūkanų. Esant tokioms sąlygoms, kokios čia buvo nurodytos Petras Dundulis per visus 2014 metus sumokės palūkanų 55 · 12 = 660 (litų).</w:t>
      </w:r>
    </w:p>
    <w:p w:rsidR="00466A87" w:rsidRPr="00030C62" w:rsidRDefault="00466A87" w:rsidP="00466A87">
      <w:pPr>
        <w:spacing w:line="360" w:lineRule="auto"/>
        <w:jc w:val="both"/>
        <w:rPr>
          <w:sz w:val="24"/>
          <w:szCs w:val="24"/>
        </w:rPr>
      </w:pPr>
      <w:r w:rsidRPr="00030C62">
        <w:rPr>
          <w:sz w:val="24"/>
          <w:szCs w:val="24"/>
        </w:rPr>
        <w:lastRenderedPageBreak/>
        <w:t xml:space="preserve">b) Taigi Petras Dundulis per visus 2014 metus sumokės iš viso 660 litų palūkanų. Kadangi jis moka 10 procentų palūkanų, vadinasi, jo pasiskolintoji suma kilnojamam turtui pirkti yra 10 kartų didesnė ir sudaro 660 · 10 = 6600 litų, kuriuos jis ir turės įnešti kaip pasižadėjęs paskutiniąją 2014 metų gruodžio 31 dieną. </w:t>
      </w:r>
    </w:p>
    <w:p w:rsidR="00466A87" w:rsidRPr="00030C62" w:rsidRDefault="00466A87" w:rsidP="00466A87">
      <w:pPr>
        <w:spacing w:line="360" w:lineRule="auto"/>
        <w:jc w:val="both"/>
        <w:rPr>
          <w:sz w:val="24"/>
          <w:szCs w:val="24"/>
        </w:rPr>
      </w:pPr>
      <w:r w:rsidRPr="00030C62">
        <w:rPr>
          <w:sz w:val="24"/>
          <w:szCs w:val="24"/>
        </w:rPr>
        <w:t xml:space="preserve">c) Trečioji uždavinio dalis yra tiesioginis ėjimas nuo pasiskolintosios sumos prie palūkanų išdėliojimo žinant paskolos didumą ir esant tokiam pačiam priskaičiuojamųjų palūkanų atlyginimo išdėstymui. </w:t>
      </w:r>
    </w:p>
    <w:p w:rsidR="00466A87" w:rsidRPr="00030C62" w:rsidRDefault="00466A87" w:rsidP="00466A87">
      <w:pPr>
        <w:spacing w:line="360" w:lineRule="auto"/>
        <w:jc w:val="both"/>
        <w:rPr>
          <w:sz w:val="24"/>
          <w:szCs w:val="24"/>
        </w:rPr>
      </w:pPr>
      <w:r w:rsidRPr="00030C62">
        <w:rPr>
          <w:sz w:val="24"/>
          <w:szCs w:val="24"/>
        </w:rPr>
        <w:t>Jeigu Petras Dundulis perka baldų už 15 tūkstančių litų ir vėl įsipareigoja mokėti 10 procentų palūkanų lygiomis dalimis per visus 2014 metus po lygiai palūkanų kiekvieną mėnesį, tai jam priskaičiuotų palūkanų dydis vėl yra dešimtoji pačios paskolos dalis, arba reiškiant litais</w:t>
      </w:r>
    </w:p>
    <w:p w:rsidR="00466A87" w:rsidRPr="00030C62" w:rsidRDefault="00466A87" w:rsidP="00466A87">
      <w:pPr>
        <w:spacing w:line="360" w:lineRule="auto"/>
        <w:jc w:val="both"/>
        <w:rPr>
          <w:sz w:val="24"/>
          <w:szCs w:val="24"/>
        </w:rPr>
      </w:pPr>
      <w:r w:rsidRPr="00030C62">
        <w:rPr>
          <w:position w:val="-24"/>
          <w:sz w:val="24"/>
          <w:szCs w:val="24"/>
        </w:rPr>
        <w:object w:dxaOrig="1740" w:dyaOrig="620">
          <v:shape id="_x0000_i1026" type="#_x0000_t75" style="width:86.25pt;height:28.5pt" o:ole="">
            <v:imagedata r:id="rId10" o:title=""/>
          </v:shape>
          <o:OLEObject Type="Embed" ProgID="Equation.3" ShapeID="_x0000_i1026" DrawAspect="Content" ObjectID="_1510379024" r:id="rId11"/>
        </w:object>
      </w:r>
      <w:r w:rsidRPr="00030C62">
        <w:rPr>
          <w:sz w:val="24"/>
          <w:szCs w:val="24"/>
        </w:rPr>
        <w:t xml:space="preserve"> (litų). </w:t>
      </w:r>
    </w:p>
    <w:p w:rsidR="00466A87" w:rsidRPr="00030C62" w:rsidRDefault="00466A87" w:rsidP="00466A87">
      <w:pPr>
        <w:spacing w:line="360" w:lineRule="auto"/>
        <w:jc w:val="both"/>
        <w:rPr>
          <w:b/>
          <w:bCs/>
          <w:sz w:val="24"/>
          <w:szCs w:val="24"/>
        </w:rPr>
      </w:pPr>
      <w:r w:rsidRPr="00030C62">
        <w:rPr>
          <w:sz w:val="24"/>
          <w:szCs w:val="24"/>
        </w:rPr>
        <w:t>Kadangi tie 1500 litų vėl yra išdėliojami lygiomis dalimis per visus dvylika tų 2014 metų mėnesių, tai nuo Petro Dundulio kreditinės kortelės kas mėnesį bus nuskaičiuojama viena dvyliktoji palūkanų dalis, arba kas mėnesį po 1500 : 12 = 125 (litus).</w:t>
      </w:r>
    </w:p>
    <w:p w:rsidR="00466A87" w:rsidRPr="00030C62" w:rsidRDefault="00466A87" w:rsidP="00EA6AA5">
      <w:pPr>
        <w:shd w:val="clear" w:color="auto" w:fill="D9D9D9" w:themeFill="background1" w:themeFillShade="D9"/>
        <w:spacing w:before="120" w:line="360" w:lineRule="auto"/>
        <w:ind w:firstLine="720"/>
        <w:jc w:val="both"/>
        <w:rPr>
          <w:b/>
          <w:bCs/>
          <w:sz w:val="24"/>
          <w:szCs w:val="24"/>
        </w:rPr>
      </w:pPr>
      <w:r w:rsidRPr="00030C62">
        <w:rPr>
          <w:b/>
          <w:bCs/>
          <w:sz w:val="24"/>
          <w:szCs w:val="24"/>
        </w:rPr>
        <w:t xml:space="preserve">4. </w:t>
      </w:r>
      <w:r w:rsidRPr="00030C62">
        <w:rPr>
          <w:b/>
          <w:bCs/>
          <w:i/>
          <w:iCs/>
          <w:sz w:val="24"/>
          <w:szCs w:val="24"/>
        </w:rPr>
        <w:t>Prieštaros metodas</w:t>
      </w:r>
      <w:r w:rsidRPr="00030C62">
        <w:rPr>
          <w:b/>
          <w:bCs/>
          <w:sz w:val="24"/>
          <w:szCs w:val="24"/>
        </w:rPr>
        <w:t xml:space="preserve"> </w:t>
      </w:r>
      <w:r w:rsidRPr="00030C62">
        <w:rPr>
          <w:sz w:val="24"/>
          <w:szCs w:val="24"/>
        </w:rPr>
        <w:t>yra aiškus pagrindimas, kodėl koks nors mūsų veiklai keliamas tikslas yra nepasiekiamas.</w:t>
      </w:r>
    </w:p>
    <w:p w:rsidR="00466A87" w:rsidRPr="00030C62" w:rsidRDefault="00466A87" w:rsidP="00466A87">
      <w:pPr>
        <w:spacing w:line="360" w:lineRule="auto"/>
        <w:ind w:firstLine="720"/>
        <w:jc w:val="both"/>
        <w:rPr>
          <w:sz w:val="24"/>
          <w:szCs w:val="24"/>
        </w:rPr>
      </w:pPr>
      <w:r w:rsidRPr="00030C62">
        <w:rPr>
          <w:b/>
          <w:bCs/>
          <w:sz w:val="24"/>
          <w:szCs w:val="24"/>
        </w:rPr>
        <w:t>4.1 pavyzdys. Ar yra skaičių, kurių dešimtainiam užrašui pakaktų trijų iš eilės einančių skaitmenų, pavyzdžiui, kaip jų užtenka skaičiams 132, 423 ar 543, ir kurie nesidalintų be liekanos iš 3?</w:t>
      </w:r>
    </w:p>
    <w:p w:rsidR="00466A87" w:rsidRPr="00030C62" w:rsidRDefault="00466A87" w:rsidP="00466A87">
      <w:pPr>
        <w:spacing w:line="360" w:lineRule="auto"/>
        <w:ind w:firstLine="709"/>
        <w:jc w:val="both"/>
        <w:rPr>
          <w:sz w:val="24"/>
          <w:szCs w:val="24"/>
        </w:rPr>
      </w:pPr>
      <w:r w:rsidRPr="00030C62">
        <w:rPr>
          <w:sz w:val="24"/>
          <w:szCs w:val="24"/>
        </w:rPr>
        <w:t>Šie ir kiti skaičių pavyzdžiai rodo, kad visi tokie konkretūs skaičiai, kuriuos mums pasitaiko paimti, dalijasi be liekanos iš 3. Kyla klausimas, ar yra tokių skaičių.</w:t>
      </w:r>
    </w:p>
    <w:p w:rsidR="00466A87" w:rsidRPr="00030C62" w:rsidRDefault="00466A87" w:rsidP="00466A87">
      <w:pPr>
        <w:spacing w:line="360" w:lineRule="auto"/>
        <w:ind w:firstLine="709"/>
        <w:jc w:val="both"/>
        <w:rPr>
          <w:sz w:val="24"/>
          <w:szCs w:val="24"/>
        </w:rPr>
      </w:pPr>
      <w:r w:rsidRPr="00030C62">
        <w:rPr>
          <w:sz w:val="24"/>
          <w:szCs w:val="24"/>
        </w:rPr>
        <w:t xml:space="preserve">Tarkime, kad yra skaičius, užrašomas naudojant tris kaimyninius skaitmenis, kuris nesidalija iš 3. Kadangi tas triženklis skaičius užrašytas panaudojus bet kokia eile tris gretimus kaimyninius skaitmenis, tai tokio triženklio skaičiaus skaitmenų suma yra lygi trijų gretimų natūraliųjų skaičių sumai. Tačiau trijų gretimų natūraliųjų skaičių suma visada yra užrašoma kaip suma </w:t>
      </w:r>
      <w:r w:rsidRPr="00030C62">
        <w:rPr>
          <w:i/>
          <w:iCs/>
          <w:sz w:val="24"/>
          <w:szCs w:val="24"/>
        </w:rPr>
        <w:t>a + (a+1)+(a+2)</w:t>
      </w:r>
      <w:r w:rsidRPr="00030C62">
        <w:rPr>
          <w:sz w:val="24"/>
          <w:szCs w:val="24"/>
        </w:rPr>
        <w:t xml:space="preserve">, kur </w:t>
      </w:r>
      <w:r w:rsidRPr="00030C62">
        <w:rPr>
          <w:i/>
          <w:iCs/>
          <w:sz w:val="24"/>
          <w:szCs w:val="24"/>
        </w:rPr>
        <w:t>a</w:t>
      </w:r>
      <w:r w:rsidRPr="00030C62">
        <w:rPr>
          <w:sz w:val="24"/>
          <w:szCs w:val="24"/>
        </w:rPr>
        <w:t xml:space="preserve"> yra pats mažiausias iš tų trijų gretimų skaitmenų. Tačiau suma </w:t>
      </w:r>
      <w:r w:rsidRPr="00030C62">
        <w:rPr>
          <w:i/>
          <w:iCs/>
          <w:sz w:val="24"/>
          <w:szCs w:val="24"/>
        </w:rPr>
        <w:t>a + (a+1) + (a+2)</w:t>
      </w:r>
      <w:r w:rsidRPr="00030C62">
        <w:rPr>
          <w:sz w:val="24"/>
          <w:szCs w:val="24"/>
        </w:rPr>
        <w:t xml:space="preserve"> yra lygi </w:t>
      </w:r>
      <w:r w:rsidRPr="00030C62">
        <w:rPr>
          <w:i/>
          <w:iCs/>
          <w:sz w:val="24"/>
          <w:szCs w:val="24"/>
        </w:rPr>
        <w:t>a + a +1 + a + 2 = 3a + 3 = 3(a + 1)</w:t>
      </w:r>
      <w:r w:rsidRPr="00030C62">
        <w:rPr>
          <w:sz w:val="24"/>
          <w:szCs w:val="24"/>
        </w:rPr>
        <w:t xml:space="preserve">. Vadinasi, toji skaitmenų suma tikrai dalijasi iš 3. Tačiau skaičius dalijasi iš 3 tada ir tiktai tada, kai iš 3 dalijasi jo skaitmenų suma, o mes ką tik ir įrodėme, kad trijų iš eilės einančių skaitmenų suma dalijasi iš 3, nes ji visada yra pavidalo </w:t>
      </w:r>
      <w:r w:rsidRPr="00030C62">
        <w:rPr>
          <w:i/>
          <w:iCs/>
          <w:sz w:val="24"/>
          <w:szCs w:val="24"/>
        </w:rPr>
        <w:t>3(a + 1)</w:t>
      </w:r>
      <w:r w:rsidRPr="00030C62">
        <w:rPr>
          <w:sz w:val="24"/>
          <w:szCs w:val="24"/>
        </w:rPr>
        <w:t xml:space="preserve">. Tada pagal dalumo iš 3 požymį iš 3 dalinsis ir pats skaičius, todėl prielaida, kad pats tas skaičius iš 3 nesidalija, yra neteisinga. Vadinasi, </w:t>
      </w:r>
      <w:r w:rsidRPr="00030C62">
        <w:rPr>
          <w:sz w:val="24"/>
          <w:szCs w:val="24"/>
        </w:rPr>
        <w:lastRenderedPageBreak/>
        <w:t>kiekvienas skaičius, užrašomas naudojant tris kaimyninius skaitmenis, dalijasi iš 3. Taigi, nėra skaičių, kurių dešimtainiam užrašui pakaktų trijų iš eilės einančių skaitmenų ir kurie nesidalintų be liekanos iš 3.</w:t>
      </w:r>
    </w:p>
    <w:p w:rsidR="00466A87" w:rsidRPr="00030C62" w:rsidRDefault="00466A87" w:rsidP="00466A87">
      <w:pPr>
        <w:spacing w:line="360" w:lineRule="auto"/>
        <w:ind w:firstLine="709"/>
        <w:jc w:val="both"/>
        <w:rPr>
          <w:b/>
          <w:bCs/>
          <w:sz w:val="24"/>
          <w:szCs w:val="24"/>
        </w:rPr>
      </w:pPr>
      <w:r w:rsidRPr="00030C62">
        <w:rPr>
          <w:b/>
          <w:sz w:val="24"/>
          <w:szCs w:val="24"/>
        </w:rPr>
        <w:t>4.2 pavyzdys. „</w:t>
      </w:r>
      <w:r w:rsidRPr="00030C62">
        <w:rPr>
          <w:b/>
          <w:bCs/>
          <w:iCs/>
          <w:sz w:val="24"/>
          <w:szCs w:val="24"/>
        </w:rPr>
        <w:t>Finansinių galių“</w:t>
      </w:r>
      <w:r w:rsidRPr="00030C62">
        <w:rPr>
          <w:b/>
          <w:bCs/>
          <w:sz w:val="24"/>
          <w:szCs w:val="24"/>
        </w:rPr>
        <w:t xml:space="preserve"> uždavinys: Imkime bet kurį žmogų ir jam priskirkime skaičių – teigiamą, neigiamą arba nulį, priklausomai, kiek jis turi pajamų ar skolų ar gal visai nieko neturi – nei </w:t>
      </w:r>
      <w:proofErr w:type="spellStart"/>
      <w:r w:rsidRPr="00030C62">
        <w:rPr>
          <w:b/>
          <w:bCs/>
          <w:sz w:val="24"/>
          <w:szCs w:val="24"/>
        </w:rPr>
        <w:t>pelno,nei</w:t>
      </w:r>
      <w:proofErr w:type="spellEnd"/>
      <w:r w:rsidRPr="00030C62">
        <w:rPr>
          <w:b/>
          <w:bCs/>
          <w:sz w:val="24"/>
          <w:szCs w:val="24"/>
        </w:rPr>
        <w:t xml:space="preserve"> skolų. Tą priskirtą skaičių vadinkime duotojo žmogaus finansine galia: pagal tai, kas pasakyta, žmogaus finansinė galia gali būti bet kuris teigiamas skaičius, neigiamas skaičius, taip pat ir nulis.</w:t>
      </w:r>
    </w:p>
    <w:p w:rsidR="00466A87" w:rsidRPr="00030C62" w:rsidRDefault="00466A87" w:rsidP="00466A87">
      <w:pPr>
        <w:spacing w:line="360" w:lineRule="auto"/>
        <w:jc w:val="both"/>
        <w:rPr>
          <w:sz w:val="24"/>
          <w:szCs w:val="24"/>
        </w:rPr>
      </w:pPr>
      <w:r w:rsidRPr="00030C62">
        <w:rPr>
          <w:b/>
          <w:bCs/>
          <w:sz w:val="24"/>
          <w:szCs w:val="24"/>
        </w:rPr>
        <w:t xml:space="preserve">Bet kurios tokios žmonių grupės bendrąja finansine galia (grupė gali susidėti ir iš vienintelio žmogaus) laikysime visų atskirų tos grupės žmonių finansinių galių sumą. Grupės finansinė galia bus vadinama </w:t>
      </w:r>
      <w:r w:rsidRPr="00030C62">
        <w:rPr>
          <w:b/>
          <w:bCs/>
          <w:i/>
          <w:iCs/>
          <w:sz w:val="24"/>
          <w:szCs w:val="24"/>
        </w:rPr>
        <w:t>pastebima</w:t>
      </w:r>
      <w:r w:rsidRPr="00030C62">
        <w:rPr>
          <w:b/>
          <w:bCs/>
          <w:sz w:val="24"/>
          <w:szCs w:val="24"/>
        </w:rPr>
        <w:t xml:space="preserve">, jeigu visų jos narių bendroji finansinė galia yra teigiama. </w:t>
      </w:r>
    </w:p>
    <w:p w:rsidR="00466A87" w:rsidRPr="00030C62" w:rsidRDefault="00466A87" w:rsidP="00466A87">
      <w:pPr>
        <w:spacing w:line="360" w:lineRule="auto"/>
        <w:jc w:val="both"/>
        <w:rPr>
          <w:b/>
          <w:sz w:val="24"/>
          <w:szCs w:val="24"/>
        </w:rPr>
      </w:pPr>
      <w:r w:rsidRPr="00030C62">
        <w:rPr>
          <w:b/>
          <w:sz w:val="24"/>
          <w:szCs w:val="24"/>
        </w:rPr>
        <w:t xml:space="preserve">Imkime trijų brolių grupę su </w:t>
      </w:r>
      <w:r w:rsidRPr="00030C62">
        <w:rPr>
          <w:b/>
          <w:i/>
          <w:iCs/>
          <w:sz w:val="24"/>
          <w:szCs w:val="24"/>
        </w:rPr>
        <w:t>pastebima</w:t>
      </w:r>
      <w:r w:rsidRPr="00030C62">
        <w:rPr>
          <w:b/>
          <w:sz w:val="24"/>
          <w:szCs w:val="24"/>
        </w:rPr>
        <w:t xml:space="preserve"> bendrąja finansine galia. Ar trijų brolių su pastebima finansine galia grupėje būtinai atsiras du broliai, kurių bendroji finansinė galia irgi yra </w:t>
      </w:r>
      <w:r w:rsidRPr="00030C62">
        <w:rPr>
          <w:b/>
          <w:i/>
          <w:iCs/>
          <w:sz w:val="24"/>
          <w:szCs w:val="24"/>
        </w:rPr>
        <w:t>pastebima</w:t>
      </w:r>
      <w:r w:rsidRPr="00030C62">
        <w:rPr>
          <w:b/>
          <w:sz w:val="24"/>
          <w:szCs w:val="24"/>
        </w:rPr>
        <w:t>?</w:t>
      </w:r>
    </w:p>
    <w:p w:rsidR="00466A87" w:rsidRPr="00030C62" w:rsidRDefault="00466A87" w:rsidP="00466A87">
      <w:pPr>
        <w:spacing w:line="360" w:lineRule="auto"/>
        <w:ind w:firstLine="709"/>
        <w:jc w:val="both"/>
        <w:rPr>
          <w:sz w:val="24"/>
          <w:szCs w:val="24"/>
        </w:rPr>
      </w:pPr>
      <w:r w:rsidRPr="00030C62">
        <w:rPr>
          <w:b/>
          <w:sz w:val="24"/>
          <w:szCs w:val="24"/>
        </w:rPr>
        <w:t>Sprendimas.</w:t>
      </w:r>
      <w:r w:rsidRPr="00030C62">
        <w:rPr>
          <w:sz w:val="24"/>
          <w:szCs w:val="24"/>
        </w:rPr>
        <w:t xml:space="preserve"> Paprasčiausia tai būtų įrodyti mėginant gauti aiškią prieštarą tarp keturių hipotezių, kurių pirmoji hipotezė H0 yra prielaida apie tai, kad trijų brolių: Jono, Baltraus ir Mato bendroji finansinė galia yra </w:t>
      </w:r>
      <w:r w:rsidRPr="00030C62">
        <w:rPr>
          <w:i/>
          <w:iCs/>
          <w:sz w:val="24"/>
          <w:szCs w:val="24"/>
        </w:rPr>
        <w:t xml:space="preserve">pastebima. </w:t>
      </w:r>
      <w:r w:rsidRPr="00030C62">
        <w:rPr>
          <w:sz w:val="24"/>
          <w:szCs w:val="24"/>
        </w:rPr>
        <w:t xml:space="preserve">Kitos trys hipotezės H1, H2 ir H3 yra apie tai, kad jokios dviejų brolių poros bendroji finansinė galia nėra </w:t>
      </w:r>
      <w:r w:rsidRPr="00030C62">
        <w:rPr>
          <w:i/>
          <w:iCs/>
          <w:sz w:val="24"/>
          <w:szCs w:val="24"/>
        </w:rPr>
        <w:t>pastebima</w:t>
      </w:r>
      <w:r w:rsidRPr="00030C62">
        <w:rPr>
          <w:sz w:val="24"/>
          <w:szCs w:val="24"/>
        </w:rPr>
        <w:t>:</w:t>
      </w:r>
    </w:p>
    <w:p w:rsidR="00466A87" w:rsidRPr="00030C62" w:rsidRDefault="00466A87" w:rsidP="00466A87">
      <w:pPr>
        <w:spacing w:line="360" w:lineRule="auto"/>
        <w:jc w:val="both"/>
        <w:rPr>
          <w:sz w:val="24"/>
          <w:szCs w:val="24"/>
        </w:rPr>
      </w:pPr>
      <w:r w:rsidRPr="00030C62">
        <w:rPr>
          <w:sz w:val="24"/>
          <w:szCs w:val="24"/>
        </w:rPr>
        <w:t xml:space="preserve">H1: Jono ir Baltraus bendroji finansinė galia </w:t>
      </w:r>
      <w:r w:rsidRPr="00030C62">
        <w:rPr>
          <w:i/>
          <w:sz w:val="24"/>
          <w:szCs w:val="24"/>
        </w:rPr>
        <w:t>nėra</w:t>
      </w:r>
      <w:r w:rsidRPr="00030C62">
        <w:rPr>
          <w:sz w:val="24"/>
          <w:szCs w:val="24"/>
        </w:rPr>
        <w:t xml:space="preserve"> </w:t>
      </w:r>
      <w:r w:rsidRPr="00030C62">
        <w:rPr>
          <w:i/>
          <w:iCs/>
          <w:sz w:val="24"/>
          <w:szCs w:val="24"/>
        </w:rPr>
        <w:t>pastebima</w:t>
      </w:r>
      <w:r w:rsidRPr="00030C62">
        <w:rPr>
          <w:sz w:val="24"/>
          <w:szCs w:val="24"/>
        </w:rPr>
        <w:t xml:space="preserve">; </w:t>
      </w:r>
    </w:p>
    <w:p w:rsidR="00466A87" w:rsidRPr="00030C62" w:rsidRDefault="00466A87" w:rsidP="00466A87">
      <w:pPr>
        <w:spacing w:line="360" w:lineRule="auto"/>
        <w:jc w:val="both"/>
        <w:rPr>
          <w:sz w:val="24"/>
          <w:szCs w:val="24"/>
        </w:rPr>
      </w:pPr>
      <w:r w:rsidRPr="00030C62">
        <w:rPr>
          <w:sz w:val="24"/>
          <w:szCs w:val="24"/>
        </w:rPr>
        <w:t xml:space="preserve">H2: Baltraus ir Mato bendroji finansinė galia </w:t>
      </w:r>
      <w:r w:rsidRPr="00030C62">
        <w:rPr>
          <w:i/>
          <w:sz w:val="24"/>
          <w:szCs w:val="24"/>
        </w:rPr>
        <w:t>nėra</w:t>
      </w:r>
      <w:r w:rsidRPr="00030C62">
        <w:rPr>
          <w:sz w:val="24"/>
          <w:szCs w:val="24"/>
        </w:rPr>
        <w:t xml:space="preserve"> </w:t>
      </w:r>
      <w:r w:rsidRPr="00030C62">
        <w:rPr>
          <w:i/>
          <w:iCs/>
          <w:sz w:val="24"/>
          <w:szCs w:val="24"/>
        </w:rPr>
        <w:t>pastebima</w:t>
      </w:r>
      <w:r w:rsidRPr="00030C62">
        <w:rPr>
          <w:sz w:val="24"/>
          <w:szCs w:val="24"/>
        </w:rPr>
        <w:t xml:space="preserve">; </w:t>
      </w:r>
    </w:p>
    <w:p w:rsidR="00466A87" w:rsidRPr="00030C62" w:rsidRDefault="00466A87" w:rsidP="00466A87">
      <w:pPr>
        <w:spacing w:line="360" w:lineRule="auto"/>
        <w:jc w:val="both"/>
        <w:rPr>
          <w:sz w:val="24"/>
          <w:szCs w:val="24"/>
        </w:rPr>
      </w:pPr>
      <w:r w:rsidRPr="00030C62">
        <w:rPr>
          <w:sz w:val="24"/>
          <w:szCs w:val="24"/>
        </w:rPr>
        <w:t xml:space="preserve">H3: Mato ir Jono bendroji finansinė galia </w:t>
      </w:r>
      <w:r w:rsidRPr="00030C62">
        <w:rPr>
          <w:i/>
          <w:sz w:val="24"/>
          <w:szCs w:val="24"/>
        </w:rPr>
        <w:t>nėra</w:t>
      </w:r>
      <w:r w:rsidRPr="00030C62">
        <w:rPr>
          <w:sz w:val="24"/>
          <w:szCs w:val="24"/>
        </w:rPr>
        <w:t xml:space="preserve"> </w:t>
      </w:r>
      <w:r w:rsidRPr="00030C62">
        <w:rPr>
          <w:i/>
          <w:iCs/>
          <w:sz w:val="24"/>
          <w:szCs w:val="24"/>
        </w:rPr>
        <w:t>pastebima</w:t>
      </w:r>
      <w:r w:rsidRPr="00030C62">
        <w:rPr>
          <w:sz w:val="24"/>
          <w:szCs w:val="24"/>
        </w:rPr>
        <w:t>.</w:t>
      </w:r>
    </w:p>
    <w:p w:rsidR="00466A87" w:rsidRPr="00030C62" w:rsidRDefault="00466A87" w:rsidP="00466A87">
      <w:pPr>
        <w:spacing w:line="360" w:lineRule="auto"/>
        <w:ind w:firstLine="709"/>
        <w:jc w:val="both"/>
        <w:rPr>
          <w:sz w:val="24"/>
          <w:szCs w:val="24"/>
        </w:rPr>
      </w:pPr>
      <w:r w:rsidRPr="00030C62">
        <w:rPr>
          <w:sz w:val="24"/>
          <w:szCs w:val="24"/>
        </w:rPr>
        <w:t xml:space="preserve">Įsitikinsime, kad visos tos keturios hipotezės H0, H1, H2 ir H3 vienu metu negali būti visos teisingos. </w:t>
      </w:r>
    </w:p>
    <w:p w:rsidR="00466A87" w:rsidRPr="00030C62" w:rsidRDefault="00466A87" w:rsidP="00466A87">
      <w:pPr>
        <w:spacing w:line="360" w:lineRule="auto"/>
        <w:ind w:firstLine="709"/>
        <w:jc w:val="both"/>
        <w:rPr>
          <w:sz w:val="24"/>
          <w:szCs w:val="24"/>
        </w:rPr>
      </w:pPr>
      <w:r w:rsidRPr="00030C62">
        <w:rPr>
          <w:sz w:val="24"/>
          <w:szCs w:val="24"/>
        </w:rPr>
        <w:t xml:space="preserve">Paanalizuokime bendrą situaciją, kas būtų, jeigu jos visos keturios būtų visos teisingos ir panagrinėkime, ar nebus tai prieštaringa </w:t>
      </w:r>
      <w:proofErr w:type="spellStart"/>
      <w:r w:rsidRPr="00030C62">
        <w:rPr>
          <w:sz w:val="24"/>
          <w:szCs w:val="24"/>
        </w:rPr>
        <w:t>situacija.Žinome</w:t>
      </w:r>
      <w:proofErr w:type="spellEnd"/>
      <w:r w:rsidRPr="00030C62">
        <w:rPr>
          <w:sz w:val="24"/>
          <w:szCs w:val="24"/>
        </w:rPr>
        <w:t>, kad iš prieštaringų situacijų išplaukia rūšies „Aš nesu aš“ išvados, arba aiškios prieštaros.</w:t>
      </w:r>
    </w:p>
    <w:p w:rsidR="00466A87" w:rsidRPr="00030C62" w:rsidRDefault="00466A87" w:rsidP="00466A87">
      <w:pPr>
        <w:spacing w:line="360" w:lineRule="auto"/>
        <w:ind w:firstLine="709"/>
        <w:jc w:val="both"/>
        <w:rPr>
          <w:sz w:val="24"/>
          <w:szCs w:val="24"/>
        </w:rPr>
      </w:pPr>
      <w:r w:rsidRPr="00030C62">
        <w:rPr>
          <w:sz w:val="24"/>
          <w:szCs w:val="24"/>
        </w:rPr>
        <w:t xml:space="preserve">Sakykime, kad Jono finansinė galia yra </w:t>
      </w:r>
      <w:r w:rsidRPr="00030C62">
        <w:rPr>
          <w:i/>
          <w:iCs/>
          <w:sz w:val="24"/>
          <w:szCs w:val="24"/>
        </w:rPr>
        <w:t xml:space="preserve">J </w:t>
      </w:r>
      <w:r w:rsidRPr="00030C62">
        <w:rPr>
          <w:sz w:val="24"/>
          <w:szCs w:val="24"/>
        </w:rPr>
        <w:t xml:space="preserve">(ji gali būti ir teigiama, ir neigiama, ir lygi nuliui), Baltraus finansinė galia yra </w:t>
      </w:r>
      <w:r w:rsidRPr="00030C62">
        <w:rPr>
          <w:i/>
          <w:iCs/>
          <w:sz w:val="24"/>
          <w:szCs w:val="24"/>
        </w:rPr>
        <w:t xml:space="preserve">B </w:t>
      </w:r>
      <w:r w:rsidRPr="00030C62">
        <w:rPr>
          <w:sz w:val="24"/>
          <w:szCs w:val="24"/>
        </w:rPr>
        <w:t xml:space="preserve">(ji, taip pat gali būti ir teigiama, ir neigiama, ir lygi nuliui), kaip ir Mato finansinė galia </w:t>
      </w:r>
      <w:r w:rsidRPr="00030C62">
        <w:rPr>
          <w:i/>
          <w:iCs/>
          <w:sz w:val="24"/>
          <w:szCs w:val="24"/>
        </w:rPr>
        <w:t>M</w:t>
      </w:r>
      <w:r w:rsidRPr="00030C62">
        <w:rPr>
          <w:sz w:val="24"/>
          <w:szCs w:val="24"/>
        </w:rPr>
        <w:t xml:space="preserve">. Kadangi pagal uždavinio sąlygą visų trijų brolių bendroji finansinė galia yra </w:t>
      </w:r>
      <w:r w:rsidRPr="00030C62">
        <w:rPr>
          <w:i/>
          <w:iCs/>
          <w:sz w:val="24"/>
          <w:szCs w:val="24"/>
        </w:rPr>
        <w:t>pastebima</w:t>
      </w:r>
      <w:r w:rsidRPr="00030C62">
        <w:rPr>
          <w:sz w:val="24"/>
          <w:szCs w:val="24"/>
        </w:rPr>
        <w:t xml:space="preserve">, tai reiškia, kad </w:t>
      </w:r>
      <w:r w:rsidRPr="00030C62">
        <w:rPr>
          <w:i/>
          <w:iCs/>
          <w:sz w:val="24"/>
          <w:szCs w:val="24"/>
        </w:rPr>
        <w:t>J + B + M</w:t>
      </w:r>
      <w:r w:rsidRPr="00030C62">
        <w:rPr>
          <w:sz w:val="24"/>
          <w:szCs w:val="24"/>
        </w:rPr>
        <w:t xml:space="preserve"> &gt; 0.</w:t>
      </w:r>
    </w:p>
    <w:p w:rsidR="00466A87" w:rsidRPr="00030C62" w:rsidRDefault="00466A87" w:rsidP="00466A87">
      <w:pPr>
        <w:spacing w:line="360" w:lineRule="auto"/>
        <w:jc w:val="both"/>
        <w:rPr>
          <w:i/>
          <w:iCs/>
          <w:sz w:val="24"/>
          <w:szCs w:val="24"/>
        </w:rPr>
      </w:pPr>
      <w:r w:rsidRPr="00030C62">
        <w:rPr>
          <w:sz w:val="24"/>
          <w:szCs w:val="24"/>
        </w:rPr>
        <w:t xml:space="preserve">Dabar, jeigu teisingos ir visos trys likusios hipotezės H1, H2 ir H3, tai jokių dviejų brolių bendroji finansinė galia </w:t>
      </w:r>
      <w:r w:rsidRPr="00030C62">
        <w:rPr>
          <w:i/>
          <w:sz w:val="24"/>
          <w:szCs w:val="24"/>
        </w:rPr>
        <w:t>nėra pastebima</w:t>
      </w:r>
      <w:r w:rsidRPr="00030C62">
        <w:rPr>
          <w:sz w:val="24"/>
          <w:szCs w:val="24"/>
        </w:rPr>
        <w:t xml:space="preserve">, o tai reiškia, jog </w:t>
      </w:r>
    </w:p>
    <w:p w:rsidR="00466A87" w:rsidRPr="00030C62" w:rsidRDefault="00466A87" w:rsidP="00466A87">
      <w:pPr>
        <w:spacing w:line="360" w:lineRule="auto"/>
        <w:jc w:val="both"/>
        <w:rPr>
          <w:sz w:val="24"/>
          <w:szCs w:val="24"/>
        </w:rPr>
      </w:pPr>
      <w:r w:rsidRPr="00030C62">
        <w:rPr>
          <w:i/>
          <w:iCs/>
          <w:sz w:val="24"/>
          <w:szCs w:val="24"/>
        </w:rPr>
        <w:lastRenderedPageBreak/>
        <w:t xml:space="preserve">J + B </w:t>
      </w:r>
      <w:r w:rsidRPr="00030C62">
        <w:rPr>
          <w:sz w:val="24"/>
          <w:szCs w:val="24"/>
        </w:rPr>
        <w:t>≤ 0,</w:t>
      </w:r>
      <w:r w:rsidRPr="00030C62">
        <w:rPr>
          <w:i/>
          <w:iCs/>
          <w:sz w:val="24"/>
          <w:szCs w:val="24"/>
        </w:rPr>
        <w:t xml:space="preserve"> B + M</w:t>
      </w:r>
      <w:r w:rsidRPr="00030C62">
        <w:rPr>
          <w:sz w:val="24"/>
          <w:szCs w:val="24"/>
        </w:rPr>
        <w:t xml:space="preserve"> ≤ 0, M + J ≤ 0.</w:t>
      </w:r>
    </w:p>
    <w:p w:rsidR="00466A87" w:rsidRPr="00030C62" w:rsidRDefault="00466A87" w:rsidP="00466A87">
      <w:pPr>
        <w:spacing w:line="360" w:lineRule="auto"/>
        <w:jc w:val="both"/>
        <w:rPr>
          <w:sz w:val="24"/>
          <w:szCs w:val="24"/>
        </w:rPr>
      </w:pPr>
      <w:r w:rsidRPr="00030C62">
        <w:rPr>
          <w:sz w:val="24"/>
          <w:szCs w:val="24"/>
        </w:rPr>
        <w:t>Tačiau jei dabar sudėtume jas visas tris kartu, tai gautume, jog 2(</w:t>
      </w:r>
      <w:r w:rsidRPr="00030C62">
        <w:rPr>
          <w:i/>
          <w:iCs/>
          <w:sz w:val="24"/>
          <w:szCs w:val="24"/>
        </w:rPr>
        <w:t>J + B + M</w:t>
      </w:r>
      <w:r w:rsidRPr="00030C62">
        <w:rPr>
          <w:sz w:val="24"/>
          <w:szCs w:val="24"/>
        </w:rPr>
        <w:t xml:space="preserve">) ≤ 0, t. y. </w:t>
      </w:r>
      <w:r w:rsidRPr="00030C62">
        <w:rPr>
          <w:i/>
          <w:sz w:val="24"/>
          <w:szCs w:val="24"/>
        </w:rPr>
        <w:t xml:space="preserve">J + B + M </w:t>
      </w:r>
      <w:r w:rsidRPr="00030C62">
        <w:rPr>
          <w:sz w:val="24"/>
          <w:szCs w:val="24"/>
        </w:rPr>
        <w:t>≤ 0.</w:t>
      </w:r>
    </w:p>
    <w:p w:rsidR="00466A87" w:rsidRPr="00030C62" w:rsidRDefault="00466A87" w:rsidP="00466A87">
      <w:pPr>
        <w:spacing w:line="360" w:lineRule="auto"/>
        <w:jc w:val="both"/>
        <w:rPr>
          <w:sz w:val="24"/>
          <w:szCs w:val="24"/>
        </w:rPr>
      </w:pPr>
      <w:r w:rsidRPr="00030C62">
        <w:rPr>
          <w:sz w:val="24"/>
          <w:szCs w:val="24"/>
        </w:rPr>
        <w:t xml:space="preserve">O tai prieštarauja hipotezei H0, kuri reiškia, kad </w:t>
      </w:r>
      <w:r w:rsidRPr="00030C62">
        <w:rPr>
          <w:i/>
          <w:iCs/>
          <w:sz w:val="24"/>
          <w:szCs w:val="24"/>
        </w:rPr>
        <w:t>J + B + M</w:t>
      </w:r>
      <w:r w:rsidRPr="00030C62">
        <w:rPr>
          <w:sz w:val="24"/>
          <w:szCs w:val="24"/>
        </w:rPr>
        <w:t xml:space="preserve"> &gt; 0. Matome, kad hipotezė H0 yra nesuderinama su hipotezėmis H1, H2 ir H3 kartu. </w:t>
      </w:r>
    </w:p>
    <w:p w:rsidR="00466A87" w:rsidRPr="00030C62" w:rsidRDefault="00466A87" w:rsidP="00EA6AA5">
      <w:pPr>
        <w:shd w:val="clear" w:color="auto" w:fill="D9D9D9" w:themeFill="background1" w:themeFillShade="D9"/>
        <w:spacing w:before="120" w:line="360" w:lineRule="auto"/>
        <w:ind w:firstLine="709"/>
        <w:jc w:val="both"/>
        <w:rPr>
          <w:sz w:val="24"/>
          <w:szCs w:val="24"/>
        </w:rPr>
      </w:pPr>
      <w:r w:rsidRPr="00030C62">
        <w:rPr>
          <w:b/>
          <w:bCs/>
          <w:sz w:val="24"/>
          <w:szCs w:val="24"/>
        </w:rPr>
        <w:t>5</w:t>
      </w:r>
      <w:r w:rsidRPr="00030C62">
        <w:rPr>
          <w:b/>
          <w:bCs/>
          <w:i/>
          <w:sz w:val="24"/>
          <w:szCs w:val="24"/>
        </w:rPr>
        <w:t xml:space="preserve">. Bendresnio arba dalinio atvejo nagrinėjimo strategija. Pavyzdžių arba </w:t>
      </w:r>
      <w:proofErr w:type="spellStart"/>
      <w:r w:rsidRPr="00030C62">
        <w:rPr>
          <w:b/>
          <w:bCs/>
          <w:i/>
          <w:sz w:val="24"/>
          <w:szCs w:val="24"/>
        </w:rPr>
        <w:t>kontrapavyzdžių</w:t>
      </w:r>
      <w:proofErr w:type="spellEnd"/>
      <w:r w:rsidRPr="00030C62">
        <w:rPr>
          <w:b/>
          <w:bCs/>
          <w:i/>
          <w:sz w:val="24"/>
          <w:szCs w:val="24"/>
        </w:rPr>
        <w:t xml:space="preserve"> pateikimo strategija.</w:t>
      </w:r>
    </w:p>
    <w:p w:rsidR="00466A87" w:rsidRPr="00030C62" w:rsidRDefault="00466A87" w:rsidP="00466A87">
      <w:pPr>
        <w:spacing w:line="360" w:lineRule="auto"/>
        <w:ind w:firstLine="709"/>
        <w:jc w:val="both"/>
        <w:rPr>
          <w:sz w:val="24"/>
          <w:szCs w:val="24"/>
        </w:rPr>
      </w:pPr>
      <w:r w:rsidRPr="00030C62">
        <w:rPr>
          <w:sz w:val="24"/>
          <w:szCs w:val="24"/>
        </w:rPr>
        <w:t>Tai gimininga samprotavimams, kai mes su įsitikinimu sakome „gyvenime taip tikrai būna, pavyzdžiui, kai yra taip“ arba kai stengiamės pagrįstai tvirtinti „gyvenime nebūna taip, nes taip būti negali“.</w:t>
      </w:r>
    </w:p>
    <w:p w:rsidR="00466A87" w:rsidRPr="00030C62" w:rsidRDefault="00466A87" w:rsidP="00466A87">
      <w:pPr>
        <w:spacing w:line="360" w:lineRule="auto"/>
        <w:ind w:firstLine="709"/>
        <w:jc w:val="both"/>
        <w:rPr>
          <w:sz w:val="24"/>
          <w:szCs w:val="24"/>
        </w:rPr>
      </w:pPr>
      <w:r w:rsidRPr="00030C62">
        <w:rPr>
          <w:b/>
          <w:bCs/>
          <w:sz w:val="24"/>
          <w:szCs w:val="24"/>
        </w:rPr>
        <w:t>5 pavyzdys. Ar teisingas teiginys „Jei stačiakampio kraštinių ilgiai, išreikšti centimetrais, yra sveikieji skaičiai, tai stačiakampio plotas, skaičiuojant jį kvadratiniais centimetrais yra visada didesnis už to stačiakampio perimetrą, skaičiuojamą centimetrais“?</w:t>
      </w:r>
    </w:p>
    <w:p w:rsidR="00466A87" w:rsidRPr="00030C62" w:rsidRDefault="00466A87" w:rsidP="00466A87">
      <w:pPr>
        <w:spacing w:line="360" w:lineRule="auto"/>
        <w:ind w:firstLine="709"/>
        <w:jc w:val="both"/>
        <w:rPr>
          <w:sz w:val="24"/>
          <w:szCs w:val="24"/>
        </w:rPr>
      </w:pPr>
      <w:r w:rsidRPr="00030C62">
        <w:rPr>
          <w:sz w:val="24"/>
          <w:szCs w:val="24"/>
        </w:rPr>
        <w:t xml:space="preserve">Tačiau jeigu kas nors būna dažnai, tai tas nereiškia, jog taip būna visada. Sakysime, neteisinga yra manyti, kad jeigu turime stačiakampį su kraštinėmis, kurio ilgiai yra sveikieji skaičiai, tai jo plotas visada viršija jo perimetrą. Teiginį paneigia paprasčiausias vienetinis kvadratėlis, kurio visos kraštinės lygios 1, ir jis ir yra tas </w:t>
      </w:r>
      <w:proofErr w:type="spellStart"/>
      <w:r w:rsidRPr="00030C62">
        <w:rPr>
          <w:sz w:val="24"/>
          <w:szCs w:val="24"/>
        </w:rPr>
        <w:t>kontrapavyzdys</w:t>
      </w:r>
      <w:proofErr w:type="spellEnd"/>
      <w:r w:rsidRPr="00030C62">
        <w:rPr>
          <w:sz w:val="24"/>
          <w:szCs w:val="24"/>
        </w:rPr>
        <w:t>, nes juk tokio vienetinio kvadratėlio plotas yra 1 · 1 = 1 ir jis tikrai yra mažesnis už vienetinio kvadratėlio perimetrą, kuris yra lygus 1+ 1 + 1 + 1 = 4.</w:t>
      </w:r>
    </w:p>
    <w:p w:rsidR="00466A87" w:rsidRPr="00030C62" w:rsidRDefault="00466A87" w:rsidP="00EA6AA5">
      <w:pPr>
        <w:shd w:val="clear" w:color="auto" w:fill="D9D9D9" w:themeFill="background1" w:themeFillShade="D9"/>
        <w:spacing w:before="120" w:line="360" w:lineRule="auto"/>
        <w:ind w:firstLine="709"/>
        <w:jc w:val="both"/>
        <w:rPr>
          <w:sz w:val="24"/>
          <w:szCs w:val="24"/>
        </w:rPr>
      </w:pPr>
      <w:r w:rsidRPr="00030C62">
        <w:rPr>
          <w:b/>
          <w:bCs/>
          <w:i/>
          <w:sz w:val="24"/>
          <w:szCs w:val="24"/>
        </w:rPr>
        <w:t>6. Nesudėtingas tyrimas.</w:t>
      </w:r>
      <w:r w:rsidRPr="00030C62">
        <w:rPr>
          <w:i/>
          <w:sz w:val="24"/>
          <w:szCs w:val="24"/>
        </w:rPr>
        <w:t xml:space="preserve"> </w:t>
      </w:r>
      <w:r w:rsidRPr="00030C62">
        <w:rPr>
          <w:sz w:val="24"/>
          <w:szCs w:val="24"/>
        </w:rPr>
        <w:t>Tai neretai būna suskirstymas į kelis atvejus, kiekvienu atveju sudarant tvarkingą galimybių sąrašą.</w:t>
      </w:r>
    </w:p>
    <w:p w:rsidR="00466A87" w:rsidRPr="00030C62" w:rsidRDefault="00466A87" w:rsidP="00466A87">
      <w:pPr>
        <w:spacing w:line="360" w:lineRule="auto"/>
        <w:ind w:firstLine="709"/>
        <w:jc w:val="both"/>
        <w:rPr>
          <w:sz w:val="24"/>
          <w:szCs w:val="24"/>
        </w:rPr>
      </w:pPr>
      <w:r w:rsidRPr="00030C62">
        <w:rPr>
          <w:b/>
          <w:bCs/>
          <w:sz w:val="24"/>
          <w:szCs w:val="24"/>
        </w:rPr>
        <w:t>6 pavyzdys. Kokiais skaitmenimis gali baigtis sveikųjų skaičių nuo 0 iki 999 kvadratai?</w:t>
      </w:r>
    </w:p>
    <w:p w:rsidR="00466A87" w:rsidRPr="00030C62" w:rsidRDefault="00466A87" w:rsidP="00466A87">
      <w:pPr>
        <w:spacing w:line="360" w:lineRule="auto"/>
        <w:ind w:firstLine="709"/>
        <w:jc w:val="both"/>
        <w:rPr>
          <w:sz w:val="24"/>
          <w:szCs w:val="24"/>
        </w:rPr>
      </w:pPr>
      <w:r w:rsidRPr="00030C62">
        <w:rPr>
          <w:sz w:val="24"/>
          <w:szCs w:val="24"/>
        </w:rPr>
        <w:t>Tradicinis samprotavimo, skirstant atvejais, pavyzdys galėtų būti toks. Sveikieji skaičiai nuo 0 iki 999 yra arba vienaženkliai – nuo 0 iki 9, arba dviženkliai – nuo 10 iki 99, arba triženkliai – nuo 100 iki 999. Visus vienaženklių skaičių kvadratus nesunku užrašyti eilute 0, 1, 4, 9, 16, 25, 36, 49, 64 ir 81. Taigi mes matome, kad vienaženklių skaičių kvadratai gali baigtis skaitmenimis 0, 1, 4, 5, 6, 9. Toliau darydami sąrašą mes matytume, kad dviženklio skaičiaus kvadrato paskutinis skaitmuo yra toks pats kaip ir jo vienetų skaitmens kvadrato paskutinis skaitmuo, o jų kvadratų paskutiniai skaitmenys yra žinomi. Todėl ir visų dviženklių skaičių kvadratų paskutiniai skaitmenys irgi yra pateikiami tuo pačiu sąrašu 0, 1, 4, 5, 6, 9. Lygiai taip pat būtų ir su triženkliais skaičiais. Ir jų kvadratų paskutiniai skaitmenys būtų pateikiami tuo pačiu sąrašu. Po šių nagrinėjimų darytųsi aišku, kad ir su didesniais skaičiais vėl bus taip pat ir kad joks skaičiaus kvadratas nesibaigia skaitmenimis 2, 3, 7 ir 8.</w:t>
      </w:r>
    </w:p>
    <w:p w:rsidR="00466A87" w:rsidRPr="00030C62" w:rsidRDefault="00466A87" w:rsidP="00EA6AA5">
      <w:pPr>
        <w:shd w:val="clear" w:color="auto" w:fill="D9D9D9" w:themeFill="background1" w:themeFillShade="D9"/>
        <w:spacing w:before="120" w:line="360" w:lineRule="auto"/>
        <w:ind w:firstLine="709"/>
        <w:jc w:val="both"/>
        <w:rPr>
          <w:b/>
          <w:bCs/>
          <w:sz w:val="24"/>
          <w:szCs w:val="24"/>
        </w:rPr>
      </w:pPr>
      <w:r w:rsidRPr="00030C62">
        <w:rPr>
          <w:b/>
          <w:bCs/>
          <w:sz w:val="24"/>
          <w:szCs w:val="24"/>
        </w:rPr>
        <w:lastRenderedPageBreak/>
        <w:t xml:space="preserve">7. </w:t>
      </w:r>
      <w:r w:rsidRPr="00030C62">
        <w:rPr>
          <w:b/>
          <w:bCs/>
          <w:i/>
          <w:sz w:val="24"/>
          <w:szCs w:val="24"/>
        </w:rPr>
        <w:t>Motyvuoto spėjimo būdas ir tikrinimo būdas.</w:t>
      </w:r>
    </w:p>
    <w:p w:rsidR="00466A87" w:rsidRPr="00030C62" w:rsidRDefault="00466A87" w:rsidP="00466A87">
      <w:pPr>
        <w:spacing w:line="360" w:lineRule="auto"/>
        <w:ind w:firstLine="709"/>
        <w:jc w:val="both"/>
        <w:rPr>
          <w:sz w:val="24"/>
          <w:szCs w:val="24"/>
        </w:rPr>
      </w:pPr>
      <w:r w:rsidRPr="00030C62">
        <w:rPr>
          <w:b/>
          <w:bCs/>
          <w:sz w:val="24"/>
          <w:szCs w:val="24"/>
        </w:rPr>
        <w:t>7 pavyzdys. Tomo tėtis turi atidėjęs 45 tūkstančius litų paskolai Visatos Banke (VB) padengti. Yra sutarta, kad jis paskolą gali atiduoti arba per du metus, arba per ilgesnį laiką. Vienintelė paskolos grąžinimo sąlyga yra ta, kad kiekvienais sekančiais metais reikia atiduoti vienu tūkstančiu litų daugiau, negu kad buvo atiduota prieš metus. Dar yra sutarta, kad paskola bus grąžinama įnešant ją grynais pinigais per automatą, priimantį pinigus specialiais tūkstančio litų vertės Visatos Banko kuponais. Ar tokiomis sąlygomis Tomo tėtis galėtų grąžinti banko paskolą per dvejus metus?</w:t>
      </w:r>
      <w:r w:rsidRPr="00030C62">
        <w:rPr>
          <w:sz w:val="24"/>
          <w:szCs w:val="24"/>
        </w:rPr>
        <w:t xml:space="preserve"> </w:t>
      </w:r>
      <w:r w:rsidRPr="00030C62">
        <w:rPr>
          <w:b/>
          <w:sz w:val="24"/>
          <w:szCs w:val="24"/>
        </w:rPr>
        <w:t>Sprendimas.</w:t>
      </w:r>
    </w:p>
    <w:p w:rsidR="00466A87" w:rsidRPr="00030C62" w:rsidRDefault="00466A87" w:rsidP="00466A87">
      <w:pPr>
        <w:spacing w:line="360" w:lineRule="auto"/>
        <w:ind w:left="45" w:firstLine="709"/>
        <w:jc w:val="both"/>
        <w:rPr>
          <w:sz w:val="24"/>
          <w:szCs w:val="24"/>
        </w:rPr>
      </w:pPr>
      <w:r w:rsidRPr="00030C62">
        <w:rPr>
          <w:sz w:val="24"/>
          <w:szCs w:val="24"/>
        </w:rPr>
        <w:t>Jei jau Tomo tėtis imtų stengtis grąžinti banko paskolą per dvejus metus, tai savaime suprantama, kad jis tuos 45 tūkstančius turi grąžinti maždaug dviem apylygėmis dalimis, reiškiamomis „sveikais“ tūkstančiais litų ir tokiomis, kad antroji dalis yra truputį didesnė už pirmąją. Kadangi 45000 pusiau yra 22 ir 1/2 tūkstančio litų, o atidavinėti privalu sveikais tūkstančiais litų, tai yra aišku, kad pirmais metais reikės įnešti 22 tūkstančius litų, arba 22 kuponus, o antraisiais metais – jau 23 tūkstančius litus, arba 23 kuponus.</w:t>
      </w:r>
    </w:p>
    <w:p w:rsidR="00466A87" w:rsidRPr="00030C62" w:rsidRDefault="00466A87" w:rsidP="00466A87">
      <w:pPr>
        <w:numPr>
          <w:ilvl w:val="0"/>
          <w:numId w:val="2"/>
        </w:numPr>
        <w:spacing w:line="360" w:lineRule="auto"/>
        <w:jc w:val="both"/>
        <w:rPr>
          <w:sz w:val="24"/>
          <w:szCs w:val="24"/>
        </w:rPr>
      </w:pPr>
      <w:r w:rsidRPr="00030C62">
        <w:rPr>
          <w:sz w:val="24"/>
          <w:szCs w:val="24"/>
        </w:rPr>
        <w:t>Sudarykime lentelę:</w:t>
      </w:r>
    </w:p>
    <w:tbl>
      <w:tblPr>
        <w:tblW w:w="0" w:type="auto"/>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4027"/>
        <w:gridCol w:w="2278"/>
        <w:gridCol w:w="2268"/>
      </w:tblGrid>
      <w:tr w:rsidR="00466A87" w:rsidRPr="00030C62" w:rsidTr="00B07501">
        <w:trPr>
          <w:trHeight w:val="720"/>
        </w:trPr>
        <w:tc>
          <w:tcPr>
            <w:tcW w:w="4027" w:type="dxa"/>
            <w:shd w:val="clear" w:color="auto" w:fill="auto"/>
            <w:vAlign w:val="center"/>
          </w:tcPr>
          <w:p w:rsidR="00466A87" w:rsidRPr="00030C62" w:rsidRDefault="00466A87" w:rsidP="00B07501">
            <w:pPr>
              <w:jc w:val="both"/>
              <w:rPr>
                <w:sz w:val="22"/>
                <w:szCs w:val="22"/>
              </w:rPr>
            </w:pPr>
            <w:r w:rsidRPr="00030C62">
              <w:rPr>
                <w:sz w:val="22"/>
                <w:szCs w:val="22"/>
              </w:rPr>
              <w:t>45 tūkstančių litų paskolos grąžinimas per 2 metus, kasmet įnešant vis po 1 tūkstantį litų daugiau</w:t>
            </w:r>
          </w:p>
        </w:tc>
        <w:tc>
          <w:tcPr>
            <w:tcW w:w="2278" w:type="dxa"/>
            <w:shd w:val="clear" w:color="auto" w:fill="auto"/>
            <w:vAlign w:val="center"/>
          </w:tcPr>
          <w:p w:rsidR="00466A87" w:rsidRPr="00030C62" w:rsidRDefault="00466A87" w:rsidP="00B07501">
            <w:pPr>
              <w:jc w:val="center"/>
              <w:rPr>
                <w:sz w:val="22"/>
                <w:szCs w:val="22"/>
              </w:rPr>
            </w:pPr>
            <w:r w:rsidRPr="00030C62">
              <w:rPr>
                <w:sz w:val="22"/>
                <w:szCs w:val="22"/>
              </w:rPr>
              <w:t>Pirmieji metai</w:t>
            </w:r>
          </w:p>
        </w:tc>
        <w:tc>
          <w:tcPr>
            <w:tcW w:w="2268" w:type="dxa"/>
            <w:shd w:val="clear" w:color="auto" w:fill="auto"/>
            <w:vAlign w:val="center"/>
          </w:tcPr>
          <w:p w:rsidR="00466A87" w:rsidRPr="00030C62" w:rsidRDefault="00466A87" w:rsidP="00B07501">
            <w:pPr>
              <w:jc w:val="center"/>
              <w:rPr>
                <w:sz w:val="22"/>
                <w:szCs w:val="22"/>
              </w:rPr>
            </w:pPr>
            <w:r w:rsidRPr="00030C62">
              <w:rPr>
                <w:sz w:val="22"/>
                <w:szCs w:val="22"/>
              </w:rPr>
              <w:t>Antrieji metai</w:t>
            </w:r>
          </w:p>
        </w:tc>
      </w:tr>
      <w:tr w:rsidR="00466A87" w:rsidRPr="00030C62" w:rsidTr="00B07501">
        <w:trPr>
          <w:trHeight w:val="196"/>
        </w:trPr>
        <w:tc>
          <w:tcPr>
            <w:tcW w:w="4027" w:type="dxa"/>
            <w:shd w:val="clear" w:color="auto" w:fill="auto"/>
            <w:vAlign w:val="center"/>
          </w:tcPr>
          <w:p w:rsidR="00466A87" w:rsidRPr="00030C62" w:rsidRDefault="00466A87" w:rsidP="00B07501">
            <w:pPr>
              <w:snapToGrid w:val="0"/>
              <w:jc w:val="both"/>
              <w:rPr>
                <w:sz w:val="22"/>
                <w:szCs w:val="22"/>
              </w:rPr>
            </w:pPr>
          </w:p>
        </w:tc>
        <w:tc>
          <w:tcPr>
            <w:tcW w:w="2278" w:type="dxa"/>
            <w:shd w:val="clear" w:color="auto" w:fill="auto"/>
            <w:vAlign w:val="center"/>
          </w:tcPr>
          <w:p w:rsidR="00466A87" w:rsidRPr="00030C62" w:rsidRDefault="00466A87" w:rsidP="00B07501">
            <w:pPr>
              <w:jc w:val="center"/>
              <w:rPr>
                <w:sz w:val="22"/>
                <w:szCs w:val="22"/>
              </w:rPr>
            </w:pPr>
            <w:r w:rsidRPr="00030C62">
              <w:rPr>
                <w:sz w:val="22"/>
                <w:szCs w:val="22"/>
              </w:rPr>
              <w:t>22000 Lt (22 kuponai)</w:t>
            </w:r>
          </w:p>
        </w:tc>
        <w:tc>
          <w:tcPr>
            <w:tcW w:w="2268" w:type="dxa"/>
            <w:shd w:val="clear" w:color="auto" w:fill="auto"/>
            <w:vAlign w:val="center"/>
          </w:tcPr>
          <w:p w:rsidR="00466A87" w:rsidRPr="00030C62" w:rsidRDefault="00466A87" w:rsidP="00B07501">
            <w:pPr>
              <w:jc w:val="center"/>
              <w:rPr>
                <w:sz w:val="22"/>
                <w:szCs w:val="22"/>
              </w:rPr>
            </w:pPr>
            <w:r w:rsidRPr="00030C62">
              <w:rPr>
                <w:sz w:val="22"/>
                <w:szCs w:val="22"/>
              </w:rPr>
              <w:t>23000 Lt (23 kuponai)</w:t>
            </w:r>
          </w:p>
        </w:tc>
      </w:tr>
    </w:tbl>
    <w:p w:rsidR="00466A87" w:rsidRPr="00030C62" w:rsidRDefault="00466A87" w:rsidP="00EA6AA5">
      <w:pPr>
        <w:shd w:val="clear" w:color="auto" w:fill="D9D9D9" w:themeFill="background1" w:themeFillShade="D9"/>
        <w:spacing w:before="240" w:line="360" w:lineRule="auto"/>
        <w:ind w:firstLine="851"/>
        <w:jc w:val="both"/>
        <w:rPr>
          <w:b/>
          <w:bCs/>
          <w:sz w:val="24"/>
          <w:szCs w:val="24"/>
        </w:rPr>
      </w:pPr>
      <w:r w:rsidRPr="00030C62">
        <w:rPr>
          <w:b/>
          <w:bCs/>
          <w:i/>
          <w:iCs/>
          <w:sz w:val="24"/>
          <w:szCs w:val="24"/>
        </w:rPr>
        <w:t>8. Lentelių taikymas.</w:t>
      </w:r>
      <w:r w:rsidRPr="00030C62">
        <w:rPr>
          <w:sz w:val="24"/>
          <w:szCs w:val="24"/>
        </w:rPr>
        <w:t xml:space="preserve"> </w:t>
      </w:r>
    </w:p>
    <w:p w:rsidR="00466A87" w:rsidRPr="00030C62" w:rsidRDefault="00466A87" w:rsidP="00EA6AA5">
      <w:pPr>
        <w:numPr>
          <w:ilvl w:val="0"/>
          <w:numId w:val="2"/>
        </w:numPr>
        <w:spacing w:line="360" w:lineRule="auto"/>
        <w:ind w:left="0" w:firstLine="851"/>
        <w:jc w:val="both"/>
        <w:rPr>
          <w:sz w:val="24"/>
          <w:szCs w:val="24"/>
        </w:rPr>
      </w:pPr>
      <w:r w:rsidRPr="00030C62">
        <w:rPr>
          <w:b/>
          <w:bCs/>
          <w:sz w:val="24"/>
          <w:szCs w:val="24"/>
        </w:rPr>
        <w:t>8 pavyzdys. Tadas ir jo brolis Adas bei jų sesuo Cecilija kartu turi 12 procentų Karmėlavos oro uosto akcijų. Jeigu Cecilija perpirktų visas Ado akcijas, tai ji turėtų tiek pat akcijų, kaip ir Tadas. Jeigu ji perpirktų Tado turimas akcijas, tai ji turėtų jau 2/3 visų jų visų turimų akcijų. Kiek Karmėlavos oro uosto akcijų turi kiekvienas iš jų, jeigu kiekvienas iš jų turi po sveiką oro uosto akcijų procentą?</w:t>
      </w:r>
    </w:p>
    <w:p w:rsidR="00466A87" w:rsidRPr="00030C62" w:rsidRDefault="00466A87" w:rsidP="00466A87">
      <w:pPr>
        <w:spacing w:line="360" w:lineRule="auto"/>
        <w:ind w:firstLine="709"/>
        <w:jc w:val="both"/>
        <w:rPr>
          <w:b/>
          <w:bCs/>
          <w:sz w:val="24"/>
          <w:szCs w:val="24"/>
        </w:rPr>
      </w:pPr>
      <w:r w:rsidRPr="00030C62">
        <w:rPr>
          <w:b/>
          <w:sz w:val="24"/>
          <w:szCs w:val="24"/>
        </w:rPr>
        <w:t>Sprendimas</w:t>
      </w:r>
    </w:p>
    <w:p w:rsidR="00466A87" w:rsidRPr="00030C62" w:rsidRDefault="00466A87" w:rsidP="00466A87">
      <w:pPr>
        <w:numPr>
          <w:ilvl w:val="0"/>
          <w:numId w:val="2"/>
        </w:numPr>
        <w:spacing w:line="360" w:lineRule="auto"/>
        <w:jc w:val="both"/>
        <w:rPr>
          <w:b/>
          <w:bCs/>
          <w:sz w:val="24"/>
          <w:szCs w:val="24"/>
        </w:rPr>
      </w:pPr>
      <w:r w:rsidRPr="00030C62">
        <w:rPr>
          <w:sz w:val="24"/>
          <w:szCs w:val="24"/>
        </w:rPr>
        <w:t>1) Jei perpirkusi visas Ado akcijas Cecilija turėtų tiek pat akcijų, kiek jų turi Tadas, tai reiškia, kad iš pradžių Adas ir Cecilija kartu turėjo tiek pat akcijų, kaip ir vienas Tadas atskirai.</w:t>
      </w:r>
    </w:p>
    <w:p w:rsidR="00466A87" w:rsidRPr="00030C62" w:rsidRDefault="00466A87" w:rsidP="00466A87">
      <w:pPr>
        <w:numPr>
          <w:ilvl w:val="0"/>
          <w:numId w:val="2"/>
        </w:numPr>
        <w:spacing w:line="360" w:lineRule="auto"/>
        <w:jc w:val="both"/>
        <w:rPr>
          <w:sz w:val="24"/>
          <w:szCs w:val="24"/>
        </w:rPr>
      </w:pPr>
      <w:r w:rsidRPr="00030C62">
        <w:rPr>
          <w:bCs/>
          <w:sz w:val="24"/>
          <w:szCs w:val="24"/>
        </w:rPr>
        <w:lastRenderedPageBreak/>
        <w:t xml:space="preserve">2) </w:t>
      </w:r>
      <w:r w:rsidRPr="00030C62">
        <w:rPr>
          <w:sz w:val="24"/>
          <w:szCs w:val="24"/>
        </w:rPr>
        <w:t>Kadangi visi kartu jie turi 12 procentų Karmėlavos oro uosto akcijų, tai Tadas turi 6 procentus Karmėlavos oro uosto akcijų, ir Cecilija kartu su Adu – irgi 6 procentus akcijų.</w:t>
      </w:r>
    </w:p>
    <w:p w:rsidR="00466A87" w:rsidRPr="00030C62" w:rsidRDefault="00466A87" w:rsidP="00466A87">
      <w:pPr>
        <w:numPr>
          <w:ilvl w:val="0"/>
          <w:numId w:val="2"/>
        </w:numPr>
        <w:spacing w:line="360" w:lineRule="auto"/>
        <w:jc w:val="both"/>
        <w:rPr>
          <w:sz w:val="24"/>
          <w:szCs w:val="24"/>
        </w:rPr>
      </w:pPr>
      <w:r w:rsidRPr="00030C62">
        <w:rPr>
          <w:sz w:val="24"/>
          <w:szCs w:val="24"/>
        </w:rPr>
        <w:t>3) Du trečdaliai nuo 12 procentų yra 8 procentai. Tiek Cecilija turėtų perpirkusi visus 6 procentus Tado turimų akcijų, vadinasi, dabar ji tų akcijų turi 8 – 6 = 2 procentus. Tačiau kartu su Adu ji turi 6 procentus akcijų, vadinasi, Adas tų akcijų turi 6 – 2 = 4 procentus.</w:t>
      </w:r>
    </w:p>
    <w:tbl>
      <w:tblPr>
        <w:tblpPr w:leftFromText="180" w:rightFromText="180" w:vertAnchor="text" w:tblpY="1"/>
        <w:tblOverlap w:val="never"/>
        <w:tblW w:w="0" w:type="auto"/>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3600"/>
        <w:gridCol w:w="1350"/>
        <w:gridCol w:w="1812"/>
        <w:gridCol w:w="1868"/>
      </w:tblGrid>
      <w:tr w:rsidR="00466A87" w:rsidRPr="00030C62" w:rsidTr="00030C62">
        <w:trPr>
          <w:trHeight w:val="390"/>
        </w:trPr>
        <w:tc>
          <w:tcPr>
            <w:tcW w:w="3600" w:type="dxa"/>
            <w:shd w:val="clear" w:color="auto" w:fill="auto"/>
            <w:vAlign w:val="center"/>
          </w:tcPr>
          <w:p w:rsidR="00466A87" w:rsidRPr="00030C62" w:rsidRDefault="00466A87" w:rsidP="00030C62">
            <w:pPr>
              <w:rPr>
                <w:sz w:val="22"/>
                <w:szCs w:val="22"/>
              </w:rPr>
            </w:pPr>
          </w:p>
        </w:tc>
        <w:tc>
          <w:tcPr>
            <w:tcW w:w="1350" w:type="dxa"/>
            <w:shd w:val="clear" w:color="auto" w:fill="auto"/>
            <w:vAlign w:val="center"/>
          </w:tcPr>
          <w:p w:rsidR="00466A87" w:rsidRPr="00030C62" w:rsidRDefault="00466A87" w:rsidP="00030C62">
            <w:pPr>
              <w:jc w:val="center"/>
              <w:rPr>
                <w:sz w:val="22"/>
                <w:szCs w:val="22"/>
              </w:rPr>
            </w:pPr>
            <w:r w:rsidRPr="00030C62">
              <w:rPr>
                <w:sz w:val="22"/>
                <w:szCs w:val="22"/>
              </w:rPr>
              <w:t>Tadas</w:t>
            </w:r>
          </w:p>
        </w:tc>
        <w:tc>
          <w:tcPr>
            <w:tcW w:w="1812" w:type="dxa"/>
            <w:shd w:val="clear" w:color="auto" w:fill="auto"/>
            <w:vAlign w:val="center"/>
          </w:tcPr>
          <w:p w:rsidR="00466A87" w:rsidRPr="00030C62" w:rsidRDefault="00466A87" w:rsidP="00030C62">
            <w:pPr>
              <w:jc w:val="center"/>
              <w:rPr>
                <w:sz w:val="22"/>
                <w:szCs w:val="22"/>
              </w:rPr>
            </w:pPr>
            <w:r w:rsidRPr="00030C62">
              <w:rPr>
                <w:sz w:val="22"/>
                <w:szCs w:val="22"/>
              </w:rPr>
              <w:t>Adas</w:t>
            </w:r>
          </w:p>
        </w:tc>
        <w:tc>
          <w:tcPr>
            <w:tcW w:w="1868" w:type="dxa"/>
            <w:shd w:val="clear" w:color="auto" w:fill="auto"/>
            <w:vAlign w:val="center"/>
          </w:tcPr>
          <w:p w:rsidR="00466A87" w:rsidRPr="00030C62" w:rsidRDefault="00466A87" w:rsidP="00030C62">
            <w:pPr>
              <w:jc w:val="center"/>
              <w:rPr>
                <w:sz w:val="22"/>
                <w:szCs w:val="22"/>
              </w:rPr>
            </w:pPr>
            <w:r w:rsidRPr="00030C62">
              <w:rPr>
                <w:sz w:val="22"/>
                <w:szCs w:val="22"/>
              </w:rPr>
              <w:t>Cecilija</w:t>
            </w:r>
          </w:p>
        </w:tc>
      </w:tr>
      <w:tr w:rsidR="00466A87" w:rsidRPr="00030C62" w:rsidTr="00030C62">
        <w:trPr>
          <w:trHeight w:val="405"/>
        </w:trPr>
        <w:tc>
          <w:tcPr>
            <w:tcW w:w="3600" w:type="dxa"/>
            <w:shd w:val="clear" w:color="auto" w:fill="auto"/>
            <w:vAlign w:val="center"/>
          </w:tcPr>
          <w:p w:rsidR="00466A87" w:rsidRPr="00030C62" w:rsidRDefault="00466A87" w:rsidP="00030C62">
            <w:pPr>
              <w:rPr>
                <w:sz w:val="22"/>
                <w:szCs w:val="22"/>
              </w:rPr>
            </w:pPr>
            <w:r w:rsidRPr="00030C62">
              <w:rPr>
                <w:sz w:val="22"/>
                <w:szCs w:val="22"/>
              </w:rPr>
              <w:t>Taip yra:</w:t>
            </w:r>
          </w:p>
        </w:tc>
        <w:tc>
          <w:tcPr>
            <w:tcW w:w="1350" w:type="dxa"/>
            <w:shd w:val="clear" w:color="auto" w:fill="auto"/>
            <w:vAlign w:val="center"/>
          </w:tcPr>
          <w:p w:rsidR="00466A87" w:rsidRPr="00030C62" w:rsidRDefault="00466A87" w:rsidP="00030C62">
            <w:pPr>
              <w:jc w:val="center"/>
              <w:rPr>
                <w:sz w:val="22"/>
                <w:szCs w:val="22"/>
              </w:rPr>
            </w:pPr>
            <w:r w:rsidRPr="00030C62">
              <w:rPr>
                <w:sz w:val="22"/>
                <w:szCs w:val="22"/>
              </w:rPr>
              <w:t>6</w:t>
            </w:r>
          </w:p>
        </w:tc>
        <w:tc>
          <w:tcPr>
            <w:tcW w:w="1812" w:type="dxa"/>
            <w:shd w:val="clear" w:color="auto" w:fill="auto"/>
            <w:vAlign w:val="center"/>
          </w:tcPr>
          <w:p w:rsidR="00466A87" w:rsidRPr="00030C62" w:rsidRDefault="00466A87" w:rsidP="00030C62">
            <w:pPr>
              <w:jc w:val="center"/>
              <w:rPr>
                <w:sz w:val="22"/>
                <w:szCs w:val="22"/>
              </w:rPr>
            </w:pPr>
            <w:r w:rsidRPr="00030C62">
              <w:rPr>
                <w:sz w:val="22"/>
                <w:szCs w:val="22"/>
              </w:rPr>
              <w:t>4</w:t>
            </w:r>
          </w:p>
        </w:tc>
        <w:tc>
          <w:tcPr>
            <w:tcW w:w="1868" w:type="dxa"/>
            <w:shd w:val="clear" w:color="auto" w:fill="auto"/>
            <w:vAlign w:val="center"/>
          </w:tcPr>
          <w:p w:rsidR="00466A87" w:rsidRPr="00030C62" w:rsidRDefault="00466A87" w:rsidP="00030C62">
            <w:pPr>
              <w:jc w:val="center"/>
              <w:rPr>
                <w:sz w:val="22"/>
                <w:szCs w:val="22"/>
              </w:rPr>
            </w:pPr>
            <w:r w:rsidRPr="00030C62">
              <w:rPr>
                <w:sz w:val="22"/>
                <w:szCs w:val="22"/>
              </w:rPr>
              <w:t>2</w:t>
            </w:r>
          </w:p>
        </w:tc>
      </w:tr>
      <w:tr w:rsidR="00466A87" w:rsidRPr="00030C62" w:rsidTr="00030C62">
        <w:trPr>
          <w:trHeight w:val="405"/>
        </w:trPr>
        <w:tc>
          <w:tcPr>
            <w:tcW w:w="3600" w:type="dxa"/>
            <w:shd w:val="clear" w:color="auto" w:fill="auto"/>
            <w:vAlign w:val="center"/>
          </w:tcPr>
          <w:p w:rsidR="00466A87" w:rsidRPr="00030C62" w:rsidRDefault="00466A87" w:rsidP="00030C62">
            <w:pPr>
              <w:rPr>
                <w:sz w:val="22"/>
                <w:szCs w:val="22"/>
              </w:rPr>
            </w:pPr>
            <w:r w:rsidRPr="00030C62">
              <w:rPr>
                <w:sz w:val="22"/>
                <w:szCs w:val="22"/>
              </w:rPr>
              <w:t>Jei Cecilija perpirktų visas Ado turimas akcijas, tai ji turėtų tiek pat akcijų kaip ir Tadas:</w:t>
            </w:r>
          </w:p>
        </w:tc>
        <w:tc>
          <w:tcPr>
            <w:tcW w:w="1350" w:type="dxa"/>
            <w:shd w:val="clear" w:color="auto" w:fill="auto"/>
            <w:vAlign w:val="center"/>
          </w:tcPr>
          <w:p w:rsidR="00466A87" w:rsidRPr="00030C62" w:rsidRDefault="00466A87" w:rsidP="00030C62">
            <w:pPr>
              <w:jc w:val="center"/>
              <w:rPr>
                <w:sz w:val="22"/>
                <w:szCs w:val="22"/>
              </w:rPr>
            </w:pPr>
            <w:r w:rsidRPr="00030C62">
              <w:rPr>
                <w:sz w:val="22"/>
                <w:szCs w:val="22"/>
              </w:rPr>
              <w:t>6</w:t>
            </w:r>
          </w:p>
        </w:tc>
        <w:tc>
          <w:tcPr>
            <w:tcW w:w="1812" w:type="dxa"/>
            <w:shd w:val="clear" w:color="auto" w:fill="auto"/>
            <w:vAlign w:val="center"/>
          </w:tcPr>
          <w:p w:rsidR="00466A87" w:rsidRPr="00030C62" w:rsidRDefault="00466A87" w:rsidP="00030C62">
            <w:pPr>
              <w:jc w:val="center"/>
              <w:rPr>
                <w:sz w:val="22"/>
                <w:szCs w:val="22"/>
              </w:rPr>
            </w:pPr>
            <w:r w:rsidRPr="00030C62">
              <w:rPr>
                <w:sz w:val="22"/>
                <w:szCs w:val="22"/>
              </w:rPr>
              <w:t>0</w:t>
            </w:r>
          </w:p>
        </w:tc>
        <w:tc>
          <w:tcPr>
            <w:tcW w:w="1868" w:type="dxa"/>
            <w:shd w:val="clear" w:color="auto" w:fill="auto"/>
            <w:vAlign w:val="center"/>
          </w:tcPr>
          <w:p w:rsidR="00466A87" w:rsidRPr="00030C62" w:rsidRDefault="00466A87" w:rsidP="00030C62">
            <w:pPr>
              <w:jc w:val="center"/>
              <w:rPr>
                <w:sz w:val="22"/>
                <w:szCs w:val="22"/>
              </w:rPr>
            </w:pPr>
            <w:r w:rsidRPr="00030C62">
              <w:rPr>
                <w:sz w:val="22"/>
                <w:szCs w:val="22"/>
              </w:rPr>
              <w:t>2 + 4 = 6</w:t>
            </w:r>
          </w:p>
        </w:tc>
      </w:tr>
      <w:tr w:rsidR="00466A87" w:rsidRPr="00030C62" w:rsidTr="00030C62">
        <w:trPr>
          <w:trHeight w:val="390"/>
        </w:trPr>
        <w:tc>
          <w:tcPr>
            <w:tcW w:w="3600" w:type="dxa"/>
            <w:shd w:val="clear" w:color="auto" w:fill="auto"/>
            <w:vAlign w:val="center"/>
          </w:tcPr>
          <w:p w:rsidR="00466A87" w:rsidRPr="00030C62" w:rsidRDefault="00466A87" w:rsidP="00030C62">
            <w:pPr>
              <w:rPr>
                <w:sz w:val="22"/>
                <w:szCs w:val="22"/>
              </w:rPr>
            </w:pPr>
            <w:r w:rsidRPr="00030C62">
              <w:rPr>
                <w:sz w:val="22"/>
                <w:szCs w:val="22"/>
              </w:rPr>
              <w:t>Jei Cecilija perpirktų visas Tado turimas akcijas, tai turėtų jau du trečdalius visų jų akcijų:</w:t>
            </w:r>
          </w:p>
        </w:tc>
        <w:tc>
          <w:tcPr>
            <w:tcW w:w="1350" w:type="dxa"/>
            <w:shd w:val="clear" w:color="auto" w:fill="auto"/>
            <w:vAlign w:val="center"/>
          </w:tcPr>
          <w:p w:rsidR="00466A87" w:rsidRPr="00030C62" w:rsidRDefault="00466A87" w:rsidP="00030C62">
            <w:pPr>
              <w:jc w:val="center"/>
              <w:rPr>
                <w:sz w:val="22"/>
                <w:szCs w:val="22"/>
              </w:rPr>
            </w:pPr>
            <w:r w:rsidRPr="00030C62">
              <w:rPr>
                <w:sz w:val="22"/>
                <w:szCs w:val="22"/>
              </w:rPr>
              <w:t>0</w:t>
            </w:r>
          </w:p>
        </w:tc>
        <w:tc>
          <w:tcPr>
            <w:tcW w:w="1812" w:type="dxa"/>
            <w:shd w:val="clear" w:color="auto" w:fill="auto"/>
            <w:vAlign w:val="center"/>
          </w:tcPr>
          <w:p w:rsidR="00466A87" w:rsidRPr="00030C62" w:rsidRDefault="00466A87" w:rsidP="00030C62">
            <w:pPr>
              <w:jc w:val="center"/>
              <w:rPr>
                <w:sz w:val="22"/>
                <w:szCs w:val="22"/>
              </w:rPr>
            </w:pPr>
            <w:r w:rsidRPr="00030C62">
              <w:rPr>
                <w:sz w:val="22"/>
                <w:szCs w:val="22"/>
              </w:rPr>
              <w:t>4</w:t>
            </w:r>
          </w:p>
        </w:tc>
        <w:tc>
          <w:tcPr>
            <w:tcW w:w="1868" w:type="dxa"/>
            <w:shd w:val="clear" w:color="auto" w:fill="auto"/>
            <w:vAlign w:val="center"/>
          </w:tcPr>
          <w:p w:rsidR="00466A87" w:rsidRPr="00030C62" w:rsidRDefault="00466A87" w:rsidP="00030C62">
            <w:pPr>
              <w:jc w:val="center"/>
              <w:rPr>
                <w:b/>
                <w:bCs/>
                <w:sz w:val="22"/>
                <w:szCs w:val="22"/>
              </w:rPr>
            </w:pPr>
            <w:r w:rsidRPr="00030C62">
              <w:rPr>
                <w:sz w:val="22"/>
                <w:szCs w:val="22"/>
              </w:rPr>
              <w:t>2 + 6 = 8</w:t>
            </w:r>
          </w:p>
        </w:tc>
      </w:tr>
    </w:tbl>
    <w:p w:rsidR="00466A87" w:rsidRPr="00030C62" w:rsidRDefault="00466A87" w:rsidP="00466A87">
      <w:pPr>
        <w:spacing w:before="240" w:line="360" w:lineRule="auto"/>
        <w:jc w:val="both"/>
        <w:rPr>
          <w:b/>
          <w:bCs/>
          <w:i/>
          <w:iCs/>
          <w:sz w:val="24"/>
          <w:szCs w:val="24"/>
        </w:rPr>
      </w:pPr>
    </w:p>
    <w:p w:rsidR="00466A87" w:rsidRPr="00030C62" w:rsidRDefault="00466A87" w:rsidP="00466A87">
      <w:pPr>
        <w:spacing w:before="240" w:line="360" w:lineRule="auto"/>
        <w:jc w:val="both"/>
        <w:rPr>
          <w:b/>
          <w:bCs/>
          <w:i/>
          <w:iCs/>
          <w:sz w:val="24"/>
          <w:szCs w:val="24"/>
        </w:rPr>
      </w:pPr>
    </w:p>
    <w:p w:rsidR="00466A87" w:rsidRPr="00030C62" w:rsidRDefault="00466A87" w:rsidP="00466A87">
      <w:pPr>
        <w:spacing w:before="240" w:line="360" w:lineRule="auto"/>
        <w:jc w:val="both"/>
        <w:rPr>
          <w:b/>
          <w:bCs/>
          <w:i/>
          <w:iCs/>
          <w:sz w:val="24"/>
          <w:szCs w:val="24"/>
        </w:rPr>
      </w:pPr>
    </w:p>
    <w:p w:rsidR="00466A87" w:rsidRPr="00030C62" w:rsidRDefault="00466A87" w:rsidP="00466A87">
      <w:pPr>
        <w:spacing w:before="240" w:line="360" w:lineRule="auto"/>
        <w:jc w:val="both"/>
        <w:rPr>
          <w:b/>
          <w:bCs/>
          <w:i/>
          <w:iCs/>
          <w:sz w:val="24"/>
          <w:szCs w:val="24"/>
        </w:rPr>
      </w:pPr>
    </w:p>
    <w:p w:rsidR="00466A87" w:rsidRPr="00030C62" w:rsidRDefault="00466A87" w:rsidP="00466A87">
      <w:pPr>
        <w:spacing w:before="240" w:line="360" w:lineRule="auto"/>
        <w:jc w:val="both"/>
        <w:rPr>
          <w:b/>
          <w:bCs/>
          <w:sz w:val="24"/>
          <w:szCs w:val="24"/>
        </w:rPr>
      </w:pPr>
    </w:p>
    <w:p w:rsidR="00466A87" w:rsidRPr="00030C62" w:rsidRDefault="00466A87" w:rsidP="00466A87">
      <w:pPr>
        <w:spacing w:before="240" w:line="360" w:lineRule="auto"/>
        <w:ind w:left="840"/>
        <w:jc w:val="both"/>
        <w:rPr>
          <w:b/>
          <w:bCs/>
          <w:i/>
          <w:iCs/>
          <w:sz w:val="24"/>
          <w:szCs w:val="24"/>
        </w:rPr>
      </w:pPr>
      <w:r w:rsidRPr="00030C62">
        <w:rPr>
          <w:b/>
          <w:bCs/>
          <w:sz w:val="24"/>
          <w:szCs w:val="24"/>
        </w:rPr>
        <w:t>Atsakymas:</w:t>
      </w:r>
      <w:r w:rsidRPr="00030C62">
        <w:rPr>
          <w:sz w:val="24"/>
          <w:szCs w:val="24"/>
        </w:rPr>
        <w:t xml:space="preserve"> Tadas turi 6 procentus Karmėlavos oro uosto akcijų, Adas – 4 procentus, o Cecilija – 2 procentus akcijų.</w:t>
      </w:r>
    </w:p>
    <w:p w:rsidR="00466A87" w:rsidRPr="00030C62" w:rsidRDefault="00466A87" w:rsidP="00EA6AA5">
      <w:pPr>
        <w:shd w:val="clear" w:color="auto" w:fill="D9D9D9" w:themeFill="background1" w:themeFillShade="D9"/>
        <w:spacing w:before="120" w:line="360" w:lineRule="auto"/>
        <w:ind w:firstLine="709"/>
        <w:jc w:val="both"/>
        <w:rPr>
          <w:b/>
          <w:bCs/>
          <w:sz w:val="24"/>
          <w:szCs w:val="24"/>
        </w:rPr>
      </w:pPr>
      <w:r w:rsidRPr="00030C62">
        <w:rPr>
          <w:b/>
          <w:bCs/>
          <w:i/>
          <w:iCs/>
          <w:sz w:val="24"/>
          <w:szCs w:val="24"/>
        </w:rPr>
        <w:t>9. Lygčių, lygčių sistemų, nelygybių, nelygybių sistemų sudarymas.</w:t>
      </w:r>
    </w:p>
    <w:p w:rsidR="00466A87" w:rsidRPr="00030C62" w:rsidRDefault="00466A87" w:rsidP="00466A87">
      <w:pPr>
        <w:spacing w:line="360" w:lineRule="auto"/>
        <w:ind w:firstLine="709"/>
        <w:jc w:val="both"/>
        <w:rPr>
          <w:sz w:val="24"/>
          <w:szCs w:val="24"/>
        </w:rPr>
      </w:pPr>
      <w:r w:rsidRPr="00030C62">
        <w:rPr>
          <w:b/>
          <w:bCs/>
          <w:sz w:val="24"/>
          <w:szCs w:val="24"/>
        </w:rPr>
        <w:t>9 pavyzdys. Tadas pasiėmė greitąją paskolą ir norėtų kuo greičiau ją išmokėti. Jis turi pradėti ją išmokėti nuo 2014 metų sausio mėnesio ir kas mėnesį mokėti tiek pat. Jis susiskaičiavo, jog grąžindamas skolą tam tikromis numatytomis sumomis, jis grąžintų ją jau per pirmąjį 2014 metų ketvirtį, o jeigu jis kiekvieną mėnesį grąžintų 2 tūkstančiais litų mažiau, tai sugrąžintų visą skolą per pirmąjį 2014 metų pusmetį, t. y. per šešis mėnesius. Koks yra Tado pasiimtosios paskolos dydis?</w:t>
      </w:r>
    </w:p>
    <w:p w:rsidR="00466A87" w:rsidRPr="00030C62" w:rsidRDefault="00466A87" w:rsidP="00466A87">
      <w:pPr>
        <w:spacing w:line="360" w:lineRule="auto"/>
        <w:ind w:firstLine="709"/>
        <w:jc w:val="both"/>
        <w:rPr>
          <w:b/>
          <w:sz w:val="24"/>
          <w:szCs w:val="24"/>
        </w:rPr>
      </w:pPr>
      <w:r w:rsidRPr="00030C62">
        <w:rPr>
          <w:b/>
          <w:sz w:val="24"/>
          <w:szCs w:val="24"/>
        </w:rPr>
        <w:t>Sprendimas.</w:t>
      </w:r>
    </w:p>
    <w:p w:rsidR="00466A87" w:rsidRPr="00030C62" w:rsidRDefault="00466A87" w:rsidP="00466A87">
      <w:pPr>
        <w:spacing w:line="360" w:lineRule="auto"/>
        <w:ind w:firstLine="709"/>
        <w:jc w:val="both"/>
        <w:rPr>
          <w:sz w:val="24"/>
          <w:szCs w:val="24"/>
        </w:rPr>
      </w:pPr>
      <w:r w:rsidRPr="00030C62">
        <w:rPr>
          <w:sz w:val="24"/>
          <w:szCs w:val="24"/>
        </w:rPr>
        <w:t xml:space="preserve">Kelkime hipotezę, kad grąžinti skolą tikimės jau per ketvirtį, kas mėnesį atiduodami po 3 tūkstančius litų. Tada greitosios paskolos didumas būtų </w:t>
      </w:r>
    </w:p>
    <w:p w:rsidR="00466A87" w:rsidRPr="00030C62" w:rsidRDefault="00466A87" w:rsidP="00466A87">
      <w:pPr>
        <w:spacing w:line="360" w:lineRule="auto"/>
        <w:jc w:val="both"/>
        <w:rPr>
          <w:sz w:val="24"/>
          <w:szCs w:val="24"/>
        </w:rPr>
      </w:pPr>
      <w:r w:rsidRPr="00030C62">
        <w:rPr>
          <w:sz w:val="24"/>
          <w:szCs w:val="24"/>
        </w:rPr>
        <w:lastRenderedPageBreak/>
        <w:t>3000 + 3000 + 3000, arba iš viso 9000 litų. Jeigu atidavinėtume per visą pirmąjį 2014 metų pusmetį, tai pagal sąlygą atidavinėtume po 3000 – 2000 arba po 1 tūkstantį litų į mėnesį, o tada per 6 mėnesius tegrąžinsime tik 6000 tūkstančius litų. Vadinasi, grąžinti reikės ne po tūkstantį litų, o po daugiau. Kelkime kitą hipotezę, kad skolą galima grąžinti per ketvirtį kas mėnesį atiduodant jau nebe po 3, bet po 4 tūkstančius litų. Tada pačios greitosios paskolos didumas būtų 4000 + 4000 + 4000 = 12000 litų. Jeigu atidavinėtume ištisą pusmetį, tai kas mėnesį turėtume atiduoti po 4000 – 2000 = 2000 litų ir todėl dabar paskolos didumas būtų 6 kartus po 2000 litų, arba vėl 12000 litų. Todėl dabar jau būtų viskas gerai.</w:t>
      </w:r>
    </w:p>
    <w:p w:rsidR="00466A87" w:rsidRPr="00030C62" w:rsidRDefault="00466A87" w:rsidP="00466A87">
      <w:pPr>
        <w:spacing w:line="360" w:lineRule="auto"/>
        <w:ind w:firstLine="709"/>
        <w:jc w:val="both"/>
        <w:rPr>
          <w:sz w:val="24"/>
          <w:szCs w:val="24"/>
        </w:rPr>
      </w:pPr>
      <w:r w:rsidRPr="00030C62">
        <w:rPr>
          <w:sz w:val="24"/>
          <w:szCs w:val="24"/>
        </w:rPr>
        <w:t xml:space="preserve">Galime patikrinti su lygtimi. Tarkime, kad norėdami atiduoti paskolą per 3 mėnesius, mes per tuos 3 mėnesius turime kas mėnesį atidavinėti po </w:t>
      </w:r>
      <w:r w:rsidRPr="00030C62">
        <w:rPr>
          <w:i/>
          <w:iCs/>
          <w:sz w:val="24"/>
          <w:szCs w:val="24"/>
        </w:rPr>
        <w:t>x</w:t>
      </w:r>
      <w:r w:rsidRPr="00030C62">
        <w:rPr>
          <w:sz w:val="24"/>
          <w:szCs w:val="24"/>
        </w:rPr>
        <w:t xml:space="preserve"> tūkstančių litų. Tada atidavinėdami paskolą per 6 mėnesius, mes kas mėnesį atidavinėtume po </w:t>
      </w:r>
      <w:r w:rsidRPr="00030C62">
        <w:rPr>
          <w:i/>
          <w:iCs/>
          <w:sz w:val="24"/>
          <w:szCs w:val="24"/>
        </w:rPr>
        <w:t xml:space="preserve">x – </w:t>
      </w:r>
      <w:r w:rsidRPr="00030C62">
        <w:rPr>
          <w:sz w:val="24"/>
          <w:szCs w:val="24"/>
        </w:rPr>
        <w:t xml:space="preserve">2 tūkstančius litų. Tada pagal sąlygą </w:t>
      </w:r>
    </w:p>
    <w:p w:rsidR="00466A87" w:rsidRPr="00030C62" w:rsidRDefault="00466A87" w:rsidP="00466A87">
      <w:pPr>
        <w:spacing w:line="360" w:lineRule="auto"/>
        <w:jc w:val="both"/>
        <w:rPr>
          <w:sz w:val="24"/>
          <w:szCs w:val="24"/>
        </w:rPr>
      </w:pPr>
      <w:r w:rsidRPr="00030C62">
        <w:rPr>
          <w:sz w:val="24"/>
          <w:szCs w:val="24"/>
        </w:rPr>
        <w:t>3</w:t>
      </w:r>
      <w:r w:rsidRPr="00030C62">
        <w:rPr>
          <w:i/>
          <w:iCs/>
          <w:sz w:val="24"/>
          <w:szCs w:val="24"/>
        </w:rPr>
        <w:t>x</w:t>
      </w:r>
      <w:r w:rsidRPr="00030C62">
        <w:rPr>
          <w:sz w:val="24"/>
          <w:szCs w:val="24"/>
        </w:rPr>
        <w:t xml:space="preserve"> = 6(</w:t>
      </w:r>
      <w:r w:rsidRPr="00030C62">
        <w:rPr>
          <w:i/>
          <w:iCs/>
          <w:sz w:val="24"/>
          <w:szCs w:val="24"/>
        </w:rPr>
        <w:t xml:space="preserve">x – </w:t>
      </w:r>
      <w:r w:rsidRPr="00030C62">
        <w:rPr>
          <w:sz w:val="24"/>
          <w:szCs w:val="24"/>
        </w:rPr>
        <w:t>2), 3</w:t>
      </w:r>
      <w:r w:rsidRPr="00030C62">
        <w:rPr>
          <w:i/>
          <w:iCs/>
          <w:sz w:val="24"/>
          <w:szCs w:val="24"/>
        </w:rPr>
        <w:t>x</w:t>
      </w:r>
      <w:r w:rsidRPr="00030C62">
        <w:rPr>
          <w:sz w:val="24"/>
          <w:szCs w:val="24"/>
        </w:rPr>
        <w:t xml:space="preserve"> = 6</w:t>
      </w:r>
      <w:r w:rsidRPr="00030C62">
        <w:rPr>
          <w:i/>
          <w:iCs/>
          <w:sz w:val="24"/>
          <w:szCs w:val="24"/>
        </w:rPr>
        <w:t xml:space="preserve">x – </w:t>
      </w:r>
      <w:r w:rsidRPr="00030C62">
        <w:rPr>
          <w:sz w:val="24"/>
          <w:szCs w:val="24"/>
        </w:rPr>
        <w:t xml:space="preserve">12, ir </w:t>
      </w:r>
      <w:r w:rsidRPr="00030C62">
        <w:rPr>
          <w:i/>
          <w:iCs/>
          <w:sz w:val="24"/>
          <w:szCs w:val="24"/>
        </w:rPr>
        <w:t>x</w:t>
      </w:r>
      <w:r w:rsidRPr="00030C62">
        <w:rPr>
          <w:sz w:val="24"/>
          <w:szCs w:val="24"/>
        </w:rPr>
        <w:t xml:space="preserve"> = 4 (tūkstančiai litų).</w:t>
      </w:r>
    </w:p>
    <w:p w:rsidR="00194086" w:rsidRDefault="00194086">
      <w:pPr>
        <w:spacing w:after="160" w:line="259" w:lineRule="auto"/>
        <w:rPr>
          <w:sz w:val="24"/>
          <w:szCs w:val="24"/>
        </w:rPr>
      </w:pPr>
      <w:r>
        <w:rPr>
          <w:sz w:val="24"/>
          <w:szCs w:val="24"/>
        </w:rPr>
        <w:br w:type="page"/>
      </w:r>
    </w:p>
    <w:p w:rsidR="00466A87" w:rsidRPr="003C0AB8" w:rsidRDefault="00466A87" w:rsidP="00466A87">
      <w:pPr>
        <w:pStyle w:val="Antrat2"/>
        <w:jc w:val="center"/>
        <w:rPr>
          <w:rFonts w:ascii="Times New Roman" w:hAnsi="Times New Roman" w:cs="Times New Roman"/>
          <w:i w:val="0"/>
          <w:lang w:val="lt-LT"/>
        </w:rPr>
      </w:pPr>
      <w:bookmarkStart w:id="30" w:name="_Toc379227089"/>
      <w:bookmarkStart w:id="31" w:name="_Toc381211959"/>
      <w:r w:rsidRPr="003C0AB8">
        <w:rPr>
          <w:rFonts w:ascii="Times New Roman" w:hAnsi="Times New Roman" w:cs="Times New Roman"/>
          <w:bCs w:val="0"/>
          <w:i w:val="0"/>
          <w:lang w:val="lt-LT"/>
        </w:rPr>
        <w:lastRenderedPageBreak/>
        <w:t>3. Problemų sprendimų uždavinių rinkiniai trims pasiekimų lygiams</w:t>
      </w:r>
      <w:bookmarkEnd w:id="30"/>
      <w:bookmarkEnd w:id="31"/>
    </w:p>
    <w:p w:rsidR="00466A87" w:rsidRPr="00030C62" w:rsidRDefault="00466A87" w:rsidP="00466A87">
      <w:pPr>
        <w:spacing w:line="360" w:lineRule="auto"/>
        <w:jc w:val="both"/>
        <w:rPr>
          <w:sz w:val="24"/>
          <w:szCs w:val="24"/>
        </w:rPr>
      </w:pPr>
    </w:p>
    <w:p w:rsidR="00466A87" w:rsidRPr="00030C62" w:rsidRDefault="00466A87" w:rsidP="00194086">
      <w:pPr>
        <w:spacing w:line="360" w:lineRule="auto"/>
        <w:jc w:val="center"/>
        <w:rPr>
          <w:b/>
          <w:bCs/>
          <w:sz w:val="24"/>
          <w:szCs w:val="24"/>
        </w:rPr>
      </w:pPr>
      <w:r w:rsidRPr="00030C62">
        <w:rPr>
          <w:b/>
          <w:bCs/>
          <w:sz w:val="24"/>
          <w:szCs w:val="24"/>
        </w:rPr>
        <w:t>3.1. Finansinis raštingumas</w:t>
      </w:r>
    </w:p>
    <w:p w:rsidR="00466A87" w:rsidRPr="00030C62" w:rsidRDefault="00466A87" w:rsidP="00466A87">
      <w:pPr>
        <w:spacing w:line="360" w:lineRule="auto"/>
        <w:ind w:left="3238" w:firstLine="709"/>
        <w:jc w:val="both"/>
        <w:rPr>
          <w:b/>
          <w:sz w:val="24"/>
          <w:szCs w:val="24"/>
        </w:rPr>
      </w:pPr>
    </w:p>
    <w:p w:rsidR="00466A87" w:rsidRPr="00030C62" w:rsidRDefault="00466A87" w:rsidP="00466A87">
      <w:pPr>
        <w:spacing w:line="360" w:lineRule="auto"/>
        <w:ind w:firstLine="709"/>
        <w:jc w:val="both"/>
        <w:rPr>
          <w:sz w:val="24"/>
          <w:szCs w:val="24"/>
        </w:rPr>
      </w:pPr>
      <w:r w:rsidRPr="00030C62">
        <w:rPr>
          <w:b/>
          <w:sz w:val="24"/>
          <w:szCs w:val="24"/>
        </w:rPr>
        <w:t>Patenkinamas pasiekimų lygis</w:t>
      </w:r>
    </w:p>
    <w:p w:rsidR="00466A87" w:rsidRPr="00030C62" w:rsidRDefault="00466A87" w:rsidP="00A764F3">
      <w:pPr>
        <w:numPr>
          <w:ilvl w:val="0"/>
          <w:numId w:val="24"/>
        </w:numPr>
        <w:tabs>
          <w:tab w:val="clear" w:pos="720"/>
          <w:tab w:val="num" w:pos="1134"/>
        </w:tabs>
        <w:spacing w:line="360" w:lineRule="auto"/>
        <w:ind w:left="0" w:firstLine="709"/>
        <w:jc w:val="both"/>
        <w:rPr>
          <w:sz w:val="24"/>
          <w:szCs w:val="24"/>
        </w:rPr>
      </w:pPr>
      <w:r w:rsidRPr="00030C62">
        <w:rPr>
          <w:sz w:val="24"/>
          <w:szCs w:val="24"/>
        </w:rPr>
        <w:t>Tomo tėtis per sausio ir vasario mėnesius gavo 5000 litų pajamų, o per vasario ir kovo mėnesius − 6000 litų pajamų. Kiek pajamų jis turėjo kiekvieną pirmojo ketvirčio mėnesį, jeigu per visą ketvirtį jis turėjo 8000 litų pajamų?</w:t>
      </w:r>
    </w:p>
    <w:p w:rsidR="00466A87" w:rsidRPr="00030C62" w:rsidRDefault="00466A87" w:rsidP="00466A87">
      <w:pPr>
        <w:spacing w:line="360" w:lineRule="auto"/>
        <w:ind w:firstLine="709"/>
        <w:jc w:val="both"/>
        <w:rPr>
          <w:sz w:val="24"/>
          <w:szCs w:val="24"/>
        </w:rPr>
      </w:pPr>
      <w:r w:rsidRPr="00030C62">
        <w:rPr>
          <w:sz w:val="24"/>
          <w:szCs w:val="24"/>
        </w:rPr>
        <w:t>Pateiksime Tomo tėvo pajamų dviem gretimais mėnesiais lentelę:</w:t>
      </w:r>
    </w:p>
    <w:tbl>
      <w:tblPr>
        <w:tblW w:w="0" w:type="auto"/>
        <w:tblInd w:w="721"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2540"/>
        <w:gridCol w:w="2539"/>
        <w:gridCol w:w="2515"/>
        <w:gridCol w:w="2537"/>
      </w:tblGrid>
      <w:tr w:rsidR="00466A87" w:rsidRPr="00030C62" w:rsidTr="003C0AB8">
        <w:trPr>
          <w:trHeight w:val="390"/>
        </w:trPr>
        <w:tc>
          <w:tcPr>
            <w:tcW w:w="2540" w:type="dxa"/>
            <w:shd w:val="clear" w:color="auto" w:fill="auto"/>
          </w:tcPr>
          <w:p w:rsidR="00466A87" w:rsidRPr="00030C62" w:rsidRDefault="00466A87" w:rsidP="00030C62">
            <w:pPr>
              <w:spacing w:after="119"/>
              <w:jc w:val="center"/>
              <w:rPr>
                <w:sz w:val="22"/>
                <w:szCs w:val="22"/>
              </w:rPr>
            </w:pPr>
            <w:r w:rsidRPr="00030C62">
              <w:rPr>
                <w:sz w:val="22"/>
                <w:szCs w:val="22"/>
              </w:rPr>
              <w:t>Pirmasis metų ketvirtis</w:t>
            </w:r>
          </w:p>
        </w:tc>
        <w:tc>
          <w:tcPr>
            <w:tcW w:w="2539" w:type="dxa"/>
            <w:shd w:val="clear" w:color="auto" w:fill="auto"/>
          </w:tcPr>
          <w:p w:rsidR="00466A87" w:rsidRPr="00030C62" w:rsidRDefault="00466A87" w:rsidP="00030C62">
            <w:pPr>
              <w:jc w:val="center"/>
              <w:rPr>
                <w:sz w:val="22"/>
                <w:szCs w:val="22"/>
              </w:rPr>
            </w:pPr>
            <w:proofErr w:type="spellStart"/>
            <w:r w:rsidRPr="00030C62">
              <w:rPr>
                <w:sz w:val="22"/>
                <w:szCs w:val="22"/>
              </w:rPr>
              <w:t>Sausio−vasario</w:t>
            </w:r>
            <w:proofErr w:type="spellEnd"/>
            <w:r w:rsidRPr="00030C62">
              <w:rPr>
                <w:sz w:val="22"/>
                <w:szCs w:val="22"/>
              </w:rPr>
              <w:t xml:space="preserve"> mėnesiai</w:t>
            </w:r>
          </w:p>
        </w:tc>
        <w:tc>
          <w:tcPr>
            <w:tcW w:w="2515" w:type="dxa"/>
            <w:shd w:val="clear" w:color="auto" w:fill="auto"/>
          </w:tcPr>
          <w:p w:rsidR="00466A87" w:rsidRPr="00030C62" w:rsidRDefault="00466A87" w:rsidP="00030C62">
            <w:pPr>
              <w:spacing w:after="119"/>
              <w:jc w:val="center"/>
              <w:rPr>
                <w:sz w:val="22"/>
                <w:szCs w:val="22"/>
              </w:rPr>
            </w:pPr>
            <w:proofErr w:type="spellStart"/>
            <w:r w:rsidRPr="00030C62">
              <w:rPr>
                <w:sz w:val="22"/>
                <w:szCs w:val="22"/>
              </w:rPr>
              <w:t>Vasario−kovo</w:t>
            </w:r>
            <w:proofErr w:type="spellEnd"/>
            <w:r w:rsidRPr="00030C62">
              <w:rPr>
                <w:sz w:val="22"/>
                <w:szCs w:val="22"/>
              </w:rPr>
              <w:t xml:space="preserve"> mėnesiai</w:t>
            </w:r>
          </w:p>
        </w:tc>
        <w:tc>
          <w:tcPr>
            <w:tcW w:w="2537" w:type="dxa"/>
            <w:shd w:val="clear" w:color="auto" w:fill="auto"/>
          </w:tcPr>
          <w:p w:rsidR="00466A87" w:rsidRPr="00030C62" w:rsidRDefault="00466A87" w:rsidP="00030C62">
            <w:pPr>
              <w:spacing w:after="119"/>
              <w:jc w:val="center"/>
              <w:rPr>
                <w:sz w:val="22"/>
                <w:szCs w:val="22"/>
              </w:rPr>
            </w:pPr>
            <w:r w:rsidRPr="00030C62">
              <w:rPr>
                <w:sz w:val="22"/>
                <w:szCs w:val="22"/>
              </w:rPr>
              <w:t>Per visą ketvirtį</w:t>
            </w:r>
          </w:p>
        </w:tc>
      </w:tr>
      <w:tr w:rsidR="00466A87" w:rsidRPr="00030C62" w:rsidTr="003C0AB8">
        <w:trPr>
          <w:trHeight w:val="390"/>
        </w:trPr>
        <w:tc>
          <w:tcPr>
            <w:tcW w:w="2540" w:type="dxa"/>
            <w:shd w:val="clear" w:color="auto" w:fill="auto"/>
            <w:vAlign w:val="center"/>
          </w:tcPr>
          <w:p w:rsidR="00466A87" w:rsidRPr="00030C62" w:rsidRDefault="00466A87" w:rsidP="00030C62">
            <w:pPr>
              <w:spacing w:after="119" w:line="100" w:lineRule="atLeast"/>
              <w:jc w:val="center"/>
              <w:rPr>
                <w:sz w:val="22"/>
                <w:szCs w:val="22"/>
              </w:rPr>
            </w:pPr>
            <w:r w:rsidRPr="00030C62">
              <w:rPr>
                <w:sz w:val="22"/>
                <w:szCs w:val="22"/>
              </w:rPr>
              <w:t>Tomo tėvo pajamos</w:t>
            </w:r>
          </w:p>
        </w:tc>
        <w:tc>
          <w:tcPr>
            <w:tcW w:w="2539"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5000</w:t>
            </w:r>
          </w:p>
        </w:tc>
        <w:tc>
          <w:tcPr>
            <w:tcW w:w="2515"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6000</w:t>
            </w:r>
          </w:p>
        </w:tc>
        <w:tc>
          <w:tcPr>
            <w:tcW w:w="2537" w:type="dxa"/>
            <w:shd w:val="clear" w:color="auto" w:fill="auto"/>
            <w:vAlign w:val="center"/>
          </w:tcPr>
          <w:p w:rsidR="00466A87" w:rsidRPr="00030C62" w:rsidRDefault="00466A87" w:rsidP="00030C62">
            <w:pPr>
              <w:spacing w:line="100" w:lineRule="atLeast"/>
              <w:jc w:val="center"/>
            </w:pPr>
            <w:r w:rsidRPr="00030C62">
              <w:rPr>
                <w:sz w:val="22"/>
                <w:szCs w:val="22"/>
              </w:rPr>
              <w:t>8000</w:t>
            </w:r>
          </w:p>
        </w:tc>
      </w:tr>
    </w:tbl>
    <w:p w:rsidR="00466A87" w:rsidRPr="00030C62" w:rsidRDefault="00466A87" w:rsidP="003C0AB8">
      <w:pPr>
        <w:spacing w:before="120" w:line="360" w:lineRule="auto"/>
        <w:ind w:firstLine="709"/>
        <w:rPr>
          <w:iCs/>
          <w:sz w:val="24"/>
          <w:szCs w:val="24"/>
        </w:rPr>
      </w:pPr>
      <w:r w:rsidRPr="00030C62">
        <w:rPr>
          <w:sz w:val="24"/>
          <w:szCs w:val="24"/>
        </w:rPr>
        <w:t>Užpildykite Tomo tėvo pirmojo ketvirčio pajamų lentelę atskirais mėnesiais:</w:t>
      </w:r>
    </w:p>
    <w:tbl>
      <w:tblPr>
        <w:tblW w:w="0" w:type="auto"/>
        <w:tblInd w:w="706"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2088"/>
        <w:gridCol w:w="2274"/>
        <w:gridCol w:w="2273"/>
        <w:gridCol w:w="2261"/>
        <w:gridCol w:w="2275"/>
      </w:tblGrid>
      <w:tr w:rsidR="00466A87" w:rsidRPr="00030C62" w:rsidTr="003C0AB8">
        <w:trPr>
          <w:trHeight w:val="390"/>
        </w:trPr>
        <w:tc>
          <w:tcPr>
            <w:tcW w:w="2088" w:type="dxa"/>
            <w:shd w:val="clear" w:color="auto" w:fill="auto"/>
            <w:vAlign w:val="center"/>
          </w:tcPr>
          <w:p w:rsidR="00466A87" w:rsidRPr="00030C62" w:rsidRDefault="00466A87" w:rsidP="00030C62">
            <w:pPr>
              <w:spacing w:after="119"/>
              <w:jc w:val="center"/>
              <w:rPr>
                <w:sz w:val="22"/>
                <w:szCs w:val="22"/>
              </w:rPr>
            </w:pPr>
            <w:r w:rsidRPr="00030C62">
              <w:rPr>
                <w:iCs/>
                <w:sz w:val="22"/>
                <w:szCs w:val="22"/>
              </w:rPr>
              <w:t>Pirmojo ketvirčio mėnesiai</w:t>
            </w:r>
          </w:p>
        </w:tc>
        <w:tc>
          <w:tcPr>
            <w:tcW w:w="2274" w:type="dxa"/>
            <w:shd w:val="clear" w:color="auto" w:fill="auto"/>
            <w:vAlign w:val="center"/>
          </w:tcPr>
          <w:p w:rsidR="00466A87" w:rsidRPr="00030C62" w:rsidRDefault="00466A87" w:rsidP="00030C62">
            <w:pPr>
              <w:spacing w:after="119"/>
              <w:jc w:val="center"/>
              <w:rPr>
                <w:sz w:val="22"/>
                <w:szCs w:val="22"/>
              </w:rPr>
            </w:pPr>
            <w:r w:rsidRPr="00030C62">
              <w:rPr>
                <w:sz w:val="22"/>
                <w:szCs w:val="22"/>
              </w:rPr>
              <w:t>Sausis</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2261"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2275" w:type="dxa"/>
            <w:shd w:val="clear" w:color="auto" w:fill="auto"/>
            <w:vAlign w:val="center"/>
          </w:tcPr>
          <w:p w:rsidR="00466A87" w:rsidRPr="00030C62" w:rsidRDefault="00466A87" w:rsidP="00030C62">
            <w:pPr>
              <w:jc w:val="center"/>
              <w:rPr>
                <w:iCs/>
                <w:sz w:val="22"/>
                <w:szCs w:val="22"/>
              </w:rPr>
            </w:pPr>
            <w:r w:rsidRPr="00030C62">
              <w:rPr>
                <w:sz w:val="22"/>
                <w:szCs w:val="22"/>
              </w:rPr>
              <w:t>Iš viso pajamų per ketvirtį</w:t>
            </w:r>
          </w:p>
        </w:tc>
      </w:tr>
      <w:tr w:rsidR="00466A87" w:rsidRPr="00030C62" w:rsidTr="003C0AB8">
        <w:trPr>
          <w:trHeight w:val="390"/>
        </w:trPr>
        <w:tc>
          <w:tcPr>
            <w:tcW w:w="2088" w:type="dxa"/>
            <w:shd w:val="clear" w:color="auto" w:fill="auto"/>
            <w:vAlign w:val="center"/>
          </w:tcPr>
          <w:p w:rsidR="00466A87" w:rsidRPr="00030C62" w:rsidRDefault="00466A87" w:rsidP="00030C62">
            <w:pPr>
              <w:spacing w:after="119"/>
              <w:jc w:val="center"/>
              <w:rPr>
                <w:sz w:val="22"/>
                <w:szCs w:val="22"/>
              </w:rPr>
            </w:pPr>
            <w:r w:rsidRPr="00030C62">
              <w:rPr>
                <w:iCs/>
                <w:sz w:val="22"/>
                <w:szCs w:val="22"/>
              </w:rPr>
              <w:t>Mėnesio pajamos</w:t>
            </w:r>
          </w:p>
        </w:tc>
        <w:tc>
          <w:tcPr>
            <w:tcW w:w="2274" w:type="dxa"/>
            <w:shd w:val="clear" w:color="auto" w:fill="auto"/>
            <w:vAlign w:val="center"/>
          </w:tcPr>
          <w:p w:rsidR="00466A87" w:rsidRPr="00030C62" w:rsidRDefault="00466A87" w:rsidP="00030C62">
            <w:pPr>
              <w:spacing w:before="280" w:after="119"/>
              <w:jc w:val="center"/>
              <w:rPr>
                <w:sz w:val="22"/>
                <w:szCs w:val="22"/>
              </w:rPr>
            </w:pPr>
            <w:r w:rsidRPr="00030C62">
              <w:rPr>
                <w:sz w:val="22"/>
                <w:szCs w:val="22"/>
              </w:rPr>
              <w:t>?</w:t>
            </w:r>
          </w:p>
        </w:tc>
        <w:tc>
          <w:tcPr>
            <w:tcW w:w="2273" w:type="dxa"/>
            <w:shd w:val="clear" w:color="auto" w:fill="auto"/>
            <w:vAlign w:val="center"/>
          </w:tcPr>
          <w:p w:rsidR="00466A87" w:rsidRPr="00030C62" w:rsidRDefault="00466A87" w:rsidP="00030C62">
            <w:pPr>
              <w:spacing w:before="280" w:after="119"/>
              <w:jc w:val="center"/>
              <w:rPr>
                <w:sz w:val="22"/>
                <w:szCs w:val="22"/>
              </w:rPr>
            </w:pPr>
            <w:r w:rsidRPr="00030C62">
              <w:rPr>
                <w:sz w:val="22"/>
                <w:szCs w:val="22"/>
              </w:rPr>
              <w:t>?</w:t>
            </w:r>
          </w:p>
        </w:tc>
        <w:tc>
          <w:tcPr>
            <w:tcW w:w="2261" w:type="dxa"/>
            <w:shd w:val="clear" w:color="auto" w:fill="auto"/>
            <w:vAlign w:val="center"/>
          </w:tcPr>
          <w:p w:rsidR="00466A87" w:rsidRPr="00030C62" w:rsidRDefault="00466A87" w:rsidP="00030C62">
            <w:pPr>
              <w:spacing w:before="280" w:after="119"/>
              <w:jc w:val="center"/>
              <w:rPr>
                <w:sz w:val="22"/>
                <w:szCs w:val="22"/>
              </w:rPr>
            </w:pPr>
            <w:r w:rsidRPr="00030C62">
              <w:rPr>
                <w:sz w:val="22"/>
                <w:szCs w:val="22"/>
              </w:rPr>
              <w:t>?</w:t>
            </w:r>
          </w:p>
        </w:tc>
        <w:tc>
          <w:tcPr>
            <w:tcW w:w="2275" w:type="dxa"/>
            <w:shd w:val="clear" w:color="auto" w:fill="auto"/>
            <w:vAlign w:val="center"/>
          </w:tcPr>
          <w:p w:rsidR="00466A87" w:rsidRPr="00030C62" w:rsidRDefault="00466A87" w:rsidP="00030C62">
            <w:pPr>
              <w:spacing w:before="280" w:after="119"/>
              <w:jc w:val="center"/>
            </w:pPr>
            <w:r w:rsidRPr="00030C62">
              <w:rPr>
                <w:sz w:val="22"/>
                <w:szCs w:val="22"/>
              </w:rPr>
              <w:t>8000</w:t>
            </w:r>
          </w:p>
        </w:tc>
      </w:tr>
    </w:tbl>
    <w:p w:rsidR="00466A87" w:rsidRPr="00030C62" w:rsidRDefault="00466A87" w:rsidP="00466A87">
      <w:pPr>
        <w:spacing w:before="120" w:line="360" w:lineRule="auto"/>
        <w:ind w:firstLine="709"/>
        <w:rPr>
          <w:b/>
          <w:sz w:val="24"/>
          <w:szCs w:val="24"/>
        </w:rPr>
      </w:pPr>
      <w:r w:rsidRPr="00030C62">
        <w:rPr>
          <w:b/>
          <w:sz w:val="24"/>
          <w:szCs w:val="24"/>
        </w:rPr>
        <w:t>Atsakymas:</w:t>
      </w:r>
    </w:p>
    <w:tbl>
      <w:tblPr>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088"/>
        <w:gridCol w:w="2274"/>
        <w:gridCol w:w="2273"/>
        <w:gridCol w:w="2261"/>
        <w:gridCol w:w="2275"/>
      </w:tblGrid>
      <w:tr w:rsidR="00466A87" w:rsidRPr="00030C62" w:rsidTr="003C0AB8">
        <w:trPr>
          <w:trHeight w:val="390"/>
        </w:trPr>
        <w:tc>
          <w:tcPr>
            <w:tcW w:w="2088" w:type="dxa"/>
            <w:shd w:val="clear" w:color="auto" w:fill="auto"/>
            <w:vAlign w:val="center"/>
          </w:tcPr>
          <w:p w:rsidR="00466A87" w:rsidRPr="00030C62" w:rsidRDefault="00466A87" w:rsidP="00030C62">
            <w:pPr>
              <w:spacing w:after="119"/>
              <w:jc w:val="center"/>
              <w:rPr>
                <w:sz w:val="22"/>
                <w:szCs w:val="22"/>
              </w:rPr>
            </w:pPr>
            <w:r w:rsidRPr="00030C62">
              <w:rPr>
                <w:iCs/>
                <w:sz w:val="22"/>
                <w:szCs w:val="22"/>
              </w:rPr>
              <w:t>Pirmojo ketvirčio mėnesiai</w:t>
            </w:r>
          </w:p>
        </w:tc>
        <w:tc>
          <w:tcPr>
            <w:tcW w:w="2274" w:type="dxa"/>
            <w:shd w:val="clear" w:color="auto" w:fill="auto"/>
            <w:vAlign w:val="center"/>
          </w:tcPr>
          <w:p w:rsidR="00466A87" w:rsidRPr="00030C62" w:rsidRDefault="00466A87" w:rsidP="00030C62">
            <w:pPr>
              <w:spacing w:after="119"/>
              <w:jc w:val="center"/>
              <w:rPr>
                <w:sz w:val="22"/>
                <w:szCs w:val="22"/>
              </w:rPr>
            </w:pPr>
            <w:r w:rsidRPr="00030C62">
              <w:rPr>
                <w:sz w:val="22"/>
                <w:szCs w:val="22"/>
              </w:rPr>
              <w:t>Sausis</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2261"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2275" w:type="dxa"/>
            <w:shd w:val="clear" w:color="auto" w:fill="auto"/>
            <w:vAlign w:val="center"/>
          </w:tcPr>
          <w:p w:rsidR="00466A87" w:rsidRPr="00030C62" w:rsidRDefault="00466A87" w:rsidP="00030C62">
            <w:pPr>
              <w:jc w:val="center"/>
              <w:rPr>
                <w:iCs/>
                <w:sz w:val="22"/>
                <w:szCs w:val="22"/>
              </w:rPr>
            </w:pPr>
            <w:r w:rsidRPr="00030C62">
              <w:rPr>
                <w:sz w:val="22"/>
                <w:szCs w:val="22"/>
              </w:rPr>
              <w:t>Iš viso pajamų per ketvirtį</w:t>
            </w:r>
          </w:p>
        </w:tc>
      </w:tr>
      <w:tr w:rsidR="00466A87" w:rsidRPr="00030C62" w:rsidTr="003C0AB8">
        <w:trPr>
          <w:trHeight w:val="390"/>
        </w:trPr>
        <w:tc>
          <w:tcPr>
            <w:tcW w:w="2088" w:type="dxa"/>
            <w:shd w:val="clear" w:color="auto" w:fill="auto"/>
            <w:vAlign w:val="center"/>
          </w:tcPr>
          <w:p w:rsidR="00466A87" w:rsidRPr="00030C62" w:rsidRDefault="00466A87" w:rsidP="00030C62">
            <w:pPr>
              <w:spacing w:after="119"/>
              <w:jc w:val="center"/>
              <w:rPr>
                <w:sz w:val="22"/>
                <w:szCs w:val="22"/>
              </w:rPr>
            </w:pPr>
            <w:r w:rsidRPr="00030C62">
              <w:rPr>
                <w:iCs/>
                <w:sz w:val="22"/>
                <w:szCs w:val="22"/>
              </w:rPr>
              <w:t>Mėnesio pajamos</w:t>
            </w:r>
          </w:p>
        </w:tc>
        <w:tc>
          <w:tcPr>
            <w:tcW w:w="2274" w:type="dxa"/>
            <w:shd w:val="clear" w:color="auto" w:fill="auto"/>
            <w:vAlign w:val="center"/>
          </w:tcPr>
          <w:p w:rsidR="00466A87" w:rsidRPr="00030C62" w:rsidRDefault="00466A87" w:rsidP="00030C62">
            <w:pPr>
              <w:spacing w:before="280" w:after="119"/>
              <w:jc w:val="center"/>
              <w:rPr>
                <w:sz w:val="22"/>
                <w:szCs w:val="22"/>
              </w:rPr>
            </w:pPr>
            <w:r w:rsidRPr="00030C62">
              <w:rPr>
                <w:sz w:val="22"/>
                <w:szCs w:val="22"/>
              </w:rPr>
              <w:t>8000−6000 = 2000</w:t>
            </w:r>
          </w:p>
        </w:tc>
        <w:tc>
          <w:tcPr>
            <w:tcW w:w="2273" w:type="dxa"/>
            <w:shd w:val="clear" w:color="auto" w:fill="auto"/>
            <w:vAlign w:val="center"/>
          </w:tcPr>
          <w:p w:rsidR="00466A87" w:rsidRPr="00030C62" w:rsidRDefault="00466A87" w:rsidP="00030C62">
            <w:pPr>
              <w:spacing w:before="280" w:after="119"/>
              <w:rPr>
                <w:sz w:val="22"/>
                <w:szCs w:val="22"/>
              </w:rPr>
            </w:pPr>
            <w:r w:rsidRPr="00030C62">
              <w:rPr>
                <w:sz w:val="22"/>
                <w:szCs w:val="22"/>
              </w:rPr>
              <w:t>5000 − 2000 =3 000</w:t>
            </w:r>
          </w:p>
        </w:tc>
        <w:tc>
          <w:tcPr>
            <w:tcW w:w="2261" w:type="dxa"/>
            <w:shd w:val="clear" w:color="auto" w:fill="auto"/>
            <w:vAlign w:val="center"/>
          </w:tcPr>
          <w:p w:rsidR="00466A87" w:rsidRPr="00030C62" w:rsidRDefault="00466A87" w:rsidP="00030C62">
            <w:pPr>
              <w:spacing w:before="280" w:after="119"/>
              <w:jc w:val="center"/>
              <w:rPr>
                <w:sz w:val="22"/>
                <w:szCs w:val="22"/>
              </w:rPr>
            </w:pPr>
            <w:r w:rsidRPr="00030C62">
              <w:rPr>
                <w:sz w:val="22"/>
                <w:szCs w:val="22"/>
              </w:rPr>
              <w:t>8000 – 5000 = 3000</w:t>
            </w:r>
          </w:p>
        </w:tc>
        <w:tc>
          <w:tcPr>
            <w:tcW w:w="2275" w:type="dxa"/>
            <w:shd w:val="clear" w:color="auto" w:fill="auto"/>
            <w:vAlign w:val="center"/>
          </w:tcPr>
          <w:p w:rsidR="00466A87" w:rsidRPr="00030C62" w:rsidRDefault="00466A87" w:rsidP="00030C62">
            <w:pPr>
              <w:spacing w:before="280" w:after="119"/>
              <w:jc w:val="center"/>
            </w:pPr>
            <w:r w:rsidRPr="00030C62">
              <w:rPr>
                <w:sz w:val="22"/>
                <w:szCs w:val="22"/>
              </w:rPr>
              <w:t>8000</w:t>
            </w:r>
          </w:p>
        </w:tc>
      </w:tr>
    </w:tbl>
    <w:p w:rsidR="00466A87" w:rsidRPr="00030C62" w:rsidRDefault="00466A87" w:rsidP="00A764F3">
      <w:pPr>
        <w:pStyle w:val="Sraopastraipa"/>
        <w:numPr>
          <w:ilvl w:val="0"/>
          <w:numId w:val="24"/>
        </w:numPr>
        <w:tabs>
          <w:tab w:val="clear" w:pos="720"/>
          <w:tab w:val="num" w:pos="1134"/>
        </w:tabs>
        <w:spacing w:line="360" w:lineRule="auto"/>
        <w:ind w:left="0" w:firstLine="709"/>
        <w:rPr>
          <w:sz w:val="24"/>
          <w:szCs w:val="24"/>
          <w:lang w:val="lt-LT"/>
        </w:rPr>
      </w:pPr>
      <w:r w:rsidRPr="00030C62">
        <w:rPr>
          <w:sz w:val="24"/>
          <w:szCs w:val="24"/>
          <w:lang w:val="lt-LT"/>
        </w:rPr>
        <w:lastRenderedPageBreak/>
        <w:t>Tomo tėtis per sausio ir vasario mėnesius turėjo 6000 litų išlaidų, o per vasario ir kovo mėnesius − 4500 litų išlaidų. Kiek išlaidų jis turėjo kiekvieną pirmojo ketvirčio mėnesį, jeigu per visą ketvirtį jis turėjo 7500 litų išlaidų?</w:t>
      </w:r>
    </w:p>
    <w:p w:rsidR="00466A87" w:rsidRPr="00030C62" w:rsidRDefault="00466A87" w:rsidP="00466A87">
      <w:pPr>
        <w:spacing w:line="360" w:lineRule="auto"/>
        <w:ind w:firstLine="709"/>
        <w:jc w:val="both"/>
        <w:rPr>
          <w:sz w:val="24"/>
          <w:szCs w:val="24"/>
        </w:rPr>
      </w:pPr>
      <w:r w:rsidRPr="00030C62">
        <w:rPr>
          <w:sz w:val="24"/>
          <w:szCs w:val="24"/>
        </w:rPr>
        <w:t xml:space="preserve">Iš pradžių surašykite į lentelę Tomo tėvo pirmojo ketvirčio išlaidas per </w:t>
      </w:r>
      <w:proofErr w:type="spellStart"/>
      <w:r w:rsidRPr="00030C62">
        <w:rPr>
          <w:sz w:val="24"/>
          <w:szCs w:val="24"/>
        </w:rPr>
        <w:t>sausio−vasario</w:t>
      </w:r>
      <w:proofErr w:type="spellEnd"/>
      <w:r w:rsidRPr="00030C62">
        <w:rPr>
          <w:sz w:val="24"/>
          <w:szCs w:val="24"/>
        </w:rPr>
        <w:t xml:space="preserve"> ir </w:t>
      </w:r>
      <w:proofErr w:type="spellStart"/>
      <w:r w:rsidRPr="00030C62">
        <w:rPr>
          <w:sz w:val="24"/>
          <w:szCs w:val="24"/>
        </w:rPr>
        <w:t>vasario−kovo</w:t>
      </w:r>
      <w:proofErr w:type="spellEnd"/>
      <w:r w:rsidRPr="00030C62">
        <w:rPr>
          <w:sz w:val="24"/>
          <w:szCs w:val="24"/>
        </w:rPr>
        <w:t xml:space="preserve"> mėnesius:</w:t>
      </w:r>
    </w:p>
    <w:tbl>
      <w:tblPr>
        <w:tblW w:w="0" w:type="auto"/>
        <w:tblInd w:w="736"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2794"/>
        <w:gridCol w:w="2795"/>
        <w:gridCol w:w="2795"/>
        <w:gridCol w:w="2795"/>
      </w:tblGrid>
      <w:tr w:rsidR="00466A87" w:rsidRPr="00030C62" w:rsidTr="00350D2E">
        <w:trPr>
          <w:trHeight w:val="390"/>
        </w:trPr>
        <w:tc>
          <w:tcPr>
            <w:tcW w:w="2794" w:type="dxa"/>
            <w:shd w:val="clear" w:color="auto" w:fill="auto"/>
            <w:vAlign w:val="center"/>
          </w:tcPr>
          <w:p w:rsidR="00466A87" w:rsidRPr="00030C62" w:rsidRDefault="00466A87" w:rsidP="00030C62">
            <w:pPr>
              <w:jc w:val="center"/>
              <w:rPr>
                <w:sz w:val="22"/>
                <w:szCs w:val="22"/>
              </w:rPr>
            </w:pPr>
            <w:r w:rsidRPr="00030C62">
              <w:rPr>
                <w:sz w:val="22"/>
                <w:szCs w:val="22"/>
              </w:rPr>
              <w:t>Pirmasis ketvirtis</w:t>
            </w:r>
          </w:p>
        </w:tc>
        <w:tc>
          <w:tcPr>
            <w:tcW w:w="2795"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Sausio−vasario</w:t>
            </w:r>
            <w:proofErr w:type="spellEnd"/>
            <w:r w:rsidRPr="00030C62">
              <w:rPr>
                <w:sz w:val="22"/>
                <w:szCs w:val="22"/>
              </w:rPr>
              <w:t xml:space="preserve"> mėnesiai</w:t>
            </w:r>
          </w:p>
        </w:tc>
        <w:tc>
          <w:tcPr>
            <w:tcW w:w="2795"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Vasario−kovo</w:t>
            </w:r>
            <w:proofErr w:type="spellEnd"/>
            <w:r w:rsidRPr="00030C62">
              <w:rPr>
                <w:sz w:val="22"/>
                <w:szCs w:val="22"/>
              </w:rPr>
              <w:t xml:space="preserve"> mėnesiai</w:t>
            </w:r>
          </w:p>
        </w:tc>
        <w:tc>
          <w:tcPr>
            <w:tcW w:w="2795" w:type="dxa"/>
            <w:shd w:val="clear" w:color="auto" w:fill="auto"/>
            <w:vAlign w:val="center"/>
          </w:tcPr>
          <w:p w:rsidR="00466A87" w:rsidRPr="00030C62" w:rsidRDefault="00466A87" w:rsidP="00030C62">
            <w:pPr>
              <w:jc w:val="center"/>
              <w:rPr>
                <w:sz w:val="22"/>
                <w:szCs w:val="22"/>
              </w:rPr>
            </w:pPr>
            <w:r w:rsidRPr="00030C62">
              <w:rPr>
                <w:sz w:val="22"/>
                <w:szCs w:val="22"/>
              </w:rPr>
              <w:t>Per visą ketvirtį</w:t>
            </w:r>
          </w:p>
        </w:tc>
      </w:tr>
      <w:tr w:rsidR="00466A87" w:rsidRPr="00030C62" w:rsidTr="00350D2E">
        <w:trPr>
          <w:trHeight w:val="390"/>
        </w:trPr>
        <w:tc>
          <w:tcPr>
            <w:tcW w:w="2794" w:type="dxa"/>
            <w:shd w:val="clear" w:color="auto" w:fill="auto"/>
            <w:vAlign w:val="center"/>
          </w:tcPr>
          <w:p w:rsidR="00466A87" w:rsidRPr="00030C62" w:rsidRDefault="00466A87" w:rsidP="00030C62">
            <w:pPr>
              <w:jc w:val="center"/>
              <w:rPr>
                <w:sz w:val="22"/>
                <w:szCs w:val="22"/>
              </w:rPr>
            </w:pPr>
            <w:r w:rsidRPr="00030C62">
              <w:rPr>
                <w:sz w:val="22"/>
                <w:szCs w:val="22"/>
              </w:rPr>
              <w:t>Tomo tėvo išlaidos</w:t>
            </w:r>
          </w:p>
        </w:tc>
        <w:tc>
          <w:tcPr>
            <w:tcW w:w="2795"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795"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795" w:type="dxa"/>
            <w:shd w:val="clear" w:color="auto" w:fill="auto"/>
            <w:vAlign w:val="center"/>
          </w:tcPr>
          <w:p w:rsidR="00466A87" w:rsidRPr="00030C62" w:rsidRDefault="00466A87" w:rsidP="00030C62">
            <w:pPr>
              <w:jc w:val="center"/>
            </w:pPr>
            <w:r w:rsidRPr="00030C62">
              <w:rPr>
                <w:sz w:val="22"/>
                <w:szCs w:val="22"/>
              </w:rPr>
              <w:t>?</w:t>
            </w:r>
          </w:p>
        </w:tc>
      </w:tr>
    </w:tbl>
    <w:p w:rsidR="00466A87" w:rsidRPr="00030C62" w:rsidRDefault="00466A87" w:rsidP="00350D2E">
      <w:pPr>
        <w:spacing w:before="120" w:line="360" w:lineRule="auto"/>
        <w:ind w:firstLine="709"/>
        <w:jc w:val="both"/>
        <w:rPr>
          <w:sz w:val="24"/>
          <w:szCs w:val="24"/>
        </w:rPr>
      </w:pPr>
      <w:r w:rsidRPr="00030C62">
        <w:rPr>
          <w:sz w:val="24"/>
          <w:szCs w:val="24"/>
        </w:rPr>
        <w:t>Po to nustatykite Tomo tėvo išlaidas sausį, vasarį ir kovą ir užpildykite lentelę:</w:t>
      </w:r>
    </w:p>
    <w:tbl>
      <w:tblPr>
        <w:tblW w:w="0" w:type="auto"/>
        <w:tblInd w:w="706"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2100"/>
        <w:gridCol w:w="2273"/>
        <w:gridCol w:w="2273"/>
        <w:gridCol w:w="2262"/>
        <w:gridCol w:w="2275"/>
      </w:tblGrid>
      <w:tr w:rsidR="00466A87" w:rsidRPr="00030C62" w:rsidTr="00350D2E">
        <w:trPr>
          <w:trHeight w:val="390"/>
        </w:trPr>
        <w:tc>
          <w:tcPr>
            <w:tcW w:w="2100"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Pirmojo ketvirčio mėnesiai</w:t>
            </w:r>
          </w:p>
        </w:tc>
        <w:tc>
          <w:tcPr>
            <w:tcW w:w="2273"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Sausis</w:t>
            </w:r>
          </w:p>
        </w:tc>
        <w:tc>
          <w:tcPr>
            <w:tcW w:w="2273"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Vasaris</w:t>
            </w:r>
          </w:p>
        </w:tc>
        <w:tc>
          <w:tcPr>
            <w:tcW w:w="2262"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Kovas</w:t>
            </w:r>
          </w:p>
        </w:tc>
        <w:tc>
          <w:tcPr>
            <w:tcW w:w="2275" w:type="dxa"/>
            <w:shd w:val="clear" w:color="auto" w:fill="auto"/>
            <w:vAlign w:val="center"/>
          </w:tcPr>
          <w:p w:rsidR="00466A87" w:rsidRPr="00030C62" w:rsidRDefault="00466A87" w:rsidP="00030C62">
            <w:pPr>
              <w:spacing w:line="100" w:lineRule="atLeast"/>
              <w:jc w:val="center"/>
              <w:rPr>
                <w:iCs/>
                <w:sz w:val="22"/>
                <w:szCs w:val="22"/>
              </w:rPr>
            </w:pPr>
            <w:r w:rsidRPr="00030C62">
              <w:rPr>
                <w:sz w:val="22"/>
                <w:szCs w:val="22"/>
              </w:rPr>
              <w:t>Iš viso išlaidų per ketvirtį</w:t>
            </w:r>
          </w:p>
        </w:tc>
      </w:tr>
      <w:tr w:rsidR="00466A87" w:rsidRPr="00030C62" w:rsidTr="00350D2E">
        <w:trPr>
          <w:trHeight w:val="390"/>
        </w:trPr>
        <w:tc>
          <w:tcPr>
            <w:tcW w:w="2100" w:type="dxa"/>
            <w:shd w:val="clear" w:color="auto" w:fill="auto"/>
            <w:vAlign w:val="center"/>
          </w:tcPr>
          <w:p w:rsidR="00466A87" w:rsidRPr="00030C62" w:rsidRDefault="00466A87" w:rsidP="00030C62">
            <w:pPr>
              <w:spacing w:line="100" w:lineRule="atLeast"/>
              <w:jc w:val="center"/>
              <w:rPr>
                <w:sz w:val="22"/>
                <w:szCs w:val="22"/>
              </w:rPr>
            </w:pPr>
            <w:r w:rsidRPr="00030C62">
              <w:rPr>
                <w:iCs/>
                <w:sz w:val="22"/>
                <w:szCs w:val="22"/>
              </w:rPr>
              <w:t>To mėnesio išlaidos</w:t>
            </w:r>
          </w:p>
        </w:tc>
        <w:tc>
          <w:tcPr>
            <w:tcW w:w="2273"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w:t>
            </w:r>
          </w:p>
        </w:tc>
        <w:tc>
          <w:tcPr>
            <w:tcW w:w="2273"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w:t>
            </w:r>
          </w:p>
        </w:tc>
        <w:tc>
          <w:tcPr>
            <w:tcW w:w="2262" w:type="dxa"/>
            <w:shd w:val="clear" w:color="auto" w:fill="auto"/>
            <w:vAlign w:val="center"/>
          </w:tcPr>
          <w:p w:rsidR="00466A87" w:rsidRPr="00030C62" w:rsidRDefault="00466A87" w:rsidP="00030C62">
            <w:pPr>
              <w:spacing w:line="100" w:lineRule="atLeast"/>
              <w:jc w:val="center"/>
              <w:rPr>
                <w:sz w:val="22"/>
                <w:szCs w:val="22"/>
              </w:rPr>
            </w:pPr>
            <w:r w:rsidRPr="00030C62">
              <w:rPr>
                <w:sz w:val="22"/>
                <w:szCs w:val="22"/>
              </w:rPr>
              <w:t>?</w:t>
            </w:r>
          </w:p>
        </w:tc>
        <w:tc>
          <w:tcPr>
            <w:tcW w:w="2275" w:type="dxa"/>
            <w:shd w:val="clear" w:color="auto" w:fill="auto"/>
            <w:vAlign w:val="center"/>
          </w:tcPr>
          <w:p w:rsidR="00466A87" w:rsidRPr="00030C62" w:rsidRDefault="00466A87" w:rsidP="00030C62">
            <w:pPr>
              <w:spacing w:line="100" w:lineRule="atLeast"/>
              <w:jc w:val="center"/>
            </w:pPr>
            <w:r w:rsidRPr="00030C62">
              <w:rPr>
                <w:sz w:val="22"/>
                <w:szCs w:val="22"/>
              </w:rPr>
              <w:t>?</w:t>
            </w:r>
          </w:p>
        </w:tc>
      </w:tr>
    </w:tbl>
    <w:p w:rsidR="00466A87" w:rsidRPr="00030C62" w:rsidRDefault="00466A87" w:rsidP="00466A87">
      <w:pPr>
        <w:spacing w:before="120" w:line="360" w:lineRule="auto"/>
        <w:ind w:firstLine="709"/>
        <w:rPr>
          <w:b/>
          <w:sz w:val="24"/>
          <w:szCs w:val="24"/>
        </w:rPr>
      </w:pPr>
      <w:r w:rsidRPr="00030C62">
        <w:rPr>
          <w:b/>
          <w:sz w:val="24"/>
          <w:szCs w:val="24"/>
        </w:rPr>
        <w:t>Atsakymas:</w:t>
      </w:r>
    </w:p>
    <w:tbl>
      <w:tblPr>
        <w:tblW w:w="0" w:type="auto"/>
        <w:tblInd w:w="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799"/>
        <w:gridCol w:w="2800"/>
        <w:gridCol w:w="2800"/>
        <w:gridCol w:w="2800"/>
      </w:tblGrid>
      <w:tr w:rsidR="00466A87" w:rsidRPr="00030C62" w:rsidTr="00350D2E">
        <w:trPr>
          <w:trHeight w:val="390"/>
        </w:trPr>
        <w:tc>
          <w:tcPr>
            <w:tcW w:w="2799" w:type="dxa"/>
            <w:shd w:val="clear" w:color="auto" w:fill="auto"/>
            <w:vAlign w:val="center"/>
          </w:tcPr>
          <w:p w:rsidR="00466A87" w:rsidRPr="00030C62" w:rsidRDefault="00466A87" w:rsidP="00030C62">
            <w:pPr>
              <w:jc w:val="center"/>
              <w:rPr>
                <w:sz w:val="22"/>
                <w:szCs w:val="22"/>
              </w:rPr>
            </w:pPr>
            <w:r w:rsidRPr="00030C62">
              <w:rPr>
                <w:sz w:val="22"/>
                <w:szCs w:val="22"/>
              </w:rPr>
              <w:t>Pirmasis ketvirtis</w:t>
            </w:r>
          </w:p>
        </w:tc>
        <w:tc>
          <w:tcPr>
            <w:tcW w:w="2800"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Sausio−vasario</w:t>
            </w:r>
            <w:proofErr w:type="spellEnd"/>
            <w:r w:rsidRPr="00030C62">
              <w:rPr>
                <w:sz w:val="22"/>
                <w:szCs w:val="22"/>
              </w:rPr>
              <w:t xml:space="preserve"> mėnesiai</w:t>
            </w:r>
          </w:p>
        </w:tc>
        <w:tc>
          <w:tcPr>
            <w:tcW w:w="2800"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Vasario−kovo</w:t>
            </w:r>
            <w:proofErr w:type="spellEnd"/>
            <w:r w:rsidRPr="00030C62">
              <w:rPr>
                <w:sz w:val="22"/>
                <w:szCs w:val="22"/>
              </w:rPr>
              <w:t xml:space="preserve"> mėnesiai</w:t>
            </w:r>
          </w:p>
        </w:tc>
        <w:tc>
          <w:tcPr>
            <w:tcW w:w="2800" w:type="dxa"/>
            <w:shd w:val="clear" w:color="auto" w:fill="auto"/>
            <w:vAlign w:val="center"/>
          </w:tcPr>
          <w:p w:rsidR="00466A87" w:rsidRPr="00030C62" w:rsidRDefault="00466A87" w:rsidP="00030C62">
            <w:pPr>
              <w:jc w:val="center"/>
              <w:rPr>
                <w:sz w:val="22"/>
                <w:szCs w:val="22"/>
              </w:rPr>
            </w:pPr>
            <w:r w:rsidRPr="00030C62">
              <w:rPr>
                <w:sz w:val="22"/>
                <w:szCs w:val="22"/>
              </w:rPr>
              <w:t>Per visą ketvirtį</w:t>
            </w:r>
          </w:p>
        </w:tc>
      </w:tr>
      <w:tr w:rsidR="00466A87" w:rsidRPr="00030C62" w:rsidTr="00350D2E">
        <w:trPr>
          <w:trHeight w:val="390"/>
        </w:trPr>
        <w:tc>
          <w:tcPr>
            <w:tcW w:w="2799" w:type="dxa"/>
            <w:shd w:val="clear" w:color="auto" w:fill="auto"/>
            <w:vAlign w:val="center"/>
          </w:tcPr>
          <w:p w:rsidR="00466A87" w:rsidRPr="00030C62" w:rsidRDefault="00466A87" w:rsidP="00030C62">
            <w:pPr>
              <w:jc w:val="center"/>
              <w:rPr>
                <w:sz w:val="22"/>
                <w:szCs w:val="22"/>
              </w:rPr>
            </w:pPr>
            <w:r w:rsidRPr="00030C62">
              <w:rPr>
                <w:sz w:val="22"/>
                <w:szCs w:val="22"/>
              </w:rPr>
              <w:t>Tomo tėvo išlaidos</w:t>
            </w:r>
          </w:p>
        </w:tc>
        <w:tc>
          <w:tcPr>
            <w:tcW w:w="2800" w:type="dxa"/>
            <w:shd w:val="clear" w:color="auto" w:fill="auto"/>
            <w:vAlign w:val="center"/>
          </w:tcPr>
          <w:p w:rsidR="00466A87" w:rsidRPr="00030C62" w:rsidRDefault="00466A87" w:rsidP="00030C62">
            <w:pPr>
              <w:jc w:val="center"/>
              <w:rPr>
                <w:sz w:val="22"/>
                <w:szCs w:val="22"/>
              </w:rPr>
            </w:pPr>
            <w:r w:rsidRPr="00030C62">
              <w:rPr>
                <w:sz w:val="22"/>
                <w:szCs w:val="22"/>
              </w:rPr>
              <w:t>6000</w:t>
            </w:r>
          </w:p>
        </w:tc>
        <w:tc>
          <w:tcPr>
            <w:tcW w:w="2800" w:type="dxa"/>
            <w:shd w:val="clear" w:color="auto" w:fill="auto"/>
            <w:vAlign w:val="center"/>
          </w:tcPr>
          <w:p w:rsidR="00466A87" w:rsidRPr="00030C62" w:rsidRDefault="00466A87" w:rsidP="00030C62">
            <w:pPr>
              <w:jc w:val="center"/>
              <w:rPr>
                <w:sz w:val="22"/>
                <w:szCs w:val="22"/>
              </w:rPr>
            </w:pPr>
            <w:r w:rsidRPr="00030C62">
              <w:rPr>
                <w:sz w:val="22"/>
                <w:szCs w:val="22"/>
              </w:rPr>
              <w:t>4500</w:t>
            </w:r>
          </w:p>
        </w:tc>
        <w:tc>
          <w:tcPr>
            <w:tcW w:w="2800" w:type="dxa"/>
            <w:shd w:val="clear" w:color="auto" w:fill="auto"/>
            <w:vAlign w:val="center"/>
          </w:tcPr>
          <w:p w:rsidR="00466A87" w:rsidRPr="00030C62" w:rsidRDefault="00466A87" w:rsidP="00030C62">
            <w:pPr>
              <w:jc w:val="center"/>
            </w:pPr>
            <w:r w:rsidRPr="00030C62">
              <w:rPr>
                <w:sz w:val="22"/>
                <w:szCs w:val="22"/>
              </w:rPr>
              <w:t>7500</w:t>
            </w:r>
          </w:p>
        </w:tc>
      </w:tr>
    </w:tbl>
    <w:p w:rsidR="00466A87" w:rsidRPr="00030C62" w:rsidRDefault="00466A87" w:rsidP="00466A87">
      <w:pPr>
        <w:spacing w:line="360" w:lineRule="auto"/>
      </w:pPr>
    </w:p>
    <w:tbl>
      <w:tblPr>
        <w:tblW w:w="0" w:type="auto"/>
        <w:tblInd w:w="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00"/>
        <w:gridCol w:w="2273"/>
        <w:gridCol w:w="2273"/>
        <w:gridCol w:w="2262"/>
        <w:gridCol w:w="2275"/>
      </w:tblGrid>
      <w:tr w:rsidR="00466A87" w:rsidRPr="00030C62" w:rsidTr="00350D2E">
        <w:trPr>
          <w:trHeight w:val="390"/>
        </w:trPr>
        <w:tc>
          <w:tcPr>
            <w:tcW w:w="2100" w:type="dxa"/>
            <w:shd w:val="clear" w:color="auto" w:fill="auto"/>
            <w:vAlign w:val="center"/>
          </w:tcPr>
          <w:p w:rsidR="00466A87" w:rsidRPr="00030C62" w:rsidRDefault="00466A87" w:rsidP="00030C62">
            <w:pPr>
              <w:jc w:val="center"/>
              <w:rPr>
                <w:sz w:val="22"/>
                <w:szCs w:val="22"/>
              </w:rPr>
            </w:pPr>
            <w:r w:rsidRPr="00030C62">
              <w:rPr>
                <w:sz w:val="22"/>
                <w:szCs w:val="22"/>
              </w:rPr>
              <w:t>Pirmojo ketvirčio mėnesiai</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Sausis</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2262"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2275" w:type="dxa"/>
            <w:shd w:val="clear" w:color="auto" w:fill="auto"/>
            <w:vAlign w:val="center"/>
          </w:tcPr>
          <w:p w:rsidR="00466A87" w:rsidRPr="00030C62" w:rsidRDefault="00466A87" w:rsidP="00030C62">
            <w:pPr>
              <w:jc w:val="center"/>
              <w:rPr>
                <w:iCs/>
                <w:sz w:val="22"/>
                <w:szCs w:val="22"/>
              </w:rPr>
            </w:pPr>
            <w:r w:rsidRPr="00030C62">
              <w:rPr>
                <w:sz w:val="22"/>
                <w:szCs w:val="22"/>
              </w:rPr>
              <w:t>Iš viso išlaidų per ketvirtį</w:t>
            </w:r>
          </w:p>
        </w:tc>
      </w:tr>
      <w:tr w:rsidR="00466A87" w:rsidRPr="00030C62" w:rsidTr="00350D2E">
        <w:trPr>
          <w:trHeight w:val="390"/>
        </w:trPr>
        <w:tc>
          <w:tcPr>
            <w:tcW w:w="2100" w:type="dxa"/>
            <w:shd w:val="clear" w:color="auto" w:fill="auto"/>
            <w:vAlign w:val="center"/>
          </w:tcPr>
          <w:p w:rsidR="00466A87" w:rsidRPr="00030C62" w:rsidRDefault="00466A87" w:rsidP="00030C62">
            <w:pPr>
              <w:jc w:val="center"/>
              <w:rPr>
                <w:sz w:val="22"/>
                <w:szCs w:val="22"/>
              </w:rPr>
            </w:pPr>
            <w:r w:rsidRPr="00030C62">
              <w:rPr>
                <w:iCs/>
                <w:sz w:val="22"/>
                <w:szCs w:val="22"/>
              </w:rPr>
              <w:t>To mėnesio išlaidos</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7500 – 4500 = 3000</w:t>
            </w:r>
          </w:p>
        </w:tc>
        <w:tc>
          <w:tcPr>
            <w:tcW w:w="2273" w:type="dxa"/>
            <w:shd w:val="clear" w:color="auto" w:fill="auto"/>
            <w:vAlign w:val="center"/>
          </w:tcPr>
          <w:p w:rsidR="00466A87" w:rsidRPr="00030C62" w:rsidRDefault="00466A87" w:rsidP="00030C62">
            <w:pPr>
              <w:jc w:val="center"/>
              <w:rPr>
                <w:sz w:val="22"/>
                <w:szCs w:val="22"/>
              </w:rPr>
            </w:pPr>
            <w:r w:rsidRPr="00030C62">
              <w:rPr>
                <w:sz w:val="22"/>
                <w:szCs w:val="22"/>
              </w:rPr>
              <w:t>6000 – 3000 = 3000</w:t>
            </w:r>
          </w:p>
        </w:tc>
        <w:tc>
          <w:tcPr>
            <w:tcW w:w="2262" w:type="dxa"/>
            <w:shd w:val="clear" w:color="auto" w:fill="auto"/>
            <w:vAlign w:val="center"/>
          </w:tcPr>
          <w:p w:rsidR="00466A87" w:rsidRPr="00030C62" w:rsidRDefault="00466A87" w:rsidP="00030C62">
            <w:pPr>
              <w:jc w:val="center"/>
              <w:rPr>
                <w:sz w:val="22"/>
                <w:szCs w:val="22"/>
              </w:rPr>
            </w:pPr>
            <w:r w:rsidRPr="00030C62">
              <w:rPr>
                <w:sz w:val="22"/>
                <w:szCs w:val="22"/>
              </w:rPr>
              <w:t>7500 – 6000 = 1500</w:t>
            </w:r>
          </w:p>
        </w:tc>
        <w:tc>
          <w:tcPr>
            <w:tcW w:w="2275" w:type="dxa"/>
            <w:shd w:val="clear" w:color="auto" w:fill="auto"/>
            <w:vAlign w:val="center"/>
          </w:tcPr>
          <w:p w:rsidR="00466A87" w:rsidRPr="00030C62" w:rsidRDefault="00466A87" w:rsidP="00030C62">
            <w:pPr>
              <w:jc w:val="center"/>
            </w:pPr>
            <w:r w:rsidRPr="00030C62">
              <w:rPr>
                <w:sz w:val="22"/>
                <w:szCs w:val="22"/>
              </w:rPr>
              <w:t>7500</w:t>
            </w:r>
          </w:p>
        </w:tc>
      </w:tr>
    </w:tbl>
    <w:p w:rsidR="00466A87" w:rsidRPr="00030C62" w:rsidRDefault="00466A87" w:rsidP="00A764F3">
      <w:pPr>
        <w:pStyle w:val="Sraopastraipa"/>
        <w:numPr>
          <w:ilvl w:val="0"/>
          <w:numId w:val="24"/>
        </w:numPr>
        <w:tabs>
          <w:tab w:val="clear" w:pos="720"/>
          <w:tab w:val="num" w:pos="993"/>
        </w:tabs>
        <w:spacing w:before="120" w:line="360" w:lineRule="auto"/>
        <w:ind w:left="0" w:firstLine="709"/>
        <w:rPr>
          <w:sz w:val="24"/>
          <w:szCs w:val="24"/>
          <w:lang w:val="lt-LT"/>
        </w:rPr>
      </w:pPr>
      <w:r w:rsidRPr="00030C62">
        <w:rPr>
          <w:sz w:val="24"/>
          <w:szCs w:val="24"/>
          <w:lang w:val="lt-LT"/>
        </w:rPr>
        <w:t>Tomo tėtis pasiskolino 15 tūkstančius litų (15 tūkstantinių kuponų) ir turi juos įnešti į Pasaulio Banko (PB) automatą, kiekvienais metais įnešdamas 1 kuponu daugiau negu yra įnešta prieš metus. Padėkite Tomo tėčiui sudaryti bent 2 skirtingus atsiskaitymo planus. Ar galima sudaryti tris skirtingus skolos grąžinimo planus (arba sugalvoti tris skirtingas sėkmingas skolos grąžinimo strategijas)?</w:t>
      </w:r>
    </w:p>
    <w:p w:rsidR="00466A87" w:rsidRPr="00030C62" w:rsidRDefault="00466A87" w:rsidP="00350D2E">
      <w:pPr>
        <w:spacing w:line="360" w:lineRule="auto"/>
        <w:ind w:firstLine="709"/>
        <w:jc w:val="both"/>
        <w:rPr>
          <w:b/>
          <w:sz w:val="24"/>
          <w:szCs w:val="24"/>
        </w:rPr>
      </w:pPr>
      <w:r w:rsidRPr="00030C62">
        <w:rPr>
          <w:b/>
          <w:sz w:val="24"/>
          <w:szCs w:val="24"/>
        </w:rPr>
        <w:lastRenderedPageBreak/>
        <w:t>Atsakymas:</w:t>
      </w:r>
      <w:r w:rsidRPr="00030C62">
        <w:rPr>
          <w:sz w:val="24"/>
          <w:szCs w:val="24"/>
        </w:rPr>
        <w:t xml:space="preserve"> Tomo tėtis turi kiekvienais metais atiduoti 1000 litų arba 1 kuponu daugiau negu atidavė prieš metus. Todėl 15000 litų arba 15 kuponų jis galėtų grąžinti per 2 metus (15 = 7 + 8 atsiskaitant kuponais arba tūkstančiais litų), per 3 metus (15 = 4 + 5 + 6) , per 5 metus (15 = 1 + 2 + 3 + 4 + 5).</w:t>
      </w:r>
    </w:p>
    <w:p w:rsidR="00466A87" w:rsidRPr="00030C62" w:rsidRDefault="00466A87" w:rsidP="00A764F3">
      <w:pPr>
        <w:numPr>
          <w:ilvl w:val="0"/>
          <w:numId w:val="23"/>
        </w:numPr>
        <w:tabs>
          <w:tab w:val="clear" w:pos="720"/>
          <w:tab w:val="num" w:pos="993"/>
        </w:tabs>
        <w:spacing w:before="120" w:line="360" w:lineRule="auto"/>
        <w:ind w:left="0" w:firstLine="709"/>
        <w:jc w:val="both"/>
        <w:rPr>
          <w:sz w:val="24"/>
          <w:szCs w:val="24"/>
        </w:rPr>
      </w:pPr>
      <w:r w:rsidRPr="00030C62">
        <w:rPr>
          <w:sz w:val="24"/>
          <w:szCs w:val="24"/>
        </w:rPr>
        <w:t>Tadas, jo brolis Adas ir jų sesuo Cecilija turi 10 procentų Karmėlavos oro uosto akcijų. Jeigu Cecilija perpirktų visas Ado turimas akcijas, tai ji turėtų tiek pat akcijų, kaip ir Tadas. Jeigu ji perpirktų Tado turimas akcijas, tai ji turėtų 4/5 jų visų turimų akcijų. Kiek akcijų turi kiekvienas iš jų, jeigu kiekvienas iš jų turi po sveiką akcijų procentą?</w:t>
      </w:r>
    </w:p>
    <w:p w:rsidR="00466A87" w:rsidRPr="00030C62" w:rsidRDefault="00466A87" w:rsidP="00466A87">
      <w:pPr>
        <w:spacing w:line="360" w:lineRule="auto"/>
        <w:ind w:firstLine="709"/>
        <w:jc w:val="both"/>
        <w:rPr>
          <w:sz w:val="24"/>
          <w:szCs w:val="24"/>
        </w:rPr>
      </w:pPr>
      <w:r w:rsidRPr="00030C62">
        <w:rPr>
          <w:sz w:val="24"/>
          <w:szCs w:val="24"/>
        </w:rPr>
        <w:t>Išspręskite uždavinį ir užpildykite lentelę:</w:t>
      </w:r>
    </w:p>
    <w:tbl>
      <w:tblPr>
        <w:tblW w:w="14143" w:type="dxa"/>
        <w:tblInd w:w="736"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8190"/>
        <w:gridCol w:w="1984"/>
        <w:gridCol w:w="1984"/>
        <w:gridCol w:w="1985"/>
      </w:tblGrid>
      <w:tr w:rsidR="00466A87" w:rsidRPr="00030C62" w:rsidTr="009E38BB">
        <w:trPr>
          <w:trHeight w:val="142"/>
        </w:trPr>
        <w:tc>
          <w:tcPr>
            <w:tcW w:w="8190" w:type="dxa"/>
            <w:shd w:val="clear" w:color="auto" w:fill="auto"/>
            <w:vAlign w:val="center"/>
          </w:tcPr>
          <w:p w:rsidR="00466A87" w:rsidRPr="00030C62" w:rsidRDefault="00466A87" w:rsidP="00030C62">
            <w:pPr>
              <w:rPr>
                <w:sz w:val="22"/>
                <w:szCs w:val="22"/>
              </w:rPr>
            </w:pP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Tadas</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Adas</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Cecilija</w:t>
            </w:r>
          </w:p>
        </w:tc>
      </w:tr>
      <w:tr w:rsidR="00466A87" w:rsidRPr="00030C62" w:rsidTr="009E38BB">
        <w:trPr>
          <w:trHeight w:val="236"/>
        </w:trPr>
        <w:tc>
          <w:tcPr>
            <w:tcW w:w="8190" w:type="dxa"/>
            <w:shd w:val="clear" w:color="auto" w:fill="auto"/>
            <w:vAlign w:val="center"/>
          </w:tcPr>
          <w:p w:rsidR="00466A87" w:rsidRPr="00030C62" w:rsidRDefault="00466A87" w:rsidP="00030C62">
            <w:pPr>
              <w:rPr>
                <w:sz w:val="22"/>
                <w:szCs w:val="22"/>
              </w:rPr>
            </w:pPr>
            <w:r w:rsidRPr="00030C62">
              <w:rPr>
                <w:sz w:val="22"/>
                <w:szCs w:val="22"/>
              </w:rPr>
              <w:t>Taip yra:</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w:t>
            </w:r>
          </w:p>
        </w:tc>
      </w:tr>
      <w:tr w:rsidR="00466A87" w:rsidRPr="00030C62" w:rsidTr="009E38BB">
        <w:trPr>
          <w:trHeight w:val="188"/>
        </w:trPr>
        <w:tc>
          <w:tcPr>
            <w:tcW w:w="8190" w:type="dxa"/>
            <w:shd w:val="clear" w:color="auto" w:fill="auto"/>
            <w:vAlign w:val="center"/>
          </w:tcPr>
          <w:p w:rsidR="00466A87" w:rsidRPr="00030C62" w:rsidRDefault="00466A87" w:rsidP="00030C62">
            <w:pPr>
              <w:rPr>
                <w:sz w:val="22"/>
                <w:szCs w:val="22"/>
              </w:rPr>
            </w:pPr>
            <w:r w:rsidRPr="00030C62">
              <w:rPr>
                <w:sz w:val="22"/>
                <w:szCs w:val="22"/>
              </w:rPr>
              <w:t>Jei Cecilija perpirktų visas Ado akcijas, tai ji turėtų tiek pat akcijų kaip ir Tadas:</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w:t>
            </w:r>
          </w:p>
        </w:tc>
      </w:tr>
      <w:tr w:rsidR="00466A87" w:rsidRPr="00030C62" w:rsidTr="009E38BB">
        <w:trPr>
          <w:trHeight w:val="127"/>
        </w:trPr>
        <w:tc>
          <w:tcPr>
            <w:tcW w:w="8190" w:type="dxa"/>
            <w:shd w:val="clear" w:color="auto" w:fill="auto"/>
            <w:vAlign w:val="center"/>
          </w:tcPr>
          <w:p w:rsidR="00466A87" w:rsidRPr="00030C62" w:rsidRDefault="00466A87" w:rsidP="00030C62">
            <w:pPr>
              <w:rPr>
                <w:sz w:val="22"/>
                <w:szCs w:val="22"/>
              </w:rPr>
            </w:pPr>
            <w:r w:rsidRPr="00030C62">
              <w:rPr>
                <w:sz w:val="22"/>
                <w:szCs w:val="22"/>
              </w:rPr>
              <w:t>Jei Cecilija perpirktų visas Tado akcijas, tai turėtų jau keturis penktadalius visų jų akcijų:</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85" w:type="dxa"/>
            <w:shd w:val="clear" w:color="auto" w:fill="auto"/>
            <w:vAlign w:val="center"/>
          </w:tcPr>
          <w:p w:rsidR="00466A87" w:rsidRPr="00030C62" w:rsidRDefault="00466A87" w:rsidP="00030C62">
            <w:pPr>
              <w:jc w:val="center"/>
            </w:pPr>
            <w:r w:rsidRPr="00030C62">
              <w:rPr>
                <w:sz w:val="22"/>
                <w:szCs w:val="22"/>
              </w:rPr>
              <w:t>?</w:t>
            </w:r>
          </w:p>
        </w:tc>
      </w:tr>
    </w:tbl>
    <w:p w:rsidR="00466A87" w:rsidRPr="00030C62" w:rsidRDefault="00466A87" w:rsidP="00466A87">
      <w:pPr>
        <w:spacing w:before="120" w:line="360" w:lineRule="auto"/>
        <w:ind w:firstLine="709"/>
        <w:rPr>
          <w:b/>
          <w:sz w:val="24"/>
          <w:szCs w:val="24"/>
        </w:rPr>
      </w:pPr>
      <w:r w:rsidRPr="00030C62">
        <w:rPr>
          <w:b/>
          <w:sz w:val="24"/>
          <w:szCs w:val="24"/>
        </w:rPr>
        <w:t>Atsakymas:</w:t>
      </w:r>
    </w:p>
    <w:tbl>
      <w:tblPr>
        <w:tblW w:w="1417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8222"/>
        <w:gridCol w:w="1984"/>
        <w:gridCol w:w="1985"/>
        <w:gridCol w:w="1984"/>
      </w:tblGrid>
      <w:tr w:rsidR="00466A87" w:rsidRPr="00030C62" w:rsidTr="009E38BB">
        <w:trPr>
          <w:trHeight w:val="263"/>
        </w:trPr>
        <w:tc>
          <w:tcPr>
            <w:tcW w:w="8222" w:type="dxa"/>
            <w:shd w:val="clear" w:color="auto" w:fill="auto"/>
            <w:vAlign w:val="center"/>
          </w:tcPr>
          <w:p w:rsidR="00466A87" w:rsidRPr="00030C62" w:rsidRDefault="00466A87" w:rsidP="00030C62">
            <w:pPr>
              <w:rPr>
                <w:sz w:val="22"/>
                <w:szCs w:val="22"/>
              </w:rPr>
            </w:pP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Tadas</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Adas</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Cecilija</w:t>
            </w:r>
          </w:p>
        </w:tc>
      </w:tr>
      <w:tr w:rsidR="00466A87" w:rsidRPr="00030C62" w:rsidTr="009E38BB">
        <w:trPr>
          <w:trHeight w:val="70"/>
        </w:trPr>
        <w:tc>
          <w:tcPr>
            <w:tcW w:w="8222" w:type="dxa"/>
            <w:shd w:val="clear" w:color="auto" w:fill="auto"/>
            <w:vAlign w:val="center"/>
          </w:tcPr>
          <w:p w:rsidR="00466A87" w:rsidRPr="00030C62" w:rsidRDefault="00466A87" w:rsidP="00030C62">
            <w:pPr>
              <w:rPr>
                <w:sz w:val="22"/>
                <w:szCs w:val="22"/>
              </w:rPr>
            </w:pPr>
            <w:r w:rsidRPr="00030C62">
              <w:rPr>
                <w:sz w:val="22"/>
                <w:szCs w:val="22"/>
              </w:rPr>
              <w:t>Taip yra:</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5</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2</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3</w:t>
            </w:r>
          </w:p>
        </w:tc>
      </w:tr>
      <w:tr w:rsidR="00466A87" w:rsidRPr="00030C62" w:rsidTr="009E38BB">
        <w:trPr>
          <w:trHeight w:val="162"/>
        </w:trPr>
        <w:tc>
          <w:tcPr>
            <w:tcW w:w="8222" w:type="dxa"/>
            <w:shd w:val="clear" w:color="auto" w:fill="auto"/>
            <w:vAlign w:val="center"/>
          </w:tcPr>
          <w:p w:rsidR="00466A87" w:rsidRPr="00030C62" w:rsidRDefault="00466A87" w:rsidP="00030C62">
            <w:pPr>
              <w:rPr>
                <w:sz w:val="22"/>
                <w:szCs w:val="22"/>
              </w:rPr>
            </w:pPr>
            <w:r w:rsidRPr="00030C62">
              <w:rPr>
                <w:sz w:val="22"/>
                <w:szCs w:val="22"/>
              </w:rPr>
              <w:t>Jei Cecilija perpirktų visas Ado akcijas, tai ji turėtų tiek pat akcijų kaip ir Tadas:</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5</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2 − 2=0</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3 + 2 = 5</w:t>
            </w:r>
          </w:p>
        </w:tc>
      </w:tr>
      <w:tr w:rsidR="00466A87" w:rsidRPr="00030C62" w:rsidTr="009E38BB">
        <w:trPr>
          <w:trHeight w:val="254"/>
        </w:trPr>
        <w:tc>
          <w:tcPr>
            <w:tcW w:w="8222" w:type="dxa"/>
            <w:shd w:val="clear" w:color="auto" w:fill="auto"/>
            <w:vAlign w:val="center"/>
          </w:tcPr>
          <w:p w:rsidR="00466A87" w:rsidRPr="00030C62" w:rsidRDefault="00466A87" w:rsidP="00030C62">
            <w:pPr>
              <w:rPr>
                <w:sz w:val="22"/>
                <w:szCs w:val="22"/>
              </w:rPr>
            </w:pPr>
            <w:r w:rsidRPr="00030C62">
              <w:rPr>
                <w:sz w:val="22"/>
                <w:szCs w:val="22"/>
              </w:rPr>
              <w:t>Jei Cecilija perpirktų visas Tado akcijas, tai turėtų jau keturis penktadalius visų jų akcijų:</w:t>
            </w:r>
          </w:p>
        </w:tc>
        <w:tc>
          <w:tcPr>
            <w:tcW w:w="1984" w:type="dxa"/>
            <w:shd w:val="clear" w:color="auto" w:fill="auto"/>
            <w:vAlign w:val="center"/>
          </w:tcPr>
          <w:p w:rsidR="00466A87" w:rsidRPr="00030C62" w:rsidRDefault="00466A87" w:rsidP="00030C62">
            <w:pPr>
              <w:jc w:val="center"/>
              <w:rPr>
                <w:sz w:val="22"/>
                <w:szCs w:val="22"/>
              </w:rPr>
            </w:pPr>
            <w:r w:rsidRPr="00030C62">
              <w:rPr>
                <w:sz w:val="22"/>
                <w:szCs w:val="22"/>
              </w:rPr>
              <w:t>5 − 5=0</w:t>
            </w:r>
          </w:p>
        </w:tc>
        <w:tc>
          <w:tcPr>
            <w:tcW w:w="1985" w:type="dxa"/>
            <w:shd w:val="clear" w:color="auto" w:fill="auto"/>
            <w:vAlign w:val="center"/>
          </w:tcPr>
          <w:p w:rsidR="00466A87" w:rsidRPr="00030C62" w:rsidRDefault="00466A87" w:rsidP="00030C62">
            <w:pPr>
              <w:jc w:val="center"/>
              <w:rPr>
                <w:sz w:val="22"/>
                <w:szCs w:val="22"/>
              </w:rPr>
            </w:pPr>
            <w:r w:rsidRPr="00030C62">
              <w:rPr>
                <w:sz w:val="22"/>
                <w:szCs w:val="22"/>
              </w:rPr>
              <w:t>2</w:t>
            </w:r>
          </w:p>
        </w:tc>
        <w:tc>
          <w:tcPr>
            <w:tcW w:w="1984" w:type="dxa"/>
            <w:shd w:val="clear" w:color="auto" w:fill="auto"/>
            <w:vAlign w:val="center"/>
          </w:tcPr>
          <w:p w:rsidR="00466A87" w:rsidRPr="00030C62" w:rsidRDefault="00466A87" w:rsidP="00030C62">
            <w:pPr>
              <w:jc w:val="center"/>
            </w:pPr>
            <w:r w:rsidRPr="00030C62">
              <w:rPr>
                <w:sz w:val="22"/>
                <w:szCs w:val="22"/>
              </w:rPr>
              <w:t>3 + 5 = 8</w:t>
            </w:r>
          </w:p>
        </w:tc>
      </w:tr>
    </w:tbl>
    <w:p w:rsidR="00466A87" w:rsidRPr="00030C62" w:rsidRDefault="00466A87" w:rsidP="00466A87">
      <w:pPr>
        <w:spacing w:line="360" w:lineRule="auto"/>
        <w:rPr>
          <w:sz w:val="24"/>
          <w:szCs w:val="24"/>
        </w:rPr>
      </w:pPr>
    </w:p>
    <w:p w:rsidR="00466A87" w:rsidRPr="00030C62" w:rsidRDefault="00466A87" w:rsidP="00A764F3">
      <w:pPr>
        <w:pStyle w:val="Sraopastraipa"/>
        <w:numPr>
          <w:ilvl w:val="0"/>
          <w:numId w:val="79"/>
        </w:numPr>
        <w:tabs>
          <w:tab w:val="clear" w:pos="720"/>
          <w:tab w:val="num" w:pos="993"/>
        </w:tabs>
        <w:spacing w:line="360" w:lineRule="auto"/>
        <w:ind w:left="0" w:firstLine="709"/>
        <w:rPr>
          <w:sz w:val="24"/>
          <w:szCs w:val="24"/>
          <w:lang w:val="lt-LT"/>
        </w:rPr>
      </w:pPr>
      <w:r w:rsidRPr="00030C62">
        <w:rPr>
          <w:sz w:val="24"/>
          <w:szCs w:val="24"/>
          <w:lang w:val="lt-LT"/>
        </w:rPr>
        <w:t xml:space="preserve">Brolis ir sesuo turi 44 procentus </w:t>
      </w:r>
      <w:proofErr w:type="spellStart"/>
      <w:r w:rsidRPr="00030C62">
        <w:rPr>
          <w:sz w:val="24"/>
          <w:szCs w:val="24"/>
          <w:lang w:val="lt-LT"/>
        </w:rPr>
        <w:t>Gaudiškio</w:t>
      </w:r>
      <w:proofErr w:type="spellEnd"/>
      <w:r w:rsidRPr="00030C62">
        <w:rPr>
          <w:sz w:val="24"/>
          <w:szCs w:val="24"/>
          <w:lang w:val="lt-LT"/>
        </w:rPr>
        <w:t xml:space="preserve"> banko akcijų. Jeigu brolis perleistų sesei pusę savo turimų akcijų, tai jie tada turėtų po lygiai akcijų. Kiek akcijų turi sesuo ir kiek brolis?</w:t>
      </w:r>
    </w:p>
    <w:p w:rsidR="00466A87" w:rsidRPr="00030C62" w:rsidRDefault="00466A87" w:rsidP="00466A87">
      <w:pPr>
        <w:spacing w:line="360" w:lineRule="auto"/>
        <w:ind w:left="357" w:firstLine="709"/>
        <w:jc w:val="both"/>
        <w:rPr>
          <w:b/>
          <w:sz w:val="24"/>
          <w:szCs w:val="24"/>
        </w:rPr>
      </w:pPr>
      <w:r w:rsidRPr="00030C62">
        <w:rPr>
          <w:b/>
          <w:sz w:val="24"/>
          <w:szCs w:val="24"/>
        </w:rPr>
        <w:t>Atsakymas:</w:t>
      </w:r>
      <w:r w:rsidRPr="00030C62">
        <w:rPr>
          <w:sz w:val="24"/>
          <w:szCs w:val="24"/>
        </w:rPr>
        <w:t xml:space="preserve"> Brolis turi 44 procentus akcijų, o sesuo neturi nieko (turi 0 procentų akcijų).</w:t>
      </w:r>
    </w:p>
    <w:p w:rsidR="00466A87" w:rsidRPr="00030C62" w:rsidRDefault="00466A87" w:rsidP="00A764F3">
      <w:pPr>
        <w:numPr>
          <w:ilvl w:val="0"/>
          <w:numId w:val="80"/>
        </w:numPr>
        <w:tabs>
          <w:tab w:val="clear" w:pos="720"/>
          <w:tab w:val="num" w:pos="993"/>
        </w:tabs>
        <w:spacing w:line="360" w:lineRule="auto"/>
        <w:ind w:left="0" w:firstLine="709"/>
        <w:jc w:val="both"/>
        <w:rPr>
          <w:sz w:val="24"/>
          <w:szCs w:val="24"/>
        </w:rPr>
      </w:pPr>
      <w:r w:rsidRPr="00030C62">
        <w:rPr>
          <w:sz w:val="24"/>
          <w:szCs w:val="24"/>
        </w:rPr>
        <w:lastRenderedPageBreak/>
        <w:t xml:space="preserve">Tadas ir keturi jo broliai įsigijo </w:t>
      </w:r>
      <w:proofErr w:type="spellStart"/>
      <w:r w:rsidRPr="00030C62">
        <w:rPr>
          <w:sz w:val="24"/>
          <w:szCs w:val="24"/>
        </w:rPr>
        <w:t>Gaudiškyje</w:t>
      </w:r>
      <w:proofErr w:type="spellEnd"/>
      <w:r w:rsidRPr="00030C62">
        <w:rPr>
          <w:sz w:val="24"/>
          <w:szCs w:val="24"/>
        </w:rPr>
        <w:t xml:space="preserve"> nekilnojamo turto, įnešę visi kartu 80 procentų suderėtų sandorio pinigų. Likusius 20 procentų turėjo įnešti sesuo </w:t>
      </w:r>
      <w:proofErr w:type="spellStart"/>
      <w:r w:rsidRPr="00030C62">
        <w:rPr>
          <w:sz w:val="24"/>
          <w:szCs w:val="24"/>
        </w:rPr>
        <w:t>Elenytė</w:t>
      </w:r>
      <w:proofErr w:type="spellEnd"/>
      <w:r w:rsidRPr="00030C62">
        <w:rPr>
          <w:sz w:val="24"/>
          <w:szCs w:val="24"/>
        </w:rPr>
        <w:t>. Prieš pat mokėjimą Tadas išlošė loterijoje 40 tūkstančių litų arba du kartus daugiau pinigų, negu kad jis arba sesuo turėjo įnešti, ir seseriai jau nebereikėjo nieko pridėti. Už kiek tūkstančių nekilnojamo turto jie nusipirko?</w:t>
      </w:r>
    </w:p>
    <w:p w:rsidR="00466A87" w:rsidRPr="00030C62" w:rsidRDefault="00466A87" w:rsidP="00350D2E">
      <w:pPr>
        <w:tabs>
          <w:tab w:val="num" w:pos="993"/>
        </w:tabs>
        <w:spacing w:line="360" w:lineRule="auto"/>
        <w:ind w:firstLine="709"/>
        <w:jc w:val="both"/>
        <w:rPr>
          <w:sz w:val="24"/>
          <w:szCs w:val="24"/>
        </w:rPr>
      </w:pPr>
      <w:r w:rsidRPr="00030C62">
        <w:rPr>
          <w:b/>
          <w:sz w:val="24"/>
          <w:szCs w:val="24"/>
        </w:rPr>
        <w:t>Atsakymas:</w:t>
      </w:r>
      <w:r w:rsidRPr="00030C62">
        <w:rPr>
          <w:sz w:val="24"/>
          <w:szCs w:val="24"/>
        </w:rPr>
        <w:t xml:space="preserve"> Pusė Tado išloštų pinigų yra 20 tūkstančių ir tai yra tie 20 procentų, kuriuos turėjo įnešti </w:t>
      </w:r>
      <w:proofErr w:type="spellStart"/>
      <w:r w:rsidRPr="00030C62">
        <w:rPr>
          <w:sz w:val="24"/>
          <w:szCs w:val="24"/>
        </w:rPr>
        <w:t>Elenytė</w:t>
      </w:r>
      <w:proofErr w:type="spellEnd"/>
      <w:r w:rsidRPr="00030C62">
        <w:rPr>
          <w:sz w:val="24"/>
          <w:szCs w:val="24"/>
        </w:rPr>
        <w:t>. Vadinasi, visas turtas yra 100 tūkstančių litų.</w:t>
      </w:r>
    </w:p>
    <w:p w:rsidR="00466A87" w:rsidRPr="00030C62" w:rsidRDefault="00466A87" w:rsidP="00A764F3">
      <w:pPr>
        <w:numPr>
          <w:ilvl w:val="0"/>
          <w:numId w:val="80"/>
        </w:numPr>
        <w:tabs>
          <w:tab w:val="clear" w:pos="720"/>
          <w:tab w:val="num" w:pos="993"/>
        </w:tabs>
        <w:spacing w:line="360" w:lineRule="auto"/>
        <w:ind w:left="0" w:firstLine="709"/>
        <w:jc w:val="both"/>
        <w:rPr>
          <w:sz w:val="24"/>
          <w:szCs w:val="24"/>
        </w:rPr>
      </w:pPr>
      <w:r w:rsidRPr="00030C62">
        <w:rPr>
          <w:sz w:val="24"/>
          <w:szCs w:val="24"/>
        </w:rPr>
        <w:t>Troškūnų banke paskutinę 2012 metų dieną Petras Dundulis paėmė paskolą kilnojamajam turtui pirkti. Už tą paskolą jis mokėjo 10% metinių palūkanų, kurios lygiomis dalimis kas mėnesį buvo nuskaičiuojamos nuo Petro kreditinės kortelės sąskaitos per visus dvylika 2013-tųjų metų mėnesių, o pati paskola – tokio didumo, kokio ji buvo paimta – grynaisiais pinigais buvo grąžinta paskutinę 2013 metų dieną. Taip per visus dvylika 2013-tųjų metų mėnesių nuo Petro kreditinės kortelės kas mėnesį buvo nuskaičiuojama po 20 litų.</w:t>
      </w:r>
    </w:p>
    <w:p w:rsidR="00466A87" w:rsidRPr="00030C62" w:rsidRDefault="00466A87" w:rsidP="00A764F3">
      <w:pPr>
        <w:numPr>
          <w:ilvl w:val="1"/>
          <w:numId w:val="32"/>
        </w:numPr>
        <w:tabs>
          <w:tab w:val="left" w:pos="993"/>
        </w:tabs>
        <w:spacing w:line="360" w:lineRule="auto"/>
        <w:ind w:left="0" w:firstLine="709"/>
        <w:jc w:val="both"/>
        <w:rPr>
          <w:sz w:val="24"/>
          <w:szCs w:val="24"/>
        </w:rPr>
      </w:pPr>
      <w:r w:rsidRPr="00030C62">
        <w:rPr>
          <w:sz w:val="24"/>
          <w:szCs w:val="24"/>
        </w:rPr>
        <w:t>Kiek pinigų palūkanoms išleido Petras?</w:t>
      </w:r>
    </w:p>
    <w:p w:rsidR="00466A87" w:rsidRPr="00030C62" w:rsidRDefault="00466A87" w:rsidP="00A764F3">
      <w:pPr>
        <w:numPr>
          <w:ilvl w:val="1"/>
          <w:numId w:val="32"/>
        </w:numPr>
        <w:tabs>
          <w:tab w:val="left" w:pos="993"/>
        </w:tabs>
        <w:spacing w:line="360" w:lineRule="auto"/>
        <w:ind w:left="0" w:firstLine="709"/>
        <w:jc w:val="both"/>
        <w:rPr>
          <w:sz w:val="24"/>
          <w:szCs w:val="24"/>
        </w:rPr>
      </w:pPr>
      <w:r w:rsidRPr="00030C62">
        <w:rPr>
          <w:sz w:val="24"/>
          <w:szCs w:val="24"/>
        </w:rPr>
        <w:t>Koks buvo Petro paimtosios paskolos didumas?</w:t>
      </w:r>
    </w:p>
    <w:p w:rsidR="00466A87" w:rsidRPr="00030C62" w:rsidRDefault="00466A87" w:rsidP="00A764F3">
      <w:pPr>
        <w:numPr>
          <w:ilvl w:val="1"/>
          <w:numId w:val="32"/>
        </w:numPr>
        <w:tabs>
          <w:tab w:val="left" w:pos="993"/>
        </w:tabs>
        <w:spacing w:line="360" w:lineRule="auto"/>
        <w:ind w:left="0" w:firstLine="709"/>
        <w:jc w:val="both"/>
        <w:rPr>
          <w:sz w:val="24"/>
          <w:szCs w:val="24"/>
        </w:rPr>
      </w:pPr>
      <w:r w:rsidRPr="00030C62">
        <w:rPr>
          <w:sz w:val="24"/>
          <w:szCs w:val="24"/>
        </w:rPr>
        <w:t>Kiek palūkanų būtų mokėjęs Petras Dundulis kiekvieną 2013 metų mėnesį, jeigu mokėdamas tuos pačius 10 procentų palūkanų būtų pasiėmęs 12 tūkstančių litų paskolą?</w:t>
      </w:r>
    </w:p>
    <w:p w:rsidR="00466A87" w:rsidRPr="00030C62" w:rsidRDefault="00466A87" w:rsidP="00466A87">
      <w:pPr>
        <w:spacing w:line="360" w:lineRule="auto"/>
        <w:ind w:firstLine="709"/>
        <w:jc w:val="both"/>
        <w:rPr>
          <w:b/>
          <w:sz w:val="24"/>
          <w:szCs w:val="24"/>
        </w:rPr>
      </w:pPr>
      <w:r w:rsidRPr="00030C62">
        <w:rPr>
          <w:b/>
          <w:sz w:val="24"/>
          <w:szCs w:val="24"/>
        </w:rPr>
        <w:t>Atsakymas:</w:t>
      </w:r>
    </w:p>
    <w:p w:rsidR="00466A87" w:rsidRPr="00030C62" w:rsidRDefault="00466A87" w:rsidP="00A764F3">
      <w:pPr>
        <w:numPr>
          <w:ilvl w:val="0"/>
          <w:numId w:val="44"/>
        </w:numPr>
        <w:tabs>
          <w:tab w:val="left" w:pos="993"/>
        </w:tabs>
        <w:spacing w:line="360" w:lineRule="auto"/>
        <w:ind w:left="0" w:firstLine="709"/>
        <w:jc w:val="both"/>
        <w:rPr>
          <w:sz w:val="24"/>
          <w:szCs w:val="24"/>
        </w:rPr>
      </w:pPr>
      <w:r w:rsidRPr="00030C62">
        <w:rPr>
          <w:sz w:val="24"/>
          <w:szCs w:val="24"/>
        </w:rPr>
        <w:t>Petras palūkanoms išleido 12 ∙ 20 = 240 litų.</w:t>
      </w:r>
    </w:p>
    <w:p w:rsidR="00466A87" w:rsidRPr="00030C62" w:rsidRDefault="00466A87" w:rsidP="00A764F3">
      <w:pPr>
        <w:numPr>
          <w:ilvl w:val="0"/>
          <w:numId w:val="44"/>
        </w:numPr>
        <w:tabs>
          <w:tab w:val="left" w:pos="993"/>
        </w:tabs>
        <w:spacing w:line="360" w:lineRule="auto"/>
        <w:ind w:left="0" w:firstLine="709"/>
        <w:jc w:val="both"/>
        <w:rPr>
          <w:sz w:val="24"/>
          <w:szCs w:val="24"/>
        </w:rPr>
      </w:pPr>
      <w:r w:rsidRPr="00030C62">
        <w:rPr>
          <w:sz w:val="24"/>
          <w:szCs w:val="24"/>
        </w:rPr>
        <w:t>Jeigu 10 procentų paskolos buvo 240 litų, tai visa paskola buvo 10 kartų didesnė, t. y. lygi 2400 litų.</w:t>
      </w:r>
    </w:p>
    <w:p w:rsidR="00466A87" w:rsidRPr="00030C62" w:rsidRDefault="00466A87" w:rsidP="00A764F3">
      <w:pPr>
        <w:numPr>
          <w:ilvl w:val="0"/>
          <w:numId w:val="44"/>
        </w:numPr>
        <w:tabs>
          <w:tab w:val="left" w:pos="993"/>
        </w:tabs>
        <w:spacing w:line="360" w:lineRule="auto"/>
        <w:ind w:left="0" w:firstLine="709"/>
        <w:jc w:val="both"/>
        <w:rPr>
          <w:sz w:val="24"/>
          <w:szCs w:val="24"/>
        </w:rPr>
      </w:pPr>
      <w:r w:rsidRPr="00030C62">
        <w:rPr>
          <w:sz w:val="24"/>
          <w:szCs w:val="24"/>
        </w:rPr>
        <w:t>Jeigu jis būtų paėmęs 12 000 litų paskolą, tai tada jis mokėtų kiekvieną mėnesį 5 kartus didesnes palūkanas, arba kiekvieną mėnesį po 20 ∙ 5 = 100 litų.</w:t>
      </w:r>
    </w:p>
    <w:p w:rsidR="00466A87" w:rsidRPr="00030C62" w:rsidRDefault="00466A87" w:rsidP="00A764F3">
      <w:pPr>
        <w:numPr>
          <w:ilvl w:val="0"/>
          <w:numId w:val="80"/>
        </w:numPr>
        <w:tabs>
          <w:tab w:val="left" w:pos="993"/>
        </w:tabs>
        <w:spacing w:line="360" w:lineRule="auto"/>
        <w:ind w:left="0" w:firstLine="709"/>
        <w:jc w:val="both"/>
        <w:rPr>
          <w:sz w:val="24"/>
          <w:szCs w:val="24"/>
        </w:rPr>
      </w:pPr>
      <w:r w:rsidRPr="00030C62">
        <w:rPr>
          <w:sz w:val="24"/>
          <w:szCs w:val="24"/>
        </w:rPr>
        <w:t xml:space="preserve">Imkime bet kurį žmogų ir jam priskirkime skaičių – teigiamą, neigiamą arba nulį, pagal tai, kiek jis turi santaupų, skolų, ar neturi nei santaupų, nei skolų. Tą priskirtą skaičių vadinkime duotojo žmogaus finansine galia: pagal tai, kas pasakyta, žmogaus finansinė galia gali būti bet kuris teigiamas skaičius, neigiamas skaičius, taip pat ir nulis. Bet kurios tokios žmonių grupės bendrąja finansine galia (grupė gali susidėti ir iš vienintelio žmogaus) </w:t>
      </w:r>
      <w:r w:rsidRPr="00030C62">
        <w:rPr>
          <w:sz w:val="24"/>
          <w:szCs w:val="24"/>
        </w:rPr>
        <w:lastRenderedPageBreak/>
        <w:t xml:space="preserve">laikysime visų atskirų tos grupės žmonių finansinių galių sumą. Grupės finansinė galia bus vadinama </w:t>
      </w:r>
      <w:r w:rsidRPr="00030C62">
        <w:rPr>
          <w:i/>
          <w:iCs/>
          <w:sz w:val="24"/>
          <w:szCs w:val="24"/>
        </w:rPr>
        <w:t>pastebima</w:t>
      </w:r>
      <w:r w:rsidRPr="00030C62">
        <w:rPr>
          <w:sz w:val="24"/>
          <w:szCs w:val="24"/>
        </w:rPr>
        <w:t>, jeigu visų jos narių bendroji finansinė galia yra teigiama.</w:t>
      </w:r>
    </w:p>
    <w:p w:rsidR="00466A87" w:rsidRPr="00030C62" w:rsidRDefault="00466A87" w:rsidP="00350D2E">
      <w:pPr>
        <w:tabs>
          <w:tab w:val="left" w:pos="993"/>
        </w:tabs>
        <w:spacing w:line="360" w:lineRule="auto"/>
        <w:ind w:firstLine="709"/>
        <w:jc w:val="both"/>
        <w:rPr>
          <w:sz w:val="24"/>
          <w:szCs w:val="24"/>
        </w:rPr>
      </w:pPr>
      <w:r w:rsidRPr="00030C62">
        <w:rPr>
          <w:sz w:val="24"/>
          <w:szCs w:val="24"/>
        </w:rPr>
        <w:t xml:space="preserve">Sakykime, kad trijų brolių Jono, Baltraus ir Mato bendroji finansinė galia yra lygi 10 000. Trijų brolių grupėje su </w:t>
      </w:r>
      <w:r w:rsidRPr="00030C62">
        <w:rPr>
          <w:i/>
          <w:iCs/>
          <w:sz w:val="24"/>
          <w:szCs w:val="24"/>
        </w:rPr>
        <w:t>pastebima</w:t>
      </w:r>
      <w:r w:rsidRPr="00030C62">
        <w:rPr>
          <w:sz w:val="24"/>
          <w:szCs w:val="24"/>
        </w:rPr>
        <w:t xml:space="preserve"> bendrąja finansine galia būtinai atsiras du broliai, kurių bendroji finansinė galia irgi yra </w:t>
      </w:r>
      <w:r w:rsidRPr="00030C62">
        <w:rPr>
          <w:i/>
          <w:sz w:val="24"/>
          <w:szCs w:val="24"/>
        </w:rPr>
        <w:t>pastebima</w:t>
      </w:r>
      <w:r w:rsidRPr="00030C62">
        <w:rPr>
          <w:sz w:val="24"/>
          <w:szCs w:val="24"/>
        </w:rPr>
        <w:t xml:space="preserve">. </w:t>
      </w:r>
    </w:p>
    <w:p w:rsidR="00466A87" w:rsidRPr="00030C62" w:rsidRDefault="00466A87" w:rsidP="00A764F3">
      <w:pPr>
        <w:pStyle w:val="Sraopastraipa"/>
        <w:numPr>
          <w:ilvl w:val="1"/>
          <w:numId w:val="80"/>
        </w:numPr>
        <w:tabs>
          <w:tab w:val="left" w:pos="993"/>
        </w:tabs>
        <w:spacing w:line="360" w:lineRule="auto"/>
        <w:ind w:left="0" w:firstLine="709"/>
        <w:rPr>
          <w:sz w:val="24"/>
          <w:szCs w:val="24"/>
          <w:lang w:val="lt-LT"/>
        </w:rPr>
      </w:pPr>
      <w:r w:rsidRPr="00030C62">
        <w:rPr>
          <w:sz w:val="24"/>
          <w:szCs w:val="24"/>
          <w:lang w:val="lt-LT"/>
        </w:rPr>
        <w:t xml:space="preserve">Pagrįskite prielaidą, kad rasis du broliai, kurių finansinė galia yra </w:t>
      </w:r>
      <w:r w:rsidRPr="00030C62">
        <w:rPr>
          <w:i/>
          <w:sz w:val="24"/>
          <w:szCs w:val="24"/>
          <w:lang w:val="lt-LT"/>
        </w:rPr>
        <w:t>pastebima</w:t>
      </w:r>
      <w:r w:rsidRPr="00030C62">
        <w:rPr>
          <w:sz w:val="24"/>
          <w:szCs w:val="24"/>
          <w:lang w:val="lt-LT"/>
        </w:rPr>
        <w:t xml:space="preserve"> ir didesnė už 1000.</w:t>
      </w:r>
    </w:p>
    <w:p w:rsidR="00466A87" w:rsidRPr="00030C62" w:rsidRDefault="00466A87" w:rsidP="00A764F3">
      <w:pPr>
        <w:pStyle w:val="Sraopastraipa"/>
        <w:numPr>
          <w:ilvl w:val="1"/>
          <w:numId w:val="80"/>
        </w:numPr>
        <w:tabs>
          <w:tab w:val="left" w:pos="993"/>
        </w:tabs>
        <w:spacing w:line="360" w:lineRule="auto"/>
        <w:ind w:left="0" w:firstLine="709"/>
        <w:rPr>
          <w:sz w:val="24"/>
          <w:szCs w:val="24"/>
          <w:lang w:val="lt-LT"/>
        </w:rPr>
      </w:pPr>
      <w:r w:rsidRPr="00030C62">
        <w:rPr>
          <w:sz w:val="24"/>
          <w:szCs w:val="24"/>
          <w:lang w:val="lt-LT"/>
        </w:rPr>
        <w:t xml:space="preserve">Pagrįskite prielaidą, kad rasis du broliai, kurių finansinė galia yra </w:t>
      </w:r>
      <w:r w:rsidRPr="00030C62">
        <w:rPr>
          <w:i/>
          <w:sz w:val="24"/>
          <w:szCs w:val="24"/>
          <w:lang w:val="lt-LT"/>
        </w:rPr>
        <w:t>pastebima</w:t>
      </w:r>
      <w:r w:rsidRPr="00030C62">
        <w:rPr>
          <w:sz w:val="24"/>
          <w:szCs w:val="24"/>
          <w:lang w:val="lt-LT"/>
        </w:rPr>
        <w:t xml:space="preserve"> ir didesnė už 5000.</w:t>
      </w:r>
    </w:p>
    <w:p w:rsidR="00466A87" w:rsidRPr="00030C62" w:rsidRDefault="00466A87" w:rsidP="00A764F3">
      <w:pPr>
        <w:pStyle w:val="Sraopastraipa"/>
        <w:numPr>
          <w:ilvl w:val="1"/>
          <w:numId w:val="80"/>
        </w:numPr>
        <w:tabs>
          <w:tab w:val="left" w:pos="993"/>
        </w:tabs>
        <w:spacing w:line="360" w:lineRule="auto"/>
        <w:ind w:left="0" w:firstLine="709"/>
        <w:rPr>
          <w:sz w:val="24"/>
          <w:szCs w:val="24"/>
          <w:lang w:val="lt-LT"/>
        </w:rPr>
      </w:pPr>
      <w:r w:rsidRPr="00030C62">
        <w:rPr>
          <w:sz w:val="24"/>
          <w:szCs w:val="24"/>
          <w:lang w:val="lt-LT"/>
        </w:rPr>
        <w:t xml:space="preserve">Pagrįskite prielaidą, kad rasis du broliai, kurių finansinė galia yra </w:t>
      </w:r>
      <w:r w:rsidRPr="00030C62">
        <w:rPr>
          <w:i/>
          <w:sz w:val="24"/>
          <w:szCs w:val="24"/>
          <w:lang w:val="lt-LT"/>
        </w:rPr>
        <w:t>pastebima</w:t>
      </w:r>
      <w:r w:rsidRPr="00030C62">
        <w:rPr>
          <w:sz w:val="24"/>
          <w:szCs w:val="24"/>
          <w:lang w:val="lt-LT"/>
        </w:rPr>
        <w:t xml:space="preserve"> ir didesnė už 10000.</w:t>
      </w:r>
    </w:p>
    <w:p w:rsidR="00466A87" w:rsidRPr="00030C62" w:rsidRDefault="00466A87" w:rsidP="00A764F3">
      <w:pPr>
        <w:pStyle w:val="Sraopastraipa"/>
        <w:numPr>
          <w:ilvl w:val="1"/>
          <w:numId w:val="80"/>
        </w:numPr>
        <w:tabs>
          <w:tab w:val="left" w:pos="993"/>
        </w:tabs>
        <w:spacing w:line="360" w:lineRule="auto"/>
        <w:ind w:left="0" w:firstLine="709"/>
        <w:rPr>
          <w:sz w:val="24"/>
          <w:szCs w:val="24"/>
          <w:lang w:val="lt-LT"/>
        </w:rPr>
      </w:pPr>
      <w:r w:rsidRPr="00030C62">
        <w:rPr>
          <w:sz w:val="24"/>
          <w:szCs w:val="24"/>
          <w:lang w:val="lt-LT"/>
        </w:rPr>
        <w:t xml:space="preserve">Ar teisinga būtų tvirtinti, kad visada rasis du tokie broliai, kurių finansinė galia yra </w:t>
      </w:r>
      <w:r w:rsidRPr="00030C62">
        <w:rPr>
          <w:i/>
          <w:sz w:val="24"/>
          <w:szCs w:val="24"/>
          <w:lang w:val="lt-LT"/>
        </w:rPr>
        <w:t>pastebima</w:t>
      </w:r>
      <w:r w:rsidRPr="00030C62">
        <w:rPr>
          <w:sz w:val="24"/>
          <w:szCs w:val="24"/>
          <w:lang w:val="lt-LT"/>
        </w:rPr>
        <w:t xml:space="preserve"> ir yra didesnė už 11000?</w:t>
      </w:r>
    </w:p>
    <w:p w:rsidR="00466A87" w:rsidRPr="00030C62" w:rsidRDefault="00466A87" w:rsidP="00350D2E">
      <w:pPr>
        <w:tabs>
          <w:tab w:val="left" w:pos="993"/>
        </w:tabs>
        <w:spacing w:line="360" w:lineRule="auto"/>
        <w:ind w:firstLine="709"/>
        <w:jc w:val="both"/>
        <w:rPr>
          <w:i/>
          <w:sz w:val="24"/>
          <w:szCs w:val="24"/>
        </w:rPr>
      </w:pPr>
      <w:r w:rsidRPr="00030C62">
        <w:rPr>
          <w:i/>
          <w:sz w:val="24"/>
          <w:szCs w:val="24"/>
        </w:rPr>
        <w:t xml:space="preserve">Nurodymas. </w:t>
      </w:r>
      <w:r w:rsidRPr="00030C62">
        <w:rPr>
          <w:sz w:val="24"/>
          <w:szCs w:val="24"/>
        </w:rPr>
        <w:t xml:space="preserve">Trijų brolių grupėje su </w:t>
      </w:r>
      <w:r w:rsidRPr="00030C62">
        <w:rPr>
          <w:i/>
          <w:iCs/>
          <w:sz w:val="24"/>
          <w:szCs w:val="24"/>
        </w:rPr>
        <w:t>pastebima</w:t>
      </w:r>
      <w:r w:rsidRPr="00030C62">
        <w:rPr>
          <w:sz w:val="24"/>
          <w:szCs w:val="24"/>
        </w:rPr>
        <w:t xml:space="preserve"> bendrąja finansine galia būtinai atsiras du broliai, kurių bendroji finansinė galia irgi yra </w:t>
      </w:r>
      <w:r w:rsidRPr="00030C62">
        <w:rPr>
          <w:i/>
          <w:sz w:val="24"/>
          <w:szCs w:val="24"/>
        </w:rPr>
        <w:t>pastebima</w:t>
      </w:r>
      <w:r w:rsidRPr="00030C62">
        <w:rPr>
          <w:sz w:val="24"/>
          <w:szCs w:val="24"/>
        </w:rPr>
        <w:t>. Šioje vietoje galima samprotauti įvairiai. Pavyzdžiui taip:</w:t>
      </w:r>
    </w:p>
    <w:p w:rsidR="00466A87" w:rsidRPr="00030C62" w:rsidRDefault="00466A87" w:rsidP="00350D2E">
      <w:pPr>
        <w:tabs>
          <w:tab w:val="left" w:pos="993"/>
        </w:tabs>
        <w:spacing w:line="360" w:lineRule="auto"/>
        <w:ind w:firstLine="709"/>
        <w:jc w:val="both"/>
        <w:rPr>
          <w:sz w:val="24"/>
          <w:szCs w:val="24"/>
        </w:rPr>
      </w:pPr>
      <w:r w:rsidRPr="00030C62">
        <w:rPr>
          <w:sz w:val="24"/>
          <w:szCs w:val="24"/>
        </w:rPr>
        <w:t xml:space="preserve">Tarkime, kad visi trys yra </w:t>
      </w:r>
      <w:r w:rsidRPr="00030C62">
        <w:rPr>
          <w:i/>
          <w:sz w:val="24"/>
          <w:szCs w:val="24"/>
        </w:rPr>
        <w:t>pastebimos</w:t>
      </w:r>
      <w:r w:rsidRPr="00030C62">
        <w:rPr>
          <w:sz w:val="24"/>
          <w:szCs w:val="24"/>
        </w:rPr>
        <w:t xml:space="preserve"> finansinės galios, o tokios poros, kuri būtų </w:t>
      </w:r>
      <w:r w:rsidRPr="00030C62">
        <w:rPr>
          <w:i/>
          <w:sz w:val="24"/>
          <w:szCs w:val="24"/>
        </w:rPr>
        <w:t>pastebimos</w:t>
      </w:r>
      <w:r w:rsidRPr="00030C62">
        <w:rPr>
          <w:sz w:val="24"/>
          <w:szCs w:val="24"/>
        </w:rPr>
        <w:t xml:space="preserve"> finansinės galios, nėra. Išrikiuokime tuos 3 žmones, tarkime, A, B ir C pagal turtingumą abėcėlės eile, laikydami, kad C yra turtingiausias, ir panagrinėkime, ar B yra </w:t>
      </w:r>
      <w:r w:rsidRPr="00030C62">
        <w:rPr>
          <w:i/>
          <w:sz w:val="24"/>
          <w:szCs w:val="24"/>
        </w:rPr>
        <w:t>pastebimos</w:t>
      </w:r>
      <w:r w:rsidRPr="00030C62">
        <w:rPr>
          <w:sz w:val="24"/>
          <w:szCs w:val="24"/>
        </w:rPr>
        <w:t xml:space="preserve"> finansinės galios ar ne. Jeigu taip, tai tada toks pat (arba </w:t>
      </w:r>
      <w:r w:rsidRPr="00030C62">
        <w:rPr>
          <w:i/>
          <w:sz w:val="24"/>
          <w:szCs w:val="24"/>
        </w:rPr>
        <w:t>pastebimos</w:t>
      </w:r>
      <w:r w:rsidRPr="00030C62">
        <w:rPr>
          <w:sz w:val="24"/>
          <w:szCs w:val="24"/>
        </w:rPr>
        <w:t xml:space="preserve"> finansinės galios) yra ir C. Tada B ir C pora yra </w:t>
      </w:r>
      <w:r w:rsidRPr="00030C62">
        <w:rPr>
          <w:i/>
          <w:sz w:val="24"/>
          <w:szCs w:val="24"/>
        </w:rPr>
        <w:t>pastebimos</w:t>
      </w:r>
      <w:r w:rsidRPr="00030C62">
        <w:rPr>
          <w:sz w:val="24"/>
          <w:szCs w:val="24"/>
        </w:rPr>
        <w:t xml:space="preserve"> finansinės galios, o tai prieštarauja prielaidai. Lieka tada atvejis, kai vidurinysis pagal turtingumą B nėra </w:t>
      </w:r>
      <w:r w:rsidRPr="00030C62">
        <w:rPr>
          <w:i/>
          <w:sz w:val="24"/>
          <w:szCs w:val="24"/>
        </w:rPr>
        <w:t>pastebimos</w:t>
      </w:r>
      <w:r w:rsidRPr="00030C62">
        <w:rPr>
          <w:sz w:val="24"/>
          <w:szCs w:val="24"/>
        </w:rPr>
        <w:t xml:space="preserve"> finansinės galios. Tada trijų brolių bendri turimi pinigai priklauso dvejetui A ir C su </w:t>
      </w:r>
      <w:r w:rsidRPr="00030C62">
        <w:rPr>
          <w:i/>
          <w:sz w:val="24"/>
          <w:szCs w:val="24"/>
        </w:rPr>
        <w:t>pastebima</w:t>
      </w:r>
      <w:r w:rsidRPr="00030C62">
        <w:rPr>
          <w:sz w:val="24"/>
          <w:szCs w:val="24"/>
        </w:rPr>
        <w:t xml:space="preserve"> finansine galia. O tai prieštarauja prielaidai.</w:t>
      </w:r>
    </w:p>
    <w:p w:rsidR="00466A87" w:rsidRPr="00030C62" w:rsidRDefault="00466A87" w:rsidP="00350D2E">
      <w:pPr>
        <w:tabs>
          <w:tab w:val="left" w:pos="993"/>
        </w:tabs>
        <w:spacing w:line="360" w:lineRule="auto"/>
        <w:ind w:firstLine="709"/>
        <w:jc w:val="both"/>
        <w:rPr>
          <w:b/>
          <w:sz w:val="24"/>
          <w:szCs w:val="24"/>
        </w:rPr>
      </w:pPr>
      <w:r w:rsidRPr="00030C62">
        <w:rPr>
          <w:b/>
          <w:sz w:val="24"/>
          <w:szCs w:val="24"/>
        </w:rPr>
        <w:t xml:space="preserve">Atsakymas: </w:t>
      </w:r>
    </w:p>
    <w:p w:rsidR="00466A87" w:rsidRPr="00030C62" w:rsidRDefault="00466A87" w:rsidP="00A764F3">
      <w:pPr>
        <w:numPr>
          <w:ilvl w:val="1"/>
          <w:numId w:val="81"/>
        </w:numPr>
        <w:tabs>
          <w:tab w:val="left" w:pos="993"/>
        </w:tabs>
        <w:spacing w:line="360" w:lineRule="auto"/>
        <w:ind w:left="0" w:firstLine="709"/>
        <w:jc w:val="both"/>
        <w:rPr>
          <w:sz w:val="24"/>
          <w:szCs w:val="24"/>
        </w:rPr>
      </w:pPr>
      <w:r w:rsidRPr="00030C62">
        <w:rPr>
          <w:sz w:val="24"/>
          <w:szCs w:val="24"/>
        </w:rPr>
        <w:t>Prielaida teisinga.</w:t>
      </w:r>
      <w:r w:rsidRPr="00030C62">
        <w:rPr>
          <w:i/>
          <w:sz w:val="24"/>
          <w:szCs w:val="24"/>
        </w:rPr>
        <w:t xml:space="preserve"> </w:t>
      </w:r>
      <w:r w:rsidRPr="00030C62">
        <w:rPr>
          <w:sz w:val="24"/>
          <w:szCs w:val="24"/>
        </w:rPr>
        <w:t xml:space="preserve">Jeigu nebūtų dviejų brolių, kurių bendroji finansinė galia yra </w:t>
      </w:r>
      <w:r w:rsidRPr="00030C62">
        <w:rPr>
          <w:i/>
          <w:sz w:val="24"/>
          <w:szCs w:val="24"/>
        </w:rPr>
        <w:t>pastebima</w:t>
      </w:r>
      <w:r w:rsidRPr="00030C62">
        <w:rPr>
          <w:sz w:val="24"/>
          <w:szCs w:val="24"/>
        </w:rPr>
        <w:t xml:space="preserve"> ir didesnė už 1000, tai visi 3 broliai, tarp kurių gali būti ir </w:t>
      </w:r>
    </w:p>
    <w:p w:rsidR="00466A87" w:rsidRPr="00030C62" w:rsidRDefault="00466A87" w:rsidP="00350D2E">
      <w:pPr>
        <w:tabs>
          <w:tab w:val="left" w:pos="993"/>
        </w:tabs>
        <w:spacing w:line="360" w:lineRule="auto"/>
        <w:ind w:firstLine="709"/>
        <w:jc w:val="both"/>
        <w:rPr>
          <w:sz w:val="24"/>
          <w:szCs w:val="24"/>
        </w:rPr>
      </w:pPr>
      <w:r w:rsidRPr="00030C62">
        <w:rPr>
          <w:sz w:val="24"/>
          <w:szCs w:val="24"/>
        </w:rPr>
        <w:t xml:space="preserve">neturintis </w:t>
      </w:r>
      <w:r w:rsidRPr="00030C62">
        <w:rPr>
          <w:i/>
          <w:sz w:val="24"/>
          <w:szCs w:val="24"/>
        </w:rPr>
        <w:t>pastebimos</w:t>
      </w:r>
      <w:r w:rsidRPr="00030C62">
        <w:rPr>
          <w:sz w:val="24"/>
          <w:szCs w:val="24"/>
        </w:rPr>
        <w:t xml:space="preserve"> finansinės galios, kartu niekaip neišgalėtų turėti 10000 piniginių vienetų.</w:t>
      </w:r>
    </w:p>
    <w:p w:rsidR="00466A87" w:rsidRPr="00030C62" w:rsidRDefault="00466A87" w:rsidP="00A764F3">
      <w:pPr>
        <w:numPr>
          <w:ilvl w:val="1"/>
          <w:numId w:val="81"/>
        </w:numPr>
        <w:tabs>
          <w:tab w:val="left" w:pos="993"/>
        </w:tabs>
        <w:spacing w:line="360" w:lineRule="auto"/>
        <w:ind w:left="0" w:firstLine="709"/>
        <w:jc w:val="both"/>
        <w:rPr>
          <w:sz w:val="24"/>
          <w:szCs w:val="24"/>
        </w:rPr>
      </w:pPr>
      <w:r w:rsidRPr="00030C62">
        <w:rPr>
          <w:sz w:val="24"/>
          <w:szCs w:val="24"/>
        </w:rPr>
        <w:t xml:space="preserve">Prielaida teisinga. Jeigu nebūtų dviejų brolių, kurių bendroji finansinė galia yra pastebima ir didesnė už 5000, tai visi 3 broliai, tarp kurių gali būti ir </w:t>
      </w:r>
    </w:p>
    <w:p w:rsidR="00466A87" w:rsidRPr="00030C62" w:rsidRDefault="00466A87" w:rsidP="00350D2E">
      <w:pPr>
        <w:tabs>
          <w:tab w:val="left" w:pos="993"/>
        </w:tabs>
        <w:spacing w:line="360" w:lineRule="auto"/>
        <w:ind w:firstLine="709"/>
        <w:jc w:val="both"/>
        <w:rPr>
          <w:sz w:val="24"/>
          <w:szCs w:val="24"/>
        </w:rPr>
      </w:pPr>
      <w:r w:rsidRPr="00030C62">
        <w:rPr>
          <w:sz w:val="24"/>
          <w:szCs w:val="24"/>
        </w:rPr>
        <w:t xml:space="preserve">neturintis </w:t>
      </w:r>
      <w:r w:rsidRPr="00030C62">
        <w:rPr>
          <w:i/>
          <w:sz w:val="24"/>
          <w:szCs w:val="24"/>
        </w:rPr>
        <w:t>pastebimos</w:t>
      </w:r>
      <w:r w:rsidRPr="00030C62">
        <w:rPr>
          <w:sz w:val="24"/>
          <w:szCs w:val="24"/>
        </w:rPr>
        <w:t xml:space="preserve"> finansinės galios, kartu niekaip neišgalėtų turėti 10000 piniginių vienetų.</w:t>
      </w:r>
    </w:p>
    <w:p w:rsidR="00466A87" w:rsidRPr="00030C62" w:rsidRDefault="00466A87" w:rsidP="00A764F3">
      <w:pPr>
        <w:numPr>
          <w:ilvl w:val="1"/>
          <w:numId w:val="81"/>
        </w:numPr>
        <w:tabs>
          <w:tab w:val="left" w:pos="993"/>
        </w:tabs>
        <w:spacing w:line="360" w:lineRule="auto"/>
        <w:ind w:left="0" w:firstLine="709"/>
        <w:jc w:val="both"/>
        <w:rPr>
          <w:sz w:val="24"/>
          <w:szCs w:val="24"/>
        </w:rPr>
      </w:pPr>
      <w:r w:rsidRPr="00030C62">
        <w:rPr>
          <w:sz w:val="24"/>
          <w:szCs w:val="24"/>
        </w:rPr>
        <w:lastRenderedPageBreak/>
        <w:t>Prielaida ne visada teisinga. Pavyzdžiui, prielaida neteisinga, kai A finansinė galia lygi 2000, B – 3000, C – 5000.</w:t>
      </w:r>
    </w:p>
    <w:p w:rsidR="00466A87" w:rsidRPr="00030C62" w:rsidRDefault="00466A87" w:rsidP="00A764F3">
      <w:pPr>
        <w:numPr>
          <w:ilvl w:val="1"/>
          <w:numId w:val="81"/>
        </w:numPr>
        <w:tabs>
          <w:tab w:val="left" w:pos="993"/>
        </w:tabs>
        <w:spacing w:line="360" w:lineRule="auto"/>
        <w:ind w:left="0" w:firstLine="709"/>
        <w:jc w:val="both"/>
        <w:rPr>
          <w:sz w:val="24"/>
          <w:szCs w:val="24"/>
        </w:rPr>
      </w:pPr>
      <w:r w:rsidRPr="00030C62">
        <w:rPr>
          <w:sz w:val="24"/>
          <w:szCs w:val="24"/>
        </w:rPr>
        <w:t xml:space="preserve">Prielaida neteisinga. Jei ne visada yra brolių pora, kurios finansinė galia didesnė už 10000, tai ne visada bus pora, kurios finansinė galia bus dar </w:t>
      </w:r>
    </w:p>
    <w:p w:rsidR="00466A87" w:rsidRPr="00030C62" w:rsidRDefault="00466A87" w:rsidP="00350D2E">
      <w:pPr>
        <w:tabs>
          <w:tab w:val="left" w:pos="993"/>
        </w:tabs>
        <w:spacing w:line="360" w:lineRule="auto"/>
        <w:ind w:firstLine="709"/>
        <w:jc w:val="both"/>
        <w:rPr>
          <w:sz w:val="24"/>
          <w:szCs w:val="24"/>
        </w:rPr>
      </w:pPr>
      <w:r w:rsidRPr="00030C62">
        <w:rPr>
          <w:sz w:val="24"/>
          <w:szCs w:val="24"/>
        </w:rPr>
        <w:t>didesnė.</w:t>
      </w:r>
    </w:p>
    <w:p w:rsidR="00466A87" w:rsidRPr="00030C62" w:rsidRDefault="00466A87" w:rsidP="00466A87">
      <w:pPr>
        <w:spacing w:line="360" w:lineRule="auto"/>
        <w:jc w:val="both"/>
        <w:rPr>
          <w:b/>
          <w:sz w:val="24"/>
          <w:szCs w:val="24"/>
        </w:rPr>
      </w:pPr>
    </w:p>
    <w:p w:rsidR="00466A87" w:rsidRPr="00030C62" w:rsidRDefault="00466A87" w:rsidP="00466A87">
      <w:pPr>
        <w:spacing w:line="360" w:lineRule="auto"/>
        <w:ind w:firstLine="709"/>
        <w:jc w:val="both"/>
        <w:rPr>
          <w:sz w:val="24"/>
          <w:szCs w:val="24"/>
        </w:rPr>
      </w:pPr>
      <w:r w:rsidRPr="00030C62">
        <w:rPr>
          <w:b/>
          <w:i/>
          <w:sz w:val="24"/>
          <w:szCs w:val="24"/>
        </w:rPr>
        <w:t>Pagrindinis pasiekimų lygis</w:t>
      </w:r>
    </w:p>
    <w:p w:rsidR="00466A87" w:rsidRPr="00030C62" w:rsidRDefault="00466A87" w:rsidP="00466A87">
      <w:pPr>
        <w:spacing w:line="360" w:lineRule="auto"/>
        <w:jc w:val="both"/>
        <w:rPr>
          <w:sz w:val="24"/>
          <w:szCs w:val="24"/>
        </w:rPr>
      </w:pPr>
    </w:p>
    <w:p w:rsidR="00466A87" w:rsidRPr="00030C62" w:rsidRDefault="00466A87" w:rsidP="00A764F3">
      <w:pPr>
        <w:numPr>
          <w:ilvl w:val="0"/>
          <w:numId w:val="25"/>
        </w:numPr>
        <w:tabs>
          <w:tab w:val="clear" w:pos="720"/>
          <w:tab w:val="num" w:pos="993"/>
        </w:tabs>
        <w:spacing w:line="360" w:lineRule="auto"/>
        <w:ind w:left="0" w:firstLine="709"/>
        <w:jc w:val="both"/>
        <w:rPr>
          <w:sz w:val="24"/>
          <w:szCs w:val="24"/>
        </w:rPr>
      </w:pPr>
      <w:r w:rsidRPr="00030C62">
        <w:rPr>
          <w:sz w:val="24"/>
          <w:szCs w:val="24"/>
        </w:rPr>
        <w:t xml:space="preserve">Lentelėje surašytos Tomo tėvo pajamos ir išlaidos per </w:t>
      </w:r>
      <w:proofErr w:type="spellStart"/>
      <w:r w:rsidRPr="00030C62">
        <w:rPr>
          <w:sz w:val="24"/>
          <w:szCs w:val="24"/>
        </w:rPr>
        <w:t>sausio−vasario</w:t>
      </w:r>
      <w:proofErr w:type="spellEnd"/>
      <w:r w:rsidRPr="00030C62">
        <w:rPr>
          <w:sz w:val="24"/>
          <w:szCs w:val="24"/>
        </w:rPr>
        <w:t xml:space="preserve"> ir </w:t>
      </w:r>
      <w:proofErr w:type="spellStart"/>
      <w:r w:rsidRPr="00030C62">
        <w:rPr>
          <w:sz w:val="24"/>
          <w:szCs w:val="24"/>
        </w:rPr>
        <w:t>vasario−kovo</w:t>
      </w:r>
      <w:proofErr w:type="spellEnd"/>
      <w:r w:rsidRPr="00030C62">
        <w:rPr>
          <w:sz w:val="24"/>
          <w:szCs w:val="24"/>
        </w:rPr>
        <w:t xml:space="preserve"> mėnesius:</w:t>
      </w:r>
    </w:p>
    <w:tbl>
      <w:tblPr>
        <w:tblW w:w="0" w:type="auto"/>
        <w:tblInd w:w="7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3385"/>
        <w:gridCol w:w="2410"/>
        <w:gridCol w:w="2551"/>
        <w:gridCol w:w="2835"/>
      </w:tblGrid>
      <w:tr w:rsidR="00466A87" w:rsidRPr="00030C62" w:rsidTr="009E38BB">
        <w:trPr>
          <w:trHeight w:val="390"/>
        </w:trPr>
        <w:tc>
          <w:tcPr>
            <w:tcW w:w="3385" w:type="dxa"/>
            <w:shd w:val="clear" w:color="auto" w:fill="auto"/>
            <w:vAlign w:val="center"/>
          </w:tcPr>
          <w:p w:rsidR="00466A87" w:rsidRPr="00030C62" w:rsidRDefault="00466A87" w:rsidP="00030C62">
            <w:pPr>
              <w:rPr>
                <w:sz w:val="22"/>
                <w:szCs w:val="22"/>
              </w:rPr>
            </w:pPr>
            <w:r w:rsidRPr="00030C62">
              <w:rPr>
                <w:sz w:val="22"/>
                <w:szCs w:val="22"/>
              </w:rPr>
              <w:t>Pirmasis ketvirtis</w:t>
            </w:r>
          </w:p>
        </w:tc>
        <w:tc>
          <w:tcPr>
            <w:tcW w:w="2410"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Sausio−vasario</w:t>
            </w:r>
            <w:proofErr w:type="spellEnd"/>
            <w:r w:rsidRPr="00030C62">
              <w:rPr>
                <w:sz w:val="22"/>
                <w:szCs w:val="22"/>
              </w:rPr>
              <w:t xml:space="preserve"> mėnesiai</w:t>
            </w:r>
          </w:p>
        </w:tc>
        <w:tc>
          <w:tcPr>
            <w:tcW w:w="2551"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Vasario−kovo</w:t>
            </w:r>
            <w:proofErr w:type="spellEnd"/>
            <w:r w:rsidRPr="00030C62">
              <w:rPr>
                <w:sz w:val="22"/>
                <w:szCs w:val="22"/>
              </w:rPr>
              <w:t xml:space="preserve"> mėnesiai</w:t>
            </w:r>
          </w:p>
        </w:tc>
        <w:tc>
          <w:tcPr>
            <w:tcW w:w="2835" w:type="dxa"/>
            <w:shd w:val="clear" w:color="auto" w:fill="auto"/>
            <w:vAlign w:val="center"/>
          </w:tcPr>
          <w:p w:rsidR="00466A87" w:rsidRPr="00030C62" w:rsidRDefault="00466A87" w:rsidP="00030C62">
            <w:pPr>
              <w:jc w:val="center"/>
              <w:rPr>
                <w:sz w:val="22"/>
                <w:szCs w:val="22"/>
              </w:rPr>
            </w:pPr>
            <w:r w:rsidRPr="00030C62">
              <w:rPr>
                <w:sz w:val="22"/>
                <w:szCs w:val="22"/>
              </w:rPr>
              <w:t>Pajamos/išlaidos per ketvirtį</w:t>
            </w:r>
          </w:p>
        </w:tc>
      </w:tr>
      <w:tr w:rsidR="00466A87" w:rsidRPr="00030C62" w:rsidTr="009E38BB">
        <w:trPr>
          <w:trHeight w:val="405"/>
        </w:trPr>
        <w:tc>
          <w:tcPr>
            <w:tcW w:w="3385" w:type="dxa"/>
            <w:shd w:val="clear" w:color="auto" w:fill="auto"/>
            <w:vAlign w:val="center"/>
          </w:tcPr>
          <w:p w:rsidR="00466A87" w:rsidRPr="00030C62" w:rsidRDefault="00466A87" w:rsidP="00030C62">
            <w:pPr>
              <w:rPr>
                <w:sz w:val="22"/>
                <w:szCs w:val="22"/>
              </w:rPr>
            </w:pPr>
            <w:r w:rsidRPr="00030C62">
              <w:rPr>
                <w:sz w:val="22"/>
                <w:szCs w:val="22"/>
              </w:rPr>
              <w:t>Tomo tėvo pajamos</w:t>
            </w:r>
          </w:p>
        </w:tc>
        <w:tc>
          <w:tcPr>
            <w:tcW w:w="2410" w:type="dxa"/>
            <w:shd w:val="clear" w:color="auto" w:fill="auto"/>
            <w:vAlign w:val="center"/>
          </w:tcPr>
          <w:p w:rsidR="00466A87" w:rsidRPr="00030C62" w:rsidRDefault="00466A87" w:rsidP="00030C62">
            <w:pPr>
              <w:jc w:val="center"/>
              <w:rPr>
                <w:sz w:val="22"/>
                <w:szCs w:val="22"/>
              </w:rPr>
            </w:pPr>
            <w:r w:rsidRPr="00030C62">
              <w:rPr>
                <w:sz w:val="22"/>
                <w:szCs w:val="22"/>
              </w:rPr>
              <w:t>5000</w:t>
            </w:r>
          </w:p>
        </w:tc>
        <w:tc>
          <w:tcPr>
            <w:tcW w:w="2551" w:type="dxa"/>
            <w:shd w:val="clear" w:color="auto" w:fill="auto"/>
            <w:vAlign w:val="center"/>
          </w:tcPr>
          <w:p w:rsidR="00466A87" w:rsidRPr="00030C62" w:rsidRDefault="00466A87" w:rsidP="00030C62">
            <w:pPr>
              <w:jc w:val="center"/>
              <w:rPr>
                <w:sz w:val="22"/>
                <w:szCs w:val="22"/>
              </w:rPr>
            </w:pPr>
            <w:r w:rsidRPr="00030C62">
              <w:rPr>
                <w:sz w:val="22"/>
                <w:szCs w:val="22"/>
              </w:rPr>
              <w:t>6000</w:t>
            </w:r>
          </w:p>
        </w:tc>
        <w:tc>
          <w:tcPr>
            <w:tcW w:w="2835" w:type="dxa"/>
            <w:shd w:val="clear" w:color="auto" w:fill="auto"/>
            <w:vAlign w:val="center"/>
          </w:tcPr>
          <w:p w:rsidR="00466A87" w:rsidRPr="00030C62" w:rsidRDefault="00466A87" w:rsidP="00030C62">
            <w:pPr>
              <w:jc w:val="center"/>
              <w:rPr>
                <w:sz w:val="22"/>
                <w:szCs w:val="22"/>
              </w:rPr>
            </w:pPr>
            <w:r w:rsidRPr="00030C62">
              <w:rPr>
                <w:sz w:val="22"/>
                <w:szCs w:val="22"/>
              </w:rPr>
              <w:t>8000</w:t>
            </w:r>
          </w:p>
        </w:tc>
      </w:tr>
      <w:tr w:rsidR="00466A87" w:rsidRPr="00030C62" w:rsidTr="009E38BB">
        <w:trPr>
          <w:trHeight w:val="405"/>
        </w:trPr>
        <w:tc>
          <w:tcPr>
            <w:tcW w:w="3385" w:type="dxa"/>
            <w:shd w:val="clear" w:color="auto" w:fill="auto"/>
            <w:vAlign w:val="center"/>
          </w:tcPr>
          <w:p w:rsidR="00466A87" w:rsidRPr="00030C62" w:rsidRDefault="00466A87" w:rsidP="00030C62">
            <w:pPr>
              <w:rPr>
                <w:sz w:val="22"/>
                <w:szCs w:val="22"/>
              </w:rPr>
            </w:pPr>
            <w:r w:rsidRPr="00030C62">
              <w:rPr>
                <w:sz w:val="22"/>
                <w:szCs w:val="22"/>
              </w:rPr>
              <w:t xml:space="preserve">Tomo tėvo išlaidos </w:t>
            </w:r>
          </w:p>
        </w:tc>
        <w:tc>
          <w:tcPr>
            <w:tcW w:w="2410" w:type="dxa"/>
            <w:shd w:val="clear" w:color="auto" w:fill="auto"/>
            <w:vAlign w:val="center"/>
          </w:tcPr>
          <w:p w:rsidR="00466A87" w:rsidRPr="00030C62" w:rsidRDefault="00466A87" w:rsidP="00030C62">
            <w:pPr>
              <w:jc w:val="center"/>
              <w:rPr>
                <w:sz w:val="22"/>
                <w:szCs w:val="22"/>
              </w:rPr>
            </w:pPr>
            <w:r w:rsidRPr="00030C62">
              <w:rPr>
                <w:sz w:val="22"/>
                <w:szCs w:val="22"/>
              </w:rPr>
              <w:t>6000</w:t>
            </w:r>
          </w:p>
        </w:tc>
        <w:tc>
          <w:tcPr>
            <w:tcW w:w="2551" w:type="dxa"/>
            <w:shd w:val="clear" w:color="auto" w:fill="auto"/>
            <w:vAlign w:val="center"/>
          </w:tcPr>
          <w:p w:rsidR="00466A87" w:rsidRPr="00030C62" w:rsidRDefault="00466A87" w:rsidP="00030C62">
            <w:pPr>
              <w:jc w:val="center"/>
              <w:rPr>
                <w:sz w:val="22"/>
                <w:szCs w:val="22"/>
              </w:rPr>
            </w:pPr>
            <w:r w:rsidRPr="00030C62">
              <w:rPr>
                <w:sz w:val="22"/>
                <w:szCs w:val="22"/>
              </w:rPr>
              <w:t>4500</w:t>
            </w:r>
          </w:p>
        </w:tc>
        <w:tc>
          <w:tcPr>
            <w:tcW w:w="2835" w:type="dxa"/>
            <w:shd w:val="clear" w:color="auto" w:fill="auto"/>
            <w:vAlign w:val="center"/>
          </w:tcPr>
          <w:p w:rsidR="00466A87" w:rsidRPr="00030C62" w:rsidRDefault="00466A87" w:rsidP="00030C62">
            <w:pPr>
              <w:jc w:val="center"/>
              <w:rPr>
                <w:sz w:val="22"/>
                <w:szCs w:val="22"/>
              </w:rPr>
            </w:pPr>
            <w:r w:rsidRPr="00030C62">
              <w:rPr>
                <w:sz w:val="22"/>
                <w:szCs w:val="22"/>
              </w:rPr>
              <w:t>7500</w:t>
            </w:r>
          </w:p>
        </w:tc>
      </w:tr>
      <w:tr w:rsidR="00466A87" w:rsidRPr="00030C62" w:rsidTr="009E38BB">
        <w:trPr>
          <w:trHeight w:val="390"/>
        </w:trPr>
        <w:tc>
          <w:tcPr>
            <w:tcW w:w="3385" w:type="dxa"/>
            <w:shd w:val="clear" w:color="auto" w:fill="auto"/>
            <w:vAlign w:val="center"/>
          </w:tcPr>
          <w:p w:rsidR="00466A87" w:rsidRPr="00030C62" w:rsidRDefault="00466A87" w:rsidP="00030C62">
            <w:pPr>
              <w:rPr>
                <w:sz w:val="22"/>
                <w:szCs w:val="22"/>
              </w:rPr>
            </w:pPr>
            <w:r w:rsidRPr="00030C62">
              <w:rPr>
                <w:sz w:val="22"/>
                <w:szCs w:val="22"/>
              </w:rPr>
              <w:t>Pajamų ir išlaidų skirtumas (iš pajamų atimamos išlaidos)</w:t>
            </w:r>
          </w:p>
        </w:tc>
        <w:tc>
          <w:tcPr>
            <w:tcW w:w="2410" w:type="dxa"/>
            <w:shd w:val="clear" w:color="auto" w:fill="auto"/>
            <w:vAlign w:val="center"/>
          </w:tcPr>
          <w:p w:rsidR="00466A87" w:rsidRPr="00030C62" w:rsidRDefault="00466A87" w:rsidP="00030C62">
            <w:pPr>
              <w:jc w:val="center"/>
              <w:rPr>
                <w:sz w:val="22"/>
                <w:szCs w:val="22"/>
              </w:rPr>
            </w:pPr>
            <w:r w:rsidRPr="00030C62">
              <w:rPr>
                <w:sz w:val="22"/>
                <w:szCs w:val="22"/>
              </w:rPr>
              <w:t>−1000</w:t>
            </w:r>
          </w:p>
        </w:tc>
        <w:tc>
          <w:tcPr>
            <w:tcW w:w="2551" w:type="dxa"/>
            <w:shd w:val="clear" w:color="auto" w:fill="auto"/>
            <w:vAlign w:val="center"/>
          </w:tcPr>
          <w:p w:rsidR="00466A87" w:rsidRPr="00030C62" w:rsidRDefault="00466A87" w:rsidP="00030C62">
            <w:pPr>
              <w:jc w:val="center"/>
              <w:rPr>
                <w:sz w:val="22"/>
                <w:szCs w:val="22"/>
              </w:rPr>
            </w:pPr>
            <w:r w:rsidRPr="00030C62">
              <w:rPr>
                <w:sz w:val="22"/>
                <w:szCs w:val="22"/>
              </w:rPr>
              <w:t>1500</w:t>
            </w:r>
          </w:p>
        </w:tc>
        <w:tc>
          <w:tcPr>
            <w:tcW w:w="2835" w:type="dxa"/>
            <w:shd w:val="clear" w:color="auto" w:fill="auto"/>
            <w:vAlign w:val="center"/>
          </w:tcPr>
          <w:p w:rsidR="00466A87" w:rsidRPr="00030C62" w:rsidRDefault="00466A87" w:rsidP="00030C62">
            <w:pPr>
              <w:jc w:val="center"/>
            </w:pPr>
            <w:r w:rsidRPr="00030C62">
              <w:rPr>
                <w:sz w:val="22"/>
                <w:szCs w:val="22"/>
              </w:rPr>
              <w:t>500</w:t>
            </w:r>
          </w:p>
        </w:tc>
      </w:tr>
    </w:tbl>
    <w:p w:rsidR="00466A87" w:rsidRPr="00030C62" w:rsidRDefault="00466A87" w:rsidP="00664F17">
      <w:pPr>
        <w:spacing w:before="120" w:line="360" w:lineRule="auto"/>
        <w:ind w:firstLine="709"/>
        <w:jc w:val="both"/>
        <w:rPr>
          <w:sz w:val="24"/>
          <w:szCs w:val="24"/>
        </w:rPr>
      </w:pPr>
      <w:r w:rsidRPr="00030C62">
        <w:rPr>
          <w:sz w:val="24"/>
          <w:szCs w:val="24"/>
        </w:rPr>
        <w:t xml:space="preserve">Užpildykite lentelę, joje surašydami Tomo tėvo pajamas, išlaidas ir pajamų bei išlaidų skirtumus atskirais mėnesiais: </w:t>
      </w:r>
    </w:p>
    <w:tbl>
      <w:tblPr>
        <w:tblW w:w="0" w:type="auto"/>
        <w:tblInd w:w="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848"/>
        <w:gridCol w:w="2173"/>
        <w:gridCol w:w="2174"/>
        <w:gridCol w:w="2174"/>
        <w:gridCol w:w="1825"/>
      </w:tblGrid>
      <w:tr w:rsidR="00466A87" w:rsidRPr="00030C62" w:rsidTr="009E38BB">
        <w:trPr>
          <w:trHeight w:val="390"/>
        </w:trPr>
        <w:tc>
          <w:tcPr>
            <w:tcW w:w="2848" w:type="dxa"/>
            <w:shd w:val="clear" w:color="auto" w:fill="auto"/>
            <w:vAlign w:val="center"/>
          </w:tcPr>
          <w:p w:rsidR="00466A87" w:rsidRPr="00030C62" w:rsidRDefault="00466A87" w:rsidP="00030C62">
            <w:pPr>
              <w:rPr>
                <w:sz w:val="22"/>
                <w:szCs w:val="22"/>
              </w:rPr>
            </w:pPr>
            <w:r w:rsidRPr="00030C62">
              <w:rPr>
                <w:sz w:val="22"/>
                <w:szCs w:val="22"/>
              </w:rPr>
              <w:t xml:space="preserve">Pirmasis ketvirtis </w:t>
            </w:r>
          </w:p>
        </w:tc>
        <w:tc>
          <w:tcPr>
            <w:tcW w:w="2173" w:type="dxa"/>
            <w:shd w:val="clear" w:color="auto" w:fill="auto"/>
            <w:vAlign w:val="center"/>
          </w:tcPr>
          <w:p w:rsidR="00466A87" w:rsidRPr="00030C62" w:rsidRDefault="00466A87" w:rsidP="00030C62">
            <w:pPr>
              <w:jc w:val="center"/>
              <w:rPr>
                <w:sz w:val="22"/>
                <w:szCs w:val="22"/>
              </w:rPr>
            </w:pPr>
            <w:r w:rsidRPr="00030C62">
              <w:rPr>
                <w:sz w:val="22"/>
                <w:szCs w:val="22"/>
              </w:rPr>
              <w:t>Sausis</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1825" w:type="dxa"/>
            <w:shd w:val="clear" w:color="auto" w:fill="auto"/>
            <w:vAlign w:val="center"/>
          </w:tcPr>
          <w:p w:rsidR="00466A87" w:rsidRPr="00030C62" w:rsidRDefault="00466A87" w:rsidP="00030C62">
            <w:pPr>
              <w:jc w:val="center"/>
              <w:rPr>
                <w:sz w:val="22"/>
                <w:szCs w:val="22"/>
              </w:rPr>
            </w:pPr>
            <w:r w:rsidRPr="00030C62">
              <w:rPr>
                <w:sz w:val="22"/>
                <w:szCs w:val="22"/>
              </w:rPr>
              <w:t>Išlaidos/pajamos per ketvirtį</w:t>
            </w:r>
          </w:p>
        </w:tc>
      </w:tr>
      <w:tr w:rsidR="00466A87" w:rsidRPr="00030C62" w:rsidTr="009E38BB">
        <w:trPr>
          <w:trHeight w:val="405"/>
        </w:trPr>
        <w:tc>
          <w:tcPr>
            <w:tcW w:w="2848" w:type="dxa"/>
            <w:shd w:val="clear" w:color="auto" w:fill="auto"/>
            <w:vAlign w:val="center"/>
          </w:tcPr>
          <w:p w:rsidR="00466A87" w:rsidRPr="00030C62" w:rsidRDefault="00466A87" w:rsidP="00030C62">
            <w:pPr>
              <w:rPr>
                <w:sz w:val="22"/>
                <w:szCs w:val="22"/>
              </w:rPr>
            </w:pPr>
            <w:r w:rsidRPr="00030C62">
              <w:rPr>
                <w:sz w:val="22"/>
                <w:szCs w:val="22"/>
              </w:rPr>
              <w:t>Tomo tėvo pajamos</w:t>
            </w:r>
          </w:p>
        </w:tc>
        <w:tc>
          <w:tcPr>
            <w:tcW w:w="2173"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825" w:type="dxa"/>
            <w:shd w:val="clear" w:color="auto" w:fill="auto"/>
            <w:vAlign w:val="center"/>
          </w:tcPr>
          <w:p w:rsidR="00466A87" w:rsidRPr="00030C62" w:rsidRDefault="00466A87" w:rsidP="00030C62">
            <w:pPr>
              <w:jc w:val="center"/>
              <w:rPr>
                <w:sz w:val="22"/>
                <w:szCs w:val="22"/>
              </w:rPr>
            </w:pPr>
            <w:r w:rsidRPr="00030C62">
              <w:rPr>
                <w:sz w:val="22"/>
                <w:szCs w:val="22"/>
              </w:rPr>
              <w:t>8000</w:t>
            </w:r>
          </w:p>
        </w:tc>
      </w:tr>
      <w:tr w:rsidR="00466A87" w:rsidRPr="00030C62" w:rsidTr="009E38BB">
        <w:trPr>
          <w:trHeight w:val="405"/>
        </w:trPr>
        <w:tc>
          <w:tcPr>
            <w:tcW w:w="2848" w:type="dxa"/>
            <w:shd w:val="clear" w:color="auto" w:fill="auto"/>
            <w:vAlign w:val="center"/>
          </w:tcPr>
          <w:p w:rsidR="00466A87" w:rsidRPr="00030C62" w:rsidRDefault="00466A87" w:rsidP="00030C62">
            <w:pPr>
              <w:rPr>
                <w:sz w:val="22"/>
                <w:szCs w:val="22"/>
              </w:rPr>
            </w:pPr>
            <w:r w:rsidRPr="00030C62">
              <w:rPr>
                <w:sz w:val="22"/>
                <w:szCs w:val="22"/>
              </w:rPr>
              <w:t xml:space="preserve">Tomo tėvo išlaidos </w:t>
            </w:r>
          </w:p>
        </w:tc>
        <w:tc>
          <w:tcPr>
            <w:tcW w:w="2173"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825" w:type="dxa"/>
            <w:shd w:val="clear" w:color="auto" w:fill="auto"/>
            <w:vAlign w:val="center"/>
          </w:tcPr>
          <w:p w:rsidR="00466A87" w:rsidRPr="00030C62" w:rsidRDefault="00466A87" w:rsidP="00030C62">
            <w:pPr>
              <w:jc w:val="center"/>
              <w:rPr>
                <w:sz w:val="22"/>
                <w:szCs w:val="22"/>
              </w:rPr>
            </w:pPr>
            <w:r w:rsidRPr="00030C62">
              <w:rPr>
                <w:sz w:val="22"/>
                <w:szCs w:val="22"/>
              </w:rPr>
              <w:t>7500</w:t>
            </w:r>
          </w:p>
        </w:tc>
      </w:tr>
      <w:tr w:rsidR="00466A87" w:rsidRPr="00030C62" w:rsidTr="009E38BB">
        <w:trPr>
          <w:trHeight w:val="390"/>
        </w:trPr>
        <w:tc>
          <w:tcPr>
            <w:tcW w:w="2848" w:type="dxa"/>
            <w:shd w:val="clear" w:color="auto" w:fill="auto"/>
            <w:vAlign w:val="center"/>
          </w:tcPr>
          <w:p w:rsidR="00466A87" w:rsidRPr="00030C62" w:rsidRDefault="00466A87" w:rsidP="00030C62">
            <w:pPr>
              <w:rPr>
                <w:sz w:val="22"/>
                <w:szCs w:val="22"/>
              </w:rPr>
            </w:pPr>
            <w:r w:rsidRPr="00030C62">
              <w:rPr>
                <w:sz w:val="22"/>
                <w:szCs w:val="22"/>
              </w:rPr>
              <w:t>Pajamų ir išlaidų skirtumas (iš pajamų atimamos išlaidos)</w:t>
            </w:r>
          </w:p>
        </w:tc>
        <w:tc>
          <w:tcPr>
            <w:tcW w:w="2173"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2174"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825" w:type="dxa"/>
            <w:shd w:val="clear" w:color="auto" w:fill="auto"/>
            <w:vAlign w:val="center"/>
          </w:tcPr>
          <w:p w:rsidR="00466A87" w:rsidRPr="00030C62" w:rsidRDefault="00466A87" w:rsidP="00030C62">
            <w:pPr>
              <w:jc w:val="center"/>
            </w:pPr>
            <w:r w:rsidRPr="00030C62">
              <w:rPr>
                <w:sz w:val="22"/>
                <w:szCs w:val="22"/>
              </w:rPr>
              <w:t>500</w:t>
            </w:r>
          </w:p>
        </w:tc>
      </w:tr>
    </w:tbl>
    <w:p w:rsidR="005764B9" w:rsidRDefault="005764B9" w:rsidP="00466A87">
      <w:pPr>
        <w:spacing w:before="120" w:line="360" w:lineRule="auto"/>
        <w:ind w:firstLine="709"/>
        <w:rPr>
          <w:b/>
          <w:sz w:val="24"/>
          <w:szCs w:val="24"/>
        </w:rPr>
      </w:pPr>
    </w:p>
    <w:p w:rsidR="00466A87" w:rsidRPr="00030C62" w:rsidRDefault="00466A87" w:rsidP="00466A87">
      <w:pPr>
        <w:spacing w:before="120" w:line="360" w:lineRule="auto"/>
        <w:ind w:firstLine="709"/>
        <w:rPr>
          <w:b/>
          <w:sz w:val="24"/>
          <w:szCs w:val="24"/>
        </w:rPr>
      </w:pPr>
      <w:r w:rsidRPr="00030C62">
        <w:rPr>
          <w:b/>
          <w:sz w:val="24"/>
          <w:szCs w:val="24"/>
        </w:rPr>
        <w:lastRenderedPageBreak/>
        <w:t>Atsakymas:</w:t>
      </w:r>
    </w:p>
    <w:tbl>
      <w:tblPr>
        <w:tblW w:w="0" w:type="auto"/>
        <w:tblInd w:w="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878"/>
        <w:gridCol w:w="2268"/>
        <w:gridCol w:w="2126"/>
        <w:gridCol w:w="2127"/>
        <w:gridCol w:w="1795"/>
      </w:tblGrid>
      <w:tr w:rsidR="00466A87" w:rsidRPr="00030C62" w:rsidTr="009E38BB">
        <w:trPr>
          <w:trHeight w:val="390"/>
        </w:trPr>
        <w:tc>
          <w:tcPr>
            <w:tcW w:w="2878" w:type="dxa"/>
            <w:shd w:val="clear" w:color="auto" w:fill="auto"/>
            <w:vAlign w:val="center"/>
          </w:tcPr>
          <w:p w:rsidR="00466A87" w:rsidRPr="00030C62" w:rsidRDefault="00466A87" w:rsidP="00030C62">
            <w:pPr>
              <w:rPr>
                <w:sz w:val="22"/>
                <w:szCs w:val="22"/>
              </w:rPr>
            </w:pPr>
            <w:r w:rsidRPr="00030C62">
              <w:rPr>
                <w:sz w:val="22"/>
                <w:szCs w:val="22"/>
              </w:rPr>
              <w:t xml:space="preserve">Pirmasis ketvirtis </w:t>
            </w:r>
          </w:p>
        </w:tc>
        <w:tc>
          <w:tcPr>
            <w:tcW w:w="2268" w:type="dxa"/>
            <w:shd w:val="clear" w:color="auto" w:fill="auto"/>
            <w:vAlign w:val="center"/>
          </w:tcPr>
          <w:p w:rsidR="00466A87" w:rsidRPr="00030C62" w:rsidRDefault="00466A87" w:rsidP="00030C62">
            <w:pPr>
              <w:jc w:val="center"/>
              <w:rPr>
                <w:sz w:val="22"/>
                <w:szCs w:val="22"/>
              </w:rPr>
            </w:pPr>
            <w:r w:rsidRPr="00030C62">
              <w:rPr>
                <w:sz w:val="22"/>
                <w:szCs w:val="22"/>
              </w:rPr>
              <w:t>Sausis</w:t>
            </w:r>
          </w:p>
        </w:tc>
        <w:tc>
          <w:tcPr>
            <w:tcW w:w="2126"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2127"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1795" w:type="dxa"/>
            <w:shd w:val="clear" w:color="auto" w:fill="auto"/>
            <w:vAlign w:val="center"/>
          </w:tcPr>
          <w:p w:rsidR="00466A87" w:rsidRPr="00030C62" w:rsidRDefault="00466A87" w:rsidP="00030C62">
            <w:pPr>
              <w:jc w:val="center"/>
              <w:rPr>
                <w:sz w:val="22"/>
                <w:szCs w:val="22"/>
              </w:rPr>
            </w:pPr>
            <w:r w:rsidRPr="00030C62">
              <w:rPr>
                <w:sz w:val="22"/>
                <w:szCs w:val="22"/>
              </w:rPr>
              <w:t>Išlaidos/pajamos per ketvirtį</w:t>
            </w:r>
          </w:p>
        </w:tc>
      </w:tr>
      <w:tr w:rsidR="00466A87" w:rsidRPr="00030C62" w:rsidTr="009E38BB">
        <w:trPr>
          <w:trHeight w:val="405"/>
        </w:trPr>
        <w:tc>
          <w:tcPr>
            <w:tcW w:w="2878" w:type="dxa"/>
            <w:shd w:val="clear" w:color="auto" w:fill="auto"/>
            <w:vAlign w:val="center"/>
          </w:tcPr>
          <w:p w:rsidR="00466A87" w:rsidRPr="00030C62" w:rsidRDefault="00466A87" w:rsidP="00030C62">
            <w:pPr>
              <w:rPr>
                <w:sz w:val="22"/>
                <w:szCs w:val="22"/>
              </w:rPr>
            </w:pPr>
            <w:r w:rsidRPr="00030C62">
              <w:rPr>
                <w:sz w:val="22"/>
                <w:szCs w:val="22"/>
              </w:rPr>
              <w:t>Tomo tėvo pajamos</w:t>
            </w:r>
          </w:p>
        </w:tc>
        <w:tc>
          <w:tcPr>
            <w:tcW w:w="2268" w:type="dxa"/>
            <w:shd w:val="clear" w:color="auto" w:fill="auto"/>
            <w:vAlign w:val="center"/>
          </w:tcPr>
          <w:p w:rsidR="00466A87" w:rsidRPr="00030C62" w:rsidRDefault="00466A87" w:rsidP="00030C62">
            <w:pPr>
              <w:jc w:val="center"/>
              <w:rPr>
                <w:sz w:val="22"/>
                <w:szCs w:val="22"/>
              </w:rPr>
            </w:pPr>
            <w:r w:rsidRPr="00030C62">
              <w:rPr>
                <w:sz w:val="22"/>
                <w:szCs w:val="22"/>
              </w:rPr>
              <w:t>8000 – 6000 = 2000</w:t>
            </w:r>
          </w:p>
        </w:tc>
        <w:tc>
          <w:tcPr>
            <w:tcW w:w="2126" w:type="dxa"/>
            <w:shd w:val="clear" w:color="auto" w:fill="auto"/>
            <w:vAlign w:val="center"/>
          </w:tcPr>
          <w:p w:rsidR="00466A87" w:rsidRPr="00030C62" w:rsidRDefault="00466A87" w:rsidP="00030C62">
            <w:pPr>
              <w:jc w:val="center"/>
              <w:rPr>
                <w:sz w:val="22"/>
                <w:szCs w:val="22"/>
              </w:rPr>
            </w:pPr>
            <w:r w:rsidRPr="00030C62">
              <w:rPr>
                <w:sz w:val="22"/>
                <w:szCs w:val="22"/>
              </w:rPr>
              <w:t>5000 – 2000 = 3000</w:t>
            </w:r>
          </w:p>
        </w:tc>
        <w:tc>
          <w:tcPr>
            <w:tcW w:w="2127" w:type="dxa"/>
            <w:shd w:val="clear" w:color="auto" w:fill="auto"/>
            <w:vAlign w:val="center"/>
          </w:tcPr>
          <w:p w:rsidR="00466A87" w:rsidRPr="00030C62" w:rsidRDefault="00466A87" w:rsidP="00030C62">
            <w:pPr>
              <w:jc w:val="center"/>
              <w:rPr>
                <w:sz w:val="22"/>
                <w:szCs w:val="22"/>
              </w:rPr>
            </w:pPr>
            <w:r w:rsidRPr="00030C62">
              <w:rPr>
                <w:sz w:val="22"/>
                <w:szCs w:val="22"/>
              </w:rPr>
              <w:t>8000 – 5000 = 3000</w:t>
            </w:r>
          </w:p>
        </w:tc>
        <w:tc>
          <w:tcPr>
            <w:tcW w:w="1795" w:type="dxa"/>
            <w:shd w:val="clear" w:color="auto" w:fill="auto"/>
            <w:vAlign w:val="center"/>
          </w:tcPr>
          <w:p w:rsidR="00466A87" w:rsidRPr="00030C62" w:rsidRDefault="00466A87" w:rsidP="00030C62">
            <w:pPr>
              <w:jc w:val="center"/>
              <w:rPr>
                <w:sz w:val="22"/>
                <w:szCs w:val="22"/>
              </w:rPr>
            </w:pPr>
            <w:r w:rsidRPr="00030C62">
              <w:rPr>
                <w:sz w:val="22"/>
                <w:szCs w:val="22"/>
              </w:rPr>
              <w:t>8000</w:t>
            </w:r>
          </w:p>
        </w:tc>
      </w:tr>
      <w:tr w:rsidR="00466A87" w:rsidRPr="00030C62" w:rsidTr="009E38BB">
        <w:trPr>
          <w:trHeight w:val="405"/>
        </w:trPr>
        <w:tc>
          <w:tcPr>
            <w:tcW w:w="2878" w:type="dxa"/>
            <w:shd w:val="clear" w:color="auto" w:fill="auto"/>
            <w:vAlign w:val="center"/>
          </w:tcPr>
          <w:p w:rsidR="00466A87" w:rsidRPr="00030C62" w:rsidRDefault="00466A87" w:rsidP="00030C62">
            <w:pPr>
              <w:rPr>
                <w:sz w:val="22"/>
                <w:szCs w:val="22"/>
              </w:rPr>
            </w:pPr>
            <w:r w:rsidRPr="00030C62">
              <w:rPr>
                <w:sz w:val="22"/>
                <w:szCs w:val="22"/>
              </w:rPr>
              <w:t xml:space="preserve">Tomo tėvo išlaidos </w:t>
            </w:r>
          </w:p>
        </w:tc>
        <w:tc>
          <w:tcPr>
            <w:tcW w:w="2268" w:type="dxa"/>
            <w:shd w:val="clear" w:color="auto" w:fill="auto"/>
            <w:vAlign w:val="center"/>
          </w:tcPr>
          <w:p w:rsidR="00466A87" w:rsidRPr="00030C62" w:rsidRDefault="00466A87" w:rsidP="00030C62">
            <w:pPr>
              <w:jc w:val="center"/>
              <w:rPr>
                <w:sz w:val="22"/>
                <w:szCs w:val="22"/>
              </w:rPr>
            </w:pPr>
            <w:r w:rsidRPr="00030C62">
              <w:rPr>
                <w:sz w:val="22"/>
                <w:szCs w:val="22"/>
              </w:rPr>
              <w:t>7500 – 4500 = 3000</w:t>
            </w:r>
          </w:p>
        </w:tc>
        <w:tc>
          <w:tcPr>
            <w:tcW w:w="2126" w:type="dxa"/>
            <w:shd w:val="clear" w:color="auto" w:fill="auto"/>
            <w:vAlign w:val="center"/>
          </w:tcPr>
          <w:p w:rsidR="00466A87" w:rsidRPr="00030C62" w:rsidRDefault="00466A87" w:rsidP="00030C62">
            <w:pPr>
              <w:jc w:val="center"/>
              <w:rPr>
                <w:sz w:val="22"/>
                <w:szCs w:val="22"/>
              </w:rPr>
            </w:pPr>
            <w:r w:rsidRPr="00030C62">
              <w:rPr>
                <w:sz w:val="22"/>
                <w:szCs w:val="22"/>
              </w:rPr>
              <w:t>6000 – 3000 = 3000</w:t>
            </w:r>
          </w:p>
        </w:tc>
        <w:tc>
          <w:tcPr>
            <w:tcW w:w="2127" w:type="dxa"/>
            <w:shd w:val="clear" w:color="auto" w:fill="auto"/>
            <w:vAlign w:val="center"/>
          </w:tcPr>
          <w:p w:rsidR="00466A87" w:rsidRPr="00030C62" w:rsidRDefault="00466A87" w:rsidP="00030C62">
            <w:pPr>
              <w:jc w:val="center"/>
              <w:rPr>
                <w:sz w:val="22"/>
                <w:szCs w:val="22"/>
              </w:rPr>
            </w:pPr>
            <w:r w:rsidRPr="00030C62">
              <w:rPr>
                <w:sz w:val="22"/>
                <w:szCs w:val="22"/>
              </w:rPr>
              <w:t>7500 – 6000 = 1500</w:t>
            </w:r>
          </w:p>
        </w:tc>
        <w:tc>
          <w:tcPr>
            <w:tcW w:w="1795" w:type="dxa"/>
            <w:shd w:val="clear" w:color="auto" w:fill="auto"/>
            <w:vAlign w:val="center"/>
          </w:tcPr>
          <w:p w:rsidR="00466A87" w:rsidRPr="00030C62" w:rsidRDefault="00466A87" w:rsidP="00030C62">
            <w:pPr>
              <w:jc w:val="center"/>
              <w:rPr>
                <w:sz w:val="22"/>
                <w:szCs w:val="22"/>
              </w:rPr>
            </w:pPr>
            <w:r w:rsidRPr="00030C62">
              <w:rPr>
                <w:sz w:val="22"/>
                <w:szCs w:val="22"/>
              </w:rPr>
              <w:t>7500</w:t>
            </w:r>
          </w:p>
        </w:tc>
      </w:tr>
      <w:tr w:rsidR="00466A87" w:rsidRPr="00030C62" w:rsidTr="009E38BB">
        <w:trPr>
          <w:trHeight w:val="390"/>
        </w:trPr>
        <w:tc>
          <w:tcPr>
            <w:tcW w:w="2878" w:type="dxa"/>
            <w:shd w:val="clear" w:color="auto" w:fill="auto"/>
            <w:vAlign w:val="center"/>
          </w:tcPr>
          <w:p w:rsidR="00466A87" w:rsidRPr="00030C62" w:rsidRDefault="00466A87" w:rsidP="00030C62">
            <w:pPr>
              <w:rPr>
                <w:sz w:val="22"/>
                <w:szCs w:val="22"/>
              </w:rPr>
            </w:pPr>
            <w:r w:rsidRPr="00030C62">
              <w:rPr>
                <w:sz w:val="22"/>
                <w:szCs w:val="22"/>
              </w:rPr>
              <w:t>Pajamų ir išlaidų skirtumas (iš pajamų atimamos išlaidos)</w:t>
            </w:r>
          </w:p>
        </w:tc>
        <w:tc>
          <w:tcPr>
            <w:tcW w:w="2268" w:type="dxa"/>
            <w:shd w:val="clear" w:color="auto" w:fill="auto"/>
            <w:vAlign w:val="center"/>
          </w:tcPr>
          <w:p w:rsidR="00466A87" w:rsidRPr="00030C62" w:rsidRDefault="00466A87" w:rsidP="00030C62">
            <w:pPr>
              <w:jc w:val="center"/>
              <w:rPr>
                <w:sz w:val="22"/>
                <w:szCs w:val="22"/>
              </w:rPr>
            </w:pPr>
            <w:r w:rsidRPr="00030C62">
              <w:rPr>
                <w:sz w:val="22"/>
                <w:szCs w:val="22"/>
              </w:rPr>
              <w:t>2000 – 3000 = −1000</w:t>
            </w:r>
          </w:p>
        </w:tc>
        <w:tc>
          <w:tcPr>
            <w:tcW w:w="2126" w:type="dxa"/>
            <w:shd w:val="clear" w:color="auto" w:fill="auto"/>
            <w:vAlign w:val="center"/>
          </w:tcPr>
          <w:p w:rsidR="00466A87" w:rsidRPr="00030C62" w:rsidRDefault="00466A87" w:rsidP="00030C62">
            <w:pPr>
              <w:jc w:val="center"/>
              <w:rPr>
                <w:sz w:val="22"/>
                <w:szCs w:val="22"/>
              </w:rPr>
            </w:pPr>
            <w:r w:rsidRPr="00030C62">
              <w:rPr>
                <w:sz w:val="22"/>
                <w:szCs w:val="22"/>
              </w:rPr>
              <w:t>3000 – 3000 = 0</w:t>
            </w:r>
          </w:p>
        </w:tc>
        <w:tc>
          <w:tcPr>
            <w:tcW w:w="2127" w:type="dxa"/>
            <w:shd w:val="clear" w:color="auto" w:fill="auto"/>
            <w:vAlign w:val="center"/>
          </w:tcPr>
          <w:p w:rsidR="00466A87" w:rsidRPr="00030C62" w:rsidRDefault="00466A87" w:rsidP="00030C62">
            <w:pPr>
              <w:jc w:val="center"/>
              <w:rPr>
                <w:sz w:val="22"/>
                <w:szCs w:val="22"/>
              </w:rPr>
            </w:pPr>
            <w:r w:rsidRPr="00030C62">
              <w:rPr>
                <w:sz w:val="22"/>
                <w:szCs w:val="22"/>
              </w:rPr>
              <w:t>3000 – 1500 = 1500</w:t>
            </w:r>
          </w:p>
        </w:tc>
        <w:tc>
          <w:tcPr>
            <w:tcW w:w="1795" w:type="dxa"/>
            <w:shd w:val="clear" w:color="auto" w:fill="auto"/>
            <w:vAlign w:val="center"/>
          </w:tcPr>
          <w:p w:rsidR="00466A87" w:rsidRPr="00030C62" w:rsidRDefault="00466A87" w:rsidP="00030C62">
            <w:pPr>
              <w:jc w:val="center"/>
            </w:pPr>
            <w:r w:rsidRPr="00030C62">
              <w:rPr>
                <w:sz w:val="22"/>
                <w:szCs w:val="22"/>
              </w:rPr>
              <w:t>500</w:t>
            </w:r>
          </w:p>
        </w:tc>
      </w:tr>
    </w:tbl>
    <w:p w:rsidR="00466A87" w:rsidRPr="00030C62" w:rsidRDefault="00466A87" w:rsidP="00466A87">
      <w:pPr>
        <w:spacing w:line="360" w:lineRule="auto"/>
        <w:ind w:left="360"/>
        <w:rPr>
          <w:sz w:val="24"/>
          <w:szCs w:val="24"/>
        </w:rPr>
      </w:pPr>
    </w:p>
    <w:p w:rsidR="00466A87" w:rsidRPr="00030C62" w:rsidRDefault="00466A87" w:rsidP="00A764F3">
      <w:pPr>
        <w:numPr>
          <w:ilvl w:val="0"/>
          <w:numId w:val="25"/>
        </w:numPr>
        <w:tabs>
          <w:tab w:val="clear" w:pos="720"/>
          <w:tab w:val="num" w:pos="993"/>
        </w:tabs>
        <w:spacing w:line="360" w:lineRule="auto"/>
        <w:ind w:left="0" w:firstLine="709"/>
        <w:jc w:val="both"/>
        <w:rPr>
          <w:sz w:val="24"/>
          <w:szCs w:val="24"/>
        </w:rPr>
      </w:pPr>
      <w:r w:rsidRPr="00030C62">
        <w:rPr>
          <w:sz w:val="24"/>
          <w:szCs w:val="24"/>
        </w:rPr>
        <w:t xml:space="preserve">Tomo tėtis pasiskolino 33 tūkstančius litų (33 tūkstantiniai kuponai) ir turi juos įnešti į Pasaulio Banko (PB) automatą, kiekvienais metais įnešdamas 1 kuponu daugiau negu įnešė ankstesniais metais. </w:t>
      </w:r>
    </w:p>
    <w:p w:rsidR="00466A87" w:rsidRPr="00030C62" w:rsidRDefault="00466A87" w:rsidP="00A764F3">
      <w:pPr>
        <w:numPr>
          <w:ilvl w:val="1"/>
          <w:numId w:val="31"/>
        </w:numPr>
        <w:tabs>
          <w:tab w:val="left" w:pos="993"/>
        </w:tabs>
        <w:spacing w:line="360" w:lineRule="auto"/>
        <w:ind w:left="0" w:firstLine="709"/>
        <w:jc w:val="both"/>
        <w:rPr>
          <w:sz w:val="24"/>
          <w:szCs w:val="24"/>
        </w:rPr>
      </w:pPr>
      <w:r w:rsidRPr="00030C62">
        <w:rPr>
          <w:sz w:val="24"/>
          <w:szCs w:val="24"/>
        </w:rPr>
        <w:t>Ar galima sudaryti tris skirtingus skolos grąžinimo planus (arba sugalvoti tris skirtingas sėkmingas skolos grąžinimo strategijas)?</w:t>
      </w:r>
    </w:p>
    <w:p w:rsidR="00466A87" w:rsidRPr="00030C62" w:rsidRDefault="00466A87" w:rsidP="00A764F3">
      <w:pPr>
        <w:numPr>
          <w:ilvl w:val="1"/>
          <w:numId w:val="31"/>
        </w:numPr>
        <w:tabs>
          <w:tab w:val="left" w:pos="993"/>
        </w:tabs>
        <w:spacing w:line="360" w:lineRule="auto"/>
        <w:ind w:left="0" w:firstLine="709"/>
        <w:jc w:val="both"/>
        <w:rPr>
          <w:sz w:val="24"/>
          <w:szCs w:val="24"/>
        </w:rPr>
      </w:pPr>
      <w:r w:rsidRPr="00030C62">
        <w:rPr>
          <w:sz w:val="24"/>
          <w:szCs w:val="24"/>
        </w:rPr>
        <w:t>Ar galima sudaryti daugiau kaip tris skirtingus skolos grąžinimo planus? Kiek jų yra iš viso?</w:t>
      </w:r>
    </w:p>
    <w:p w:rsidR="00466A87" w:rsidRPr="00030C62" w:rsidRDefault="00466A87" w:rsidP="00664F17">
      <w:pPr>
        <w:tabs>
          <w:tab w:val="left" w:pos="993"/>
        </w:tabs>
        <w:spacing w:line="360" w:lineRule="auto"/>
        <w:ind w:firstLine="709"/>
        <w:jc w:val="both"/>
        <w:rPr>
          <w:b/>
          <w:sz w:val="24"/>
          <w:szCs w:val="24"/>
        </w:rPr>
      </w:pPr>
      <w:r w:rsidRPr="00030C62">
        <w:rPr>
          <w:b/>
          <w:sz w:val="24"/>
          <w:szCs w:val="24"/>
        </w:rPr>
        <w:t>Atsakymas:</w:t>
      </w:r>
    </w:p>
    <w:p w:rsidR="00466A87" w:rsidRPr="00030C62" w:rsidRDefault="00466A87" w:rsidP="00A764F3">
      <w:pPr>
        <w:numPr>
          <w:ilvl w:val="0"/>
          <w:numId w:val="45"/>
        </w:numPr>
        <w:suppressLineNumbers/>
        <w:tabs>
          <w:tab w:val="left" w:pos="993"/>
        </w:tabs>
        <w:suppressAutoHyphens/>
        <w:spacing w:line="360" w:lineRule="auto"/>
        <w:ind w:left="0" w:firstLine="709"/>
        <w:jc w:val="both"/>
        <w:rPr>
          <w:sz w:val="24"/>
          <w:szCs w:val="24"/>
        </w:rPr>
      </w:pPr>
      <w:r w:rsidRPr="00030C62">
        <w:rPr>
          <w:sz w:val="24"/>
          <w:szCs w:val="24"/>
        </w:rPr>
        <w:t>Galima. Per 2 metus: 33 000 = 16 000 + 17 000, per 3 metus: 33 000 = 10 000 + 11 000 + 12 000; per 6 metus: 33 000 = 3 000 + 4 000 + 5000 + 6 000 + 7000 + 8000.</w:t>
      </w:r>
    </w:p>
    <w:p w:rsidR="00466A87" w:rsidRPr="00030C62" w:rsidRDefault="00466A87" w:rsidP="00A764F3">
      <w:pPr>
        <w:numPr>
          <w:ilvl w:val="0"/>
          <w:numId w:val="45"/>
        </w:numPr>
        <w:suppressLineNumbers/>
        <w:tabs>
          <w:tab w:val="left" w:pos="993"/>
        </w:tabs>
        <w:suppressAutoHyphens/>
        <w:spacing w:line="360" w:lineRule="auto"/>
        <w:ind w:left="0" w:firstLine="709"/>
        <w:jc w:val="both"/>
        <w:rPr>
          <w:sz w:val="24"/>
          <w:szCs w:val="24"/>
        </w:rPr>
      </w:pPr>
      <w:r w:rsidRPr="00030C62">
        <w:rPr>
          <w:sz w:val="24"/>
          <w:szCs w:val="24"/>
        </w:rPr>
        <w:t>Negalima. Skolos grąžinimo per 2, 3 ir 6 kartus planai nurodyti a) dalies atsakyme. Toliau reikėtų pagrįsti, kodėl 33 tūkstančių negalima atiduoti per 4 kartus (tada grąžinami pinigai turėtų būti lyginis tūkstančių skaičius), per 5 kartus (tada grąžinamų tūkstančių skaičius turėtų dalintis iš 5) ir per didesnį metų skaičių (pavyzdžiui, dėl to, kad tų tūkstančių tėra tik 33).</w:t>
      </w:r>
    </w:p>
    <w:p w:rsidR="00466A87" w:rsidRPr="00030C62" w:rsidRDefault="00466A87" w:rsidP="00A764F3">
      <w:pPr>
        <w:numPr>
          <w:ilvl w:val="0"/>
          <w:numId w:val="46"/>
        </w:numPr>
        <w:tabs>
          <w:tab w:val="left" w:pos="993"/>
        </w:tabs>
        <w:spacing w:line="360" w:lineRule="auto"/>
        <w:ind w:left="0" w:firstLine="709"/>
        <w:jc w:val="both"/>
        <w:rPr>
          <w:sz w:val="24"/>
          <w:szCs w:val="24"/>
        </w:rPr>
      </w:pPr>
      <w:r w:rsidRPr="00030C62">
        <w:rPr>
          <w:sz w:val="24"/>
          <w:szCs w:val="24"/>
        </w:rPr>
        <w:t>Tadas, jo brolis Adas bei jų sesuo Cecilija turi 20 procentų Karmėlavos oro uosto akcijų. Jeigu Cecilija perpirktų visas Ado turimas akcijas, tai turėtų 2 procentais akcijų daugiau negu Tadas. Jeigu ji perpirktų visas Tado akcijas, tai ji turėtų 7/10 jų visų akcijų. Kiek akcijų turi kiekvienas iš jų, jeigu kiekvienas turi po sveiką akcijų procentą? Išspręskite uždavinį ir užpildykite sprendimo patikrinimo lentelę:</w:t>
      </w:r>
    </w:p>
    <w:tbl>
      <w:tblPr>
        <w:tblW w:w="14188" w:type="dxa"/>
        <w:tblInd w:w="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8376"/>
        <w:gridCol w:w="1937"/>
        <w:gridCol w:w="1937"/>
        <w:gridCol w:w="1938"/>
      </w:tblGrid>
      <w:tr w:rsidR="00466A87" w:rsidRPr="00030C62" w:rsidTr="00F34987">
        <w:trPr>
          <w:trHeight w:val="206"/>
        </w:trPr>
        <w:tc>
          <w:tcPr>
            <w:tcW w:w="8376" w:type="dxa"/>
            <w:shd w:val="clear" w:color="auto" w:fill="auto"/>
            <w:vAlign w:val="center"/>
          </w:tcPr>
          <w:p w:rsidR="00466A87" w:rsidRPr="00030C62" w:rsidRDefault="00466A87" w:rsidP="00030C62">
            <w:pPr>
              <w:rPr>
                <w:sz w:val="22"/>
                <w:szCs w:val="22"/>
              </w:rPr>
            </w:pP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Tadas</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Adas</w:t>
            </w:r>
          </w:p>
        </w:tc>
        <w:tc>
          <w:tcPr>
            <w:tcW w:w="1938" w:type="dxa"/>
            <w:shd w:val="clear" w:color="auto" w:fill="auto"/>
            <w:vAlign w:val="center"/>
          </w:tcPr>
          <w:p w:rsidR="00466A87" w:rsidRPr="00030C62" w:rsidRDefault="00466A87" w:rsidP="00030C62">
            <w:pPr>
              <w:jc w:val="center"/>
              <w:rPr>
                <w:sz w:val="22"/>
                <w:szCs w:val="22"/>
              </w:rPr>
            </w:pPr>
            <w:r w:rsidRPr="00030C62">
              <w:rPr>
                <w:sz w:val="22"/>
                <w:szCs w:val="22"/>
              </w:rPr>
              <w:t>Cecilija</w:t>
            </w:r>
          </w:p>
        </w:tc>
      </w:tr>
      <w:tr w:rsidR="00466A87" w:rsidRPr="00030C62" w:rsidTr="00F34987">
        <w:trPr>
          <w:trHeight w:val="155"/>
        </w:trPr>
        <w:tc>
          <w:tcPr>
            <w:tcW w:w="8376" w:type="dxa"/>
            <w:shd w:val="clear" w:color="auto" w:fill="auto"/>
            <w:vAlign w:val="center"/>
          </w:tcPr>
          <w:p w:rsidR="00466A87" w:rsidRPr="00030C62" w:rsidRDefault="00466A87" w:rsidP="00030C62">
            <w:pPr>
              <w:rPr>
                <w:sz w:val="22"/>
                <w:szCs w:val="22"/>
              </w:rPr>
            </w:pPr>
            <w:r w:rsidRPr="00030C62">
              <w:rPr>
                <w:sz w:val="22"/>
                <w:szCs w:val="22"/>
              </w:rPr>
              <w:t>Taip yra:</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8" w:type="dxa"/>
            <w:shd w:val="clear" w:color="auto" w:fill="auto"/>
            <w:vAlign w:val="center"/>
          </w:tcPr>
          <w:p w:rsidR="00466A87" w:rsidRPr="00030C62" w:rsidRDefault="00466A87" w:rsidP="00030C62">
            <w:pPr>
              <w:jc w:val="center"/>
              <w:rPr>
                <w:sz w:val="22"/>
                <w:szCs w:val="22"/>
              </w:rPr>
            </w:pPr>
            <w:r w:rsidRPr="00030C62">
              <w:rPr>
                <w:sz w:val="22"/>
                <w:szCs w:val="22"/>
              </w:rPr>
              <w:t>?</w:t>
            </w:r>
          </w:p>
        </w:tc>
      </w:tr>
      <w:tr w:rsidR="00466A87" w:rsidRPr="00030C62" w:rsidTr="00F34987">
        <w:trPr>
          <w:trHeight w:val="246"/>
        </w:trPr>
        <w:tc>
          <w:tcPr>
            <w:tcW w:w="8376" w:type="dxa"/>
            <w:shd w:val="clear" w:color="auto" w:fill="auto"/>
            <w:vAlign w:val="center"/>
          </w:tcPr>
          <w:p w:rsidR="00466A87" w:rsidRPr="00030C62" w:rsidRDefault="00466A87" w:rsidP="00030C62">
            <w:pPr>
              <w:rPr>
                <w:sz w:val="22"/>
                <w:szCs w:val="22"/>
              </w:rPr>
            </w:pPr>
            <w:r w:rsidRPr="00030C62">
              <w:rPr>
                <w:sz w:val="22"/>
                <w:szCs w:val="22"/>
              </w:rPr>
              <w:t>Jei Cecilija perpirktų visas Ado akcijas, tai ji turėtų 2 procentais akcijų daugiau negu Tadas:</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8" w:type="dxa"/>
            <w:shd w:val="clear" w:color="auto" w:fill="auto"/>
            <w:vAlign w:val="center"/>
          </w:tcPr>
          <w:p w:rsidR="00466A87" w:rsidRPr="00030C62" w:rsidRDefault="00466A87" w:rsidP="00030C62">
            <w:pPr>
              <w:jc w:val="center"/>
              <w:rPr>
                <w:sz w:val="22"/>
                <w:szCs w:val="22"/>
              </w:rPr>
            </w:pPr>
            <w:r w:rsidRPr="00030C62">
              <w:rPr>
                <w:sz w:val="22"/>
                <w:szCs w:val="22"/>
              </w:rPr>
              <w:t>?</w:t>
            </w:r>
          </w:p>
        </w:tc>
      </w:tr>
      <w:tr w:rsidR="00466A87" w:rsidRPr="00030C62" w:rsidTr="00F34987">
        <w:trPr>
          <w:trHeight w:val="196"/>
        </w:trPr>
        <w:tc>
          <w:tcPr>
            <w:tcW w:w="8376" w:type="dxa"/>
            <w:shd w:val="clear" w:color="auto" w:fill="auto"/>
            <w:vAlign w:val="center"/>
          </w:tcPr>
          <w:p w:rsidR="00466A87" w:rsidRPr="00030C62" w:rsidRDefault="00466A87" w:rsidP="00030C62">
            <w:pPr>
              <w:rPr>
                <w:sz w:val="22"/>
                <w:szCs w:val="22"/>
              </w:rPr>
            </w:pPr>
            <w:r w:rsidRPr="00030C62">
              <w:rPr>
                <w:sz w:val="22"/>
                <w:szCs w:val="22"/>
              </w:rPr>
              <w:t>Jei Cecilija perpirktų visas Tado akcijas, tai turėtų septynis dešimtadalius visų jų akcijų:</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7" w:type="dxa"/>
            <w:shd w:val="clear" w:color="auto" w:fill="auto"/>
            <w:vAlign w:val="center"/>
          </w:tcPr>
          <w:p w:rsidR="00466A87" w:rsidRPr="00030C62" w:rsidRDefault="00466A87" w:rsidP="00030C62">
            <w:pPr>
              <w:jc w:val="center"/>
              <w:rPr>
                <w:sz w:val="22"/>
                <w:szCs w:val="22"/>
              </w:rPr>
            </w:pPr>
            <w:r w:rsidRPr="00030C62">
              <w:rPr>
                <w:sz w:val="22"/>
                <w:szCs w:val="22"/>
              </w:rPr>
              <w:t>?</w:t>
            </w:r>
          </w:p>
        </w:tc>
        <w:tc>
          <w:tcPr>
            <w:tcW w:w="1938" w:type="dxa"/>
            <w:shd w:val="clear" w:color="auto" w:fill="auto"/>
            <w:vAlign w:val="center"/>
          </w:tcPr>
          <w:p w:rsidR="00466A87" w:rsidRPr="00030C62" w:rsidRDefault="00466A87" w:rsidP="00030C62">
            <w:pPr>
              <w:jc w:val="center"/>
            </w:pPr>
            <w:r w:rsidRPr="00030C62">
              <w:rPr>
                <w:sz w:val="22"/>
                <w:szCs w:val="22"/>
              </w:rPr>
              <w:t>?</w:t>
            </w:r>
          </w:p>
        </w:tc>
      </w:tr>
    </w:tbl>
    <w:p w:rsidR="00466A87" w:rsidRPr="00030C62" w:rsidRDefault="00466A87" w:rsidP="00466A87">
      <w:pPr>
        <w:spacing w:before="120" w:line="360" w:lineRule="auto"/>
        <w:ind w:firstLine="709"/>
        <w:rPr>
          <w:b/>
          <w:sz w:val="24"/>
          <w:szCs w:val="24"/>
        </w:rPr>
      </w:pPr>
      <w:r w:rsidRPr="00030C62">
        <w:rPr>
          <w:b/>
          <w:sz w:val="24"/>
          <w:szCs w:val="24"/>
        </w:rPr>
        <w:t>Atsakymas:</w:t>
      </w:r>
    </w:p>
    <w:tbl>
      <w:tblPr>
        <w:tblpPr w:leftFromText="180" w:rightFromText="180" w:vertAnchor="text" w:tblpX="704"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8359"/>
        <w:gridCol w:w="1984"/>
        <w:gridCol w:w="1843"/>
        <w:gridCol w:w="1984"/>
      </w:tblGrid>
      <w:tr w:rsidR="00466A87" w:rsidRPr="00030C62" w:rsidTr="00F34987">
        <w:trPr>
          <w:trHeight w:val="165"/>
        </w:trPr>
        <w:tc>
          <w:tcPr>
            <w:tcW w:w="8359" w:type="dxa"/>
            <w:shd w:val="clear" w:color="auto" w:fill="auto"/>
            <w:vAlign w:val="center"/>
          </w:tcPr>
          <w:p w:rsidR="00466A87" w:rsidRPr="00030C62" w:rsidRDefault="00466A87" w:rsidP="00F34987">
            <w:pPr>
              <w:rPr>
                <w:sz w:val="22"/>
                <w:szCs w:val="22"/>
              </w:rPr>
            </w:pP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Tadas</w:t>
            </w:r>
          </w:p>
        </w:tc>
        <w:tc>
          <w:tcPr>
            <w:tcW w:w="1843" w:type="dxa"/>
            <w:shd w:val="clear" w:color="auto" w:fill="auto"/>
            <w:vAlign w:val="center"/>
          </w:tcPr>
          <w:p w:rsidR="00466A87" w:rsidRPr="00030C62" w:rsidRDefault="00466A87" w:rsidP="00F34987">
            <w:pPr>
              <w:jc w:val="center"/>
              <w:rPr>
                <w:sz w:val="22"/>
                <w:szCs w:val="22"/>
              </w:rPr>
            </w:pPr>
            <w:r w:rsidRPr="00030C62">
              <w:rPr>
                <w:sz w:val="22"/>
                <w:szCs w:val="22"/>
              </w:rPr>
              <w:t>Adas</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Cecilija</w:t>
            </w:r>
          </w:p>
        </w:tc>
      </w:tr>
      <w:tr w:rsidR="00466A87" w:rsidRPr="00030C62" w:rsidTr="00F34987">
        <w:trPr>
          <w:trHeight w:val="115"/>
        </w:trPr>
        <w:tc>
          <w:tcPr>
            <w:tcW w:w="8359" w:type="dxa"/>
            <w:shd w:val="clear" w:color="auto" w:fill="auto"/>
            <w:vAlign w:val="center"/>
          </w:tcPr>
          <w:p w:rsidR="00466A87" w:rsidRPr="00030C62" w:rsidRDefault="00466A87" w:rsidP="00F34987">
            <w:pPr>
              <w:rPr>
                <w:sz w:val="22"/>
                <w:szCs w:val="22"/>
              </w:rPr>
            </w:pPr>
            <w:r w:rsidRPr="00030C62">
              <w:rPr>
                <w:sz w:val="22"/>
                <w:szCs w:val="22"/>
              </w:rPr>
              <w:t>Taip yra:</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9</w:t>
            </w:r>
          </w:p>
        </w:tc>
        <w:tc>
          <w:tcPr>
            <w:tcW w:w="1843" w:type="dxa"/>
            <w:shd w:val="clear" w:color="auto" w:fill="auto"/>
            <w:vAlign w:val="center"/>
          </w:tcPr>
          <w:p w:rsidR="00466A87" w:rsidRPr="00030C62" w:rsidRDefault="00466A87" w:rsidP="00F34987">
            <w:pPr>
              <w:jc w:val="center"/>
              <w:rPr>
                <w:sz w:val="22"/>
                <w:szCs w:val="22"/>
              </w:rPr>
            </w:pPr>
            <w:r w:rsidRPr="00030C62">
              <w:rPr>
                <w:sz w:val="22"/>
                <w:szCs w:val="22"/>
              </w:rPr>
              <w:t>6</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5</w:t>
            </w:r>
          </w:p>
        </w:tc>
      </w:tr>
      <w:tr w:rsidR="00466A87" w:rsidRPr="00030C62" w:rsidTr="00F34987">
        <w:trPr>
          <w:trHeight w:val="363"/>
        </w:trPr>
        <w:tc>
          <w:tcPr>
            <w:tcW w:w="8359" w:type="dxa"/>
            <w:shd w:val="clear" w:color="auto" w:fill="auto"/>
            <w:vAlign w:val="center"/>
          </w:tcPr>
          <w:p w:rsidR="00466A87" w:rsidRPr="00030C62" w:rsidRDefault="00466A87" w:rsidP="00F34987">
            <w:pPr>
              <w:rPr>
                <w:sz w:val="22"/>
                <w:szCs w:val="22"/>
              </w:rPr>
            </w:pPr>
            <w:r w:rsidRPr="00030C62">
              <w:rPr>
                <w:sz w:val="22"/>
                <w:szCs w:val="22"/>
              </w:rPr>
              <w:t>Jei Cecilija perpirktų visas Ado akcijas, tai ji turėtų 2 procentais akcijų daugiau negu Tadas:</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9</w:t>
            </w:r>
          </w:p>
        </w:tc>
        <w:tc>
          <w:tcPr>
            <w:tcW w:w="1843" w:type="dxa"/>
            <w:shd w:val="clear" w:color="auto" w:fill="auto"/>
            <w:vAlign w:val="center"/>
          </w:tcPr>
          <w:p w:rsidR="00466A87" w:rsidRPr="00030C62" w:rsidRDefault="00466A87" w:rsidP="00F34987">
            <w:pPr>
              <w:jc w:val="center"/>
              <w:rPr>
                <w:sz w:val="22"/>
                <w:szCs w:val="22"/>
              </w:rPr>
            </w:pPr>
            <w:r w:rsidRPr="00030C62">
              <w:rPr>
                <w:sz w:val="22"/>
                <w:szCs w:val="22"/>
              </w:rPr>
              <w:t>6 – 6 = 0</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5 + 6 = 11</w:t>
            </w:r>
          </w:p>
        </w:tc>
      </w:tr>
      <w:tr w:rsidR="00466A87" w:rsidRPr="00030C62" w:rsidTr="00F34987">
        <w:trPr>
          <w:trHeight w:val="203"/>
        </w:trPr>
        <w:tc>
          <w:tcPr>
            <w:tcW w:w="8359" w:type="dxa"/>
            <w:shd w:val="clear" w:color="auto" w:fill="auto"/>
            <w:vAlign w:val="center"/>
          </w:tcPr>
          <w:p w:rsidR="00466A87" w:rsidRPr="00030C62" w:rsidRDefault="00466A87" w:rsidP="00F34987">
            <w:pPr>
              <w:rPr>
                <w:sz w:val="22"/>
                <w:szCs w:val="22"/>
              </w:rPr>
            </w:pPr>
            <w:r w:rsidRPr="00030C62">
              <w:rPr>
                <w:sz w:val="22"/>
                <w:szCs w:val="22"/>
              </w:rPr>
              <w:t>Jei Cecilija perpirktų visas Tado akcijas, tai turėtų septynis dešimtadalius visų jų akcijų:</w:t>
            </w:r>
          </w:p>
        </w:tc>
        <w:tc>
          <w:tcPr>
            <w:tcW w:w="1984" w:type="dxa"/>
            <w:shd w:val="clear" w:color="auto" w:fill="auto"/>
            <w:vAlign w:val="center"/>
          </w:tcPr>
          <w:p w:rsidR="00466A87" w:rsidRPr="00030C62" w:rsidRDefault="00466A87" w:rsidP="00F34987">
            <w:pPr>
              <w:jc w:val="center"/>
              <w:rPr>
                <w:sz w:val="22"/>
                <w:szCs w:val="22"/>
              </w:rPr>
            </w:pPr>
            <w:r w:rsidRPr="00030C62">
              <w:rPr>
                <w:sz w:val="22"/>
                <w:szCs w:val="22"/>
              </w:rPr>
              <w:t xml:space="preserve">9 – 9 = 0 </w:t>
            </w:r>
          </w:p>
        </w:tc>
        <w:tc>
          <w:tcPr>
            <w:tcW w:w="1843" w:type="dxa"/>
            <w:shd w:val="clear" w:color="auto" w:fill="auto"/>
            <w:vAlign w:val="center"/>
          </w:tcPr>
          <w:p w:rsidR="00466A87" w:rsidRPr="00030C62" w:rsidRDefault="00466A87" w:rsidP="00F34987">
            <w:pPr>
              <w:jc w:val="center"/>
              <w:rPr>
                <w:sz w:val="22"/>
                <w:szCs w:val="22"/>
              </w:rPr>
            </w:pPr>
            <w:r w:rsidRPr="00030C62">
              <w:rPr>
                <w:sz w:val="22"/>
                <w:szCs w:val="22"/>
              </w:rPr>
              <w:t>6</w:t>
            </w:r>
          </w:p>
        </w:tc>
        <w:tc>
          <w:tcPr>
            <w:tcW w:w="1984" w:type="dxa"/>
            <w:shd w:val="clear" w:color="auto" w:fill="auto"/>
            <w:vAlign w:val="center"/>
          </w:tcPr>
          <w:p w:rsidR="00466A87" w:rsidRPr="00030C62" w:rsidRDefault="00466A87" w:rsidP="00F34987">
            <w:pPr>
              <w:jc w:val="center"/>
            </w:pPr>
            <w:r w:rsidRPr="00030C62">
              <w:rPr>
                <w:sz w:val="22"/>
                <w:szCs w:val="22"/>
              </w:rPr>
              <w:t>5 + 9 = 14</w:t>
            </w:r>
          </w:p>
        </w:tc>
      </w:tr>
    </w:tbl>
    <w:p w:rsidR="00466A87" w:rsidRPr="00030C62" w:rsidRDefault="00466A87" w:rsidP="00466A87">
      <w:pPr>
        <w:spacing w:line="360" w:lineRule="auto"/>
      </w:pPr>
      <w:r w:rsidRPr="00030C62">
        <w:br w:type="textWrapping" w:clear="all"/>
      </w:r>
    </w:p>
    <w:p w:rsidR="00466A87" w:rsidRPr="00030C62" w:rsidRDefault="00466A87" w:rsidP="00A764F3">
      <w:pPr>
        <w:numPr>
          <w:ilvl w:val="0"/>
          <w:numId w:val="46"/>
        </w:numPr>
        <w:tabs>
          <w:tab w:val="left" w:pos="993"/>
        </w:tabs>
        <w:spacing w:line="360" w:lineRule="auto"/>
        <w:ind w:left="0" w:firstLine="709"/>
        <w:jc w:val="both"/>
        <w:rPr>
          <w:sz w:val="24"/>
          <w:szCs w:val="24"/>
        </w:rPr>
      </w:pPr>
      <w:r w:rsidRPr="00030C62">
        <w:rPr>
          <w:sz w:val="24"/>
          <w:szCs w:val="24"/>
        </w:rPr>
        <w:t xml:space="preserve">Brolis ir sesuo turi 56 procentus </w:t>
      </w:r>
      <w:proofErr w:type="spellStart"/>
      <w:r w:rsidRPr="00030C62">
        <w:rPr>
          <w:sz w:val="24"/>
          <w:szCs w:val="24"/>
        </w:rPr>
        <w:t>Gaudiškio</w:t>
      </w:r>
      <w:proofErr w:type="spellEnd"/>
      <w:r w:rsidRPr="00030C62">
        <w:rPr>
          <w:sz w:val="24"/>
          <w:szCs w:val="24"/>
        </w:rPr>
        <w:t xml:space="preserve"> banko akcijų. Jeigu brolis perleistų seseriai trečdalį savo turimų akcijų, tai sesuo tada turėtų 12 procentų </w:t>
      </w:r>
    </w:p>
    <w:p w:rsidR="00466A87" w:rsidRPr="00030C62" w:rsidRDefault="00466A87" w:rsidP="00664F17">
      <w:pPr>
        <w:tabs>
          <w:tab w:val="left" w:pos="993"/>
        </w:tabs>
        <w:spacing w:line="360" w:lineRule="auto"/>
        <w:ind w:firstLine="709"/>
        <w:jc w:val="both"/>
        <w:rPr>
          <w:sz w:val="24"/>
          <w:szCs w:val="24"/>
        </w:rPr>
      </w:pPr>
      <w:r w:rsidRPr="00030C62">
        <w:rPr>
          <w:sz w:val="24"/>
          <w:szCs w:val="24"/>
        </w:rPr>
        <w:t>akcijų daugiau negu brolis. Kiek akcijų turi sesuo ir kiek brolis?</w:t>
      </w:r>
    </w:p>
    <w:p w:rsidR="00466A87" w:rsidRPr="00030C62" w:rsidRDefault="00466A87" w:rsidP="00664F17">
      <w:pPr>
        <w:tabs>
          <w:tab w:val="left" w:pos="993"/>
        </w:tabs>
        <w:spacing w:line="360" w:lineRule="auto"/>
        <w:ind w:firstLine="709"/>
        <w:jc w:val="both"/>
        <w:rPr>
          <w:b/>
          <w:sz w:val="24"/>
          <w:szCs w:val="24"/>
        </w:rPr>
      </w:pPr>
      <w:r w:rsidRPr="00030C62">
        <w:rPr>
          <w:b/>
          <w:sz w:val="24"/>
          <w:szCs w:val="24"/>
        </w:rPr>
        <w:t xml:space="preserve">Atsakymas: </w:t>
      </w:r>
      <w:r w:rsidRPr="00030C62">
        <w:rPr>
          <w:sz w:val="24"/>
          <w:szCs w:val="24"/>
        </w:rPr>
        <w:t xml:space="preserve">Sesuo turi 23 procentus, brolis – 33 procentus </w:t>
      </w:r>
      <w:proofErr w:type="spellStart"/>
      <w:r w:rsidRPr="00030C62">
        <w:rPr>
          <w:sz w:val="24"/>
          <w:szCs w:val="24"/>
        </w:rPr>
        <w:t>Gaudiškio</w:t>
      </w:r>
      <w:proofErr w:type="spellEnd"/>
      <w:r w:rsidRPr="00030C62">
        <w:rPr>
          <w:sz w:val="24"/>
          <w:szCs w:val="24"/>
        </w:rPr>
        <w:t xml:space="preserve"> banko akcijų.</w:t>
      </w:r>
    </w:p>
    <w:p w:rsidR="00466A87" w:rsidRPr="00030C62" w:rsidRDefault="00466A87" w:rsidP="00A764F3">
      <w:pPr>
        <w:numPr>
          <w:ilvl w:val="0"/>
          <w:numId w:val="46"/>
        </w:numPr>
        <w:tabs>
          <w:tab w:val="left" w:pos="993"/>
        </w:tabs>
        <w:spacing w:line="360" w:lineRule="auto"/>
        <w:ind w:left="0" w:firstLine="709"/>
        <w:jc w:val="both"/>
        <w:rPr>
          <w:i/>
          <w:iCs/>
          <w:sz w:val="24"/>
          <w:szCs w:val="24"/>
        </w:rPr>
      </w:pPr>
      <w:r w:rsidRPr="00030C62">
        <w:rPr>
          <w:sz w:val="24"/>
          <w:szCs w:val="24"/>
        </w:rPr>
        <w:t xml:space="preserve">Trys broliai – Romas, Tomas ir Tadas − visi kartu turi 18 procentų Nemuno laivybos kompanijos akcijų. Tadas yra stipriausias akcininkas, o Romas ir </w:t>
      </w:r>
    </w:p>
    <w:p w:rsidR="00466A87" w:rsidRPr="00030C62" w:rsidRDefault="00466A87" w:rsidP="00664F17">
      <w:pPr>
        <w:tabs>
          <w:tab w:val="left" w:pos="993"/>
        </w:tabs>
        <w:spacing w:line="360" w:lineRule="auto"/>
        <w:ind w:firstLine="709"/>
        <w:jc w:val="both"/>
        <w:rPr>
          <w:i/>
          <w:iCs/>
          <w:sz w:val="24"/>
          <w:szCs w:val="24"/>
        </w:rPr>
      </w:pPr>
      <w:r w:rsidRPr="00030C62">
        <w:rPr>
          <w:sz w:val="24"/>
          <w:szCs w:val="24"/>
        </w:rPr>
        <w:t>Tomas turi tų akcijų po lygiai. Pagal prisiimtus įsipareigojimus 2016 metų sausio 1 dieną Tadas privalo iš savo turimų akcijų perleisti ir Romui, ir Tomui po tiek akcijų, kiek jie tų akcijų dabar turi. Akcijų analitikai mato, kad tada visi trys broliai turės po tiek pat akcijų. Kaip jų turimos akcijos yra pasiskirsčiusios dabar?</w:t>
      </w:r>
    </w:p>
    <w:p w:rsidR="00466A87" w:rsidRPr="00030C62" w:rsidRDefault="00466A87" w:rsidP="00664F17">
      <w:pPr>
        <w:tabs>
          <w:tab w:val="left" w:pos="993"/>
        </w:tabs>
        <w:spacing w:line="360" w:lineRule="auto"/>
        <w:ind w:firstLine="709"/>
        <w:jc w:val="both"/>
        <w:rPr>
          <w:sz w:val="24"/>
          <w:szCs w:val="24"/>
        </w:rPr>
      </w:pPr>
      <w:r w:rsidRPr="00030C62">
        <w:rPr>
          <w:b/>
          <w:iCs/>
          <w:sz w:val="24"/>
          <w:szCs w:val="24"/>
        </w:rPr>
        <w:t>Sprendimas.</w:t>
      </w:r>
      <w:r w:rsidRPr="00030C62">
        <w:rPr>
          <w:sz w:val="24"/>
          <w:szCs w:val="24"/>
        </w:rPr>
        <w:t xml:space="preserve"> Uždavinys yra „ėjimo atgal“ uždavinys. Jeigu trys broliai dabar turi 18 procentų akcijų, tai jie ir po perskirstymo visi trys kartu turės tuos pačius 18 procentų. Bet po perskirstymo jie turės jų po lygiai, t. y. kiekvienas po 6 procentus. Dabar darome žingsnį atgal. Kai Romas gaus tiek procentų </w:t>
      </w:r>
      <w:r w:rsidRPr="00030C62">
        <w:rPr>
          <w:sz w:val="24"/>
          <w:szCs w:val="24"/>
        </w:rPr>
        <w:lastRenderedPageBreak/>
        <w:t>akcijų, kiek jų turėjo, jis turės 6 procentus tų akcijų. Vadinasi, jis pusę, t. y. 3 procentus, gaus iš Tado. Kitaip sakant, jis gaus 3 procentus akcijų iš Tado, o dabar turi irgi 3 procentus. Kadangi Romas ir Tomas kartu turi 6 procentus akcijų, tai Tadas jų turi 18 – 6 = 12 procentų.</w:t>
      </w:r>
    </w:p>
    <w:tbl>
      <w:tblPr>
        <w:tblW w:w="0" w:type="auto"/>
        <w:tblInd w:w="691"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3992"/>
        <w:gridCol w:w="1039"/>
        <w:gridCol w:w="1350"/>
        <w:gridCol w:w="1417"/>
      </w:tblGrid>
      <w:tr w:rsidR="00466A87" w:rsidRPr="00030C62" w:rsidTr="00EC46B8">
        <w:trPr>
          <w:trHeight w:val="101"/>
        </w:trPr>
        <w:tc>
          <w:tcPr>
            <w:tcW w:w="3992" w:type="dxa"/>
            <w:shd w:val="clear" w:color="auto" w:fill="auto"/>
            <w:vAlign w:val="center"/>
          </w:tcPr>
          <w:p w:rsidR="00466A87" w:rsidRPr="00030C62" w:rsidRDefault="00466A87" w:rsidP="00EC46B8">
            <w:pPr>
              <w:rPr>
                <w:sz w:val="22"/>
                <w:szCs w:val="22"/>
              </w:rPr>
            </w:pPr>
          </w:p>
        </w:tc>
        <w:tc>
          <w:tcPr>
            <w:tcW w:w="1039" w:type="dxa"/>
            <w:shd w:val="clear" w:color="auto" w:fill="auto"/>
            <w:vAlign w:val="center"/>
          </w:tcPr>
          <w:p w:rsidR="00466A87" w:rsidRPr="00030C62" w:rsidRDefault="00466A87" w:rsidP="00EC46B8">
            <w:pPr>
              <w:jc w:val="center"/>
              <w:rPr>
                <w:sz w:val="22"/>
                <w:szCs w:val="22"/>
              </w:rPr>
            </w:pPr>
            <w:r w:rsidRPr="00030C62">
              <w:rPr>
                <w:sz w:val="22"/>
                <w:szCs w:val="22"/>
              </w:rPr>
              <w:t>Tomas</w:t>
            </w:r>
          </w:p>
        </w:tc>
        <w:tc>
          <w:tcPr>
            <w:tcW w:w="1350" w:type="dxa"/>
            <w:shd w:val="clear" w:color="auto" w:fill="auto"/>
            <w:vAlign w:val="center"/>
          </w:tcPr>
          <w:p w:rsidR="00466A87" w:rsidRPr="00030C62" w:rsidRDefault="00466A87" w:rsidP="00EC46B8">
            <w:pPr>
              <w:jc w:val="center"/>
              <w:rPr>
                <w:sz w:val="22"/>
                <w:szCs w:val="22"/>
              </w:rPr>
            </w:pPr>
            <w:r w:rsidRPr="00030C62">
              <w:rPr>
                <w:sz w:val="22"/>
                <w:szCs w:val="22"/>
              </w:rPr>
              <w:t>Romas</w:t>
            </w:r>
          </w:p>
        </w:tc>
        <w:tc>
          <w:tcPr>
            <w:tcW w:w="1417" w:type="dxa"/>
            <w:shd w:val="clear" w:color="auto" w:fill="auto"/>
            <w:vAlign w:val="center"/>
          </w:tcPr>
          <w:p w:rsidR="00466A87" w:rsidRPr="00030C62" w:rsidRDefault="00466A87" w:rsidP="00EC46B8">
            <w:pPr>
              <w:jc w:val="center"/>
              <w:rPr>
                <w:sz w:val="22"/>
                <w:szCs w:val="22"/>
              </w:rPr>
            </w:pPr>
            <w:r w:rsidRPr="00030C62">
              <w:rPr>
                <w:sz w:val="22"/>
                <w:szCs w:val="22"/>
              </w:rPr>
              <w:t>Tadas</w:t>
            </w:r>
          </w:p>
        </w:tc>
      </w:tr>
      <w:tr w:rsidR="00466A87" w:rsidRPr="00030C62" w:rsidTr="00EC46B8">
        <w:trPr>
          <w:trHeight w:val="192"/>
        </w:trPr>
        <w:tc>
          <w:tcPr>
            <w:tcW w:w="3992" w:type="dxa"/>
            <w:shd w:val="clear" w:color="auto" w:fill="auto"/>
            <w:vAlign w:val="center"/>
          </w:tcPr>
          <w:p w:rsidR="00466A87" w:rsidRPr="00030C62" w:rsidRDefault="00466A87" w:rsidP="00EC46B8">
            <w:pPr>
              <w:rPr>
                <w:sz w:val="22"/>
                <w:szCs w:val="22"/>
              </w:rPr>
            </w:pPr>
            <w:r w:rsidRPr="00030C62">
              <w:rPr>
                <w:sz w:val="22"/>
                <w:szCs w:val="22"/>
              </w:rPr>
              <w:t>Akcijų išsidėstymas prieš perleidimą</w:t>
            </w:r>
          </w:p>
        </w:tc>
        <w:tc>
          <w:tcPr>
            <w:tcW w:w="1039" w:type="dxa"/>
            <w:shd w:val="clear" w:color="auto" w:fill="auto"/>
            <w:vAlign w:val="center"/>
          </w:tcPr>
          <w:p w:rsidR="00466A87" w:rsidRPr="00030C62" w:rsidRDefault="00466A87" w:rsidP="00EC46B8">
            <w:pPr>
              <w:jc w:val="center"/>
              <w:rPr>
                <w:sz w:val="22"/>
                <w:szCs w:val="22"/>
              </w:rPr>
            </w:pPr>
            <w:r w:rsidRPr="00030C62">
              <w:rPr>
                <w:sz w:val="22"/>
                <w:szCs w:val="22"/>
              </w:rPr>
              <w:t>12</w:t>
            </w:r>
          </w:p>
        </w:tc>
        <w:tc>
          <w:tcPr>
            <w:tcW w:w="1350" w:type="dxa"/>
            <w:shd w:val="clear" w:color="auto" w:fill="auto"/>
            <w:vAlign w:val="center"/>
          </w:tcPr>
          <w:p w:rsidR="00466A87" w:rsidRPr="00030C62" w:rsidRDefault="00466A87" w:rsidP="00EC46B8">
            <w:pPr>
              <w:jc w:val="center"/>
              <w:rPr>
                <w:sz w:val="22"/>
                <w:szCs w:val="22"/>
              </w:rPr>
            </w:pPr>
            <w:r w:rsidRPr="00030C62">
              <w:rPr>
                <w:sz w:val="22"/>
                <w:szCs w:val="22"/>
              </w:rPr>
              <w:t>3</w:t>
            </w:r>
          </w:p>
        </w:tc>
        <w:tc>
          <w:tcPr>
            <w:tcW w:w="1417" w:type="dxa"/>
            <w:shd w:val="clear" w:color="auto" w:fill="auto"/>
            <w:vAlign w:val="center"/>
          </w:tcPr>
          <w:p w:rsidR="00466A87" w:rsidRPr="00030C62" w:rsidRDefault="00466A87" w:rsidP="00EC46B8">
            <w:pPr>
              <w:jc w:val="center"/>
              <w:rPr>
                <w:sz w:val="22"/>
                <w:szCs w:val="22"/>
              </w:rPr>
            </w:pPr>
            <w:r w:rsidRPr="00030C62">
              <w:rPr>
                <w:sz w:val="22"/>
                <w:szCs w:val="22"/>
              </w:rPr>
              <w:t>3</w:t>
            </w:r>
          </w:p>
        </w:tc>
      </w:tr>
      <w:tr w:rsidR="00466A87" w:rsidRPr="00030C62" w:rsidTr="00EC46B8">
        <w:trPr>
          <w:trHeight w:val="142"/>
        </w:trPr>
        <w:tc>
          <w:tcPr>
            <w:tcW w:w="3992" w:type="dxa"/>
            <w:shd w:val="clear" w:color="auto" w:fill="auto"/>
            <w:vAlign w:val="center"/>
          </w:tcPr>
          <w:p w:rsidR="00466A87" w:rsidRPr="00030C62" w:rsidRDefault="00466A87" w:rsidP="00EC46B8">
            <w:pPr>
              <w:rPr>
                <w:sz w:val="22"/>
                <w:szCs w:val="22"/>
              </w:rPr>
            </w:pPr>
            <w:r w:rsidRPr="00030C62">
              <w:rPr>
                <w:sz w:val="22"/>
                <w:szCs w:val="22"/>
              </w:rPr>
              <w:t>Akcijų išsidėstymas po perleidimo</w:t>
            </w:r>
          </w:p>
        </w:tc>
        <w:tc>
          <w:tcPr>
            <w:tcW w:w="1039" w:type="dxa"/>
            <w:shd w:val="clear" w:color="auto" w:fill="auto"/>
            <w:vAlign w:val="center"/>
          </w:tcPr>
          <w:p w:rsidR="00466A87" w:rsidRPr="00030C62" w:rsidRDefault="00466A87" w:rsidP="00EC46B8">
            <w:pPr>
              <w:jc w:val="center"/>
              <w:rPr>
                <w:sz w:val="22"/>
                <w:szCs w:val="22"/>
              </w:rPr>
            </w:pPr>
            <w:r w:rsidRPr="00030C62">
              <w:rPr>
                <w:sz w:val="22"/>
                <w:szCs w:val="22"/>
              </w:rPr>
              <w:t>6</w:t>
            </w:r>
          </w:p>
        </w:tc>
        <w:tc>
          <w:tcPr>
            <w:tcW w:w="1350" w:type="dxa"/>
            <w:shd w:val="clear" w:color="auto" w:fill="auto"/>
            <w:vAlign w:val="center"/>
          </w:tcPr>
          <w:p w:rsidR="00466A87" w:rsidRPr="00030C62" w:rsidRDefault="00466A87" w:rsidP="00EC46B8">
            <w:pPr>
              <w:jc w:val="center"/>
              <w:rPr>
                <w:sz w:val="22"/>
                <w:szCs w:val="22"/>
              </w:rPr>
            </w:pPr>
            <w:r w:rsidRPr="00030C62">
              <w:rPr>
                <w:sz w:val="22"/>
                <w:szCs w:val="22"/>
              </w:rPr>
              <w:t>6</w:t>
            </w:r>
          </w:p>
        </w:tc>
        <w:tc>
          <w:tcPr>
            <w:tcW w:w="1417" w:type="dxa"/>
            <w:shd w:val="clear" w:color="auto" w:fill="auto"/>
            <w:vAlign w:val="center"/>
          </w:tcPr>
          <w:p w:rsidR="00466A87" w:rsidRPr="00030C62" w:rsidRDefault="00466A87" w:rsidP="00EC46B8">
            <w:pPr>
              <w:jc w:val="center"/>
            </w:pPr>
            <w:r w:rsidRPr="00030C62">
              <w:rPr>
                <w:sz w:val="22"/>
                <w:szCs w:val="22"/>
              </w:rPr>
              <w:t>6</w:t>
            </w:r>
          </w:p>
        </w:tc>
      </w:tr>
    </w:tbl>
    <w:p w:rsidR="00466A87" w:rsidRPr="00030C62" w:rsidRDefault="00466A87" w:rsidP="00466A87">
      <w:pPr>
        <w:spacing w:line="360" w:lineRule="auto"/>
      </w:pPr>
    </w:p>
    <w:p w:rsidR="00466A87" w:rsidRPr="00030C62" w:rsidRDefault="00466A87" w:rsidP="00A764F3">
      <w:pPr>
        <w:numPr>
          <w:ilvl w:val="0"/>
          <w:numId w:val="46"/>
        </w:numPr>
        <w:tabs>
          <w:tab w:val="left" w:pos="993"/>
        </w:tabs>
        <w:spacing w:line="360" w:lineRule="auto"/>
        <w:ind w:left="0" w:firstLine="709"/>
        <w:jc w:val="both"/>
        <w:rPr>
          <w:sz w:val="24"/>
          <w:szCs w:val="24"/>
        </w:rPr>
      </w:pPr>
      <w:r w:rsidRPr="00030C62">
        <w:rPr>
          <w:sz w:val="24"/>
          <w:szCs w:val="24"/>
        </w:rPr>
        <w:t>Troškūnų banke paskutinę 2012 metų dieną Petras Dundulis paėmė paskolą kilnojamajam turtui pirkti. Už tą paskolą jis mokėjo 20% metinių palūkanų, kurios lygiomis dalimis kas mėnesį buvo nuskaičiuojamos nuo Petro kreditinės kortelės sąskaitos visus dvylika 2013-tųjų metų mėnesių, o pati paskola atskirai – tokio didumo, kokio ji buvo paimta – grynaisiais pinigais buvo grąžinta paskutiniąją 2013 metų dieną. Taip per visus dvylika mėnesių nuo Petro kreditinės kortelės buvo nuskaičiuojama po 95 litus.</w:t>
      </w:r>
    </w:p>
    <w:p w:rsidR="00466A87" w:rsidRPr="00030C62" w:rsidRDefault="00466A87" w:rsidP="00A764F3">
      <w:pPr>
        <w:numPr>
          <w:ilvl w:val="1"/>
          <w:numId w:val="46"/>
        </w:numPr>
        <w:tabs>
          <w:tab w:val="left" w:pos="993"/>
        </w:tabs>
        <w:spacing w:line="360" w:lineRule="auto"/>
        <w:ind w:left="0" w:firstLine="709"/>
        <w:jc w:val="both"/>
        <w:rPr>
          <w:sz w:val="24"/>
          <w:szCs w:val="24"/>
        </w:rPr>
      </w:pPr>
      <w:r w:rsidRPr="00030C62">
        <w:rPr>
          <w:sz w:val="24"/>
          <w:szCs w:val="24"/>
        </w:rPr>
        <w:t xml:space="preserve">Kiek pinigų </w:t>
      </w:r>
      <w:proofErr w:type="spellStart"/>
      <w:r w:rsidRPr="00030C62">
        <w:rPr>
          <w:sz w:val="24"/>
          <w:szCs w:val="24"/>
        </w:rPr>
        <w:t>dvidešimtprocentėms</w:t>
      </w:r>
      <w:proofErr w:type="spellEnd"/>
      <w:r w:rsidRPr="00030C62">
        <w:rPr>
          <w:sz w:val="24"/>
          <w:szCs w:val="24"/>
        </w:rPr>
        <w:t xml:space="preserve"> palūkanoms išleido Petras per 2013 metus?</w:t>
      </w:r>
    </w:p>
    <w:p w:rsidR="00466A87" w:rsidRPr="00030C62" w:rsidRDefault="00466A87" w:rsidP="00A764F3">
      <w:pPr>
        <w:numPr>
          <w:ilvl w:val="1"/>
          <w:numId w:val="46"/>
        </w:numPr>
        <w:tabs>
          <w:tab w:val="left" w:pos="993"/>
        </w:tabs>
        <w:spacing w:line="360" w:lineRule="auto"/>
        <w:ind w:left="0" w:firstLine="709"/>
        <w:jc w:val="both"/>
        <w:rPr>
          <w:sz w:val="24"/>
          <w:szCs w:val="24"/>
        </w:rPr>
      </w:pPr>
      <w:r w:rsidRPr="00030C62">
        <w:rPr>
          <w:sz w:val="24"/>
          <w:szCs w:val="24"/>
        </w:rPr>
        <w:t>Koks yra pačios paskolos didumas?</w:t>
      </w:r>
    </w:p>
    <w:p w:rsidR="00466A87" w:rsidRPr="00030C62" w:rsidRDefault="00466A87" w:rsidP="00A764F3">
      <w:pPr>
        <w:numPr>
          <w:ilvl w:val="1"/>
          <w:numId w:val="46"/>
        </w:numPr>
        <w:tabs>
          <w:tab w:val="left" w:pos="993"/>
        </w:tabs>
        <w:spacing w:line="360" w:lineRule="auto"/>
        <w:ind w:left="0" w:firstLine="709"/>
        <w:jc w:val="both"/>
        <w:rPr>
          <w:sz w:val="24"/>
          <w:szCs w:val="24"/>
        </w:rPr>
      </w:pPr>
      <w:r w:rsidRPr="00030C62">
        <w:rPr>
          <w:sz w:val="24"/>
          <w:szCs w:val="24"/>
        </w:rPr>
        <w:t xml:space="preserve">Kiek palūkanų būtų mokėjęs Petras Dundulis kiekvieną 2013 metų mėnesį, jeigu su tomis pačiomis </w:t>
      </w:r>
      <w:proofErr w:type="spellStart"/>
      <w:r w:rsidRPr="00030C62">
        <w:rPr>
          <w:sz w:val="24"/>
          <w:szCs w:val="24"/>
        </w:rPr>
        <w:t>dvidešimtprocentėmis</w:t>
      </w:r>
      <w:proofErr w:type="spellEnd"/>
      <w:r w:rsidRPr="00030C62">
        <w:rPr>
          <w:sz w:val="24"/>
          <w:szCs w:val="24"/>
        </w:rPr>
        <w:t xml:space="preserve"> palūkanomis būtų pasiėmęs 84 000 litų paskolą?</w:t>
      </w:r>
    </w:p>
    <w:p w:rsidR="00466A87" w:rsidRPr="00030C62" w:rsidRDefault="00466A87" w:rsidP="00664F17">
      <w:pPr>
        <w:tabs>
          <w:tab w:val="left" w:pos="993"/>
        </w:tabs>
        <w:spacing w:line="360" w:lineRule="auto"/>
        <w:ind w:firstLine="709"/>
        <w:jc w:val="both"/>
        <w:rPr>
          <w:b/>
          <w:sz w:val="24"/>
          <w:szCs w:val="24"/>
        </w:rPr>
      </w:pPr>
      <w:r w:rsidRPr="00030C62">
        <w:rPr>
          <w:b/>
          <w:sz w:val="24"/>
          <w:szCs w:val="24"/>
        </w:rPr>
        <w:t>Atsakymas:</w:t>
      </w:r>
    </w:p>
    <w:p w:rsidR="00466A87" w:rsidRPr="00030C62" w:rsidRDefault="00466A87" w:rsidP="00A764F3">
      <w:pPr>
        <w:numPr>
          <w:ilvl w:val="0"/>
          <w:numId w:val="47"/>
        </w:numPr>
        <w:tabs>
          <w:tab w:val="left" w:pos="993"/>
        </w:tabs>
        <w:spacing w:line="360" w:lineRule="auto"/>
        <w:ind w:left="0" w:firstLine="709"/>
        <w:jc w:val="both"/>
        <w:rPr>
          <w:sz w:val="24"/>
          <w:szCs w:val="24"/>
        </w:rPr>
      </w:pPr>
      <w:r w:rsidRPr="00030C62">
        <w:rPr>
          <w:sz w:val="24"/>
          <w:szCs w:val="24"/>
        </w:rPr>
        <w:t>95∙12 = 1140 Lt.</w:t>
      </w:r>
    </w:p>
    <w:p w:rsidR="00466A87" w:rsidRPr="00030C62" w:rsidRDefault="00466A87" w:rsidP="00A764F3">
      <w:pPr>
        <w:numPr>
          <w:ilvl w:val="0"/>
          <w:numId w:val="47"/>
        </w:numPr>
        <w:tabs>
          <w:tab w:val="left" w:pos="993"/>
        </w:tabs>
        <w:spacing w:line="360" w:lineRule="auto"/>
        <w:ind w:left="0" w:firstLine="709"/>
        <w:jc w:val="both"/>
        <w:rPr>
          <w:sz w:val="24"/>
          <w:szCs w:val="24"/>
        </w:rPr>
      </w:pPr>
      <w:r w:rsidRPr="00030C62">
        <w:rPr>
          <w:sz w:val="24"/>
          <w:szCs w:val="24"/>
        </w:rPr>
        <w:t>Jei 20 procentų paskolos yra 1440 litų, tai visa paskola yra 1140 ∙ 5 = 5700 litų.</w:t>
      </w:r>
    </w:p>
    <w:p w:rsidR="00466A87" w:rsidRPr="00030C62" w:rsidRDefault="00466A87" w:rsidP="00A764F3">
      <w:pPr>
        <w:numPr>
          <w:ilvl w:val="0"/>
          <w:numId w:val="47"/>
        </w:numPr>
        <w:tabs>
          <w:tab w:val="left" w:pos="993"/>
        </w:tabs>
        <w:spacing w:line="360" w:lineRule="auto"/>
        <w:ind w:left="0" w:firstLine="709"/>
        <w:jc w:val="both"/>
        <w:rPr>
          <w:sz w:val="24"/>
          <w:szCs w:val="24"/>
        </w:rPr>
      </w:pPr>
      <w:r w:rsidRPr="00030C62">
        <w:rPr>
          <w:sz w:val="24"/>
          <w:szCs w:val="24"/>
        </w:rPr>
        <w:t>Palūkanoms per metus būtų paskirta 84 000 : 5 = 16 800 litų, taigi kiekvieną mėnesį būtų mokėjęs po 16 800 : 12 = 1 400 litų.</w:t>
      </w:r>
    </w:p>
    <w:p w:rsidR="00466A87" w:rsidRPr="00030C62" w:rsidRDefault="00466A87" w:rsidP="00A764F3">
      <w:pPr>
        <w:numPr>
          <w:ilvl w:val="0"/>
          <w:numId w:val="48"/>
        </w:numPr>
        <w:tabs>
          <w:tab w:val="left" w:pos="993"/>
        </w:tabs>
        <w:spacing w:line="360" w:lineRule="auto"/>
        <w:ind w:left="0" w:firstLine="709"/>
        <w:jc w:val="both"/>
        <w:rPr>
          <w:sz w:val="24"/>
          <w:szCs w:val="24"/>
        </w:rPr>
      </w:pPr>
      <w:r w:rsidRPr="00030C62">
        <w:rPr>
          <w:sz w:val="24"/>
          <w:szCs w:val="24"/>
        </w:rPr>
        <w:t>Imkime bet kurį žmogų ir jam priskirkime skaičių – teigiamą, neigiamą arba nulį, pagal tai, kiek jis turi santaupų, skolų ar neturi nei santaupų, nei skolų.</w:t>
      </w:r>
    </w:p>
    <w:p w:rsidR="00466A87" w:rsidRPr="00030C62" w:rsidRDefault="00466A87" w:rsidP="00664F17">
      <w:pPr>
        <w:tabs>
          <w:tab w:val="left" w:pos="993"/>
        </w:tabs>
        <w:spacing w:line="360" w:lineRule="auto"/>
        <w:ind w:firstLine="709"/>
        <w:jc w:val="both"/>
        <w:rPr>
          <w:sz w:val="24"/>
          <w:szCs w:val="24"/>
        </w:rPr>
      </w:pPr>
      <w:r w:rsidRPr="00030C62">
        <w:rPr>
          <w:sz w:val="24"/>
          <w:szCs w:val="24"/>
        </w:rPr>
        <w:t>Tą priskirtą žmogui skaičių vadinkime jo finansine galia.</w:t>
      </w:r>
      <w:r w:rsidR="005764B9">
        <w:rPr>
          <w:sz w:val="24"/>
          <w:szCs w:val="24"/>
        </w:rPr>
        <w:t xml:space="preserve"> </w:t>
      </w:r>
      <w:r w:rsidRPr="00030C62">
        <w:rPr>
          <w:sz w:val="24"/>
          <w:szCs w:val="24"/>
        </w:rPr>
        <w:t xml:space="preserve">Taigi, žmogaus finansinė galia gali būti bet kuris teigiamas, neigiamas skaičius arba nulis. Bet kurios žmonių grupės bendrąja finansine galia (grupė gali susidėti ir iš vienintelio žmogaus) laikysime visų atskirų tos grupės žmonių finansinių galių </w:t>
      </w:r>
      <w:r w:rsidRPr="00030C62">
        <w:rPr>
          <w:sz w:val="24"/>
          <w:szCs w:val="24"/>
        </w:rPr>
        <w:lastRenderedPageBreak/>
        <w:t xml:space="preserve">sumą. Grupės finansinė galia bus vadinama </w:t>
      </w:r>
      <w:r w:rsidRPr="00030C62">
        <w:rPr>
          <w:i/>
          <w:iCs/>
          <w:sz w:val="24"/>
          <w:szCs w:val="24"/>
        </w:rPr>
        <w:t>pastebima</w:t>
      </w:r>
      <w:r w:rsidRPr="00030C62">
        <w:rPr>
          <w:sz w:val="24"/>
          <w:szCs w:val="24"/>
        </w:rPr>
        <w:t xml:space="preserve">, jeigu visų jos narių bendroji finansinė galia yra teigiama. Sakykime, kad bendroji trijų brolių Jono, Baltraus ir Mato finansinė galia </w:t>
      </w:r>
      <w:r w:rsidRPr="00030C62">
        <w:rPr>
          <w:i/>
          <w:sz w:val="24"/>
          <w:szCs w:val="24"/>
        </w:rPr>
        <w:t>pastebima</w:t>
      </w:r>
      <w:r w:rsidRPr="00030C62">
        <w:rPr>
          <w:sz w:val="24"/>
          <w:szCs w:val="24"/>
        </w:rPr>
        <w:t xml:space="preserve"> ir yra didesnė kaip 1 000 000 litų. Trijų brolių grupėje su </w:t>
      </w:r>
      <w:r w:rsidRPr="00030C62">
        <w:rPr>
          <w:i/>
          <w:iCs/>
          <w:sz w:val="24"/>
          <w:szCs w:val="24"/>
        </w:rPr>
        <w:t>pastebima</w:t>
      </w:r>
      <w:r w:rsidRPr="00030C62">
        <w:rPr>
          <w:sz w:val="24"/>
          <w:szCs w:val="24"/>
        </w:rPr>
        <w:t xml:space="preserve"> bendrąja finansine galia būtinai atsiras du broliai, kurių bendroji finansinė galia irgi yra </w:t>
      </w:r>
      <w:r w:rsidRPr="00030C62">
        <w:rPr>
          <w:i/>
          <w:sz w:val="24"/>
          <w:szCs w:val="24"/>
        </w:rPr>
        <w:t>pastebima</w:t>
      </w:r>
      <w:r w:rsidRPr="00030C62">
        <w:rPr>
          <w:sz w:val="24"/>
          <w:szCs w:val="24"/>
        </w:rPr>
        <w:t>.</w:t>
      </w:r>
    </w:p>
    <w:p w:rsidR="00466A87" w:rsidRPr="00030C62" w:rsidRDefault="00466A87" w:rsidP="00A764F3">
      <w:pPr>
        <w:numPr>
          <w:ilvl w:val="0"/>
          <w:numId w:val="49"/>
        </w:numPr>
        <w:tabs>
          <w:tab w:val="left" w:pos="993"/>
        </w:tabs>
        <w:spacing w:line="360" w:lineRule="auto"/>
        <w:ind w:left="0" w:firstLine="709"/>
        <w:jc w:val="both"/>
        <w:rPr>
          <w:sz w:val="24"/>
          <w:szCs w:val="24"/>
        </w:rPr>
      </w:pPr>
      <w:r w:rsidRPr="00030C62">
        <w:rPr>
          <w:sz w:val="24"/>
          <w:szCs w:val="24"/>
        </w:rPr>
        <w:t xml:space="preserve">Ar teisinga būtų sakyti, kad atsiras du tokie broliai, kurių bendroji finansinė galia yra </w:t>
      </w:r>
      <w:r w:rsidRPr="00030C62">
        <w:rPr>
          <w:iCs/>
          <w:sz w:val="24"/>
          <w:szCs w:val="24"/>
        </w:rPr>
        <w:t>didesnė k</w:t>
      </w:r>
      <w:r w:rsidRPr="00030C62">
        <w:rPr>
          <w:sz w:val="24"/>
          <w:szCs w:val="24"/>
        </w:rPr>
        <w:t>aip 1 000 000 litų?</w:t>
      </w:r>
    </w:p>
    <w:p w:rsidR="00466A87" w:rsidRPr="00030C62" w:rsidRDefault="00466A87" w:rsidP="00A764F3">
      <w:pPr>
        <w:numPr>
          <w:ilvl w:val="0"/>
          <w:numId w:val="49"/>
        </w:numPr>
        <w:tabs>
          <w:tab w:val="left" w:pos="993"/>
        </w:tabs>
        <w:spacing w:line="360" w:lineRule="auto"/>
        <w:ind w:left="0" w:firstLine="709"/>
        <w:jc w:val="both"/>
        <w:rPr>
          <w:sz w:val="24"/>
          <w:szCs w:val="24"/>
        </w:rPr>
      </w:pPr>
      <w:r w:rsidRPr="00030C62">
        <w:rPr>
          <w:sz w:val="24"/>
          <w:szCs w:val="24"/>
        </w:rPr>
        <w:t xml:space="preserve">Ar teisinga prielaida, kad visada atsiras dvi skirtingos brolių poros, kurių bendroji finansinė galia yra </w:t>
      </w:r>
      <w:r w:rsidRPr="00030C62">
        <w:rPr>
          <w:i/>
          <w:iCs/>
          <w:sz w:val="24"/>
          <w:szCs w:val="24"/>
        </w:rPr>
        <w:t>pastebima</w:t>
      </w:r>
      <w:r w:rsidRPr="00030C62">
        <w:rPr>
          <w:sz w:val="24"/>
          <w:szCs w:val="24"/>
        </w:rPr>
        <w:t>?</w:t>
      </w:r>
    </w:p>
    <w:p w:rsidR="00466A87" w:rsidRPr="00030C62" w:rsidRDefault="00466A87" w:rsidP="00664F17">
      <w:pPr>
        <w:tabs>
          <w:tab w:val="left" w:pos="993"/>
        </w:tabs>
        <w:spacing w:line="360" w:lineRule="auto"/>
        <w:ind w:firstLine="709"/>
        <w:jc w:val="both"/>
        <w:rPr>
          <w:i/>
          <w:sz w:val="24"/>
          <w:szCs w:val="24"/>
        </w:rPr>
      </w:pPr>
      <w:r w:rsidRPr="00030C62">
        <w:rPr>
          <w:b/>
          <w:sz w:val="24"/>
          <w:szCs w:val="24"/>
        </w:rPr>
        <w:t>Nurodymas.</w:t>
      </w:r>
      <w:r w:rsidRPr="00030C62">
        <w:rPr>
          <w:sz w:val="24"/>
          <w:szCs w:val="24"/>
        </w:rPr>
        <w:t xml:space="preserve"> Trijų brolių grupėje su </w:t>
      </w:r>
      <w:r w:rsidRPr="00030C62">
        <w:rPr>
          <w:i/>
          <w:iCs/>
          <w:sz w:val="24"/>
          <w:szCs w:val="24"/>
        </w:rPr>
        <w:t>pastebima</w:t>
      </w:r>
      <w:r w:rsidRPr="00030C62">
        <w:rPr>
          <w:sz w:val="24"/>
          <w:szCs w:val="24"/>
        </w:rPr>
        <w:t xml:space="preserve"> bendrąja finansine galia būtinai atsiras du broliai, kurių bendroji finansinė galia irgi yra </w:t>
      </w:r>
      <w:r w:rsidRPr="00030C62">
        <w:rPr>
          <w:i/>
          <w:sz w:val="24"/>
          <w:szCs w:val="24"/>
        </w:rPr>
        <w:t>pastebima</w:t>
      </w:r>
      <w:r w:rsidRPr="00030C62">
        <w:rPr>
          <w:sz w:val="24"/>
          <w:szCs w:val="24"/>
        </w:rPr>
        <w:t>. Šioje vietoje galima samprotauti įvairiai. Pavyzdžiui taip:</w:t>
      </w:r>
    </w:p>
    <w:p w:rsidR="00466A87" w:rsidRPr="00030C62" w:rsidRDefault="00466A87" w:rsidP="00664F17">
      <w:pPr>
        <w:tabs>
          <w:tab w:val="left" w:pos="993"/>
        </w:tabs>
        <w:spacing w:line="360" w:lineRule="auto"/>
        <w:ind w:firstLine="709"/>
        <w:jc w:val="both"/>
        <w:rPr>
          <w:sz w:val="24"/>
          <w:szCs w:val="24"/>
        </w:rPr>
      </w:pPr>
      <w:r w:rsidRPr="00030C62">
        <w:rPr>
          <w:sz w:val="24"/>
          <w:szCs w:val="24"/>
        </w:rPr>
        <w:t xml:space="preserve">Tarkime, kad visi trys yra </w:t>
      </w:r>
      <w:r w:rsidRPr="00030C62">
        <w:rPr>
          <w:i/>
          <w:sz w:val="24"/>
          <w:szCs w:val="24"/>
        </w:rPr>
        <w:t>pastebimos</w:t>
      </w:r>
      <w:r w:rsidRPr="00030C62">
        <w:rPr>
          <w:sz w:val="24"/>
          <w:szCs w:val="24"/>
        </w:rPr>
        <w:t xml:space="preserve"> finansinės galios, o tokios poros, kuri būtų </w:t>
      </w:r>
      <w:r w:rsidRPr="00030C62">
        <w:rPr>
          <w:i/>
          <w:sz w:val="24"/>
          <w:szCs w:val="24"/>
        </w:rPr>
        <w:t>pastebimos</w:t>
      </w:r>
      <w:r w:rsidRPr="00030C62">
        <w:rPr>
          <w:sz w:val="24"/>
          <w:szCs w:val="24"/>
        </w:rPr>
        <w:t xml:space="preserve"> finansinės galios, nėra. Išrikiuokime tuos 3 žmones, tarkime, A, B ir C pagal turtingumą abėcėlės eile, laikydami, kad C yra turtingiausias, ir panagrinėkime, ar B yra </w:t>
      </w:r>
      <w:r w:rsidRPr="00030C62">
        <w:rPr>
          <w:i/>
          <w:sz w:val="24"/>
          <w:szCs w:val="24"/>
        </w:rPr>
        <w:t>pastebimos</w:t>
      </w:r>
      <w:r w:rsidRPr="00030C62">
        <w:rPr>
          <w:sz w:val="24"/>
          <w:szCs w:val="24"/>
        </w:rPr>
        <w:t xml:space="preserve"> finansinės galios ar ne. Jeigu taip, tai tada toks pat (arba </w:t>
      </w:r>
      <w:r w:rsidRPr="00030C62">
        <w:rPr>
          <w:i/>
          <w:sz w:val="24"/>
          <w:szCs w:val="24"/>
        </w:rPr>
        <w:t>pastebimos</w:t>
      </w:r>
      <w:r w:rsidRPr="00030C62">
        <w:rPr>
          <w:sz w:val="24"/>
          <w:szCs w:val="24"/>
        </w:rPr>
        <w:t xml:space="preserve"> finansinės galios) yra ir C. Tada B ir C pora yra </w:t>
      </w:r>
      <w:r w:rsidRPr="00030C62">
        <w:rPr>
          <w:i/>
          <w:sz w:val="24"/>
          <w:szCs w:val="24"/>
        </w:rPr>
        <w:t>pastebimos</w:t>
      </w:r>
      <w:r w:rsidRPr="00030C62">
        <w:rPr>
          <w:sz w:val="24"/>
          <w:szCs w:val="24"/>
        </w:rPr>
        <w:t xml:space="preserve"> finansinės galios, o tai prieštarauja prielaidai. Lieka tada atvejis, kai vidurinysis pagal turtingumą B nėra </w:t>
      </w:r>
      <w:r w:rsidRPr="00030C62">
        <w:rPr>
          <w:i/>
          <w:sz w:val="24"/>
          <w:szCs w:val="24"/>
        </w:rPr>
        <w:t>pastebimos</w:t>
      </w:r>
      <w:r w:rsidRPr="00030C62">
        <w:rPr>
          <w:sz w:val="24"/>
          <w:szCs w:val="24"/>
        </w:rPr>
        <w:t xml:space="preserve"> finansinės galios. Tada trijų brolių bendri turimi pinigai priklauso dvejetui A ir C su </w:t>
      </w:r>
      <w:r w:rsidRPr="00030C62">
        <w:rPr>
          <w:i/>
          <w:sz w:val="24"/>
          <w:szCs w:val="24"/>
        </w:rPr>
        <w:t>pastebima</w:t>
      </w:r>
      <w:r w:rsidRPr="00030C62">
        <w:rPr>
          <w:sz w:val="24"/>
          <w:szCs w:val="24"/>
        </w:rPr>
        <w:t xml:space="preserve"> finansine galia. O tai prieštarauja prielaidai.</w:t>
      </w:r>
    </w:p>
    <w:p w:rsidR="00466A87" w:rsidRPr="00030C62" w:rsidRDefault="00466A87" w:rsidP="00664F17">
      <w:pPr>
        <w:tabs>
          <w:tab w:val="left" w:pos="993"/>
        </w:tabs>
        <w:spacing w:line="360" w:lineRule="auto"/>
        <w:ind w:firstLine="709"/>
        <w:jc w:val="both"/>
        <w:rPr>
          <w:b/>
          <w:sz w:val="24"/>
          <w:szCs w:val="24"/>
        </w:rPr>
      </w:pPr>
      <w:r w:rsidRPr="00030C62">
        <w:rPr>
          <w:b/>
          <w:sz w:val="24"/>
          <w:szCs w:val="24"/>
        </w:rPr>
        <w:t>Atsakymas:</w:t>
      </w:r>
    </w:p>
    <w:p w:rsidR="00466A87" w:rsidRPr="00030C62" w:rsidRDefault="00466A87" w:rsidP="00A764F3">
      <w:pPr>
        <w:numPr>
          <w:ilvl w:val="0"/>
          <w:numId w:val="50"/>
        </w:numPr>
        <w:tabs>
          <w:tab w:val="left" w:pos="993"/>
        </w:tabs>
        <w:spacing w:line="360" w:lineRule="auto"/>
        <w:ind w:left="0" w:firstLine="709"/>
        <w:jc w:val="both"/>
        <w:rPr>
          <w:sz w:val="24"/>
          <w:szCs w:val="24"/>
        </w:rPr>
      </w:pPr>
      <w:r w:rsidRPr="00030C62">
        <w:rPr>
          <w:sz w:val="24"/>
          <w:szCs w:val="24"/>
        </w:rPr>
        <w:t>Ne, taip nebūtinai turi būti. Prielaida neteisinga, pavyzdžiui, kai kiekvienas iš 3 brolių turi po 400 000 litų.</w:t>
      </w:r>
    </w:p>
    <w:p w:rsidR="00466A87" w:rsidRPr="00030C62" w:rsidRDefault="00466A87" w:rsidP="00A764F3">
      <w:pPr>
        <w:numPr>
          <w:ilvl w:val="0"/>
          <w:numId w:val="50"/>
        </w:numPr>
        <w:tabs>
          <w:tab w:val="left" w:pos="993"/>
        </w:tabs>
        <w:spacing w:line="360" w:lineRule="auto"/>
        <w:ind w:left="0" w:firstLine="709"/>
        <w:jc w:val="both"/>
        <w:rPr>
          <w:sz w:val="24"/>
          <w:szCs w:val="24"/>
        </w:rPr>
      </w:pPr>
      <w:r w:rsidRPr="00030C62">
        <w:rPr>
          <w:sz w:val="24"/>
          <w:szCs w:val="24"/>
        </w:rPr>
        <w:t xml:space="preserve">Ne. Prielaida neteisinga, pavyzdžiui, kai vienas brolis turi 5 milijonus litų skolos, o kiti du – po 4 milijonus santaupų. </w:t>
      </w:r>
    </w:p>
    <w:p w:rsidR="00EC46B8" w:rsidRPr="00030C62" w:rsidRDefault="00EC46B8" w:rsidP="00466A87">
      <w:pPr>
        <w:spacing w:line="360" w:lineRule="auto"/>
        <w:jc w:val="both"/>
        <w:rPr>
          <w:sz w:val="24"/>
          <w:szCs w:val="24"/>
        </w:rPr>
      </w:pPr>
    </w:p>
    <w:p w:rsidR="00466A87" w:rsidRPr="00030C62" w:rsidRDefault="00466A87" w:rsidP="00466A87">
      <w:pPr>
        <w:spacing w:line="360" w:lineRule="auto"/>
        <w:ind w:firstLine="709"/>
        <w:jc w:val="both"/>
        <w:rPr>
          <w:sz w:val="24"/>
          <w:szCs w:val="24"/>
        </w:rPr>
      </w:pPr>
      <w:r w:rsidRPr="00030C62">
        <w:rPr>
          <w:b/>
          <w:i/>
          <w:sz w:val="24"/>
          <w:szCs w:val="24"/>
        </w:rPr>
        <w:t>Aukštesnysis pasiekimų lygis</w:t>
      </w:r>
    </w:p>
    <w:p w:rsidR="00466A87" w:rsidRPr="00030C62" w:rsidRDefault="00466A87" w:rsidP="00466A87">
      <w:pPr>
        <w:spacing w:line="360" w:lineRule="auto"/>
        <w:jc w:val="both"/>
        <w:rPr>
          <w:sz w:val="24"/>
          <w:szCs w:val="24"/>
        </w:rPr>
      </w:pPr>
    </w:p>
    <w:p w:rsidR="00466A87" w:rsidRPr="005764B9" w:rsidRDefault="00466A87" w:rsidP="009804FB">
      <w:pPr>
        <w:numPr>
          <w:ilvl w:val="0"/>
          <w:numId w:val="51"/>
        </w:numPr>
        <w:tabs>
          <w:tab w:val="left" w:pos="993"/>
        </w:tabs>
        <w:spacing w:line="360" w:lineRule="auto"/>
        <w:ind w:left="0" w:firstLine="709"/>
        <w:jc w:val="both"/>
        <w:rPr>
          <w:sz w:val="24"/>
          <w:szCs w:val="24"/>
        </w:rPr>
      </w:pPr>
      <w:r w:rsidRPr="005764B9">
        <w:rPr>
          <w:sz w:val="24"/>
          <w:szCs w:val="24"/>
        </w:rPr>
        <w:t>Tomo tėvo pajamos 2013 metais: per pirmą ir antrą 2013 metų ketvirčius kartu jis turėjo 50 000 litų pajamų, per antrą ir trečią – 60 000 litų pajamų, per trečią ir ketvirtą – 70 000 litų pajamų. Tomo tėvo išlaidos buvo tokios: per pirmą ir antrą 2013 metų ketvirčius kartu jis turėjo 60 000 litų išlaidų, per antrą ir trečią – 45 000 litų išlaidų, per trečią ir ketvirtą – 55 000 litų išlaidų. Be to, per pirmą ketvirtį turėjo 40 000 litų pajamų ir 30 000 litų išlaidų. Nustatykite Tomo tėvo pajamas ir išlaidas atskirais 2013 metų ketvirčiais bei per visus 2013 metus ir užpildykite dvi žemiau pateikiamas lenteles:</w:t>
      </w:r>
    </w:p>
    <w:p w:rsidR="00466A87" w:rsidRPr="00030C62" w:rsidRDefault="00466A87" w:rsidP="00664F17">
      <w:pPr>
        <w:tabs>
          <w:tab w:val="left" w:pos="993"/>
        </w:tabs>
        <w:spacing w:line="360" w:lineRule="auto"/>
        <w:ind w:firstLine="709"/>
        <w:jc w:val="both"/>
        <w:rPr>
          <w:sz w:val="24"/>
          <w:szCs w:val="24"/>
        </w:rPr>
      </w:pPr>
      <w:r w:rsidRPr="00030C62">
        <w:rPr>
          <w:i/>
          <w:sz w:val="24"/>
          <w:szCs w:val="24"/>
        </w:rPr>
        <w:lastRenderedPageBreak/>
        <w:t>1 lentelė</w:t>
      </w:r>
      <w:r w:rsidRPr="00030C62">
        <w:rPr>
          <w:sz w:val="24"/>
          <w:szCs w:val="24"/>
        </w:rPr>
        <w:t xml:space="preserve">. </w:t>
      </w:r>
      <w:r w:rsidRPr="00030C62">
        <w:rPr>
          <w:b/>
          <w:sz w:val="24"/>
          <w:szCs w:val="24"/>
        </w:rPr>
        <w:t>Duomenų registracija ir bendrų pajamų/išlaidų dydžio nustatymas</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3119"/>
        <w:gridCol w:w="1984"/>
        <w:gridCol w:w="2835"/>
        <w:gridCol w:w="2835"/>
        <w:gridCol w:w="3260"/>
      </w:tblGrid>
      <w:tr w:rsidR="00466A87" w:rsidRPr="00030C62" w:rsidTr="005764B9">
        <w:trPr>
          <w:trHeight w:val="463"/>
        </w:trPr>
        <w:tc>
          <w:tcPr>
            <w:tcW w:w="3119" w:type="dxa"/>
            <w:shd w:val="clear" w:color="auto" w:fill="auto"/>
            <w:vAlign w:val="center"/>
          </w:tcPr>
          <w:p w:rsidR="00466A87" w:rsidRPr="00030C62" w:rsidRDefault="00466A87" w:rsidP="00EC46B8">
            <w:pPr>
              <w:rPr>
                <w:sz w:val="22"/>
                <w:szCs w:val="22"/>
              </w:rPr>
            </w:pPr>
            <w:r w:rsidRPr="00030C62">
              <w:rPr>
                <w:sz w:val="22"/>
                <w:szCs w:val="22"/>
              </w:rPr>
              <w:t xml:space="preserve">Gretimais ketvirčiais </w:t>
            </w:r>
          </w:p>
        </w:tc>
        <w:tc>
          <w:tcPr>
            <w:tcW w:w="1984" w:type="dxa"/>
            <w:shd w:val="clear" w:color="auto" w:fill="auto"/>
            <w:vAlign w:val="center"/>
          </w:tcPr>
          <w:p w:rsidR="00466A87" w:rsidRPr="00030C62" w:rsidRDefault="00466A87" w:rsidP="00EC46B8">
            <w:pPr>
              <w:jc w:val="center"/>
              <w:rPr>
                <w:sz w:val="22"/>
                <w:szCs w:val="22"/>
              </w:rPr>
            </w:pPr>
            <w:r w:rsidRPr="00030C62">
              <w:rPr>
                <w:sz w:val="22"/>
                <w:szCs w:val="22"/>
              </w:rPr>
              <w:t>I ir II ketvirčiai</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II ir III ketvirčiai</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III ir IV ketvirčiai</w:t>
            </w:r>
          </w:p>
        </w:tc>
        <w:tc>
          <w:tcPr>
            <w:tcW w:w="3260" w:type="dxa"/>
            <w:shd w:val="clear" w:color="auto" w:fill="auto"/>
            <w:vAlign w:val="center"/>
          </w:tcPr>
          <w:p w:rsidR="00466A87" w:rsidRPr="00030C62" w:rsidRDefault="00466A87" w:rsidP="00EC46B8">
            <w:pPr>
              <w:jc w:val="center"/>
              <w:rPr>
                <w:sz w:val="22"/>
                <w:szCs w:val="22"/>
              </w:rPr>
            </w:pPr>
            <w:r w:rsidRPr="00030C62">
              <w:rPr>
                <w:sz w:val="22"/>
                <w:szCs w:val="22"/>
              </w:rPr>
              <w:t xml:space="preserve">Pajamos/išlaidos </w:t>
            </w:r>
          </w:p>
          <w:p w:rsidR="00466A87" w:rsidRPr="00030C62" w:rsidRDefault="00466A87" w:rsidP="00EC46B8">
            <w:pPr>
              <w:jc w:val="center"/>
              <w:rPr>
                <w:sz w:val="22"/>
                <w:szCs w:val="22"/>
              </w:rPr>
            </w:pPr>
            <w:r w:rsidRPr="00030C62">
              <w:rPr>
                <w:sz w:val="22"/>
                <w:szCs w:val="22"/>
              </w:rPr>
              <w:t>per metus</w:t>
            </w:r>
          </w:p>
        </w:tc>
      </w:tr>
      <w:tr w:rsidR="00466A87" w:rsidRPr="00030C62" w:rsidTr="005764B9">
        <w:trPr>
          <w:trHeight w:val="175"/>
        </w:trPr>
        <w:tc>
          <w:tcPr>
            <w:tcW w:w="3119" w:type="dxa"/>
            <w:shd w:val="clear" w:color="auto" w:fill="auto"/>
            <w:vAlign w:val="center"/>
          </w:tcPr>
          <w:p w:rsidR="00466A87" w:rsidRPr="00030C62" w:rsidRDefault="00466A87" w:rsidP="00EC46B8">
            <w:pPr>
              <w:rPr>
                <w:sz w:val="22"/>
                <w:szCs w:val="22"/>
              </w:rPr>
            </w:pPr>
            <w:r w:rsidRPr="00030C62">
              <w:rPr>
                <w:sz w:val="22"/>
                <w:szCs w:val="22"/>
              </w:rPr>
              <w:t>Tomo tėvo pajamos</w:t>
            </w:r>
          </w:p>
        </w:tc>
        <w:tc>
          <w:tcPr>
            <w:tcW w:w="1984" w:type="dxa"/>
            <w:shd w:val="clear" w:color="auto" w:fill="auto"/>
            <w:vAlign w:val="center"/>
          </w:tcPr>
          <w:p w:rsidR="00466A87" w:rsidRPr="00030C62" w:rsidRDefault="00466A87" w:rsidP="00EC46B8">
            <w:pPr>
              <w:jc w:val="center"/>
              <w:rPr>
                <w:sz w:val="22"/>
                <w:szCs w:val="22"/>
              </w:rPr>
            </w:pPr>
            <w:r w:rsidRPr="00030C62">
              <w:rPr>
                <w:sz w:val="22"/>
                <w:szCs w:val="22"/>
              </w:rPr>
              <w:t>50 000</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60 000</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70 000</w:t>
            </w:r>
          </w:p>
        </w:tc>
        <w:tc>
          <w:tcPr>
            <w:tcW w:w="3260" w:type="dxa"/>
            <w:shd w:val="clear" w:color="auto" w:fill="auto"/>
            <w:vAlign w:val="center"/>
          </w:tcPr>
          <w:p w:rsidR="00466A87" w:rsidRPr="00030C62" w:rsidRDefault="00466A87" w:rsidP="00EC46B8">
            <w:pPr>
              <w:jc w:val="center"/>
              <w:rPr>
                <w:sz w:val="22"/>
                <w:szCs w:val="22"/>
              </w:rPr>
            </w:pPr>
            <w:r w:rsidRPr="00030C62">
              <w:rPr>
                <w:sz w:val="22"/>
                <w:szCs w:val="22"/>
              </w:rPr>
              <w:t>?</w:t>
            </w:r>
          </w:p>
        </w:tc>
      </w:tr>
      <w:tr w:rsidR="00466A87" w:rsidRPr="00030C62" w:rsidTr="005764B9">
        <w:trPr>
          <w:trHeight w:val="111"/>
        </w:trPr>
        <w:tc>
          <w:tcPr>
            <w:tcW w:w="3119" w:type="dxa"/>
            <w:shd w:val="clear" w:color="auto" w:fill="auto"/>
            <w:vAlign w:val="center"/>
          </w:tcPr>
          <w:p w:rsidR="00466A87" w:rsidRPr="00030C62" w:rsidRDefault="00466A87" w:rsidP="00EC46B8">
            <w:pPr>
              <w:rPr>
                <w:sz w:val="22"/>
                <w:szCs w:val="22"/>
              </w:rPr>
            </w:pPr>
            <w:r w:rsidRPr="00030C62">
              <w:rPr>
                <w:sz w:val="22"/>
                <w:szCs w:val="22"/>
              </w:rPr>
              <w:t xml:space="preserve">Tomo tėvo išlaidos </w:t>
            </w:r>
          </w:p>
        </w:tc>
        <w:tc>
          <w:tcPr>
            <w:tcW w:w="1984" w:type="dxa"/>
            <w:shd w:val="clear" w:color="auto" w:fill="auto"/>
            <w:vAlign w:val="center"/>
          </w:tcPr>
          <w:p w:rsidR="00466A87" w:rsidRPr="00030C62" w:rsidRDefault="00466A87" w:rsidP="00EC46B8">
            <w:pPr>
              <w:jc w:val="center"/>
              <w:rPr>
                <w:sz w:val="22"/>
                <w:szCs w:val="22"/>
              </w:rPr>
            </w:pPr>
            <w:r w:rsidRPr="00030C62">
              <w:rPr>
                <w:sz w:val="22"/>
                <w:szCs w:val="22"/>
              </w:rPr>
              <w:t>60 000</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45 000</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55 000</w:t>
            </w:r>
          </w:p>
        </w:tc>
        <w:tc>
          <w:tcPr>
            <w:tcW w:w="3260" w:type="dxa"/>
            <w:shd w:val="clear" w:color="auto" w:fill="auto"/>
            <w:vAlign w:val="center"/>
          </w:tcPr>
          <w:p w:rsidR="00466A87" w:rsidRPr="00030C62" w:rsidRDefault="00466A87" w:rsidP="00EC46B8">
            <w:pPr>
              <w:jc w:val="center"/>
              <w:rPr>
                <w:sz w:val="22"/>
                <w:szCs w:val="22"/>
              </w:rPr>
            </w:pPr>
            <w:r w:rsidRPr="00030C62">
              <w:rPr>
                <w:sz w:val="22"/>
                <w:szCs w:val="22"/>
              </w:rPr>
              <w:t>?</w:t>
            </w:r>
          </w:p>
        </w:tc>
      </w:tr>
      <w:tr w:rsidR="00466A87" w:rsidRPr="00030C62" w:rsidTr="005764B9">
        <w:trPr>
          <w:trHeight w:val="358"/>
        </w:trPr>
        <w:tc>
          <w:tcPr>
            <w:tcW w:w="3119" w:type="dxa"/>
            <w:shd w:val="clear" w:color="auto" w:fill="auto"/>
            <w:vAlign w:val="center"/>
          </w:tcPr>
          <w:p w:rsidR="00466A87" w:rsidRPr="00030C62" w:rsidRDefault="00466A87" w:rsidP="00EC46B8">
            <w:pPr>
              <w:rPr>
                <w:sz w:val="22"/>
                <w:szCs w:val="22"/>
              </w:rPr>
            </w:pPr>
            <w:r w:rsidRPr="00030C62">
              <w:rPr>
                <w:sz w:val="22"/>
                <w:szCs w:val="22"/>
              </w:rPr>
              <w:t>Pajamų ir išlaidų skirtumas (iš pajamų atimamos išlaidos)</w:t>
            </w:r>
          </w:p>
        </w:tc>
        <w:tc>
          <w:tcPr>
            <w:tcW w:w="1984"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835"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3260" w:type="dxa"/>
            <w:shd w:val="clear" w:color="auto" w:fill="auto"/>
            <w:vAlign w:val="center"/>
          </w:tcPr>
          <w:p w:rsidR="00466A87" w:rsidRPr="00030C62" w:rsidRDefault="00466A87" w:rsidP="00EC46B8">
            <w:pPr>
              <w:jc w:val="center"/>
            </w:pPr>
            <w:r w:rsidRPr="00030C62">
              <w:t>?</w:t>
            </w:r>
          </w:p>
        </w:tc>
      </w:tr>
    </w:tbl>
    <w:p w:rsidR="00466A87" w:rsidRPr="005764B9" w:rsidRDefault="00466A87" w:rsidP="00466A87">
      <w:pPr>
        <w:spacing w:line="360" w:lineRule="auto"/>
        <w:rPr>
          <w:sz w:val="16"/>
          <w:szCs w:val="16"/>
        </w:rPr>
      </w:pPr>
    </w:p>
    <w:p w:rsidR="00466A87" w:rsidRPr="00030C62" w:rsidRDefault="00466A87" w:rsidP="00664F17">
      <w:pPr>
        <w:spacing w:line="360" w:lineRule="auto"/>
        <w:ind w:firstLine="709"/>
        <w:rPr>
          <w:sz w:val="24"/>
          <w:szCs w:val="24"/>
        </w:rPr>
      </w:pPr>
      <w:r w:rsidRPr="00030C62">
        <w:rPr>
          <w:i/>
          <w:sz w:val="24"/>
          <w:szCs w:val="24"/>
        </w:rPr>
        <w:t>2 lentelė</w:t>
      </w:r>
      <w:r w:rsidRPr="00030C62">
        <w:rPr>
          <w:sz w:val="24"/>
          <w:szCs w:val="24"/>
        </w:rPr>
        <w:t xml:space="preserve">. </w:t>
      </w:r>
      <w:r w:rsidRPr="00030C62">
        <w:rPr>
          <w:b/>
          <w:sz w:val="24"/>
          <w:szCs w:val="24"/>
        </w:rPr>
        <w:t>Pajamų ir išlaidų atskirais mėnesiais nustatymas bei duomenų pateikimas</w:t>
      </w:r>
    </w:p>
    <w:tbl>
      <w:tblPr>
        <w:tblpPr w:leftFromText="180" w:rightFromText="180" w:vertAnchor="text" w:horzAnchor="page" w:tblpX="1876"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263"/>
        <w:gridCol w:w="1302"/>
        <w:gridCol w:w="1558"/>
        <w:gridCol w:w="2669"/>
        <w:gridCol w:w="2976"/>
        <w:gridCol w:w="3402"/>
      </w:tblGrid>
      <w:tr w:rsidR="00466A87" w:rsidRPr="00030C62" w:rsidTr="00EC46B8">
        <w:trPr>
          <w:trHeight w:val="172"/>
        </w:trPr>
        <w:tc>
          <w:tcPr>
            <w:tcW w:w="2263" w:type="dxa"/>
            <w:shd w:val="clear" w:color="auto" w:fill="auto"/>
            <w:vAlign w:val="center"/>
          </w:tcPr>
          <w:p w:rsidR="00466A87" w:rsidRPr="00030C62" w:rsidRDefault="00466A87" w:rsidP="00EC46B8">
            <w:pPr>
              <w:rPr>
                <w:sz w:val="22"/>
                <w:szCs w:val="22"/>
              </w:rPr>
            </w:pPr>
            <w:r w:rsidRPr="00030C62">
              <w:rPr>
                <w:sz w:val="22"/>
                <w:szCs w:val="22"/>
              </w:rPr>
              <w:t xml:space="preserve">Atskirais ketvirčiais </w:t>
            </w:r>
          </w:p>
        </w:tc>
        <w:tc>
          <w:tcPr>
            <w:tcW w:w="1302" w:type="dxa"/>
            <w:shd w:val="clear" w:color="auto" w:fill="auto"/>
            <w:vAlign w:val="center"/>
          </w:tcPr>
          <w:p w:rsidR="00466A87" w:rsidRPr="00030C62" w:rsidRDefault="00466A87" w:rsidP="00EC46B8">
            <w:pPr>
              <w:jc w:val="center"/>
              <w:rPr>
                <w:sz w:val="22"/>
                <w:szCs w:val="22"/>
              </w:rPr>
            </w:pPr>
            <w:r w:rsidRPr="00030C62">
              <w:rPr>
                <w:sz w:val="22"/>
                <w:szCs w:val="22"/>
              </w:rPr>
              <w:t>I ketvirtis</w:t>
            </w:r>
          </w:p>
        </w:tc>
        <w:tc>
          <w:tcPr>
            <w:tcW w:w="1558" w:type="dxa"/>
            <w:shd w:val="clear" w:color="auto" w:fill="auto"/>
            <w:vAlign w:val="center"/>
          </w:tcPr>
          <w:p w:rsidR="00466A87" w:rsidRPr="00030C62" w:rsidRDefault="00466A87" w:rsidP="00EC46B8">
            <w:pPr>
              <w:jc w:val="center"/>
              <w:rPr>
                <w:sz w:val="22"/>
                <w:szCs w:val="22"/>
              </w:rPr>
            </w:pPr>
            <w:r w:rsidRPr="00030C62">
              <w:rPr>
                <w:sz w:val="22"/>
                <w:szCs w:val="22"/>
              </w:rPr>
              <w:t>II ketvirtis</w:t>
            </w:r>
          </w:p>
        </w:tc>
        <w:tc>
          <w:tcPr>
            <w:tcW w:w="2669" w:type="dxa"/>
            <w:shd w:val="clear" w:color="auto" w:fill="auto"/>
            <w:vAlign w:val="center"/>
          </w:tcPr>
          <w:p w:rsidR="00466A87" w:rsidRPr="00030C62" w:rsidRDefault="00466A87" w:rsidP="00EC46B8">
            <w:pPr>
              <w:jc w:val="center"/>
              <w:rPr>
                <w:sz w:val="22"/>
                <w:szCs w:val="22"/>
              </w:rPr>
            </w:pPr>
            <w:r w:rsidRPr="00030C62">
              <w:rPr>
                <w:sz w:val="22"/>
                <w:szCs w:val="22"/>
              </w:rPr>
              <w:t>III ketvirtis</w:t>
            </w:r>
          </w:p>
        </w:tc>
        <w:tc>
          <w:tcPr>
            <w:tcW w:w="2976" w:type="dxa"/>
            <w:shd w:val="clear" w:color="auto" w:fill="auto"/>
            <w:vAlign w:val="center"/>
          </w:tcPr>
          <w:p w:rsidR="00466A87" w:rsidRPr="00030C62" w:rsidRDefault="00466A87" w:rsidP="00EC46B8">
            <w:pPr>
              <w:jc w:val="center"/>
              <w:rPr>
                <w:sz w:val="22"/>
                <w:szCs w:val="22"/>
              </w:rPr>
            </w:pPr>
            <w:r w:rsidRPr="00030C62">
              <w:rPr>
                <w:sz w:val="22"/>
                <w:szCs w:val="22"/>
              </w:rPr>
              <w:t>IV ketvirtis</w:t>
            </w:r>
          </w:p>
        </w:tc>
        <w:tc>
          <w:tcPr>
            <w:tcW w:w="3402" w:type="dxa"/>
            <w:shd w:val="clear" w:color="auto" w:fill="auto"/>
            <w:vAlign w:val="center"/>
          </w:tcPr>
          <w:p w:rsidR="00466A87" w:rsidRPr="00030C62" w:rsidRDefault="00466A87" w:rsidP="00EC46B8">
            <w:pPr>
              <w:jc w:val="center"/>
              <w:rPr>
                <w:sz w:val="22"/>
                <w:szCs w:val="22"/>
              </w:rPr>
            </w:pPr>
            <w:r w:rsidRPr="00030C62">
              <w:rPr>
                <w:sz w:val="22"/>
                <w:szCs w:val="22"/>
              </w:rPr>
              <w:t>Pajamos/išlaidos per metus</w:t>
            </w:r>
          </w:p>
        </w:tc>
      </w:tr>
      <w:tr w:rsidR="00466A87" w:rsidRPr="00030C62" w:rsidTr="00EC46B8">
        <w:trPr>
          <w:trHeight w:val="250"/>
        </w:trPr>
        <w:tc>
          <w:tcPr>
            <w:tcW w:w="2263" w:type="dxa"/>
            <w:shd w:val="clear" w:color="auto" w:fill="auto"/>
            <w:vAlign w:val="center"/>
          </w:tcPr>
          <w:p w:rsidR="00466A87" w:rsidRPr="00030C62" w:rsidRDefault="00466A87" w:rsidP="00EC46B8">
            <w:pPr>
              <w:rPr>
                <w:sz w:val="22"/>
                <w:szCs w:val="22"/>
              </w:rPr>
            </w:pPr>
            <w:r w:rsidRPr="00030C62">
              <w:rPr>
                <w:sz w:val="22"/>
                <w:szCs w:val="22"/>
              </w:rPr>
              <w:t>Tomo tėvo pajamos</w:t>
            </w:r>
          </w:p>
        </w:tc>
        <w:tc>
          <w:tcPr>
            <w:tcW w:w="1302"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1558"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669"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976"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3402" w:type="dxa"/>
            <w:shd w:val="clear" w:color="auto" w:fill="auto"/>
            <w:vAlign w:val="center"/>
          </w:tcPr>
          <w:p w:rsidR="00466A87" w:rsidRPr="00030C62" w:rsidRDefault="00466A87" w:rsidP="00EC46B8">
            <w:pPr>
              <w:jc w:val="center"/>
              <w:rPr>
                <w:sz w:val="22"/>
                <w:szCs w:val="22"/>
              </w:rPr>
            </w:pPr>
            <w:r w:rsidRPr="00030C62">
              <w:rPr>
                <w:sz w:val="22"/>
                <w:szCs w:val="22"/>
              </w:rPr>
              <w:t>?</w:t>
            </w:r>
          </w:p>
        </w:tc>
      </w:tr>
      <w:tr w:rsidR="00466A87" w:rsidRPr="00030C62" w:rsidTr="00EC46B8">
        <w:trPr>
          <w:trHeight w:val="72"/>
        </w:trPr>
        <w:tc>
          <w:tcPr>
            <w:tcW w:w="2263" w:type="dxa"/>
            <w:shd w:val="clear" w:color="auto" w:fill="auto"/>
            <w:vAlign w:val="center"/>
          </w:tcPr>
          <w:p w:rsidR="00466A87" w:rsidRPr="00030C62" w:rsidRDefault="00466A87" w:rsidP="00EC46B8">
            <w:pPr>
              <w:rPr>
                <w:sz w:val="22"/>
                <w:szCs w:val="22"/>
              </w:rPr>
            </w:pPr>
            <w:r w:rsidRPr="00030C62">
              <w:rPr>
                <w:sz w:val="22"/>
                <w:szCs w:val="22"/>
              </w:rPr>
              <w:t xml:space="preserve">Tomo tėvo išlaidos </w:t>
            </w:r>
          </w:p>
        </w:tc>
        <w:tc>
          <w:tcPr>
            <w:tcW w:w="1302"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1558"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669"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976"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3402" w:type="dxa"/>
            <w:shd w:val="clear" w:color="auto" w:fill="auto"/>
            <w:vAlign w:val="center"/>
          </w:tcPr>
          <w:p w:rsidR="00466A87" w:rsidRPr="00030C62" w:rsidRDefault="00466A87" w:rsidP="00EC46B8">
            <w:pPr>
              <w:jc w:val="center"/>
              <w:rPr>
                <w:sz w:val="22"/>
                <w:szCs w:val="22"/>
              </w:rPr>
            </w:pPr>
            <w:r w:rsidRPr="00030C62">
              <w:rPr>
                <w:sz w:val="22"/>
                <w:szCs w:val="22"/>
              </w:rPr>
              <w:t>?</w:t>
            </w:r>
          </w:p>
        </w:tc>
      </w:tr>
      <w:tr w:rsidR="00466A87" w:rsidRPr="00030C62" w:rsidTr="005764B9">
        <w:trPr>
          <w:trHeight w:val="304"/>
        </w:trPr>
        <w:tc>
          <w:tcPr>
            <w:tcW w:w="2263" w:type="dxa"/>
            <w:shd w:val="clear" w:color="auto" w:fill="auto"/>
            <w:vAlign w:val="center"/>
          </w:tcPr>
          <w:p w:rsidR="00466A87" w:rsidRPr="00030C62" w:rsidRDefault="00466A87" w:rsidP="00EC46B8">
            <w:pPr>
              <w:rPr>
                <w:sz w:val="22"/>
                <w:szCs w:val="22"/>
              </w:rPr>
            </w:pPr>
            <w:r w:rsidRPr="00030C62">
              <w:rPr>
                <w:sz w:val="22"/>
                <w:szCs w:val="22"/>
              </w:rPr>
              <w:t>Pajamų ir išlaidų skirtumas</w:t>
            </w:r>
          </w:p>
        </w:tc>
        <w:tc>
          <w:tcPr>
            <w:tcW w:w="1302"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1558"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669"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2976" w:type="dxa"/>
            <w:shd w:val="clear" w:color="auto" w:fill="auto"/>
            <w:vAlign w:val="center"/>
          </w:tcPr>
          <w:p w:rsidR="00466A87" w:rsidRPr="00030C62" w:rsidRDefault="00466A87" w:rsidP="00EC46B8">
            <w:pPr>
              <w:jc w:val="center"/>
              <w:rPr>
                <w:sz w:val="22"/>
                <w:szCs w:val="22"/>
              </w:rPr>
            </w:pPr>
            <w:r w:rsidRPr="00030C62">
              <w:rPr>
                <w:sz w:val="22"/>
                <w:szCs w:val="22"/>
              </w:rPr>
              <w:t>?</w:t>
            </w:r>
          </w:p>
        </w:tc>
        <w:tc>
          <w:tcPr>
            <w:tcW w:w="3402" w:type="dxa"/>
            <w:shd w:val="clear" w:color="auto" w:fill="auto"/>
            <w:vAlign w:val="center"/>
          </w:tcPr>
          <w:p w:rsidR="00466A87" w:rsidRPr="00030C62" w:rsidRDefault="00466A87" w:rsidP="00EC46B8">
            <w:pPr>
              <w:jc w:val="center"/>
            </w:pPr>
            <w:r w:rsidRPr="00030C62">
              <w:rPr>
                <w:sz w:val="22"/>
                <w:szCs w:val="22"/>
              </w:rPr>
              <w:t>?</w:t>
            </w:r>
          </w:p>
        </w:tc>
      </w:tr>
    </w:tbl>
    <w:p w:rsidR="00466A87" w:rsidRPr="00030C62" w:rsidRDefault="00466A87" w:rsidP="00664F17">
      <w:pPr>
        <w:spacing w:before="120" w:line="360" w:lineRule="auto"/>
        <w:ind w:left="709"/>
      </w:pPr>
      <w:r w:rsidRPr="00030C62">
        <w:rPr>
          <w:b/>
          <w:sz w:val="24"/>
          <w:szCs w:val="24"/>
        </w:rPr>
        <w:t>Atsakymas:</w:t>
      </w:r>
    </w:p>
    <w:p w:rsidR="00466A87" w:rsidRPr="00030C62" w:rsidRDefault="00466A87" w:rsidP="008B004B">
      <w:pPr>
        <w:spacing w:line="360" w:lineRule="auto"/>
        <w:ind w:firstLine="709"/>
        <w:rPr>
          <w:sz w:val="24"/>
          <w:szCs w:val="24"/>
        </w:rPr>
      </w:pPr>
      <w:r w:rsidRPr="00030C62">
        <w:rPr>
          <w:i/>
          <w:sz w:val="24"/>
          <w:szCs w:val="24"/>
        </w:rPr>
        <w:t>1 lentelė</w:t>
      </w:r>
      <w:r w:rsidRPr="00030C62">
        <w:rPr>
          <w:sz w:val="24"/>
          <w:szCs w:val="24"/>
        </w:rPr>
        <w:t xml:space="preserve">. </w:t>
      </w:r>
      <w:r w:rsidRPr="00030C62">
        <w:rPr>
          <w:b/>
          <w:sz w:val="24"/>
          <w:szCs w:val="24"/>
        </w:rPr>
        <w:t>Duomenų registracija ir bendrų pajamų/išlaidų dydžio nustatymas</w:t>
      </w:r>
    </w:p>
    <w:tbl>
      <w:tblPr>
        <w:tblW w:w="14175"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26"/>
        <w:gridCol w:w="2870"/>
        <w:gridCol w:w="2871"/>
        <w:gridCol w:w="2870"/>
        <w:gridCol w:w="3438"/>
      </w:tblGrid>
      <w:tr w:rsidR="00466A87" w:rsidRPr="00030C62" w:rsidTr="005764B9">
        <w:trPr>
          <w:trHeight w:val="232"/>
        </w:trPr>
        <w:tc>
          <w:tcPr>
            <w:tcW w:w="2126" w:type="dxa"/>
            <w:shd w:val="clear" w:color="auto" w:fill="auto"/>
            <w:vAlign w:val="center"/>
          </w:tcPr>
          <w:p w:rsidR="00466A87" w:rsidRPr="00030C62" w:rsidRDefault="00466A87" w:rsidP="005764B9">
            <w:pPr>
              <w:rPr>
                <w:sz w:val="22"/>
                <w:szCs w:val="22"/>
              </w:rPr>
            </w:pPr>
            <w:r w:rsidRPr="00030C62">
              <w:rPr>
                <w:sz w:val="22"/>
                <w:szCs w:val="22"/>
              </w:rPr>
              <w:t xml:space="preserve">Gretimais ketvirčiais </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I ir II ketvirčiai</w:t>
            </w:r>
          </w:p>
        </w:tc>
        <w:tc>
          <w:tcPr>
            <w:tcW w:w="2871" w:type="dxa"/>
            <w:shd w:val="clear" w:color="auto" w:fill="auto"/>
            <w:vAlign w:val="center"/>
          </w:tcPr>
          <w:p w:rsidR="00466A87" w:rsidRPr="00030C62" w:rsidRDefault="00466A87" w:rsidP="005764B9">
            <w:pPr>
              <w:jc w:val="center"/>
              <w:rPr>
                <w:sz w:val="22"/>
                <w:szCs w:val="22"/>
              </w:rPr>
            </w:pPr>
            <w:r w:rsidRPr="00030C62">
              <w:rPr>
                <w:sz w:val="22"/>
                <w:szCs w:val="22"/>
              </w:rPr>
              <w:t>II ir III ketvirčiai</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III ir IV ketvirčiai</w:t>
            </w:r>
          </w:p>
        </w:tc>
        <w:tc>
          <w:tcPr>
            <w:tcW w:w="3438" w:type="dxa"/>
            <w:shd w:val="clear" w:color="auto" w:fill="auto"/>
            <w:vAlign w:val="center"/>
          </w:tcPr>
          <w:p w:rsidR="00466A87" w:rsidRPr="00030C62" w:rsidRDefault="00466A87" w:rsidP="005764B9">
            <w:pPr>
              <w:jc w:val="center"/>
              <w:rPr>
                <w:sz w:val="22"/>
                <w:szCs w:val="22"/>
              </w:rPr>
            </w:pPr>
            <w:r w:rsidRPr="00030C62">
              <w:rPr>
                <w:sz w:val="22"/>
                <w:szCs w:val="22"/>
              </w:rPr>
              <w:t>Pajamos/išlaidos per metus</w:t>
            </w:r>
          </w:p>
        </w:tc>
      </w:tr>
      <w:tr w:rsidR="00466A87" w:rsidRPr="00030C62" w:rsidTr="005764B9">
        <w:trPr>
          <w:trHeight w:val="41"/>
        </w:trPr>
        <w:tc>
          <w:tcPr>
            <w:tcW w:w="2126" w:type="dxa"/>
            <w:shd w:val="clear" w:color="auto" w:fill="auto"/>
            <w:vAlign w:val="center"/>
          </w:tcPr>
          <w:p w:rsidR="00466A87" w:rsidRPr="00030C62" w:rsidRDefault="00466A87" w:rsidP="005764B9">
            <w:pPr>
              <w:rPr>
                <w:sz w:val="22"/>
                <w:szCs w:val="22"/>
              </w:rPr>
            </w:pPr>
            <w:r w:rsidRPr="00030C62">
              <w:rPr>
                <w:sz w:val="22"/>
                <w:szCs w:val="22"/>
              </w:rPr>
              <w:t>Tomo tėvo pajamos</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50 000</w:t>
            </w:r>
          </w:p>
        </w:tc>
        <w:tc>
          <w:tcPr>
            <w:tcW w:w="2871" w:type="dxa"/>
            <w:shd w:val="clear" w:color="auto" w:fill="auto"/>
            <w:vAlign w:val="center"/>
          </w:tcPr>
          <w:p w:rsidR="00466A87" w:rsidRPr="00030C62" w:rsidRDefault="00466A87" w:rsidP="005764B9">
            <w:pPr>
              <w:jc w:val="center"/>
              <w:rPr>
                <w:sz w:val="22"/>
                <w:szCs w:val="22"/>
              </w:rPr>
            </w:pPr>
            <w:r w:rsidRPr="00030C62">
              <w:rPr>
                <w:sz w:val="22"/>
                <w:szCs w:val="22"/>
              </w:rPr>
              <w:t>60 000</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70 000</w:t>
            </w:r>
          </w:p>
        </w:tc>
        <w:tc>
          <w:tcPr>
            <w:tcW w:w="3438" w:type="dxa"/>
            <w:vAlign w:val="center"/>
          </w:tcPr>
          <w:p w:rsidR="00466A87" w:rsidRPr="00030C62" w:rsidRDefault="00466A87" w:rsidP="005764B9">
            <w:pPr>
              <w:jc w:val="center"/>
              <w:rPr>
                <w:sz w:val="22"/>
                <w:szCs w:val="22"/>
              </w:rPr>
            </w:pPr>
            <w:r w:rsidRPr="00030C62">
              <w:rPr>
                <w:sz w:val="22"/>
                <w:szCs w:val="22"/>
              </w:rPr>
              <w:t>50 000 + 70 000 = 120 000</w:t>
            </w:r>
          </w:p>
        </w:tc>
      </w:tr>
      <w:tr w:rsidR="00466A87" w:rsidRPr="00030C62" w:rsidTr="005764B9">
        <w:trPr>
          <w:trHeight w:val="315"/>
        </w:trPr>
        <w:tc>
          <w:tcPr>
            <w:tcW w:w="2126" w:type="dxa"/>
            <w:shd w:val="clear" w:color="auto" w:fill="auto"/>
            <w:vAlign w:val="center"/>
          </w:tcPr>
          <w:p w:rsidR="00466A87" w:rsidRPr="00030C62" w:rsidRDefault="00466A87" w:rsidP="005764B9">
            <w:pPr>
              <w:rPr>
                <w:sz w:val="22"/>
                <w:szCs w:val="22"/>
              </w:rPr>
            </w:pPr>
            <w:r w:rsidRPr="00030C62">
              <w:rPr>
                <w:sz w:val="22"/>
                <w:szCs w:val="22"/>
              </w:rPr>
              <w:t xml:space="preserve">Tomo tėvo išlaidos </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60 000</w:t>
            </w:r>
          </w:p>
        </w:tc>
        <w:tc>
          <w:tcPr>
            <w:tcW w:w="2871" w:type="dxa"/>
            <w:shd w:val="clear" w:color="auto" w:fill="auto"/>
            <w:vAlign w:val="center"/>
          </w:tcPr>
          <w:p w:rsidR="00466A87" w:rsidRPr="00030C62" w:rsidRDefault="00466A87" w:rsidP="005764B9">
            <w:pPr>
              <w:jc w:val="center"/>
              <w:rPr>
                <w:sz w:val="22"/>
                <w:szCs w:val="22"/>
              </w:rPr>
            </w:pPr>
            <w:r w:rsidRPr="00030C62">
              <w:rPr>
                <w:sz w:val="22"/>
                <w:szCs w:val="22"/>
              </w:rPr>
              <w:t>45 000</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55 000</w:t>
            </w:r>
          </w:p>
        </w:tc>
        <w:tc>
          <w:tcPr>
            <w:tcW w:w="3438" w:type="dxa"/>
            <w:vAlign w:val="center"/>
          </w:tcPr>
          <w:p w:rsidR="00466A87" w:rsidRPr="00030C62" w:rsidRDefault="00466A87" w:rsidP="005764B9">
            <w:pPr>
              <w:jc w:val="center"/>
              <w:rPr>
                <w:sz w:val="22"/>
                <w:szCs w:val="22"/>
              </w:rPr>
            </w:pPr>
            <w:r w:rsidRPr="00030C62">
              <w:rPr>
                <w:sz w:val="22"/>
                <w:szCs w:val="22"/>
              </w:rPr>
              <w:t>60 000 + 55 000 = 115 000</w:t>
            </w:r>
          </w:p>
        </w:tc>
      </w:tr>
      <w:tr w:rsidR="00466A87" w:rsidRPr="00030C62" w:rsidTr="005764B9">
        <w:trPr>
          <w:trHeight w:val="315"/>
        </w:trPr>
        <w:tc>
          <w:tcPr>
            <w:tcW w:w="2126" w:type="dxa"/>
            <w:shd w:val="clear" w:color="auto" w:fill="auto"/>
            <w:vAlign w:val="center"/>
          </w:tcPr>
          <w:p w:rsidR="00466A87" w:rsidRPr="00030C62" w:rsidRDefault="00466A87" w:rsidP="005764B9">
            <w:pPr>
              <w:rPr>
                <w:sz w:val="22"/>
                <w:szCs w:val="22"/>
              </w:rPr>
            </w:pPr>
            <w:r w:rsidRPr="00030C62">
              <w:rPr>
                <w:sz w:val="22"/>
                <w:szCs w:val="22"/>
              </w:rPr>
              <w:t>Pajamų ir išlaidų skirtumas (iš pajamų atimamos išlaidos)</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50000 – 60000 = –10 000</w:t>
            </w:r>
          </w:p>
        </w:tc>
        <w:tc>
          <w:tcPr>
            <w:tcW w:w="2871" w:type="dxa"/>
            <w:shd w:val="clear" w:color="auto" w:fill="auto"/>
            <w:vAlign w:val="center"/>
          </w:tcPr>
          <w:p w:rsidR="00466A87" w:rsidRPr="00030C62" w:rsidRDefault="00466A87" w:rsidP="005764B9">
            <w:pPr>
              <w:jc w:val="center"/>
              <w:rPr>
                <w:sz w:val="22"/>
                <w:szCs w:val="22"/>
              </w:rPr>
            </w:pPr>
            <w:r w:rsidRPr="00030C62">
              <w:rPr>
                <w:sz w:val="22"/>
                <w:szCs w:val="22"/>
              </w:rPr>
              <w:t>60 000 – 45 000 = 15 000</w:t>
            </w:r>
          </w:p>
        </w:tc>
        <w:tc>
          <w:tcPr>
            <w:tcW w:w="2870" w:type="dxa"/>
            <w:shd w:val="clear" w:color="auto" w:fill="auto"/>
            <w:vAlign w:val="center"/>
          </w:tcPr>
          <w:p w:rsidR="00466A87" w:rsidRPr="00030C62" w:rsidRDefault="00466A87" w:rsidP="005764B9">
            <w:pPr>
              <w:jc w:val="center"/>
              <w:rPr>
                <w:sz w:val="22"/>
                <w:szCs w:val="22"/>
              </w:rPr>
            </w:pPr>
            <w:r w:rsidRPr="00030C62">
              <w:rPr>
                <w:sz w:val="22"/>
                <w:szCs w:val="22"/>
              </w:rPr>
              <w:t>70 000 – 55 000 = 15 000</w:t>
            </w:r>
          </w:p>
        </w:tc>
        <w:tc>
          <w:tcPr>
            <w:tcW w:w="3438" w:type="dxa"/>
            <w:vAlign w:val="center"/>
          </w:tcPr>
          <w:p w:rsidR="00466A87" w:rsidRPr="00030C62" w:rsidRDefault="00466A87" w:rsidP="005764B9">
            <w:pPr>
              <w:jc w:val="center"/>
              <w:rPr>
                <w:sz w:val="22"/>
                <w:szCs w:val="22"/>
              </w:rPr>
            </w:pPr>
            <w:r w:rsidRPr="00030C62">
              <w:rPr>
                <w:sz w:val="22"/>
                <w:szCs w:val="22"/>
              </w:rPr>
              <w:t>120 000 – 115 000 = 5 000</w:t>
            </w:r>
          </w:p>
        </w:tc>
      </w:tr>
    </w:tbl>
    <w:p w:rsidR="00466A87" w:rsidRPr="00030C62" w:rsidRDefault="00466A87" w:rsidP="008B004B">
      <w:pPr>
        <w:spacing w:line="360" w:lineRule="auto"/>
        <w:ind w:firstLine="709"/>
        <w:rPr>
          <w:sz w:val="24"/>
          <w:szCs w:val="24"/>
        </w:rPr>
      </w:pPr>
      <w:r w:rsidRPr="00030C62">
        <w:rPr>
          <w:i/>
          <w:sz w:val="24"/>
          <w:szCs w:val="24"/>
        </w:rPr>
        <w:lastRenderedPageBreak/>
        <w:t>2 lentelė</w:t>
      </w:r>
      <w:r w:rsidRPr="00030C62">
        <w:rPr>
          <w:sz w:val="24"/>
          <w:szCs w:val="24"/>
        </w:rPr>
        <w:t xml:space="preserve">. </w:t>
      </w:r>
      <w:r w:rsidRPr="00030C62">
        <w:rPr>
          <w:b/>
          <w:sz w:val="24"/>
          <w:szCs w:val="24"/>
        </w:rPr>
        <w:t>Pajamų ir išlaidų atskirais mėnesiais nustatymas bei duomenų pateikimas</w:t>
      </w:r>
    </w:p>
    <w:tbl>
      <w:tblPr>
        <w:tblpPr w:leftFromText="180" w:rightFromText="180" w:vertAnchor="text" w:tblpX="704"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838"/>
        <w:gridCol w:w="2551"/>
        <w:gridCol w:w="2552"/>
        <w:gridCol w:w="2551"/>
        <w:gridCol w:w="2552"/>
        <w:gridCol w:w="2126"/>
      </w:tblGrid>
      <w:tr w:rsidR="00466A87" w:rsidRPr="00030C62" w:rsidTr="00EC46B8">
        <w:trPr>
          <w:trHeight w:val="390"/>
        </w:trPr>
        <w:tc>
          <w:tcPr>
            <w:tcW w:w="1838" w:type="dxa"/>
            <w:shd w:val="clear" w:color="auto" w:fill="auto"/>
            <w:vAlign w:val="center"/>
          </w:tcPr>
          <w:p w:rsidR="00466A87" w:rsidRPr="00030C62" w:rsidRDefault="00466A87" w:rsidP="008B004B">
            <w:pPr>
              <w:spacing w:after="119"/>
              <w:rPr>
                <w:sz w:val="22"/>
                <w:szCs w:val="22"/>
              </w:rPr>
            </w:pPr>
            <w:r w:rsidRPr="00030C62">
              <w:rPr>
                <w:sz w:val="22"/>
                <w:szCs w:val="22"/>
              </w:rPr>
              <w:t xml:space="preserve">Atskirais ketvirčiais </w:t>
            </w:r>
          </w:p>
        </w:tc>
        <w:tc>
          <w:tcPr>
            <w:tcW w:w="2551" w:type="dxa"/>
            <w:shd w:val="clear" w:color="auto" w:fill="auto"/>
            <w:vAlign w:val="center"/>
          </w:tcPr>
          <w:p w:rsidR="00466A87" w:rsidRPr="00030C62" w:rsidRDefault="00466A87" w:rsidP="008B004B">
            <w:pPr>
              <w:spacing w:after="119"/>
              <w:jc w:val="center"/>
              <w:rPr>
                <w:sz w:val="22"/>
                <w:szCs w:val="22"/>
              </w:rPr>
            </w:pPr>
            <w:r w:rsidRPr="00030C62">
              <w:rPr>
                <w:sz w:val="22"/>
                <w:szCs w:val="22"/>
              </w:rPr>
              <w:t>I ketvirtis</w:t>
            </w:r>
          </w:p>
        </w:tc>
        <w:tc>
          <w:tcPr>
            <w:tcW w:w="2552" w:type="dxa"/>
            <w:shd w:val="clear" w:color="auto" w:fill="auto"/>
            <w:vAlign w:val="center"/>
          </w:tcPr>
          <w:p w:rsidR="00466A87" w:rsidRPr="00030C62" w:rsidRDefault="00466A87" w:rsidP="008B004B">
            <w:pPr>
              <w:jc w:val="center"/>
              <w:rPr>
                <w:sz w:val="22"/>
                <w:szCs w:val="22"/>
              </w:rPr>
            </w:pPr>
            <w:r w:rsidRPr="00030C62">
              <w:rPr>
                <w:sz w:val="22"/>
                <w:szCs w:val="22"/>
              </w:rPr>
              <w:t>II ketvirtis</w:t>
            </w:r>
          </w:p>
        </w:tc>
        <w:tc>
          <w:tcPr>
            <w:tcW w:w="2551" w:type="dxa"/>
            <w:shd w:val="clear" w:color="auto" w:fill="auto"/>
            <w:vAlign w:val="center"/>
          </w:tcPr>
          <w:p w:rsidR="00466A87" w:rsidRPr="00030C62" w:rsidRDefault="00466A87" w:rsidP="008B004B">
            <w:pPr>
              <w:jc w:val="center"/>
              <w:rPr>
                <w:sz w:val="22"/>
                <w:szCs w:val="22"/>
              </w:rPr>
            </w:pPr>
            <w:r w:rsidRPr="00030C62">
              <w:rPr>
                <w:sz w:val="22"/>
                <w:szCs w:val="22"/>
              </w:rPr>
              <w:t>III ketvirtis</w:t>
            </w:r>
          </w:p>
        </w:tc>
        <w:tc>
          <w:tcPr>
            <w:tcW w:w="2552" w:type="dxa"/>
            <w:shd w:val="clear" w:color="auto" w:fill="auto"/>
            <w:vAlign w:val="center"/>
          </w:tcPr>
          <w:p w:rsidR="00466A87" w:rsidRPr="00030C62" w:rsidRDefault="00466A87" w:rsidP="008B004B">
            <w:pPr>
              <w:spacing w:after="119"/>
              <w:jc w:val="center"/>
              <w:rPr>
                <w:sz w:val="22"/>
                <w:szCs w:val="22"/>
              </w:rPr>
            </w:pPr>
            <w:r w:rsidRPr="00030C62">
              <w:rPr>
                <w:sz w:val="22"/>
                <w:szCs w:val="22"/>
              </w:rPr>
              <w:t>IV ketvirtis</w:t>
            </w:r>
          </w:p>
        </w:tc>
        <w:tc>
          <w:tcPr>
            <w:tcW w:w="2126" w:type="dxa"/>
            <w:shd w:val="clear" w:color="auto" w:fill="auto"/>
            <w:vAlign w:val="center"/>
          </w:tcPr>
          <w:p w:rsidR="00466A87" w:rsidRPr="00030C62" w:rsidRDefault="00466A87" w:rsidP="008B004B">
            <w:pPr>
              <w:spacing w:after="119"/>
              <w:jc w:val="center"/>
              <w:rPr>
                <w:sz w:val="22"/>
                <w:szCs w:val="22"/>
              </w:rPr>
            </w:pPr>
            <w:r w:rsidRPr="00030C62">
              <w:rPr>
                <w:sz w:val="22"/>
                <w:szCs w:val="22"/>
              </w:rPr>
              <w:t>Pajamos/išlaidos per metus</w:t>
            </w:r>
          </w:p>
        </w:tc>
      </w:tr>
      <w:tr w:rsidR="00466A87" w:rsidRPr="00030C62" w:rsidTr="00EC46B8">
        <w:trPr>
          <w:trHeight w:val="405"/>
        </w:trPr>
        <w:tc>
          <w:tcPr>
            <w:tcW w:w="1838" w:type="dxa"/>
            <w:shd w:val="clear" w:color="auto" w:fill="auto"/>
            <w:vAlign w:val="center"/>
          </w:tcPr>
          <w:p w:rsidR="00466A87" w:rsidRPr="00030C62" w:rsidRDefault="00466A87" w:rsidP="008B004B">
            <w:pPr>
              <w:spacing w:after="119"/>
              <w:rPr>
                <w:sz w:val="22"/>
                <w:szCs w:val="22"/>
              </w:rPr>
            </w:pPr>
            <w:r w:rsidRPr="00030C62">
              <w:rPr>
                <w:sz w:val="22"/>
                <w:szCs w:val="22"/>
              </w:rPr>
              <w:t>Tomo tėvo pajamos</w:t>
            </w:r>
          </w:p>
        </w:tc>
        <w:tc>
          <w:tcPr>
            <w:tcW w:w="2551" w:type="dxa"/>
            <w:shd w:val="clear" w:color="auto" w:fill="auto"/>
            <w:vAlign w:val="center"/>
          </w:tcPr>
          <w:p w:rsidR="00466A87" w:rsidRPr="00030C62" w:rsidRDefault="00466A87" w:rsidP="008B004B">
            <w:pPr>
              <w:jc w:val="center"/>
              <w:rPr>
                <w:sz w:val="22"/>
                <w:szCs w:val="22"/>
              </w:rPr>
            </w:pPr>
            <w:r w:rsidRPr="00030C62">
              <w:rPr>
                <w:sz w:val="22"/>
                <w:szCs w:val="22"/>
              </w:rPr>
              <w:t>40 000</w:t>
            </w:r>
          </w:p>
        </w:tc>
        <w:tc>
          <w:tcPr>
            <w:tcW w:w="2552" w:type="dxa"/>
            <w:shd w:val="clear" w:color="auto" w:fill="auto"/>
            <w:vAlign w:val="center"/>
          </w:tcPr>
          <w:p w:rsidR="00466A87" w:rsidRPr="00030C62" w:rsidRDefault="00466A87" w:rsidP="008B004B">
            <w:pPr>
              <w:rPr>
                <w:sz w:val="22"/>
                <w:szCs w:val="22"/>
              </w:rPr>
            </w:pPr>
            <w:r w:rsidRPr="00030C62">
              <w:rPr>
                <w:sz w:val="22"/>
                <w:szCs w:val="22"/>
              </w:rPr>
              <w:t>50 000 – 40 000 = 10 000</w:t>
            </w:r>
          </w:p>
        </w:tc>
        <w:tc>
          <w:tcPr>
            <w:tcW w:w="2551" w:type="dxa"/>
            <w:shd w:val="clear" w:color="auto" w:fill="auto"/>
            <w:vAlign w:val="center"/>
          </w:tcPr>
          <w:p w:rsidR="00466A87" w:rsidRPr="00030C62" w:rsidRDefault="00466A87" w:rsidP="008B004B">
            <w:pPr>
              <w:jc w:val="center"/>
              <w:rPr>
                <w:sz w:val="22"/>
                <w:szCs w:val="22"/>
              </w:rPr>
            </w:pPr>
            <w:r w:rsidRPr="00030C62">
              <w:rPr>
                <w:sz w:val="22"/>
                <w:szCs w:val="22"/>
              </w:rPr>
              <w:t>60 000 – 10 000 = 50 000</w:t>
            </w:r>
          </w:p>
        </w:tc>
        <w:tc>
          <w:tcPr>
            <w:tcW w:w="2552" w:type="dxa"/>
            <w:shd w:val="clear" w:color="auto" w:fill="auto"/>
            <w:vAlign w:val="center"/>
          </w:tcPr>
          <w:p w:rsidR="00466A87" w:rsidRPr="00030C62" w:rsidRDefault="00466A87" w:rsidP="008B004B">
            <w:pPr>
              <w:rPr>
                <w:sz w:val="22"/>
                <w:szCs w:val="22"/>
              </w:rPr>
            </w:pPr>
            <w:r w:rsidRPr="00030C62">
              <w:rPr>
                <w:sz w:val="22"/>
                <w:szCs w:val="22"/>
              </w:rPr>
              <w:t>70 000 – 50 000 = 20 000</w:t>
            </w:r>
          </w:p>
        </w:tc>
        <w:tc>
          <w:tcPr>
            <w:tcW w:w="2126" w:type="dxa"/>
            <w:shd w:val="clear" w:color="auto" w:fill="auto"/>
            <w:vAlign w:val="center"/>
          </w:tcPr>
          <w:p w:rsidR="00466A87" w:rsidRPr="00030C62" w:rsidRDefault="00466A87" w:rsidP="008B004B">
            <w:pPr>
              <w:jc w:val="center"/>
              <w:rPr>
                <w:sz w:val="22"/>
                <w:szCs w:val="22"/>
              </w:rPr>
            </w:pPr>
            <w:r w:rsidRPr="00030C62">
              <w:rPr>
                <w:sz w:val="22"/>
                <w:szCs w:val="22"/>
              </w:rPr>
              <w:t>120 000</w:t>
            </w:r>
          </w:p>
        </w:tc>
      </w:tr>
      <w:tr w:rsidR="00466A87" w:rsidRPr="00030C62" w:rsidTr="00EC46B8">
        <w:trPr>
          <w:trHeight w:val="405"/>
        </w:trPr>
        <w:tc>
          <w:tcPr>
            <w:tcW w:w="1838" w:type="dxa"/>
            <w:shd w:val="clear" w:color="auto" w:fill="auto"/>
            <w:vAlign w:val="center"/>
          </w:tcPr>
          <w:p w:rsidR="00466A87" w:rsidRPr="00030C62" w:rsidRDefault="00466A87" w:rsidP="008B004B">
            <w:pPr>
              <w:rPr>
                <w:sz w:val="22"/>
                <w:szCs w:val="22"/>
              </w:rPr>
            </w:pPr>
            <w:r w:rsidRPr="00030C62">
              <w:rPr>
                <w:sz w:val="22"/>
                <w:szCs w:val="22"/>
              </w:rPr>
              <w:t xml:space="preserve">Tomo tėvo išlaidos </w:t>
            </w:r>
          </w:p>
        </w:tc>
        <w:tc>
          <w:tcPr>
            <w:tcW w:w="2551" w:type="dxa"/>
            <w:shd w:val="clear" w:color="auto" w:fill="auto"/>
            <w:vAlign w:val="center"/>
          </w:tcPr>
          <w:p w:rsidR="00466A87" w:rsidRPr="00030C62" w:rsidRDefault="00466A87" w:rsidP="008B004B">
            <w:pPr>
              <w:spacing w:after="119"/>
              <w:jc w:val="center"/>
              <w:rPr>
                <w:sz w:val="22"/>
                <w:szCs w:val="22"/>
              </w:rPr>
            </w:pPr>
            <w:r w:rsidRPr="00030C62">
              <w:rPr>
                <w:sz w:val="22"/>
                <w:szCs w:val="22"/>
              </w:rPr>
              <w:t>30 000</w:t>
            </w:r>
          </w:p>
        </w:tc>
        <w:tc>
          <w:tcPr>
            <w:tcW w:w="2552" w:type="dxa"/>
            <w:shd w:val="clear" w:color="auto" w:fill="auto"/>
            <w:vAlign w:val="center"/>
          </w:tcPr>
          <w:p w:rsidR="00466A87" w:rsidRPr="00030C62" w:rsidRDefault="00466A87" w:rsidP="008B004B">
            <w:pPr>
              <w:spacing w:after="119"/>
              <w:rPr>
                <w:sz w:val="22"/>
                <w:szCs w:val="22"/>
              </w:rPr>
            </w:pPr>
            <w:r w:rsidRPr="00030C62">
              <w:rPr>
                <w:sz w:val="22"/>
                <w:szCs w:val="22"/>
              </w:rPr>
              <w:t>60 000 – 30 000 = 30 000</w:t>
            </w:r>
          </w:p>
        </w:tc>
        <w:tc>
          <w:tcPr>
            <w:tcW w:w="2551" w:type="dxa"/>
            <w:shd w:val="clear" w:color="auto" w:fill="auto"/>
            <w:vAlign w:val="center"/>
          </w:tcPr>
          <w:p w:rsidR="00466A87" w:rsidRPr="00030C62" w:rsidRDefault="00466A87" w:rsidP="008B004B">
            <w:pPr>
              <w:spacing w:after="119"/>
              <w:jc w:val="center"/>
              <w:rPr>
                <w:sz w:val="22"/>
                <w:szCs w:val="22"/>
              </w:rPr>
            </w:pPr>
            <w:r w:rsidRPr="00030C62">
              <w:rPr>
                <w:sz w:val="22"/>
                <w:szCs w:val="22"/>
              </w:rPr>
              <w:t>45 000 – 30 000 = 15 000</w:t>
            </w:r>
          </w:p>
        </w:tc>
        <w:tc>
          <w:tcPr>
            <w:tcW w:w="2552" w:type="dxa"/>
            <w:shd w:val="clear" w:color="auto" w:fill="auto"/>
            <w:vAlign w:val="center"/>
          </w:tcPr>
          <w:p w:rsidR="00466A87" w:rsidRPr="00030C62" w:rsidRDefault="00466A87" w:rsidP="008B004B">
            <w:pPr>
              <w:spacing w:after="119"/>
              <w:jc w:val="center"/>
              <w:rPr>
                <w:sz w:val="22"/>
                <w:szCs w:val="22"/>
              </w:rPr>
            </w:pPr>
            <w:r w:rsidRPr="00030C62">
              <w:rPr>
                <w:sz w:val="22"/>
                <w:szCs w:val="22"/>
              </w:rPr>
              <w:t>55 000 – 15 000 = 40 000</w:t>
            </w:r>
          </w:p>
        </w:tc>
        <w:tc>
          <w:tcPr>
            <w:tcW w:w="2126" w:type="dxa"/>
            <w:shd w:val="clear" w:color="auto" w:fill="auto"/>
            <w:vAlign w:val="center"/>
          </w:tcPr>
          <w:p w:rsidR="00466A87" w:rsidRPr="00030C62" w:rsidRDefault="00466A87" w:rsidP="008B004B">
            <w:pPr>
              <w:spacing w:after="119"/>
              <w:jc w:val="center"/>
              <w:rPr>
                <w:sz w:val="22"/>
                <w:szCs w:val="22"/>
              </w:rPr>
            </w:pPr>
            <w:r w:rsidRPr="00030C62">
              <w:rPr>
                <w:sz w:val="22"/>
                <w:szCs w:val="22"/>
              </w:rPr>
              <w:t>115 000</w:t>
            </w:r>
          </w:p>
        </w:tc>
      </w:tr>
      <w:tr w:rsidR="00466A87" w:rsidRPr="00030C62" w:rsidTr="00EC46B8">
        <w:trPr>
          <w:trHeight w:val="390"/>
        </w:trPr>
        <w:tc>
          <w:tcPr>
            <w:tcW w:w="1838" w:type="dxa"/>
            <w:shd w:val="clear" w:color="auto" w:fill="auto"/>
            <w:vAlign w:val="center"/>
          </w:tcPr>
          <w:p w:rsidR="00466A87" w:rsidRPr="00030C62" w:rsidRDefault="00466A87" w:rsidP="008B004B">
            <w:pPr>
              <w:spacing w:after="119"/>
              <w:rPr>
                <w:sz w:val="22"/>
                <w:szCs w:val="22"/>
              </w:rPr>
            </w:pPr>
            <w:r w:rsidRPr="00030C62">
              <w:rPr>
                <w:sz w:val="22"/>
                <w:szCs w:val="22"/>
              </w:rPr>
              <w:t>Pajamų ir išlaidų skirtumas</w:t>
            </w:r>
          </w:p>
        </w:tc>
        <w:tc>
          <w:tcPr>
            <w:tcW w:w="2551" w:type="dxa"/>
            <w:shd w:val="clear" w:color="auto" w:fill="auto"/>
            <w:vAlign w:val="center"/>
          </w:tcPr>
          <w:p w:rsidR="00466A87" w:rsidRPr="00030C62" w:rsidRDefault="00466A87" w:rsidP="008B004B">
            <w:pPr>
              <w:spacing w:after="119"/>
              <w:rPr>
                <w:sz w:val="22"/>
                <w:szCs w:val="22"/>
              </w:rPr>
            </w:pPr>
            <w:r w:rsidRPr="00030C62">
              <w:rPr>
                <w:sz w:val="22"/>
                <w:szCs w:val="22"/>
              </w:rPr>
              <w:t>40 000 – 30 000 = 10 000</w:t>
            </w:r>
          </w:p>
        </w:tc>
        <w:tc>
          <w:tcPr>
            <w:tcW w:w="2552" w:type="dxa"/>
            <w:shd w:val="clear" w:color="auto" w:fill="auto"/>
            <w:vAlign w:val="center"/>
          </w:tcPr>
          <w:p w:rsidR="00466A87" w:rsidRPr="00030C62" w:rsidRDefault="00466A87" w:rsidP="008B004B">
            <w:pPr>
              <w:spacing w:after="119"/>
              <w:rPr>
                <w:sz w:val="22"/>
                <w:szCs w:val="22"/>
              </w:rPr>
            </w:pPr>
            <w:r w:rsidRPr="00030C62">
              <w:rPr>
                <w:sz w:val="22"/>
                <w:szCs w:val="22"/>
              </w:rPr>
              <w:t>10 000 – 30 000 = –20000</w:t>
            </w:r>
          </w:p>
        </w:tc>
        <w:tc>
          <w:tcPr>
            <w:tcW w:w="2551" w:type="dxa"/>
            <w:shd w:val="clear" w:color="auto" w:fill="auto"/>
            <w:vAlign w:val="center"/>
          </w:tcPr>
          <w:p w:rsidR="00466A87" w:rsidRPr="00030C62" w:rsidRDefault="00466A87" w:rsidP="008B004B">
            <w:pPr>
              <w:spacing w:after="119"/>
              <w:jc w:val="center"/>
              <w:rPr>
                <w:sz w:val="22"/>
                <w:szCs w:val="22"/>
              </w:rPr>
            </w:pPr>
            <w:r w:rsidRPr="00030C62">
              <w:rPr>
                <w:sz w:val="22"/>
                <w:szCs w:val="22"/>
              </w:rPr>
              <w:t>50 000 – 15 000 = 35 000</w:t>
            </w:r>
          </w:p>
        </w:tc>
        <w:tc>
          <w:tcPr>
            <w:tcW w:w="2552" w:type="dxa"/>
            <w:shd w:val="clear" w:color="auto" w:fill="auto"/>
            <w:vAlign w:val="center"/>
          </w:tcPr>
          <w:p w:rsidR="00466A87" w:rsidRPr="00030C62" w:rsidRDefault="00466A87" w:rsidP="008B004B">
            <w:pPr>
              <w:spacing w:after="119"/>
              <w:rPr>
                <w:sz w:val="22"/>
                <w:szCs w:val="22"/>
              </w:rPr>
            </w:pPr>
            <w:r w:rsidRPr="00030C62">
              <w:rPr>
                <w:sz w:val="22"/>
                <w:szCs w:val="22"/>
              </w:rPr>
              <w:t>20 000 – 40 000 = –20000</w:t>
            </w:r>
          </w:p>
        </w:tc>
        <w:tc>
          <w:tcPr>
            <w:tcW w:w="2126" w:type="dxa"/>
            <w:shd w:val="clear" w:color="auto" w:fill="auto"/>
            <w:vAlign w:val="center"/>
          </w:tcPr>
          <w:p w:rsidR="00466A87" w:rsidRPr="00030C62" w:rsidRDefault="00466A87" w:rsidP="008B004B">
            <w:pPr>
              <w:spacing w:after="119"/>
              <w:jc w:val="center"/>
            </w:pPr>
            <w:r w:rsidRPr="00030C62">
              <w:rPr>
                <w:sz w:val="22"/>
                <w:szCs w:val="22"/>
              </w:rPr>
              <w:t>5 000</w:t>
            </w:r>
          </w:p>
        </w:tc>
      </w:tr>
    </w:tbl>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466A87">
      <w:pPr>
        <w:spacing w:line="360" w:lineRule="auto"/>
        <w:rPr>
          <w:sz w:val="24"/>
          <w:szCs w:val="24"/>
        </w:rPr>
      </w:pPr>
    </w:p>
    <w:p w:rsidR="00466A87" w:rsidRPr="00030C62" w:rsidRDefault="00466A87" w:rsidP="00A764F3">
      <w:pPr>
        <w:numPr>
          <w:ilvl w:val="0"/>
          <w:numId w:val="51"/>
        </w:numPr>
        <w:spacing w:line="360" w:lineRule="auto"/>
        <w:ind w:left="0" w:firstLine="709"/>
        <w:rPr>
          <w:sz w:val="24"/>
          <w:szCs w:val="24"/>
        </w:rPr>
      </w:pPr>
      <w:r w:rsidRPr="00030C62">
        <w:rPr>
          <w:sz w:val="24"/>
          <w:szCs w:val="24"/>
        </w:rPr>
        <w:t>Tomo tėvo trestas sausio mėnesį turėjo 200 000 litų pajamų ir 300 000 litų išlaidų. Lentelėje pateikiamos tresto planuojamos pajamos metų gretimais mėnesiais po du:</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843"/>
        <w:gridCol w:w="2041"/>
        <w:gridCol w:w="2041"/>
        <w:gridCol w:w="2041"/>
        <w:gridCol w:w="2041"/>
        <w:gridCol w:w="2042"/>
        <w:gridCol w:w="1984"/>
      </w:tblGrid>
      <w:tr w:rsidR="00466A87" w:rsidRPr="00030C62" w:rsidTr="004F1373">
        <w:trPr>
          <w:trHeight w:val="390"/>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Imant po du mėnesius</w:t>
            </w:r>
          </w:p>
        </w:tc>
        <w:tc>
          <w:tcPr>
            <w:tcW w:w="204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Sausio−vasaris</w:t>
            </w:r>
            <w:proofErr w:type="spellEnd"/>
          </w:p>
        </w:tc>
        <w:tc>
          <w:tcPr>
            <w:tcW w:w="204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Vasaris−kovas</w:t>
            </w:r>
            <w:proofErr w:type="spellEnd"/>
          </w:p>
        </w:tc>
        <w:tc>
          <w:tcPr>
            <w:tcW w:w="204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Kovas−balandis</w:t>
            </w:r>
            <w:proofErr w:type="spellEnd"/>
          </w:p>
        </w:tc>
        <w:tc>
          <w:tcPr>
            <w:tcW w:w="204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Balandis−gegužė</w:t>
            </w:r>
            <w:proofErr w:type="spellEnd"/>
          </w:p>
        </w:tc>
        <w:tc>
          <w:tcPr>
            <w:tcW w:w="2042"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Gegužė−birželis</w:t>
            </w:r>
            <w:proofErr w:type="spellEnd"/>
          </w:p>
        </w:tc>
        <w:tc>
          <w:tcPr>
            <w:tcW w:w="1984" w:type="dxa"/>
            <w:shd w:val="clear" w:color="auto" w:fill="auto"/>
            <w:vAlign w:val="center"/>
          </w:tcPr>
          <w:p w:rsidR="00466A87" w:rsidRPr="00030C62" w:rsidRDefault="00466A87" w:rsidP="004F1373">
            <w:pPr>
              <w:jc w:val="center"/>
              <w:rPr>
                <w:sz w:val="22"/>
                <w:szCs w:val="22"/>
              </w:rPr>
            </w:pPr>
            <w:r w:rsidRPr="00030C62">
              <w:rPr>
                <w:sz w:val="22"/>
                <w:szCs w:val="22"/>
              </w:rPr>
              <w:t>Visos pusmečio pajamos</w:t>
            </w:r>
          </w:p>
        </w:tc>
      </w:tr>
      <w:tr w:rsidR="00466A87" w:rsidRPr="00030C62" w:rsidTr="004F1373">
        <w:trPr>
          <w:trHeight w:val="339"/>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Tomo tėvo tresto pajamos</w:t>
            </w:r>
          </w:p>
        </w:tc>
        <w:tc>
          <w:tcPr>
            <w:tcW w:w="2041" w:type="dxa"/>
            <w:shd w:val="clear" w:color="auto" w:fill="auto"/>
            <w:vAlign w:val="center"/>
          </w:tcPr>
          <w:p w:rsidR="00466A87" w:rsidRPr="00030C62" w:rsidRDefault="00466A87" w:rsidP="004F1373">
            <w:pPr>
              <w:jc w:val="center"/>
              <w:rPr>
                <w:sz w:val="22"/>
                <w:szCs w:val="22"/>
              </w:rPr>
            </w:pPr>
            <w:r w:rsidRPr="00030C62">
              <w:rPr>
                <w:sz w:val="22"/>
                <w:szCs w:val="22"/>
              </w:rPr>
              <w:t>500 000</w:t>
            </w:r>
          </w:p>
        </w:tc>
        <w:tc>
          <w:tcPr>
            <w:tcW w:w="2041" w:type="dxa"/>
            <w:shd w:val="clear" w:color="auto" w:fill="auto"/>
            <w:vAlign w:val="center"/>
          </w:tcPr>
          <w:p w:rsidR="00466A87" w:rsidRPr="00030C62" w:rsidRDefault="00466A87" w:rsidP="004F1373">
            <w:pPr>
              <w:jc w:val="center"/>
              <w:rPr>
                <w:sz w:val="22"/>
                <w:szCs w:val="22"/>
              </w:rPr>
            </w:pPr>
            <w:r w:rsidRPr="00030C62">
              <w:rPr>
                <w:sz w:val="22"/>
                <w:szCs w:val="22"/>
              </w:rPr>
              <w:t>600 000</w:t>
            </w:r>
          </w:p>
        </w:tc>
        <w:tc>
          <w:tcPr>
            <w:tcW w:w="2041" w:type="dxa"/>
            <w:shd w:val="clear" w:color="auto" w:fill="auto"/>
            <w:vAlign w:val="center"/>
          </w:tcPr>
          <w:p w:rsidR="00466A87" w:rsidRPr="00030C62" w:rsidRDefault="00466A87" w:rsidP="004F1373">
            <w:pPr>
              <w:jc w:val="center"/>
              <w:rPr>
                <w:sz w:val="22"/>
                <w:szCs w:val="22"/>
              </w:rPr>
            </w:pPr>
            <w:r w:rsidRPr="00030C62">
              <w:rPr>
                <w:sz w:val="22"/>
                <w:szCs w:val="22"/>
              </w:rPr>
              <w:t>700 000</w:t>
            </w:r>
          </w:p>
        </w:tc>
        <w:tc>
          <w:tcPr>
            <w:tcW w:w="2041" w:type="dxa"/>
            <w:shd w:val="clear" w:color="auto" w:fill="auto"/>
            <w:vAlign w:val="center"/>
          </w:tcPr>
          <w:p w:rsidR="00466A87" w:rsidRPr="00030C62" w:rsidRDefault="00466A87" w:rsidP="004F1373">
            <w:pPr>
              <w:jc w:val="center"/>
              <w:rPr>
                <w:sz w:val="22"/>
                <w:szCs w:val="22"/>
              </w:rPr>
            </w:pPr>
            <w:r w:rsidRPr="00030C62">
              <w:rPr>
                <w:sz w:val="22"/>
                <w:szCs w:val="22"/>
              </w:rPr>
              <w:t>650 000</w:t>
            </w:r>
          </w:p>
        </w:tc>
        <w:tc>
          <w:tcPr>
            <w:tcW w:w="2042" w:type="dxa"/>
            <w:shd w:val="clear" w:color="auto" w:fill="auto"/>
            <w:vAlign w:val="center"/>
          </w:tcPr>
          <w:p w:rsidR="00466A87" w:rsidRPr="00030C62" w:rsidRDefault="00466A87" w:rsidP="004F1373">
            <w:pPr>
              <w:jc w:val="center"/>
              <w:rPr>
                <w:sz w:val="22"/>
                <w:szCs w:val="22"/>
              </w:rPr>
            </w:pPr>
            <w:r w:rsidRPr="00030C62">
              <w:rPr>
                <w:sz w:val="22"/>
                <w:szCs w:val="22"/>
              </w:rPr>
              <w:t>550 000</w:t>
            </w:r>
          </w:p>
        </w:tc>
        <w:tc>
          <w:tcPr>
            <w:tcW w:w="1984" w:type="dxa"/>
            <w:shd w:val="clear" w:color="auto" w:fill="auto"/>
            <w:vAlign w:val="center"/>
          </w:tcPr>
          <w:p w:rsidR="00466A87" w:rsidRPr="00030C62" w:rsidRDefault="00466A87" w:rsidP="004F1373">
            <w:pPr>
              <w:jc w:val="center"/>
            </w:pPr>
            <w:r w:rsidRPr="00030C62">
              <w:rPr>
                <w:sz w:val="22"/>
                <w:szCs w:val="22"/>
              </w:rPr>
              <w:t>?</w:t>
            </w:r>
          </w:p>
        </w:tc>
      </w:tr>
    </w:tbl>
    <w:p w:rsidR="00466A87" w:rsidRPr="00030C62" w:rsidRDefault="00466A87" w:rsidP="000B7B38">
      <w:pPr>
        <w:spacing w:before="120" w:line="360" w:lineRule="auto"/>
        <w:ind w:firstLine="709"/>
        <w:rPr>
          <w:sz w:val="24"/>
          <w:szCs w:val="24"/>
        </w:rPr>
      </w:pPr>
      <w:r w:rsidRPr="00030C62">
        <w:rPr>
          <w:sz w:val="24"/>
          <w:szCs w:val="24"/>
        </w:rPr>
        <w:t>Planuojamų išlaidų metų gretimais mėnesiais po du lentelė:</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843"/>
        <w:gridCol w:w="2031"/>
        <w:gridCol w:w="2032"/>
        <w:gridCol w:w="2032"/>
        <w:gridCol w:w="2031"/>
        <w:gridCol w:w="2032"/>
        <w:gridCol w:w="2032"/>
      </w:tblGrid>
      <w:tr w:rsidR="00466A87" w:rsidRPr="00030C62" w:rsidTr="004F1373">
        <w:trPr>
          <w:trHeight w:val="390"/>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Imant po du mėnesius</w:t>
            </w:r>
          </w:p>
        </w:tc>
        <w:tc>
          <w:tcPr>
            <w:tcW w:w="203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Sausio−vasaris</w:t>
            </w:r>
            <w:proofErr w:type="spellEnd"/>
          </w:p>
        </w:tc>
        <w:tc>
          <w:tcPr>
            <w:tcW w:w="2032"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Vasaris−kovas</w:t>
            </w:r>
            <w:proofErr w:type="spellEnd"/>
          </w:p>
        </w:tc>
        <w:tc>
          <w:tcPr>
            <w:tcW w:w="2032"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Kovas−balandis</w:t>
            </w:r>
            <w:proofErr w:type="spellEnd"/>
          </w:p>
        </w:tc>
        <w:tc>
          <w:tcPr>
            <w:tcW w:w="2031"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Balandis−gegužė</w:t>
            </w:r>
            <w:proofErr w:type="spellEnd"/>
          </w:p>
        </w:tc>
        <w:tc>
          <w:tcPr>
            <w:tcW w:w="2032" w:type="dxa"/>
            <w:shd w:val="clear" w:color="auto" w:fill="auto"/>
            <w:vAlign w:val="center"/>
          </w:tcPr>
          <w:p w:rsidR="00466A87" w:rsidRPr="00030C62" w:rsidRDefault="00466A87" w:rsidP="004F1373">
            <w:pPr>
              <w:jc w:val="center"/>
              <w:rPr>
                <w:sz w:val="22"/>
                <w:szCs w:val="22"/>
              </w:rPr>
            </w:pPr>
            <w:proofErr w:type="spellStart"/>
            <w:r w:rsidRPr="00030C62">
              <w:rPr>
                <w:sz w:val="22"/>
                <w:szCs w:val="22"/>
              </w:rPr>
              <w:t>Gegužė−birželis</w:t>
            </w:r>
            <w:proofErr w:type="spellEnd"/>
          </w:p>
        </w:tc>
        <w:tc>
          <w:tcPr>
            <w:tcW w:w="2032" w:type="dxa"/>
            <w:shd w:val="clear" w:color="auto" w:fill="auto"/>
            <w:vAlign w:val="center"/>
          </w:tcPr>
          <w:p w:rsidR="00466A87" w:rsidRPr="00030C62" w:rsidRDefault="00466A87" w:rsidP="004F1373">
            <w:pPr>
              <w:jc w:val="center"/>
              <w:rPr>
                <w:sz w:val="22"/>
                <w:szCs w:val="22"/>
              </w:rPr>
            </w:pPr>
            <w:r w:rsidRPr="00030C62">
              <w:rPr>
                <w:sz w:val="22"/>
                <w:szCs w:val="22"/>
              </w:rPr>
              <w:t>Visos pusmečio išlaidos</w:t>
            </w:r>
          </w:p>
        </w:tc>
      </w:tr>
      <w:tr w:rsidR="00466A87" w:rsidRPr="00030C62" w:rsidTr="004F1373">
        <w:trPr>
          <w:trHeight w:val="324"/>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Tomo tėvo tresto išlaidos</w:t>
            </w:r>
          </w:p>
        </w:tc>
        <w:tc>
          <w:tcPr>
            <w:tcW w:w="2031" w:type="dxa"/>
            <w:shd w:val="clear" w:color="auto" w:fill="auto"/>
            <w:vAlign w:val="center"/>
          </w:tcPr>
          <w:p w:rsidR="00466A87" w:rsidRPr="00030C62" w:rsidRDefault="00466A87" w:rsidP="004F1373">
            <w:pPr>
              <w:jc w:val="center"/>
              <w:rPr>
                <w:sz w:val="22"/>
                <w:szCs w:val="22"/>
              </w:rPr>
            </w:pPr>
            <w:r w:rsidRPr="00030C62">
              <w:rPr>
                <w:sz w:val="22"/>
                <w:szCs w:val="22"/>
              </w:rPr>
              <w:t>600 000</w:t>
            </w:r>
          </w:p>
        </w:tc>
        <w:tc>
          <w:tcPr>
            <w:tcW w:w="2032" w:type="dxa"/>
            <w:shd w:val="clear" w:color="auto" w:fill="auto"/>
            <w:vAlign w:val="center"/>
          </w:tcPr>
          <w:p w:rsidR="00466A87" w:rsidRPr="00030C62" w:rsidRDefault="00466A87" w:rsidP="004F1373">
            <w:pPr>
              <w:jc w:val="center"/>
              <w:rPr>
                <w:sz w:val="22"/>
                <w:szCs w:val="22"/>
              </w:rPr>
            </w:pPr>
            <w:r w:rsidRPr="00030C62">
              <w:rPr>
                <w:sz w:val="22"/>
                <w:szCs w:val="22"/>
              </w:rPr>
              <w:t>450 000</w:t>
            </w:r>
          </w:p>
        </w:tc>
        <w:tc>
          <w:tcPr>
            <w:tcW w:w="2032" w:type="dxa"/>
            <w:shd w:val="clear" w:color="auto" w:fill="auto"/>
            <w:vAlign w:val="center"/>
          </w:tcPr>
          <w:p w:rsidR="00466A87" w:rsidRPr="00030C62" w:rsidRDefault="00466A87" w:rsidP="004F1373">
            <w:pPr>
              <w:jc w:val="center"/>
              <w:rPr>
                <w:sz w:val="22"/>
                <w:szCs w:val="22"/>
              </w:rPr>
            </w:pPr>
            <w:r w:rsidRPr="00030C62">
              <w:rPr>
                <w:sz w:val="22"/>
                <w:szCs w:val="22"/>
              </w:rPr>
              <w:t>550 000</w:t>
            </w:r>
          </w:p>
        </w:tc>
        <w:tc>
          <w:tcPr>
            <w:tcW w:w="2031" w:type="dxa"/>
            <w:shd w:val="clear" w:color="auto" w:fill="auto"/>
            <w:vAlign w:val="center"/>
          </w:tcPr>
          <w:p w:rsidR="00466A87" w:rsidRPr="00030C62" w:rsidRDefault="00466A87" w:rsidP="004F1373">
            <w:pPr>
              <w:jc w:val="center"/>
              <w:rPr>
                <w:sz w:val="22"/>
                <w:szCs w:val="22"/>
              </w:rPr>
            </w:pPr>
            <w:r w:rsidRPr="00030C62">
              <w:rPr>
                <w:sz w:val="22"/>
                <w:szCs w:val="22"/>
              </w:rPr>
              <w:t>580 000</w:t>
            </w:r>
          </w:p>
        </w:tc>
        <w:tc>
          <w:tcPr>
            <w:tcW w:w="2032" w:type="dxa"/>
            <w:shd w:val="clear" w:color="auto" w:fill="auto"/>
            <w:vAlign w:val="center"/>
          </w:tcPr>
          <w:p w:rsidR="00466A87" w:rsidRPr="00030C62" w:rsidRDefault="00466A87" w:rsidP="004F1373">
            <w:pPr>
              <w:jc w:val="center"/>
              <w:rPr>
                <w:sz w:val="22"/>
                <w:szCs w:val="22"/>
              </w:rPr>
            </w:pPr>
            <w:r w:rsidRPr="00030C62">
              <w:rPr>
                <w:sz w:val="22"/>
                <w:szCs w:val="22"/>
              </w:rPr>
              <w:t>615 000</w:t>
            </w:r>
          </w:p>
        </w:tc>
        <w:tc>
          <w:tcPr>
            <w:tcW w:w="2032" w:type="dxa"/>
            <w:shd w:val="clear" w:color="auto" w:fill="auto"/>
            <w:vAlign w:val="center"/>
          </w:tcPr>
          <w:p w:rsidR="00466A87" w:rsidRPr="00030C62" w:rsidRDefault="00466A87" w:rsidP="004F1373">
            <w:pPr>
              <w:jc w:val="center"/>
            </w:pPr>
            <w:r w:rsidRPr="00030C62">
              <w:rPr>
                <w:sz w:val="22"/>
                <w:szCs w:val="22"/>
              </w:rPr>
              <w:t>?</w:t>
            </w:r>
          </w:p>
        </w:tc>
      </w:tr>
    </w:tbl>
    <w:p w:rsidR="00466A87" w:rsidRDefault="00466A87" w:rsidP="00466A87">
      <w:pPr>
        <w:jc w:val="center"/>
      </w:pPr>
    </w:p>
    <w:p w:rsidR="008E5DEB" w:rsidRDefault="008E5DEB" w:rsidP="00466A87">
      <w:pPr>
        <w:jc w:val="center"/>
      </w:pPr>
    </w:p>
    <w:p w:rsidR="008E5DEB" w:rsidRDefault="008E5DEB" w:rsidP="00466A87">
      <w:pPr>
        <w:jc w:val="center"/>
      </w:pPr>
    </w:p>
    <w:p w:rsidR="008E5DEB" w:rsidRPr="00030C62" w:rsidRDefault="008E5DEB" w:rsidP="00466A87">
      <w:pPr>
        <w:jc w:val="center"/>
      </w:pPr>
    </w:p>
    <w:p w:rsidR="00466A87" w:rsidRPr="00030C62" w:rsidRDefault="00466A87" w:rsidP="00A764F3">
      <w:pPr>
        <w:numPr>
          <w:ilvl w:val="0"/>
          <w:numId w:val="52"/>
        </w:numPr>
        <w:tabs>
          <w:tab w:val="left" w:pos="993"/>
        </w:tabs>
        <w:spacing w:line="360" w:lineRule="auto"/>
        <w:ind w:left="0" w:firstLine="709"/>
        <w:rPr>
          <w:sz w:val="24"/>
          <w:szCs w:val="24"/>
        </w:rPr>
      </w:pPr>
      <w:r w:rsidRPr="00030C62">
        <w:rPr>
          <w:sz w:val="24"/>
          <w:szCs w:val="24"/>
        </w:rPr>
        <w:lastRenderedPageBreak/>
        <w:t>Nustatykite planuojamas pajamas atskirais metų mėnesiais:</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843"/>
        <w:gridCol w:w="1741"/>
        <w:gridCol w:w="1741"/>
        <w:gridCol w:w="1742"/>
        <w:gridCol w:w="1741"/>
        <w:gridCol w:w="1742"/>
        <w:gridCol w:w="1741"/>
        <w:gridCol w:w="1742"/>
      </w:tblGrid>
      <w:tr w:rsidR="00466A87" w:rsidRPr="00030C62" w:rsidTr="004F1373">
        <w:trPr>
          <w:trHeight w:val="390"/>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Atskirais mėnesiais</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Sausis</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Vasaris</w:t>
            </w:r>
          </w:p>
        </w:tc>
        <w:tc>
          <w:tcPr>
            <w:tcW w:w="1742" w:type="dxa"/>
            <w:shd w:val="clear" w:color="auto" w:fill="auto"/>
            <w:vAlign w:val="center"/>
          </w:tcPr>
          <w:p w:rsidR="00466A87" w:rsidRPr="00030C62" w:rsidRDefault="00466A87" w:rsidP="004F1373">
            <w:pPr>
              <w:jc w:val="center"/>
              <w:rPr>
                <w:sz w:val="22"/>
                <w:szCs w:val="22"/>
              </w:rPr>
            </w:pPr>
            <w:r w:rsidRPr="00030C62">
              <w:rPr>
                <w:sz w:val="22"/>
                <w:szCs w:val="22"/>
              </w:rPr>
              <w:t>Kovas</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Balandis</w:t>
            </w:r>
          </w:p>
        </w:tc>
        <w:tc>
          <w:tcPr>
            <w:tcW w:w="1742" w:type="dxa"/>
            <w:shd w:val="clear" w:color="auto" w:fill="auto"/>
            <w:vAlign w:val="center"/>
          </w:tcPr>
          <w:p w:rsidR="00466A87" w:rsidRPr="00030C62" w:rsidRDefault="00466A87" w:rsidP="004F1373">
            <w:pPr>
              <w:jc w:val="center"/>
              <w:rPr>
                <w:sz w:val="22"/>
                <w:szCs w:val="22"/>
              </w:rPr>
            </w:pPr>
            <w:r w:rsidRPr="00030C62">
              <w:rPr>
                <w:sz w:val="22"/>
                <w:szCs w:val="22"/>
              </w:rPr>
              <w:t>Gegužė</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Birželis</w:t>
            </w:r>
          </w:p>
        </w:tc>
        <w:tc>
          <w:tcPr>
            <w:tcW w:w="1742" w:type="dxa"/>
            <w:shd w:val="clear" w:color="auto" w:fill="auto"/>
            <w:vAlign w:val="center"/>
          </w:tcPr>
          <w:p w:rsidR="00466A87" w:rsidRPr="00030C62" w:rsidRDefault="00466A87" w:rsidP="004F1373">
            <w:pPr>
              <w:jc w:val="center"/>
              <w:rPr>
                <w:sz w:val="22"/>
                <w:szCs w:val="22"/>
              </w:rPr>
            </w:pPr>
            <w:r w:rsidRPr="00030C62">
              <w:rPr>
                <w:sz w:val="22"/>
                <w:szCs w:val="22"/>
              </w:rPr>
              <w:t>Viso pusmečio pajamos</w:t>
            </w:r>
          </w:p>
        </w:tc>
      </w:tr>
      <w:tr w:rsidR="00466A87" w:rsidRPr="00030C62" w:rsidTr="004F1373">
        <w:trPr>
          <w:trHeight w:val="567"/>
        </w:trPr>
        <w:tc>
          <w:tcPr>
            <w:tcW w:w="1843" w:type="dxa"/>
            <w:shd w:val="clear" w:color="auto" w:fill="auto"/>
            <w:vAlign w:val="center"/>
          </w:tcPr>
          <w:p w:rsidR="00466A87" w:rsidRPr="00030C62" w:rsidRDefault="00466A87" w:rsidP="004F1373">
            <w:pPr>
              <w:jc w:val="center"/>
              <w:rPr>
                <w:sz w:val="22"/>
                <w:szCs w:val="22"/>
              </w:rPr>
            </w:pPr>
            <w:r w:rsidRPr="00030C62">
              <w:rPr>
                <w:sz w:val="22"/>
                <w:szCs w:val="22"/>
              </w:rPr>
              <w:t>Pajamos</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1"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42" w:type="dxa"/>
            <w:shd w:val="clear" w:color="auto" w:fill="auto"/>
            <w:vAlign w:val="center"/>
          </w:tcPr>
          <w:p w:rsidR="00466A87" w:rsidRPr="00030C62" w:rsidRDefault="00466A87" w:rsidP="004F1373">
            <w:pPr>
              <w:jc w:val="center"/>
            </w:pPr>
            <w:r w:rsidRPr="00030C62">
              <w:rPr>
                <w:sz w:val="22"/>
                <w:szCs w:val="22"/>
              </w:rPr>
              <w:t>?</w:t>
            </w:r>
          </w:p>
        </w:tc>
      </w:tr>
    </w:tbl>
    <w:p w:rsidR="00466A87" w:rsidRPr="00030C62" w:rsidRDefault="00466A87" w:rsidP="00466A87">
      <w:pPr>
        <w:spacing w:before="120"/>
      </w:pPr>
    </w:p>
    <w:p w:rsidR="00466A87" w:rsidRPr="00030C62" w:rsidRDefault="00466A87" w:rsidP="00A764F3">
      <w:pPr>
        <w:numPr>
          <w:ilvl w:val="0"/>
          <w:numId w:val="52"/>
        </w:numPr>
        <w:tabs>
          <w:tab w:val="left" w:pos="993"/>
        </w:tabs>
        <w:spacing w:line="360" w:lineRule="auto"/>
        <w:ind w:left="0" w:firstLine="709"/>
        <w:rPr>
          <w:sz w:val="24"/>
          <w:szCs w:val="24"/>
        </w:rPr>
      </w:pPr>
      <w:r w:rsidRPr="00030C62">
        <w:rPr>
          <w:sz w:val="24"/>
          <w:szCs w:val="24"/>
        </w:rPr>
        <w:t>Nustatykite planuojamas išlaidas atskirais metų mėnesiais:</w:t>
      </w:r>
    </w:p>
    <w:tbl>
      <w:tblPr>
        <w:tblW w:w="14029"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740"/>
        <w:gridCol w:w="1755"/>
        <w:gridCol w:w="1756"/>
        <w:gridCol w:w="1755"/>
        <w:gridCol w:w="1756"/>
        <w:gridCol w:w="1755"/>
        <w:gridCol w:w="1756"/>
        <w:gridCol w:w="1756"/>
      </w:tblGrid>
      <w:tr w:rsidR="00466A87" w:rsidRPr="00030C62" w:rsidTr="004F1373">
        <w:trPr>
          <w:trHeight w:val="390"/>
        </w:trPr>
        <w:tc>
          <w:tcPr>
            <w:tcW w:w="1740" w:type="dxa"/>
            <w:shd w:val="clear" w:color="auto" w:fill="auto"/>
            <w:vAlign w:val="center"/>
          </w:tcPr>
          <w:p w:rsidR="00466A87" w:rsidRPr="00030C62" w:rsidRDefault="00466A87" w:rsidP="004F1373">
            <w:pPr>
              <w:jc w:val="center"/>
              <w:rPr>
                <w:sz w:val="22"/>
                <w:szCs w:val="22"/>
              </w:rPr>
            </w:pPr>
            <w:r w:rsidRPr="00030C62">
              <w:rPr>
                <w:sz w:val="22"/>
                <w:szCs w:val="22"/>
              </w:rPr>
              <w:t>Atskirais mėnesiais</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Sausis</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Vasaris</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Kovas</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Balandis</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Gegužė</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Birželis</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Viso pusmečio išlaidos</w:t>
            </w:r>
          </w:p>
        </w:tc>
      </w:tr>
      <w:tr w:rsidR="00466A87" w:rsidRPr="00030C62" w:rsidTr="004F1373">
        <w:trPr>
          <w:trHeight w:val="528"/>
        </w:trPr>
        <w:tc>
          <w:tcPr>
            <w:tcW w:w="1740" w:type="dxa"/>
            <w:shd w:val="clear" w:color="auto" w:fill="auto"/>
            <w:vAlign w:val="center"/>
          </w:tcPr>
          <w:p w:rsidR="00466A87" w:rsidRPr="00030C62" w:rsidRDefault="00466A87" w:rsidP="004F1373">
            <w:pPr>
              <w:jc w:val="center"/>
              <w:rPr>
                <w:sz w:val="22"/>
                <w:szCs w:val="22"/>
              </w:rPr>
            </w:pPr>
            <w:r w:rsidRPr="00030C62">
              <w:rPr>
                <w:sz w:val="22"/>
                <w:szCs w:val="22"/>
              </w:rPr>
              <w:t>Išlaidos</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5"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6"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56" w:type="dxa"/>
            <w:shd w:val="clear" w:color="auto" w:fill="auto"/>
            <w:vAlign w:val="center"/>
          </w:tcPr>
          <w:p w:rsidR="00466A87" w:rsidRPr="00030C62" w:rsidRDefault="00466A87" w:rsidP="004F1373">
            <w:pPr>
              <w:jc w:val="center"/>
            </w:pPr>
            <w:r w:rsidRPr="00030C62">
              <w:rPr>
                <w:sz w:val="22"/>
                <w:szCs w:val="22"/>
              </w:rPr>
              <w:t>?</w:t>
            </w:r>
          </w:p>
        </w:tc>
      </w:tr>
    </w:tbl>
    <w:p w:rsidR="00466A87" w:rsidRPr="00030C62" w:rsidRDefault="00466A87" w:rsidP="00466A87">
      <w:pPr>
        <w:spacing w:line="360" w:lineRule="auto"/>
      </w:pPr>
    </w:p>
    <w:p w:rsidR="00466A87" w:rsidRPr="00030C62" w:rsidRDefault="00466A87" w:rsidP="00A764F3">
      <w:pPr>
        <w:numPr>
          <w:ilvl w:val="0"/>
          <w:numId w:val="52"/>
        </w:numPr>
        <w:tabs>
          <w:tab w:val="left" w:pos="993"/>
        </w:tabs>
        <w:spacing w:line="360" w:lineRule="auto"/>
        <w:ind w:left="0" w:firstLine="709"/>
        <w:rPr>
          <w:sz w:val="24"/>
          <w:szCs w:val="24"/>
        </w:rPr>
      </w:pPr>
      <w:r w:rsidRPr="00030C62">
        <w:rPr>
          <w:sz w:val="24"/>
          <w:szCs w:val="24"/>
        </w:rPr>
        <w:t>Sudarykite planuojamo pelno lentelę atskirais mėnesiais:</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1559"/>
        <w:gridCol w:w="1782"/>
        <w:gridCol w:w="1782"/>
        <w:gridCol w:w="1782"/>
        <w:gridCol w:w="1782"/>
        <w:gridCol w:w="1782"/>
        <w:gridCol w:w="1782"/>
        <w:gridCol w:w="1782"/>
      </w:tblGrid>
      <w:tr w:rsidR="00466A87" w:rsidRPr="00030C62" w:rsidTr="004F1373">
        <w:trPr>
          <w:trHeight w:val="645"/>
        </w:trPr>
        <w:tc>
          <w:tcPr>
            <w:tcW w:w="1559" w:type="dxa"/>
            <w:shd w:val="clear" w:color="auto" w:fill="auto"/>
            <w:vAlign w:val="center"/>
          </w:tcPr>
          <w:p w:rsidR="00466A87" w:rsidRPr="00030C62" w:rsidRDefault="00466A87" w:rsidP="004F1373">
            <w:pPr>
              <w:jc w:val="center"/>
              <w:rPr>
                <w:sz w:val="22"/>
                <w:szCs w:val="22"/>
              </w:rPr>
            </w:pPr>
            <w:r w:rsidRPr="00030C62">
              <w:rPr>
                <w:sz w:val="22"/>
                <w:szCs w:val="22"/>
              </w:rPr>
              <w:t>Atskirais mėnesiais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Sausis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Vasaris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Kovas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Balandis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Gegužė</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Birželis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Viso pusmečio pelnas</w:t>
            </w:r>
          </w:p>
        </w:tc>
      </w:tr>
      <w:tr w:rsidR="00466A87" w:rsidRPr="00030C62" w:rsidTr="004F1373">
        <w:trPr>
          <w:trHeight w:val="503"/>
        </w:trPr>
        <w:tc>
          <w:tcPr>
            <w:tcW w:w="1559" w:type="dxa"/>
            <w:shd w:val="clear" w:color="auto" w:fill="auto"/>
            <w:vAlign w:val="center"/>
          </w:tcPr>
          <w:p w:rsidR="00466A87" w:rsidRPr="00030C62" w:rsidRDefault="00466A87" w:rsidP="004F1373">
            <w:pPr>
              <w:jc w:val="center"/>
              <w:rPr>
                <w:sz w:val="22"/>
                <w:szCs w:val="22"/>
              </w:rPr>
            </w:pPr>
            <w:r w:rsidRPr="00030C62">
              <w:rPr>
                <w:sz w:val="22"/>
                <w:szCs w:val="22"/>
              </w:rPr>
              <w:t>Pelnas</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sz w:val="22"/>
                <w:szCs w:val="22"/>
              </w:rPr>
            </w:pPr>
            <w:r w:rsidRPr="00030C62">
              <w:rPr>
                <w:sz w:val="22"/>
                <w:szCs w:val="22"/>
              </w:rPr>
              <w:t>?</w:t>
            </w:r>
          </w:p>
        </w:tc>
        <w:tc>
          <w:tcPr>
            <w:tcW w:w="1782" w:type="dxa"/>
            <w:shd w:val="clear" w:color="auto" w:fill="auto"/>
            <w:vAlign w:val="center"/>
          </w:tcPr>
          <w:p w:rsidR="00466A87" w:rsidRPr="00030C62" w:rsidRDefault="00466A87" w:rsidP="004F1373">
            <w:pPr>
              <w:jc w:val="center"/>
              <w:rPr>
                <w:bCs/>
              </w:rPr>
            </w:pPr>
            <w:r w:rsidRPr="00030C62">
              <w:rPr>
                <w:sz w:val="22"/>
                <w:szCs w:val="22"/>
              </w:rPr>
              <w:t>?</w:t>
            </w:r>
          </w:p>
        </w:tc>
      </w:tr>
    </w:tbl>
    <w:p w:rsidR="00466A87" w:rsidRPr="00030C62" w:rsidRDefault="00466A87" w:rsidP="00466A87">
      <w:pPr>
        <w:spacing w:line="360" w:lineRule="auto"/>
        <w:rPr>
          <w:bCs/>
        </w:rPr>
      </w:pPr>
    </w:p>
    <w:p w:rsidR="00466A87" w:rsidRPr="00030C62" w:rsidRDefault="00466A87" w:rsidP="00A764F3">
      <w:pPr>
        <w:numPr>
          <w:ilvl w:val="0"/>
          <w:numId w:val="52"/>
        </w:numPr>
        <w:tabs>
          <w:tab w:val="left" w:pos="993"/>
        </w:tabs>
        <w:spacing w:line="360" w:lineRule="auto"/>
        <w:ind w:left="0" w:firstLine="709"/>
        <w:jc w:val="both"/>
        <w:rPr>
          <w:bCs/>
          <w:sz w:val="24"/>
          <w:szCs w:val="24"/>
        </w:rPr>
      </w:pPr>
      <w:r w:rsidRPr="00030C62">
        <w:rPr>
          <w:bCs/>
          <w:sz w:val="24"/>
          <w:szCs w:val="24"/>
        </w:rPr>
        <w:t>Ar gali būti, kad visais gretimais laikotarpiais išlaidos didesnės už pajamas, o imant per visą ištisą laiką gaunama pelno, t. y. visos pajamos pranoksta visas išlaidas? Pateikite pavyzdžių.</w:t>
      </w:r>
    </w:p>
    <w:p w:rsidR="00466A87" w:rsidRPr="00030C62" w:rsidRDefault="00466A87" w:rsidP="00466A87">
      <w:pPr>
        <w:spacing w:line="360" w:lineRule="auto"/>
        <w:ind w:firstLine="709"/>
        <w:jc w:val="both"/>
        <w:rPr>
          <w:b/>
          <w:bCs/>
          <w:sz w:val="24"/>
          <w:szCs w:val="24"/>
        </w:rPr>
      </w:pPr>
      <w:r w:rsidRPr="00030C62">
        <w:rPr>
          <w:b/>
          <w:bCs/>
          <w:sz w:val="24"/>
          <w:szCs w:val="24"/>
        </w:rPr>
        <w:t>Atsakymas:</w:t>
      </w:r>
    </w:p>
    <w:p w:rsidR="00466A87" w:rsidRPr="00030C62" w:rsidRDefault="00466A87" w:rsidP="009E098B">
      <w:pPr>
        <w:spacing w:line="360" w:lineRule="auto"/>
        <w:ind w:firstLine="709"/>
        <w:rPr>
          <w:sz w:val="24"/>
          <w:szCs w:val="24"/>
        </w:rPr>
      </w:pPr>
      <w:r w:rsidRPr="00030C62">
        <w:rPr>
          <w:sz w:val="24"/>
          <w:szCs w:val="24"/>
        </w:rPr>
        <w:t>Tresto planuojamos pajamos metų gretimais mėnesiais po du:</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55"/>
        <w:gridCol w:w="2078"/>
        <w:gridCol w:w="2078"/>
        <w:gridCol w:w="2078"/>
        <w:gridCol w:w="2078"/>
        <w:gridCol w:w="2078"/>
        <w:gridCol w:w="2079"/>
      </w:tblGrid>
      <w:tr w:rsidR="00466A87" w:rsidRPr="00030C62" w:rsidTr="009E098B">
        <w:trPr>
          <w:trHeight w:val="390"/>
        </w:trPr>
        <w:tc>
          <w:tcPr>
            <w:tcW w:w="2155" w:type="dxa"/>
            <w:shd w:val="clear" w:color="auto" w:fill="auto"/>
            <w:vAlign w:val="center"/>
          </w:tcPr>
          <w:p w:rsidR="00466A87" w:rsidRPr="00030C62" w:rsidRDefault="00466A87" w:rsidP="00030C62">
            <w:pPr>
              <w:spacing w:after="119"/>
              <w:jc w:val="center"/>
              <w:rPr>
                <w:sz w:val="22"/>
                <w:szCs w:val="22"/>
              </w:rPr>
            </w:pPr>
            <w:r w:rsidRPr="00030C62">
              <w:rPr>
                <w:sz w:val="22"/>
                <w:szCs w:val="22"/>
              </w:rPr>
              <w:lastRenderedPageBreak/>
              <w:t>Imant po du mėnesius</w:t>
            </w:r>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Sausio−vasaris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Vasaris−kovas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Kovas−balandis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Balandis−gegužė</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Gegužė−birželis</w:t>
            </w:r>
            <w:proofErr w:type="spellEnd"/>
          </w:p>
        </w:tc>
        <w:tc>
          <w:tcPr>
            <w:tcW w:w="2079" w:type="dxa"/>
            <w:shd w:val="clear" w:color="auto" w:fill="auto"/>
            <w:vAlign w:val="center"/>
          </w:tcPr>
          <w:p w:rsidR="00466A87" w:rsidRPr="00030C62" w:rsidRDefault="00466A87" w:rsidP="00030C62">
            <w:pPr>
              <w:jc w:val="center"/>
              <w:rPr>
                <w:sz w:val="22"/>
                <w:szCs w:val="22"/>
              </w:rPr>
            </w:pPr>
            <w:r w:rsidRPr="00030C62">
              <w:rPr>
                <w:sz w:val="22"/>
                <w:szCs w:val="22"/>
              </w:rPr>
              <w:t>Visos pusmečio pajamos</w:t>
            </w:r>
          </w:p>
        </w:tc>
      </w:tr>
      <w:tr w:rsidR="00466A87" w:rsidRPr="00030C62" w:rsidTr="009E098B">
        <w:trPr>
          <w:trHeight w:val="390"/>
        </w:trPr>
        <w:tc>
          <w:tcPr>
            <w:tcW w:w="2155" w:type="dxa"/>
            <w:shd w:val="clear" w:color="auto" w:fill="auto"/>
            <w:vAlign w:val="center"/>
          </w:tcPr>
          <w:p w:rsidR="00466A87" w:rsidRPr="00030C62" w:rsidRDefault="00466A87" w:rsidP="00030C62">
            <w:pPr>
              <w:spacing w:after="119"/>
              <w:jc w:val="center"/>
              <w:rPr>
                <w:sz w:val="22"/>
                <w:szCs w:val="22"/>
              </w:rPr>
            </w:pPr>
            <w:r w:rsidRPr="00030C62">
              <w:rPr>
                <w:sz w:val="22"/>
                <w:szCs w:val="22"/>
              </w:rPr>
              <w:t>Tomo tėvo tresto pajamos</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500 000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600 000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700 000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650 000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550 000</w:t>
            </w:r>
          </w:p>
        </w:tc>
        <w:tc>
          <w:tcPr>
            <w:tcW w:w="2079" w:type="dxa"/>
            <w:shd w:val="clear" w:color="auto" w:fill="auto"/>
            <w:vAlign w:val="center"/>
          </w:tcPr>
          <w:p w:rsidR="00466A87" w:rsidRPr="00030C62" w:rsidRDefault="00466A87" w:rsidP="00030C62">
            <w:pPr>
              <w:jc w:val="center"/>
            </w:pPr>
            <w:r w:rsidRPr="00030C62">
              <w:rPr>
                <w:position w:val="-24"/>
                <w:sz w:val="22"/>
                <w:szCs w:val="22"/>
              </w:rPr>
              <w:object w:dxaOrig="1020" w:dyaOrig="1340">
                <v:shape id="_x0000_i1027" type="#_x0000_t75" style="width:51pt;height:65.25pt" o:ole="">
                  <v:imagedata r:id="rId12" o:title=""/>
                </v:shape>
                <o:OLEObject Type="Embed" ProgID="Equation.3" ShapeID="_x0000_i1027" DrawAspect="Content" ObjectID="_1510379025" r:id="rId13"/>
              </w:object>
            </w:r>
          </w:p>
        </w:tc>
      </w:tr>
    </w:tbl>
    <w:p w:rsidR="00466A87" w:rsidRPr="00030C62" w:rsidRDefault="00466A87" w:rsidP="009E098B">
      <w:pPr>
        <w:spacing w:before="120" w:line="360" w:lineRule="auto"/>
        <w:ind w:firstLine="709"/>
        <w:rPr>
          <w:sz w:val="24"/>
          <w:szCs w:val="24"/>
        </w:rPr>
      </w:pPr>
      <w:r w:rsidRPr="00030C62">
        <w:rPr>
          <w:sz w:val="24"/>
          <w:szCs w:val="24"/>
        </w:rPr>
        <w:t>Planuojamų išlaidų metų gretimais mėnesiais po du lentelė:</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55"/>
        <w:gridCol w:w="2078"/>
        <w:gridCol w:w="2078"/>
        <w:gridCol w:w="2078"/>
        <w:gridCol w:w="2078"/>
        <w:gridCol w:w="2078"/>
        <w:gridCol w:w="2079"/>
      </w:tblGrid>
      <w:tr w:rsidR="00466A87" w:rsidRPr="00030C62" w:rsidTr="009E098B">
        <w:trPr>
          <w:trHeight w:val="390"/>
        </w:trPr>
        <w:tc>
          <w:tcPr>
            <w:tcW w:w="2155" w:type="dxa"/>
            <w:shd w:val="clear" w:color="auto" w:fill="auto"/>
            <w:vAlign w:val="center"/>
          </w:tcPr>
          <w:p w:rsidR="00466A87" w:rsidRPr="00030C62" w:rsidRDefault="00466A87" w:rsidP="00030C62">
            <w:pPr>
              <w:spacing w:after="119"/>
              <w:jc w:val="center"/>
              <w:rPr>
                <w:sz w:val="22"/>
                <w:szCs w:val="22"/>
              </w:rPr>
            </w:pPr>
            <w:r w:rsidRPr="00030C62">
              <w:rPr>
                <w:sz w:val="22"/>
                <w:szCs w:val="22"/>
              </w:rPr>
              <w:t>Imant po du mėnesius</w:t>
            </w:r>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Sausio−vasaris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Vasaris−kovas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Kovas−balandis</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Balandis−gegužė</w:t>
            </w:r>
            <w:proofErr w:type="spellEnd"/>
          </w:p>
        </w:tc>
        <w:tc>
          <w:tcPr>
            <w:tcW w:w="2078" w:type="dxa"/>
            <w:shd w:val="clear" w:color="auto" w:fill="auto"/>
            <w:vAlign w:val="center"/>
          </w:tcPr>
          <w:p w:rsidR="00466A87" w:rsidRPr="00030C62" w:rsidRDefault="00466A87" w:rsidP="00030C62">
            <w:pPr>
              <w:jc w:val="center"/>
              <w:rPr>
                <w:sz w:val="22"/>
                <w:szCs w:val="22"/>
              </w:rPr>
            </w:pPr>
            <w:proofErr w:type="spellStart"/>
            <w:r w:rsidRPr="00030C62">
              <w:rPr>
                <w:sz w:val="22"/>
                <w:szCs w:val="22"/>
              </w:rPr>
              <w:t>Gegužė−birželis</w:t>
            </w:r>
            <w:proofErr w:type="spellEnd"/>
          </w:p>
        </w:tc>
        <w:tc>
          <w:tcPr>
            <w:tcW w:w="2079" w:type="dxa"/>
            <w:shd w:val="clear" w:color="auto" w:fill="auto"/>
            <w:vAlign w:val="center"/>
          </w:tcPr>
          <w:p w:rsidR="00466A87" w:rsidRPr="00030C62" w:rsidRDefault="00466A87" w:rsidP="00030C62">
            <w:pPr>
              <w:jc w:val="center"/>
              <w:rPr>
                <w:sz w:val="22"/>
                <w:szCs w:val="22"/>
              </w:rPr>
            </w:pPr>
            <w:r w:rsidRPr="00030C62">
              <w:rPr>
                <w:sz w:val="22"/>
                <w:szCs w:val="22"/>
              </w:rPr>
              <w:t>Visos pusmečio išlaidos</w:t>
            </w:r>
          </w:p>
        </w:tc>
      </w:tr>
      <w:tr w:rsidR="00466A87" w:rsidRPr="00030C62" w:rsidTr="009E098B">
        <w:trPr>
          <w:trHeight w:val="390"/>
        </w:trPr>
        <w:tc>
          <w:tcPr>
            <w:tcW w:w="2155" w:type="dxa"/>
            <w:shd w:val="clear" w:color="auto" w:fill="auto"/>
            <w:vAlign w:val="center"/>
          </w:tcPr>
          <w:p w:rsidR="00466A87" w:rsidRPr="00030C62" w:rsidRDefault="00466A87" w:rsidP="00030C62">
            <w:pPr>
              <w:spacing w:after="119"/>
              <w:jc w:val="center"/>
              <w:rPr>
                <w:sz w:val="22"/>
                <w:szCs w:val="22"/>
              </w:rPr>
            </w:pPr>
            <w:r w:rsidRPr="00030C62">
              <w:rPr>
                <w:sz w:val="22"/>
                <w:szCs w:val="22"/>
              </w:rPr>
              <w:t>Tomo tėvo tresto išlaidos</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600 000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450 000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550 000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580 000</w:t>
            </w:r>
          </w:p>
        </w:tc>
        <w:tc>
          <w:tcPr>
            <w:tcW w:w="2078" w:type="dxa"/>
            <w:shd w:val="clear" w:color="auto" w:fill="auto"/>
            <w:vAlign w:val="center"/>
          </w:tcPr>
          <w:p w:rsidR="00466A87" w:rsidRPr="00030C62" w:rsidRDefault="00466A87" w:rsidP="00030C62">
            <w:pPr>
              <w:jc w:val="center"/>
              <w:rPr>
                <w:sz w:val="22"/>
                <w:szCs w:val="22"/>
              </w:rPr>
            </w:pPr>
            <w:r w:rsidRPr="00030C62">
              <w:rPr>
                <w:sz w:val="22"/>
                <w:szCs w:val="22"/>
              </w:rPr>
              <w:t>615 000</w:t>
            </w:r>
          </w:p>
        </w:tc>
        <w:tc>
          <w:tcPr>
            <w:tcW w:w="2079" w:type="dxa"/>
            <w:shd w:val="clear" w:color="auto" w:fill="auto"/>
            <w:vAlign w:val="center"/>
          </w:tcPr>
          <w:p w:rsidR="00466A87" w:rsidRPr="00030C62" w:rsidRDefault="00466A87" w:rsidP="00030C62">
            <w:pPr>
              <w:jc w:val="center"/>
            </w:pPr>
            <w:r w:rsidRPr="00030C62">
              <w:rPr>
                <w:position w:val="-24"/>
                <w:sz w:val="22"/>
                <w:szCs w:val="22"/>
              </w:rPr>
              <w:object w:dxaOrig="1020" w:dyaOrig="1340">
                <v:shape id="_x0000_i1028" type="#_x0000_t75" style="width:51pt;height:65.25pt" o:ole="">
                  <v:imagedata r:id="rId14" o:title=""/>
                </v:shape>
                <o:OLEObject Type="Embed" ProgID="Equation.3" ShapeID="_x0000_i1028" DrawAspect="Content" ObjectID="_1510379026" r:id="rId15"/>
              </w:object>
            </w:r>
          </w:p>
        </w:tc>
      </w:tr>
    </w:tbl>
    <w:p w:rsidR="00466A87" w:rsidRPr="00030C62" w:rsidRDefault="00466A87" w:rsidP="00466A87">
      <w:pPr>
        <w:spacing w:line="360" w:lineRule="auto"/>
        <w:rPr>
          <w:bCs/>
          <w:sz w:val="24"/>
          <w:szCs w:val="24"/>
        </w:rPr>
      </w:pPr>
    </w:p>
    <w:p w:rsidR="00466A87" w:rsidRPr="00030C62" w:rsidRDefault="00466A87" w:rsidP="00A764F3">
      <w:pPr>
        <w:numPr>
          <w:ilvl w:val="0"/>
          <w:numId w:val="53"/>
        </w:numPr>
        <w:tabs>
          <w:tab w:val="left" w:pos="993"/>
        </w:tabs>
        <w:spacing w:line="360" w:lineRule="auto"/>
        <w:ind w:left="0" w:firstLine="709"/>
        <w:rPr>
          <w:bCs/>
          <w:sz w:val="24"/>
          <w:szCs w:val="24"/>
        </w:rPr>
      </w:pPr>
      <w:r w:rsidRPr="00030C62">
        <w:rPr>
          <w:sz w:val="24"/>
          <w:szCs w:val="24"/>
        </w:rPr>
        <w:t>Planuojamos pajamos atskirais metų mėnesiais:</w:t>
      </w:r>
    </w:p>
    <w:tbl>
      <w:tblPr>
        <w:tblW w:w="0" w:type="auto"/>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38"/>
        <w:gridCol w:w="1782"/>
        <w:gridCol w:w="1782"/>
        <w:gridCol w:w="1782"/>
        <w:gridCol w:w="1782"/>
        <w:gridCol w:w="1782"/>
        <w:gridCol w:w="1782"/>
        <w:gridCol w:w="1782"/>
      </w:tblGrid>
      <w:tr w:rsidR="00466A87" w:rsidRPr="00030C62" w:rsidTr="009E098B">
        <w:trPr>
          <w:trHeight w:val="390"/>
        </w:trPr>
        <w:tc>
          <w:tcPr>
            <w:tcW w:w="2138" w:type="dxa"/>
            <w:shd w:val="clear" w:color="auto" w:fill="auto"/>
            <w:vAlign w:val="center"/>
          </w:tcPr>
          <w:p w:rsidR="00466A87" w:rsidRPr="00030C62" w:rsidRDefault="00466A87" w:rsidP="00030C62">
            <w:pPr>
              <w:spacing w:after="119"/>
              <w:jc w:val="center"/>
              <w:rPr>
                <w:sz w:val="22"/>
                <w:szCs w:val="22"/>
              </w:rPr>
            </w:pPr>
            <w:r w:rsidRPr="00030C62">
              <w:rPr>
                <w:sz w:val="22"/>
                <w:szCs w:val="22"/>
              </w:rPr>
              <w:t>Atskirais mėnesiais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Sausis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Vasaris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Kovas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Balandis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Gegužė</w:t>
            </w:r>
          </w:p>
        </w:tc>
        <w:tc>
          <w:tcPr>
            <w:tcW w:w="1782" w:type="dxa"/>
            <w:shd w:val="clear" w:color="auto" w:fill="auto"/>
            <w:vAlign w:val="center"/>
          </w:tcPr>
          <w:p w:rsidR="00466A87" w:rsidRPr="00030C62" w:rsidRDefault="00466A87" w:rsidP="00030C62">
            <w:pPr>
              <w:jc w:val="center"/>
              <w:rPr>
                <w:sz w:val="22"/>
                <w:szCs w:val="22"/>
              </w:rPr>
            </w:pPr>
            <w:r w:rsidRPr="00030C62">
              <w:rPr>
                <w:sz w:val="22"/>
                <w:szCs w:val="22"/>
              </w:rPr>
              <w:t>Birželis</w:t>
            </w:r>
          </w:p>
        </w:tc>
        <w:tc>
          <w:tcPr>
            <w:tcW w:w="1782" w:type="dxa"/>
            <w:shd w:val="clear" w:color="auto" w:fill="auto"/>
            <w:vAlign w:val="center"/>
          </w:tcPr>
          <w:p w:rsidR="00466A87" w:rsidRPr="00030C62" w:rsidRDefault="00466A87" w:rsidP="00030C62">
            <w:pPr>
              <w:spacing w:after="119"/>
              <w:jc w:val="center"/>
              <w:rPr>
                <w:sz w:val="22"/>
                <w:szCs w:val="22"/>
              </w:rPr>
            </w:pPr>
            <w:r w:rsidRPr="00030C62">
              <w:rPr>
                <w:sz w:val="22"/>
                <w:szCs w:val="22"/>
              </w:rPr>
              <w:t>Viso pusmečio pajamos</w:t>
            </w:r>
          </w:p>
        </w:tc>
      </w:tr>
      <w:tr w:rsidR="00466A87" w:rsidRPr="00030C62" w:rsidTr="009E098B">
        <w:trPr>
          <w:trHeight w:hRule="exact" w:val="1304"/>
        </w:trPr>
        <w:tc>
          <w:tcPr>
            <w:tcW w:w="2138" w:type="dxa"/>
            <w:shd w:val="clear" w:color="auto" w:fill="auto"/>
          </w:tcPr>
          <w:p w:rsidR="00466A87" w:rsidRPr="00030C62" w:rsidRDefault="00466A87" w:rsidP="00030C62">
            <w:pPr>
              <w:contextualSpacing/>
              <w:jc w:val="center"/>
              <w:rPr>
                <w:sz w:val="22"/>
                <w:szCs w:val="22"/>
              </w:rPr>
            </w:pPr>
            <w:r w:rsidRPr="00030C62">
              <w:rPr>
                <w:sz w:val="22"/>
                <w:szCs w:val="22"/>
              </w:rPr>
              <w:t>Pajamos</w:t>
            </w:r>
          </w:p>
        </w:tc>
        <w:tc>
          <w:tcPr>
            <w:tcW w:w="1782" w:type="dxa"/>
            <w:shd w:val="clear" w:color="auto" w:fill="auto"/>
          </w:tcPr>
          <w:p w:rsidR="00466A87" w:rsidRPr="00030C62" w:rsidRDefault="00466A87" w:rsidP="00030C62">
            <w:pPr>
              <w:contextualSpacing/>
              <w:jc w:val="center"/>
              <w:rPr>
                <w:sz w:val="22"/>
                <w:szCs w:val="22"/>
              </w:rPr>
            </w:pPr>
            <w:r w:rsidRPr="00030C62">
              <w:rPr>
                <w:sz w:val="22"/>
                <w:szCs w:val="22"/>
              </w:rPr>
              <w:t>200 000</w:t>
            </w:r>
          </w:p>
        </w:tc>
        <w:tc>
          <w:tcPr>
            <w:tcW w:w="178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29" type="#_x0000_t75" style="width:51pt;height:51pt" o:ole="">
                  <v:imagedata r:id="rId16" o:title=""/>
                </v:shape>
                <o:OLEObject Type="Embed" ProgID="Equation.3" ShapeID="_x0000_i1029" DrawAspect="Content" ObjectID="_1510379027" r:id="rId17"/>
              </w:object>
            </w:r>
          </w:p>
        </w:tc>
        <w:tc>
          <w:tcPr>
            <w:tcW w:w="178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0" type="#_x0000_t75" style="width:51pt;height:51pt" o:ole="">
                  <v:imagedata r:id="rId18" o:title=""/>
                </v:shape>
                <o:OLEObject Type="Embed" ProgID="Equation.3" ShapeID="_x0000_i1030" DrawAspect="Content" ObjectID="_1510379028" r:id="rId19"/>
              </w:object>
            </w:r>
          </w:p>
        </w:tc>
        <w:tc>
          <w:tcPr>
            <w:tcW w:w="178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1" type="#_x0000_t75" style="width:51pt;height:51pt" o:ole="">
                  <v:imagedata r:id="rId20" o:title=""/>
                </v:shape>
                <o:OLEObject Type="Embed" ProgID="Equation.3" ShapeID="_x0000_i1031" DrawAspect="Content" ObjectID="_1510379029" r:id="rId21"/>
              </w:object>
            </w:r>
          </w:p>
        </w:tc>
        <w:tc>
          <w:tcPr>
            <w:tcW w:w="178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2" type="#_x0000_t75" style="width:51pt;height:51pt" o:ole="">
                  <v:imagedata r:id="rId22" o:title=""/>
                </v:shape>
                <o:OLEObject Type="Embed" ProgID="Equation.3" ShapeID="_x0000_i1032" DrawAspect="Content" ObjectID="_1510379030" r:id="rId23"/>
              </w:object>
            </w:r>
          </w:p>
        </w:tc>
        <w:tc>
          <w:tcPr>
            <w:tcW w:w="178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3" type="#_x0000_t75" style="width:51pt;height:51pt" o:ole="">
                  <v:imagedata r:id="rId24" o:title=""/>
                </v:shape>
                <o:OLEObject Type="Embed" ProgID="Equation.3" ShapeID="_x0000_i1033" DrawAspect="Content" ObjectID="_1510379031" r:id="rId25"/>
              </w:object>
            </w:r>
          </w:p>
        </w:tc>
        <w:tc>
          <w:tcPr>
            <w:tcW w:w="1782" w:type="dxa"/>
            <w:shd w:val="clear" w:color="auto" w:fill="auto"/>
          </w:tcPr>
          <w:p w:rsidR="00466A87" w:rsidRPr="00030C62" w:rsidRDefault="00466A87" w:rsidP="00030C62">
            <w:pPr>
              <w:contextualSpacing/>
              <w:jc w:val="center"/>
            </w:pPr>
            <w:r w:rsidRPr="00030C62">
              <w:rPr>
                <w:sz w:val="22"/>
                <w:szCs w:val="22"/>
              </w:rPr>
              <w:t>1 750 000</w:t>
            </w:r>
          </w:p>
        </w:tc>
      </w:tr>
    </w:tbl>
    <w:p w:rsidR="00466A87" w:rsidRPr="00030C62" w:rsidRDefault="00466A87" w:rsidP="00466A87">
      <w:pPr>
        <w:spacing w:line="360" w:lineRule="auto"/>
        <w:rPr>
          <w:sz w:val="24"/>
          <w:szCs w:val="24"/>
        </w:rPr>
      </w:pPr>
    </w:p>
    <w:p w:rsidR="00466A87" w:rsidRPr="00030C62" w:rsidRDefault="00466A87" w:rsidP="00A764F3">
      <w:pPr>
        <w:numPr>
          <w:ilvl w:val="0"/>
          <w:numId w:val="54"/>
        </w:numPr>
        <w:tabs>
          <w:tab w:val="left" w:pos="993"/>
        </w:tabs>
        <w:spacing w:line="360" w:lineRule="auto"/>
        <w:ind w:left="0" w:firstLine="709"/>
        <w:rPr>
          <w:sz w:val="24"/>
          <w:szCs w:val="24"/>
        </w:rPr>
      </w:pPr>
      <w:r w:rsidRPr="00030C62">
        <w:rPr>
          <w:sz w:val="24"/>
          <w:szCs w:val="24"/>
        </w:rPr>
        <w:t>Planuojamos išlaidos atskirais metų mėnesiais:</w:t>
      </w:r>
    </w:p>
    <w:tbl>
      <w:tblPr>
        <w:tblW w:w="147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26"/>
        <w:gridCol w:w="1802"/>
        <w:gridCol w:w="1802"/>
        <w:gridCol w:w="1802"/>
        <w:gridCol w:w="1803"/>
        <w:gridCol w:w="1802"/>
        <w:gridCol w:w="1802"/>
        <w:gridCol w:w="1803"/>
      </w:tblGrid>
      <w:tr w:rsidR="00466A87" w:rsidRPr="00030C62" w:rsidTr="004F1373">
        <w:trPr>
          <w:trHeight w:val="390"/>
          <w:jc w:val="center"/>
        </w:trPr>
        <w:tc>
          <w:tcPr>
            <w:tcW w:w="2126" w:type="dxa"/>
            <w:shd w:val="clear" w:color="auto" w:fill="auto"/>
            <w:vAlign w:val="center"/>
          </w:tcPr>
          <w:p w:rsidR="00466A87" w:rsidRPr="00030C62" w:rsidRDefault="00466A87" w:rsidP="00030C62">
            <w:pPr>
              <w:contextualSpacing/>
              <w:jc w:val="center"/>
              <w:rPr>
                <w:sz w:val="22"/>
                <w:szCs w:val="22"/>
              </w:rPr>
            </w:pPr>
            <w:r w:rsidRPr="00030C62">
              <w:rPr>
                <w:sz w:val="22"/>
                <w:szCs w:val="22"/>
              </w:rPr>
              <w:lastRenderedPageBreak/>
              <w:t>Atskirais mėnesiais</w:t>
            </w:r>
          </w:p>
        </w:tc>
        <w:tc>
          <w:tcPr>
            <w:tcW w:w="1802" w:type="dxa"/>
            <w:shd w:val="clear" w:color="auto" w:fill="auto"/>
            <w:vAlign w:val="center"/>
          </w:tcPr>
          <w:p w:rsidR="00466A87" w:rsidRPr="00030C62" w:rsidRDefault="00466A87" w:rsidP="00030C62">
            <w:pPr>
              <w:contextualSpacing/>
              <w:jc w:val="center"/>
              <w:rPr>
                <w:sz w:val="22"/>
                <w:szCs w:val="22"/>
              </w:rPr>
            </w:pPr>
            <w:r w:rsidRPr="00030C62">
              <w:rPr>
                <w:sz w:val="22"/>
                <w:szCs w:val="22"/>
              </w:rPr>
              <w:t>Sausis</w:t>
            </w:r>
          </w:p>
        </w:tc>
        <w:tc>
          <w:tcPr>
            <w:tcW w:w="1802" w:type="dxa"/>
            <w:shd w:val="clear" w:color="auto" w:fill="auto"/>
            <w:vAlign w:val="center"/>
          </w:tcPr>
          <w:p w:rsidR="00466A87" w:rsidRPr="00030C62" w:rsidRDefault="00466A87" w:rsidP="00030C62">
            <w:pPr>
              <w:contextualSpacing/>
              <w:jc w:val="center"/>
              <w:rPr>
                <w:sz w:val="22"/>
                <w:szCs w:val="22"/>
              </w:rPr>
            </w:pPr>
            <w:r w:rsidRPr="00030C62">
              <w:rPr>
                <w:sz w:val="22"/>
                <w:szCs w:val="22"/>
              </w:rPr>
              <w:t>Vasaris</w:t>
            </w:r>
          </w:p>
        </w:tc>
        <w:tc>
          <w:tcPr>
            <w:tcW w:w="1802" w:type="dxa"/>
            <w:shd w:val="clear" w:color="auto" w:fill="auto"/>
            <w:vAlign w:val="center"/>
          </w:tcPr>
          <w:p w:rsidR="00466A87" w:rsidRPr="00030C62" w:rsidRDefault="00466A87" w:rsidP="00030C62">
            <w:pPr>
              <w:contextualSpacing/>
              <w:jc w:val="center"/>
              <w:rPr>
                <w:sz w:val="22"/>
                <w:szCs w:val="22"/>
              </w:rPr>
            </w:pPr>
            <w:r w:rsidRPr="00030C62">
              <w:rPr>
                <w:sz w:val="22"/>
                <w:szCs w:val="22"/>
              </w:rPr>
              <w:t>Kovas</w:t>
            </w:r>
          </w:p>
        </w:tc>
        <w:tc>
          <w:tcPr>
            <w:tcW w:w="1803" w:type="dxa"/>
            <w:shd w:val="clear" w:color="auto" w:fill="auto"/>
            <w:vAlign w:val="center"/>
          </w:tcPr>
          <w:p w:rsidR="00466A87" w:rsidRPr="00030C62" w:rsidRDefault="00466A87" w:rsidP="00030C62">
            <w:pPr>
              <w:contextualSpacing/>
              <w:jc w:val="center"/>
              <w:rPr>
                <w:sz w:val="22"/>
                <w:szCs w:val="22"/>
              </w:rPr>
            </w:pPr>
            <w:r w:rsidRPr="00030C62">
              <w:rPr>
                <w:sz w:val="22"/>
                <w:szCs w:val="22"/>
              </w:rPr>
              <w:t>Balandis</w:t>
            </w:r>
          </w:p>
        </w:tc>
        <w:tc>
          <w:tcPr>
            <w:tcW w:w="1802" w:type="dxa"/>
            <w:shd w:val="clear" w:color="auto" w:fill="auto"/>
            <w:vAlign w:val="center"/>
          </w:tcPr>
          <w:p w:rsidR="00466A87" w:rsidRPr="00030C62" w:rsidRDefault="00466A87" w:rsidP="00030C62">
            <w:pPr>
              <w:contextualSpacing/>
              <w:jc w:val="center"/>
              <w:rPr>
                <w:sz w:val="22"/>
                <w:szCs w:val="22"/>
              </w:rPr>
            </w:pPr>
            <w:r w:rsidRPr="00030C62">
              <w:rPr>
                <w:sz w:val="22"/>
                <w:szCs w:val="22"/>
              </w:rPr>
              <w:t>Gegužė</w:t>
            </w:r>
          </w:p>
        </w:tc>
        <w:tc>
          <w:tcPr>
            <w:tcW w:w="1802" w:type="dxa"/>
            <w:shd w:val="clear" w:color="auto" w:fill="auto"/>
            <w:vAlign w:val="center"/>
          </w:tcPr>
          <w:p w:rsidR="00466A87" w:rsidRPr="00030C62" w:rsidRDefault="00466A87" w:rsidP="00030C62">
            <w:pPr>
              <w:contextualSpacing/>
              <w:jc w:val="center"/>
              <w:rPr>
                <w:sz w:val="22"/>
                <w:szCs w:val="22"/>
              </w:rPr>
            </w:pPr>
            <w:r w:rsidRPr="00030C62">
              <w:rPr>
                <w:sz w:val="22"/>
                <w:szCs w:val="22"/>
              </w:rPr>
              <w:t>Birželis</w:t>
            </w:r>
          </w:p>
        </w:tc>
        <w:tc>
          <w:tcPr>
            <w:tcW w:w="1803" w:type="dxa"/>
            <w:shd w:val="clear" w:color="auto" w:fill="auto"/>
            <w:vAlign w:val="center"/>
          </w:tcPr>
          <w:p w:rsidR="00466A87" w:rsidRPr="00030C62" w:rsidRDefault="00466A87" w:rsidP="00030C62">
            <w:pPr>
              <w:contextualSpacing/>
              <w:jc w:val="center"/>
              <w:rPr>
                <w:sz w:val="22"/>
                <w:szCs w:val="22"/>
              </w:rPr>
            </w:pPr>
            <w:r w:rsidRPr="00030C62">
              <w:rPr>
                <w:sz w:val="22"/>
                <w:szCs w:val="22"/>
              </w:rPr>
              <w:t>Viso pusmečio išlaidos</w:t>
            </w:r>
          </w:p>
        </w:tc>
      </w:tr>
      <w:tr w:rsidR="00466A87" w:rsidRPr="00030C62" w:rsidTr="004F1373">
        <w:trPr>
          <w:trHeight w:val="1089"/>
          <w:jc w:val="center"/>
        </w:trPr>
        <w:tc>
          <w:tcPr>
            <w:tcW w:w="2126" w:type="dxa"/>
            <w:shd w:val="clear" w:color="auto" w:fill="auto"/>
          </w:tcPr>
          <w:p w:rsidR="00466A87" w:rsidRPr="00030C62" w:rsidRDefault="00466A87" w:rsidP="00030C62">
            <w:pPr>
              <w:contextualSpacing/>
              <w:jc w:val="center"/>
              <w:rPr>
                <w:sz w:val="22"/>
                <w:szCs w:val="22"/>
              </w:rPr>
            </w:pPr>
            <w:r w:rsidRPr="00030C62">
              <w:rPr>
                <w:sz w:val="22"/>
                <w:szCs w:val="22"/>
              </w:rPr>
              <w:t>Išlaidos</w:t>
            </w:r>
          </w:p>
        </w:tc>
        <w:tc>
          <w:tcPr>
            <w:tcW w:w="1802" w:type="dxa"/>
            <w:shd w:val="clear" w:color="auto" w:fill="auto"/>
          </w:tcPr>
          <w:p w:rsidR="00466A87" w:rsidRPr="00030C62" w:rsidRDefault="00466A87" w:rsidP="00030C62">
            <w:pPr>
              <w:contextualSpacing/>
              <w:jc w:val="center"/>
              <w:rPr>
                <w:sz w:val="22"/>
                <w:szCs w:val="22"/>
              </w:rPr>
            </w:pPr>
            <w:r w:rsidRPr="00030C62">
              <w:rPr>
                <w:sz w:val="22"/>
                <w:szCs w:val="22"/>
              </w:rPr>
              <w:t>300 000</w:t>
            </w:r>
          </w:p>
        </w:tc>
        <w:tc>
          <w:tcPr>
            <w:tcW w:w="180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4" type="#_x0000_t75" style="width:51pt;height:51pt" o:ole="">
                  <v:imagedata r:id="rId18" o:title=""/>
                </v:shape>
                <o:OLEObject Type="Embed" ProgID="Equation.3" ShapeID="_x0000_i1034" DrawAspect="Content" ObjectID="_1510379032" r:id="rId26"/>
              </w:object>
            </w:r>
          </w:p>
        </w:tc>
        <w:tc>
          <w:tcPr>
            <w:tcW w:w="180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5" type="#_x0000_t75" style="width:51pt;height:51pt" o:ole="">
                  <v:imagedata r:id="rId27" o:title=""/>
                </v:shape>
                <o:OLEObject Type="Embed" ProgID="Equation.3" ShapeID="_x0000_i1035" DrawAspect="Content" ObjectID="_1510379033" r:id="rId28"/>
              </w:object>
            </w:r>
          </w:p>
        </w:tc>
        <w:tc>
          <w:tcPr>
            <w:tcW w:w="1803"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999" w:dyaOrig="980">
                <v:shape id="_x0000_i1036" type="#_x0000_t75" style="width:51pt;height:51pt" o:ole="">
                  <v:imagedata r:id="rId29" o:title=""/>
                </v:shape>
                <o:OLEObject Type="Embed" ProgID="Equation.3" ShapeID="_x0000_i1036" DrawAspect="Content" ObjectID="_1510379034" r:id="rId30"/>
              </w:object>
            </w:r>
          </w:p>
        </w:tc>
        <w:tc>
          <w:tcPr>
            <w:tcW w:w="180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7" type="#_x0000_t75" style="width:51pt;height:51pt" o:ole="">
                  <v:imagedata r:id="rId31" o:title=""/>
                </v:shape>
                <o:OLEObject Type="Embed" ProgID="Equation.3" ShapeID="_x0000_i1037" DrawAspect="Content" ObjectID="_1510379035" r:id="rId32"/>
              </w:object>
            </w:r>
          </w:p>
        </w:tc>
        <w:tc>
          <w:tcPr>
            <w:tcW w:w="1802" w:type="dxa"/>
            <w:shd w:val="clear" w:color="auto" w:fill="auto"/>
          </w:tcPr>
          <w:p w:rsidR="00466A87" w:rsidRPr="00030C62" w:rsidRDefault="00466A87" w:rsidP="00030C62">
            <w:pPr>
              <w:contextualSpacing/>
              <w:jc w:val="center"/>
              <w:rPr>
                <w:sz w:val="22"/>
                <w:szCs w:val="22"/>
              </w:rPr>
            </w:pPr>
            <w:r w:rsidRPr="00030C62">
              <w:rPr>
                <w:position w:val="-24"/>
                <w:sz w:val="22"/>
                <w:szCs w:val="22"/>
              </w:rPr>
              <w:object w:dxaOrig="1020" w:dyaOrig="980">
                <v:shape id="_x0000_i1038" type="#_x0000_t75" style="width:51pt;height:51pt" o:ole="">
                  <v:imagedata r:id="rId33" o:title=""/>
                </v:shape>
                <o:OLEObject Type="Embed" ProgID="Equation.3" ShapeID="_x0000_i1038" DrawAspect="Content" ObjectID="_1510379036" r:id="rId34"/>
              </w:object>
            </w:r>
          </w:p>
        </w:tc>
        <w:tc>
          <w:tcPr>
            <w:tcW w:w="1803" w:type="dxa"/>
            <w:shd w:val="clear" w:color="auto" w:fill="auto"/>
          </w:tcPr>
          <w:p w:rsidR="00466A87" w:rsidRPr="00030C62" w:rsidRDefault="00466A87" w:rsidP="00030C62">
            <w:pPr>
              <w:contextualSpacing/>
              <w:jc w:val="center"/>
            </w:pPr>
            <w:r w:rsidRPr="00030C62">
              <w:rPr>
                <w:sz w:val="22"/>
                <w:szCs w:val="22"/>
              </w:rPr>
              <w:t>1 765 000</w:t>
            </w:r>
          </w:p>
        </w:tc>
      </w:tr>
    </w:tbl>
    <w:p w:rsidR="00466A87" w:rsidRPr="00030C62" w:rsidRDefault="00466A87" w:rsidP="00466A87">
      <w:pPr>
        <w:spacing w:line="360" w:lineRule="auto"/>
        <w:rPr>
          <w:sz w:val="24"/>
          <w:szCs w:val="24"/>
        </w:rPr>
      </w:pPr>
    </w:p>
    <w:p w:rsidR="00466A87" w:rsidRPr="00030C62" w:rsidRDefault="00466A87" w:rsidP="00A764F3">
      <w:pPr>
        <w:numPr>
          <w:ilvl w:val="0"/>
          <w:numId w:val="55"/>
        </w:numPr>
        <w:spacing w:line="360" w:lineRule="auto"/>
        <w:rPr>
          <w:sz w:val="24"/>
          <w:szCs w:val="24"/>
        </w:rPr>
      </w:pPr>
      <w:r w:rsidRPr="00030C62">
        <w:rPr>
          <w:sz w:val="24"/>
          <w:szCs w:val="24"/>
        </w:rPr>
        <w:t>Planuojamas pelnas atskirais mėnesiais: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2145"/>
        <w:gridCol w:w="1799"/>
        <w:gridCol w:w="1800"/>
        <w:gridCol w:w="1799"/>
        <w:gridCol w:w="1800"/>
        <w:gridCol w:w="1799"/>
        <w:gridCol w:w="1800"/>
        <w:gridCol w:w="1800"/>
      </w:tblGrid>
      <w:tr w:rsidR="00466A87" w:rsidRPr="00030C62" w:rsidTr="00010533">
        <w:trPr>
          <w:trHeight w:val="645"/>
        </w:trPr>
        <w:tc>
          <w:tcPr>
            <w:tcW w:w="2145" w:type="dxa"/>
            <w:shd w:val="clear" w:color="auto" w:fill="auto"/>
            <w:vAlign w:val="center"/>
          </w:tcPr>
          <w:p w:rsidR="00466A87" w:rsidRPr="00030C62" w:rsidRDefault="00466A87" w:rsidP="00030C62">
            <w:pPr>
              <w:jc w:val="center"/>
              <w:rPr>
                <w:sz w:val="22"/>
                <w:szCs w:val="22"/>
              </w:rPr>
            </w:pPr>
            <w:r w:rsidRPr="00030C62">
              <w:rPr>
                <w:sz w:val="22"/>
                <w:szCs w:val="22"/>
              </w:rPr>
              <w:t>Atskirais mėnesiais</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Sausis</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Vasaris</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Kovas</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Balandis</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Gegužė</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Birželis</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Viso pusmečio pelnas</w:t>
            </w:r>
          </w:p>
        </w:tc>
      </w:tr>
      <w:tr w:rsidR="00466A87" w:rsidRPr="00030C62" w:rsidTr="00010533">
        <w:trPr>
          <w:trHeight w:val="503"/>
        </w:trPr>
        <w:tc>
          <w:tcPr>
            <w:tcW w:w="2145" w:type="dxa"/>
            <w:shd w:val="clear" w:color="auto" w:fill="auto"/>
            <w:vAlign w:val="center"/>
          </w:tcPr>
          <w:p w:rsidR="00466A87" w:rsidRPr="00030C62" w:rsidRDefault="00466A87" w:rsidP="00030C62">
            <w:pPr>
              <w:jc w:val="center"/>
              <w:rPr>
                <w:sz w:val="22"/>
                <w:szCs w:val="22"/>
              </w:rPr>
            </w:pPr>
            <w:r w:rsidRPr="00030C62">
              <w:rPr>
                <w:sz w:val="22"/>
                <w:szCs w:val="22"/>
              </w:rPr>
              <w:t>Pelnas</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–100 000</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0</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150 000</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0</w:t>
            </w:r>
          </w:p>
        </w:tc>
        <w:tc>
          <w:tcPr>
            <w:tcW w:w="1799" w:type="dxa"/>
            <w:shd w:val="clear" w:color="auto" w:fill="auto"/>
            <w:vAlign w:val="center"/>
          </w:tcPr>
          <w:p w:rsidR="00466A87" w:rsidRPr="00030C62" w:rsidRDefault="00466A87" w:rsidP="00030C62">
            <w:pPr>
              <w:jc w:val="center"/>
              <w:rPr>
                <w:sz w:val="22"/>
                <w:szCs w:val="22"/>
              </w:rPr>
            </w:pPr>
            <w:r w:rsidRPr="00030C62">
              <w:rPr>
                <w:sz w:val="22"/>
                <w:szCs w:val="22"/>
              </w:rPr>
              <w:t>70 000</w:t>
            </w:r>
          </w:p>
        </w:tc>
        <w:tc>
          <w:tcPr>
            <w:tcW w:w="1800" w:type="dxa"/>
            <w:shd w:val="clear" w:color="auto" w:fill="auto"/>
            <w:vAlign w:val="center"/>
          </w:tcPr>
          <w:p w:rsidR="00466A87" w:rsidRPr="00030C62" w:rsidRDefault="00466A87" w:rsidP="00030C62">
            <w:pPr>
              <w:jc w:val="center"/>
              <w:rPr>
                <w:sz w:val="22"/>
                <w:szCs w:val="22"/>
              </w:rPr>
            </w:pPr>
            <w:r w:rsidRPr="00030C62">
              <w:rPr>
                <w:sz w:val="22"/>
                <w:szCs w:val="22"/>
              </w:rPr>
              <w:t>–135 000</w:t>
            </w:r>
          </w:p>
        </w:tc>
        <w:tc>
          <w:tcPr>
            <w:tcW w:w="1800" w:type="dxa"/>
            <w:shd w:val="clear" w:color="auto" w:fill="auto"/>
            <w:vAlign w:val="center"/>
          </w:tcPr>
          <w:p w:rsidR="00466A87" w:rsidRPr="00030C62" w:rsidRDefault="00466A87" w:rsidP="00030C62">
            <w:pPr>
              <w:snapToGrid w:val="0"/>
              <w:jc w:val="center"/>
              <w:rPr>
                <w:bCs/>
              </w:rPr>
            </w:pPr>
            <w:r w:rsidRPr="00030C62">
              <w:rPr>
                <w:sz w:val="22"/>
                <w:szCs w:val="22"/>
              </w:rPr>
              <w:t>–15</w:t>
            </w:r>
          </w:p>
        </w:tc>
      </w:tr>
    </w:tbl>
    <w:p w:rsidR="00466A87" w:rsidRDefault="00466A87" w:rsidP="00466A87">
      <w:pPr>
        <w:ind w:left="720"/>
        <w:rPr>
          <w:sz w:val="24"/>
          <w:szCs w:val="24"/>
        </w:rPr>
      </w:pPr>
    </w:p>
    <w:p w:rsidR="004D733F" w:rsidRPr="00030C62" w:rsidRDefault="004D733F" w:rsidP="00466A87">
      <w:pPr>
        <w:ind w:left="720"/>
        <w:rPr>
          <w:sz w:val="24"/>
          <w:szCs w:val="24"/>
        </w:rPr>
      </w:pPr>
    </w:p>
    <w:p w:rsidR="00466A87" w:rsidRPr="00030C62" w:rsidRDefault="00466A87" w:rsidP="00A764F3">
      <w:pPr>
        <w:numPr>
          <w:ilvl w:val="0"/>
          <w:numId w:val="57"/>
        </w:numPr>
        <w:suppressLineNumbers/>
        <w:suppressAutoHyphens/>
        <w:spacing w:line="360" w:lineRule="auto"/>
        <w:rPr>
          <w:sz w:val="24"/>
          <w:szCs w:val="24"/>
        </w:rPr>
      </w:pPr>
      <w:r w:rsidRPr="00030C62">
        <w:rPr>
          <w:bCs/>
          <w:sz w:val="24"/>
          <w:szCs w:val="24"/>
        </w:rPr>
        <w:t>Gali, pavyzdžiui:</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1470"/>
        <w:gridCol w:w="1471"/>
        <w:gridCol w:w="1470"/>
        <w:gridCol w:w="1471"/>
        <w:gridCol w:w="1471"/>
        <w:gridCol w:w="1470"/>
        <w:gridCol w:w="1471"/>
        <w:gridCol w:w="1471"/>
        <w:gridCol w:w="1559"/>
      </w:tblGrid>
      <w:tr w:rsidR="00466A87" w:rsidRPr="00030C62" w:rsidTr="004D733F">
        <w:tc>
          <w:tcPr>
            <w:tcW w:w="1163" w:type="dxa"/>
            <w:shd w:val="clear" w:color="auto" w:fill="auto"/>
            <w:vAlign w:val="center"/>
          </w:tcPr>
          <w:p w:rsidR="00466A87" w:rsidRPr="00030C62" w:rsidRDefault="00466A87" w:rsidP="00030C62">
            <w:pPr>
              <w:jc w:val="center"/>
              <w:rPr>
                <w:bCs/>
                <w:sz w:val="22"/>
                <w:szCs w:val="22"/>
              </w:rPr>
            </w:pPr>
            <w:r w:rsidRPr="00030C62">
              <w:rPr>
                <w:bCs/>
                <w:sz w:val="22"/>
                <w:szCs w:val="22"/>
              </w:rPr>
              <w:t>Mėnesiai</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Sausis</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Vasaris</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Kovas</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Balandis</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Gegužė</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Birželis</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Liepa</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Rugpjūtis</w:t>
            </w:r>
          </w:p>
        </w:tc>
        <w:tc>
          <w:tcPr>
            <w:tcW w:w="1559" w:type="dxa"/>
            <w:shd w:val="clear" w:color="auto" w:fill="auto"/>
            <w:vAlign w:val="center"/>
          </w:tcPr>
          <w:p w:rsidR="00466A87" w:rsidRPr="00030C62" w:rsidRDefault="00466A87" w:rsidP="00030C62">
            <w:pPr>
              <w:jc w:val="center"/>
              <w:rPr>
                <w:bCs/>
                <w:sz w:val="22"/>
                <w:szCs w:val="22"/>
              </w:rPr>
            </w:pPr>
            <w:r w:rsidRPr="00030C62">
              <w:rPr>
                <w:bCs/>
                <w:sz w:val="22"/>
                <w:szCs w:val="22"/>
              </w:rPr>
              <w:t>Iš viso per 8 mėnesius</w:t>
            </w:r>
          </w:p>
        </w:tc>
      </w:tr>
      <w:tr w:rsidR="00466A87" w:rsidRPr="00030C62" w:rsidTr="004D733F">
        <w:tc>
          <w:tcPr>
            <w:tcW w:w="1163" w:type="dxa"/>
            <w:shd w:val="clear" w:color="auto" w:fill="auto"/>
            <w:vAlign w:val="center"/>
          </w:tcPr>
          <w:p w:rsidR="00466A87" w:rsidRPr="00030C62" w:rsidRDefault="00466A87" w:rsidP="00030C62">
            <w:pPr>
              <w:jc w:val="center"/>
              <w:rPr>
                <w:bCs/>
                <w:sz w:val="22"/>
                <w:szCs w:val="22"/>
              </w:rPr>
            </w:pPr>
            <w:r w:rsidRPr="00030C62">
              <w:rPr>
                <w:bCs/>
                <w:sz w:val="22"/>
                <w:szCs w:val="22"/>
              </w:rPr>
              <w:t>Pajamos minus išlaidos</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4 000</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4 000</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–9 000</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4 000</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4 000</w:t>
            </w:r>
          </w:p>
        </w:tc>
        <w:tc>
          <w:tcPr>
            <w:tcW w:w="1470" w:type="dxa"/>
            <w:shd w:val="clear" w:color="auto" w:fill="auto"/>
            <w:vAlign w:val="center"/>
          </w:tcPr>
          <w:p w:rsidR="00466A87" w:rsidRPr="00030C62" w:rsidRDefault="00466A87" w:rsidP="00030C62">
            <w:pPr>
              <w:jc w:val="center"/>
              <w:rPr>
                <w:bCs/>
                <w:sz w:val="22"/>
                <w:szCs w:val="22"/>
              </w:rPr>
            </w:pPr>
            <w:r w:rsidRPr="00030C62">
              <w:rPr>
                <w:bCs/>
                <w:sz w:val="22"/>
                <w:szCs w:val="22"/>
              </w:rPr>
              <w:t>–9 000</w:t>
            </w:r>
          </w:p>
        </w:tc>
        <w:tc>
          <w:tcPr>
            <w:tcW w:w="1471" w:type="dxa"/>
            <w:shd w:val="clear" w:color="auto" w:fill="auto"/>
            <w:vAlign w:val="center"/>
          </w:tcPr>
          <w:p w:rsidR="00466A87" w:rsidRPr="00030C62" w:rsidRDefault="00466A87" w:rsidP="00030C62">
            <w:pPr>
              <w:jc w:val="center"/>
              <w:rPr>
                <w:bCs/>
                <w:sz w:val="22"/>
                <w:szCs w:val="22"/>
              </w:rPr>
            </w:pPr>
            <w:r w:rsidRPr="00030C62">
              <w:rPr>
                <w:bCs/>
                <w:sz w:val="22"/>
                <w:szCs w:val="22"/>
              </w:rPr>
              <w:t>4 000</w:t>
            </w:r>
          </w:p>
        </w:tc>
        <w:tc>
          <w:tcPr>
            <w:tcW w:w="1471" w:type="dxa"/>
            <w:shd w:val="clear" w:color="auto" w:fill="auto"/>
            <w:vAlign w:val="center"/>
          </w:tcPr>
          <w:p w:rsidR="00466A87" w:rsidRPr="00030C62" w:rsidRDefault="00466A87" w:rsidP="00A764F3">
            <w:pPr>
              <w:numPr>
                <w:ilvl w:val="0"/>
                <w:numId w:val="56"/>
              </w:numPr>
              <w:suppressLineNumbers/>
              <w:suppressAutoHyphens/>
              <w:jc w:val="center"/>
              <w:rPr>
                <w:bCs/>
                <w:sz w:val="22"/>
                <w:szCs w:val="22"/>
              </w:rPr>
            </w:pPr>
          </w:p>
        </w:tc>
        <w:tc>
          <w:tcPr>
            <w:tcW w:w="1559" w:type="dxa"/>
            <w:shd w:val="clear" w:color="auto" w:fill="auto"/>
            <w:vAlign w:val="center"/>
          </w:tcPr>
          <w:p w:rsidR="00466A87" w:rsidRPr="00030C62" w:rsidRDefault="00466A87" w:rsidP="00030C62">
            <w:pPr>
              <w:suppressLineNumbers/>
              <w:suppressAutoHyphens/>
              <w:rPr>
                <w:bCs/>
              </w:rPr>
            </w:pPr>
            <w:r w:rsidRPr="00030C62">
              <w:rPr>
                <w:bCs/>
              </w:rPr>
              <w:t>4 ∙ 6 – 9 ∙ 2 = 6 (tūkst. litų)</w:t>
            </w:r>
          </w:p>
        </w:tc>
      </w:tr>
    </w:tbl>
    <w:p w:rsidR="00466A87" w:rsidRPr="00030C62" w:rsidRDefault="00466A87" w:rsidP="004D733F">
      <w:pPr>
        <w:tabs>
          <w:tab w:val="left" w:pos="993"/>
        </w:tabs>
        <w:spacing w:before="240" w:line="360" w:lineRule="auto"/>
        <w:ind w:firstLine="709"/>
        <w:jc w:val="both"/>
        <w:rPr>
          <w:sz w:val="24"/>
          <w:szCs w:val="24"/>
        </w:rPr>
      </w:pPr>
      <w:r w:rsidRPr="00030C62">
        <w:rPr>
          <w:sz w:val="24"/>
          <w:szCs w:val="24"/>
        </w:rPr>
        <w:t>Matome, kad pajamos viršija išlaidas (6 tūkstančiais litų), o imant bet kuriuos 3 mėnesius, einančius iš eilės, išlaidos visada būtų 1 tūkstančiu litų didesnės už pajamas (jos visada būtų 4 000 + 4000 – 9000 = –1 000 litų).</w:t>
      </w:r>
    </w:p>
    <w:p w:rsidR="00466A87" w:rsidRPr="004D733F" w:rsidRDefault="00466A87" w:rsidP="00A764F3">
      <w:pPr>
        <w:numPr>
          <w:ilvl w:val="0"/>
          <w:numId w:val="51"/>
        </w:numPr>
        <w:tabs>
          <w:tab w:val="left" w:pos="993"/>
        </w:tabs>
        <w:spacing w:line="360" w:lineRule="auto"/>
        <w:ind w:left="0" w:firstLine="709"/>
        <w:jc w:val="both"/>
        <w:rPr>
          <w:sz w:val="24"/>
          <w:szCs w:val="24"/>
        </w:rPr>
      </w:pPr>
      <w:r w:rsidRPr="004D733F">
        <w:rPr>
          <w:sz w:val="24"/>
          <w:szCs w:val="24"/>
        </w:rPr>
        <w:t>Tomo tėtis pasiskolino 75 tūkstančius litų (75 tūkstantiniai kuponai) ir turi juos įnešti į Pasaulio Banko (PB) automatą, kiekvienais metais įnešdamas 1</w:t>
      </w:r>
      <w:r w:rsidR="004D733F" w:rsidRPr="004D733F">
        <w:rPr>
          <w:sz w:val="24"/>
          <w:szCs w:val="24"/>
        </w:rPr>
        <w:t xml:space="preserve"> </w:t>
      </w:r>
      <w:r w:rsidRPr="004D733F">
        <w:rPr>
          <w:sz w:val="24"/>
          <w:szCs w:val="24"/>
        </w:rPr>
        <w:t>kuponu daugiau negu įnešė ankstesniais metais.</w:t>
      </w:r>
    </w:p>
    <w:p w:rsidR="00466A87" w:rsidRPr="00030C62" w:rsidRDefault="00466A87" w:rsidP="00A764F3">
      <w:pPr>
        <w:numPr>
          <w:ilvl w:val="0"/>
          <w:numId w:val="58"/>
        </w:numPr>
        <w:tabs>
          <w:tab w:val="left" w:pos="993"/>
        </w:tabs>
        <w:spacing w:line="360" w:lineRule="auto"/>
        <w:ind w:left="0" w:firstLine="709"/>
        <w:jc w:val="both"/>
        <w:rPr>
          <w:sz w:val="24"/>
          <w:szCs w:val="24"/>
        </w:rPr>
      </w:pPr>
      <w:r w:rsidRPr="00030C62">
        <w:rPr>
          <w:sz w:val="24"/>
          <w:szCs w:val="24"/>
        </w:rPr>
        <w:t>Padėkite Tomo tėčiui sudaryti bent 3 skirtingus skolos grąžinimo planus.</w:t>
      </w:r>
    </w:p>
    <w:p w:rsidR="00466A87" w:rsidRPr="00030C62" w:rsidRDefault="00466A87" w:rsidP="00A764F3">
      <w:pPr>
        <w:numPr>
          <w:ilvl w:val="0"/>
          <w:numId w:val="58"/>
        </w:numPr>
        <w:tabs>
          <w:tab w:val="left" w:pos="993"/>
        </w:tabs>
        <w:spacing w:line="360" w:lineRule="auto"/>
        <w:ind w:left="0" w:firstLine="709"/>
        <w:jc w:val="both"/>
        <w:rPr>
          <w:sz w:val="24"/>
          <w:szCs w:val="24"/>
        </w:rPr>
      </w:pPr>
      <w:r w:rsidRPr="00030C62">
        <w:rPr>
          <w:sz w:val="24"/>
          <w:szCs w:val="24"/>
        </w:rPr>
        <w:lastRenderedPageBreak/>
        <w:t>Ar galima sudaryti daugiau kaip 3 skirtingus skolos grąžinimo planus?</w:t>
      </w:r>
    </w:p>
    <w:p w:rsidR="00466A87" w:rsidRPr="00030C62" w:rsidRDefault="00466A87" w:rsidP="00A764F3">
      <w:pPr>
        <w:numPr>
          <w:ilvl w:val="0"/>
          <w:numId w:val="58"/>
        </w:numPr>
        <w:tabs>
          <w:tab w:val="left" w:pos="993"/>
        </w:tabs>
        <w:spacing w:line="360" w:lineRule="auto"/>
        <w:ind w:left="0" w:firstLine="709"/>
        <w:jc w:val="both"/>
        <w:rPr>
          <w:sz w:val="24"/>
          <w:szCs w:val="24"/>
        </w:rPr>
      </w:pPr>
      <w:r w:rsidRPr="00030C62">
        <w:rPr>
          <w:sz w:val="24"/>
          <w:szCs w:val="24"/>
        </w:rPr>
        <w:t xml:space="preserve">Ar galima sudaryti daugiau kaip 4 skirtingus skolos grąžinimo planus? Ar galima sudaryti 5 skirtingus skolos grąžinimo planus? Kiek tokių sėkmingų </w:t>
      </w:r>
    </w:p>
    <w:p w:rsidR="00466A87" w:rsidRPr="00030C62" w:rsidRDefault="00466A87" w:rsidP="004D733F">
      <w:pPr>
        <w:tabs>
          <w:tab w:val="left" w:pos="993"/>
        </w:tabs>
        <w:spacing w:line="360" w:lineRule="auto"/>
        <w:ind w:firstLine="709"/>
        <w:jc w:val="both"/>
        <w:rPr>
          <w:sz w:val="24"/>
          <w:szCs w:val="24"/>
        </w:rPr>
      </w:pPr>
      <w:r w:rsidRPr="00030C62">
        <w:rPr>
          <w:sz w:val="24"/>
          <w:szCs w:val="24"/>
        </w:rPr>
        <w:t>skirtingų planų gali būti iš viso?</w:t>
      </w:r>
    </w:p>
    <w:p w:rsidR="00466A87" w:rsidRPr="00030C62" w:rsidRDefault="00466A87" w:rsidP="00466A87">
      <w:pPr>
        <w:spacing w:line="360" w:lineRule="auto"/>
        <w:ind w:firstLine="709"/>
        <w:jc w:val="both"/>
        <w:rPr>
          <w:b/>
          <w:sz w:val="24"/>
          <w:szCs w:val="24"/>
        </w:rPr>
      </w:pPr>
      <w:r w:rsidRPr="00030C62">
        <w:rPr>
          <w:b/>
          <w:sz w:val="24"/>
          <w:szCs w:val="24"/>
        </w:rPr>
        <w:t>Atsakymas:</w:t>
      </w:r>
    </w:p>
    <w:p w:rsidR="00466A87" w:rsidRPr="00030C62" w:rsidRDefault="00466A87" w:rsidP="00A764F3">
      <w:pPr>
        <w:numPr>
          <w:ilvl w:val="0"/>
          <w:numId w:val="59"/>
        </w:numPr>
        <w:tabs>
          <w:tab w:val="left" w:pos="993"/>
        </w:tabs>
        <w:spacing w:line="360" w:lineRule="auto"/>
        <w:ind w:left="0" w:firstLine="709"/>
        <w:jc w:val="both"/>
        <w:rPr>
          <w:sz w:val="24"/>
          <w:szCs w:val="24"/>
        </w:rPr>
      </w:pPr>
      <w:r w:rsidRPr="00030C62">
        <w:rPr>
          <w:sz w:val="24"/>
          <w:szCs w:val="24"/>
        </w:rPr>
        <w:t>75 000 = 37 000 + 38 000; 75 000 = 24 000 + 25 000 + 26 000; 75 000  = 13 000 + 14 000 +15 000 + 16 000 + 17 000.</w:t>
      </w:r>
    </w:p>
    <w:p w:rsidR="00466A87" w:rsidRPr="00030C62" w:rsidRDefault="00466A87" w:rsidP="00A764F3">
      <w:pPr>
        <w:numPr>
          <w:ilvl w:val="0"/>
          <w:numId w:val="59"/>
        </w:numPr>
        <w:tabs>
          <w:tab w:val="left" w:pos="993"/>
        </w:tabs>
        <w:spacing w:line="360" w:lineRule="auto"/>
        <w:ind w:left="0" w:firstLine="709"/>
        <w:jc w:val="both"/>
        <w:rPr>
          <w:sz w:val="24"/>
          <w:szCs w:val="24"/>
        </w:rPr>
      </w:pPr>
      <w:r w:rsidRPr="00030C62">
        <w:rPr>
          <w:sz w:val="24"/>
          <w:szCs w:val="24"/>
        </w:rPr>
        <w:t>Galima. Pavyzdžiui, ketvirtas skolos grąžinimo planas gali būti toks 75 000 = 10 000 + 11 000 +12 000 + 13 000 + 14 000 + 15 000.</w:t>
      </w:r>
    </w:p>
    <w:p w:rsidR="00466A87" w:rsidRPr="00030C62" w:rsidRDefault="00466A87" w:rsidP="00A764F3">
      <w:pPr>
        <w:numPr>
          <w:ilvl w:val="0"/>
          <w:numId w:val="59"/>
        </w:numPr>
        <w:tabs>
          <w:tab w:val="left" w:pos="993"/>
        </w:tabs>
        <w:spacing w:line="360" w:lineRule="auto"/>
        <w:ind w:left="0" w:firstLine="709"/>
        <w:jc w:val="both"/>
        <w:rPr>
          <w:sz w:val="24"/>
          <w:szCs w:val="24"/>
        </w:rPr>
      </w:pPr>
      <w:r w:rsidRPr="00030C62">
        <w:rPr>
          <w:sz w:val="24"/>
          <w:szCs w:val="24"/>
        </w:rPr>
        <w:t>Galima.</w:t>
      </w:r>
    </w:p>
    <w:p w:rsidR="00466A87" w:rsidRDefault="00466A87" w:rsidP="004D733F">
      <w:pPr>
        <w:tabs>
          <w:tab w:val="left" w:pos="993"/>
        </w:tabs>
        <w:spacing w:line="360" w:lineRule="auto"/>
        <w:ind w:firstLine="709"/>
        <w:jc w:val="both"/>
        <w:rPr>
          <w:sz w:val="24"/>
          <w:szCs w:val="24"/>
        </w:rPr>
      </w:pPr>
      <w:r w:rsidRPr="00030C62">
        <w:rPr>
          <w:sz w:val="24"/>
          <w:szCs w:val="24"/>
        </w:rPr>
        <w:t>4. Tadas, jo brolis Adas ir jų sesuo Cecilija turi 36 procentus Karmėlavos oro uosto akcijų. Jeigu Cecilija perpirktų visas Ado akcijas, tai ji turėtų du kartus daugiau akcijų kaip Tadas. Jeigu ji perpirktų visas Tado akcijas, tai ji turėtų 5/6 jų visų trijų turimų akcijų. Kiek akcijų turėjo kiekvienas iš jų atskirai, jeigu kiekvienas iš jų turi po sveiką akcijų procentą? Išspręskite uždavinį ir sudarykite sprendimo patikrinimo lentelę:</w:t>
      </w:r>
    </w:p>
    <w:p w:rsidR="004D733F" w:rsidRDefault="004D733F" w:rsidP="004D733F">
      <w:pPr>
        <w:tabs>
          <w:tab w:val="left" w:pos="993"/>
        </w:tabs>
        <w:spacing w:line="360" w:lineRule="auto"/>
        <w:ind w:firstLine="709"/>
        <w:jc w:val="both"/>
        <w:rPr>
          <w:sz w:val="24"/>
          <w:szCs w:val="24"/>
        </w:rPr>
      </w:pPr>
    </w:p>
    <w:tbl>
      <w:tblPr>
        <w:tblW w:w="14777"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8115"/>
        <w:gridCol w:w="2220"/>
        <w:gridCol w:w="2221"/>
        <w:gridCol w:w="2221"/>
      </w:tblGrid>
      <w:tr w:rsidR="00466A87" w:rsidRPr="00030C62" w:rsidTr="004D733F">
        <w:trPr>
          <w:trHeight w:val="31"/>
        </w:trPr>
        <w:tc>
          <w:tcPr>
            <w:tcW w:w="8115" w:type="dxa"/>
            <w:shd w:val="clear" w:color="auto" w:fill="auto"/>
            <w:vAlign w:val="center"/>
          </w:tcPr>
          <w:p w:rsidR="00466A87" w:rsidRPr="00030C62" w:rsidRDefault="00466A87" w:rsidP="004D733F">
            <w:pPr>
              <w:rPr>
                <w:sz w:val="22"/>
                <w:szCs w:val="22"/>
              </w:rPr>
            </w:pPr>
          </w:p>
        </w:tc>
        <w:tc>
          <w:tcPr>
            <w:tcW w:w="2220" w:type="dxa"/>
            <w:shd w:val="clear" w:color="auto" w:fill="auto"/>
            <w:vAlign w:val="center"/>
          </w:tcPr>
          <w:p w:rsidR="00466A87" w:rsidRPr="00030C62" w:rsidRDefault="00466A87" w:rsidP="004D733F">
            <w:pPr>
              <w:jc w:val="center"/>
              <w:rPr>
                <w:sz w:val="22"/>
                <w:szCs w:val="22"/>
              </w:rPr>
            </w:pPr>
            <w:r w:rsidRPr="00030C62">
              <w:rPr>
                <w:sz w:val="22"/>
                <w:szCs w:val="22"/>
              </w:rPr>
              <w:t>Tadas</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Adas</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Cecilija</w:t>
            </w:r>
          </w:p>
        </w:tc>
      </w:tr>
      <w:tr w:rsidR="00466A87" w:rsidRPr="00030C62" w:rsidTr="004D733F">
        <w:trPr>
          <w:trHeight w:val="31"/>
        </w:trPr>
        <w:tc>
          <w:tcPr>
            <w:tcW w:w="8115" w:type="dxa"/>
            <w:shd w:val="clear" w:color="auto" w:fill="auto"/>
            <w:vAlign w:val="center"/>
          </w:tcPr>
          <w:p w:rsidR="00466A87" w:rsidRPr="00030C62" w:rsidRDefault="00466A87" w:rsidP="004D733F">
            <w:pPr>
              <w:rPr>
                <w:sz w:val="22"/>
                <w:szCs w:val="22"/>
              </w:rPr>
            </w:pPr>
            <w:r w:rsidRPr="00030C62">
              <w:rPr>
                <w:sz w:val="22"/>
                <w:szCs w:val="22"/>
              </w:rPr>
              <w:t>Taip yra:</w:t>
            </w:r>
          </w:p>
        </w:tc>
        <w:tc>
          <w:tcPr>
            <w:tcW w:w="2220"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w:t>
            </w:r>
          </w:p>
        </w:tc>
      </w:tr>
      <w:tr w:rsidR="00466A87" w:rsidRPr="00030C62" w:rsidTr="004D733F">
        <w:trPr>
          <w:trHeight w:val="123"/>
        </w:trPr>
        <w:tc>
          <w:tcPr>
            <w:tcW w:w="8115" w:type="dxa"/>
            <w:shd w:val="clear" w:color="auto" w:fill="auto"/>
            <w:vAlign w:val="center"/>
          </w:tcPr>
          <w:p w:rsidR="00466A87" w:rsidRPr="00030C62" w:rsidRDefault="00466A87" w:rsidP="004D733F">
            <w:pPr>
              <w:rPr>
                <w:sz w:val="22"/>
                <w:szCs w:val="22"/>
              </w:rPr>
            </w:pPr>
            <w:r w:rsidRPr="00030C62">
              <w:rPr>
                <w:sz w:val="22"/>
                <w:szCs w:val="22"/>
              </w:rPr>
              <w:t>Jei Cecilija perpirktų visas Ado akcijas, tai ji turėtų du kartus daugiau akcijų kaip Tadas:</w:t>
            </w:r>
          </w:p>
        </w:tc>
        <w:tc>
          <w:tcPr>
            <w:tcW w:w="2220"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w:t>
            </w:r>
          </w:p>
        </w:tc>
      </w:tr>
      <w:tr w:rsidR="00466A87" w:rsidRPr="00030C62" w:rsidTr="004D733F">
        <w:trPr>
          <w:trHeight w:val="25"/>
        </w:trPr>
        <w:tc>
          <w:tcPr>
            <w:tcW w:w="8115" w:type="dxa"/>
            <w:shd w:val="clear" w:color="auto" w:fill="auto"/>
            <w:vAlign w:val="center"/>
          </w:tcPr>
          <w:p w:rsidR="00466A87" w:rsidRPr="00030C62" w:rsidRDefault="00466A87" w:rsidP="004D733F">
            <w:pPr>
              <w:rPr>
                <w:sz w:val="22"/>
                <w:szCs w:val="22"/>
              </w:rPr>
            </w:pPr>
            <w:r w:rsidRPr="00030C62">
              <w:rPr>
                <w:sz w:val="22"/>
                <w:szCs w:val="22"/>
              </w:rPr>
              <w:t>Jei Cecilija perpirktų visas Tado akcijas, tai turėtų penkis šeštadalius visų jų akcijų:</w:t>
            </w:r>
          </w:p>
        </w:tc>
        <w:tc>
          <w:tcPr>
            <w:tcW w:w="2220"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rPr>
                <w:sz w:val="22"/>
                <w:szCs w:val="22"/>
              </w:rPr>
            </w:pPr>
            <w:r w:rsidRPr="00030C62">
              <w:rPr>
                <w:sz w:val="22"/>
                <w:szCs w:val="22"/>
              </w:rPr>
              <w:t>?</w:t>
            </w:r>
          </w:p>
        </w:tc>
        <w:tc>
          <w:tcPr>
            <w:tcW w:w="2221" w:type="dxa"/>
            <w:shd w:val="clear" w:color="auto" w:fill="auto"/>
            <w:vAlign w:val="center"/>
          </w:tcPr>
          <w:p w:rsidR="00466A87" w:rsidRPr="00030C62" w:rsidRDefault="00466A87" w:rsidP="004D733F">
            <w:pPr>
              <w:jc w:val="center"/>
            </w:pPr>
            <w:r w:rsidRPr="00030C62">
              <w:rPr>
                <w:sz w:val="22"/>
                <w:szCs w:val="22"/>
              </w:rPr>
              <w:t>?</w:t>
            </w:r>
          </w:p>
        </w:tc>
      </w:tr>
    </w:tbl>
    <w:p w:rsidR="00466A87" w:rsidRPr="00030C62" w:rsidRDefault="00466A87" w:rsidP="00466A87">
      <w:pPr>
        <w:spacing w:before="120" w:line="360" w:lineRule="auto"/>
        <w:ind w:firstLine="709"/>
        <w:rPr>
          <w:b/>
          <w:sz w:val="24"/>
          <w:szCs w:val="24"/>
        </w:rPr>
      </w:pPr>
      <w:r w:rsidRPr="00030C62">
        <w:rPr>
          <w:b/>
          <w:sz w:val="24"/>
          <w:szCs w:val="24"/>
        </w:rPr>
        <w:t>Atsakymas:</w:t>
      </w:r>
    </w:p>
    <w:tbl>
      <w:tblPr>
        <w:tblW w:w="14777"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5" w:type="dxa"/>
          <w:left w:w="105" w:type="dxa"/>
          <w:bottom w:w="105" w:type="dxa"/>
          <w:right w:w="105" w:type="dxa"/>
        </w:tblCellMar>
        <w:tblLook w:val="0000" w:firstRow="0" w:lastRow="0" w:firstColumn="0" w:lastColumn="0" w:noHBand="0" w:noVBand="0"/>
      </w:tblPr>
      <w:tblGrid>
        <w:gridCol w:w="8115"/>
        <w:gridCol w:w="2268"/>
        <w:gridCol w:w="2126"/>
        <w:gridCol w:w="2268"/>
      </w:tblGrid>
      <w:tr w:rsidR="00466A87" w:rsidRPr="00030C62" w:rsidTr="000A5720">
        <w:trPr>
          <w:trHeight w:val="137"/>
        </w:trPr>
        <w:tc>
          <w:tcPr>
            <w:tcW w:w="8115" w:type="dxa"/>
            <w:shd w:val="clear" w:color="auto" w:fill="auto"/>
            <w:vAlign w:val="center"/>
          </w:tcPr>
          <w:p w:rsidR="00466A87" w:rsidRPr="00030C62" w:rsidRDefault="00466A87" w:rsidP="004D733F">
            <w:pPr>
              <w:rPr>
                <w:sz w:val="22"/>
                <w:szCs w:val="22"/>
              </w:rPr>
            </w:pPr>
          </w:p>
        </w:tc>
        <w:tc>
          <w:tcPr>
            <w:tcW w:w="2268" w:type="dxa"/>
            <w:shd w:val="clear" w:color="auto" w:fill="auto"/>
            <w:vAlign w:val="center"/>
          </w:tcPr>
          <w:p w:rsidR="00466A87" w:rsidRPr="00030C62" w:rsidRDefault="00466A87" w:rsidP="004D733F">
            <w:pPr>
              <w:jc w:val="center"/>
              <w:rPr>
                <w:sz w:val="22"/>
                <w:szCs w:val="22"/>
              </w:rPr>
            </w:pPr>
            <w:r w:rsidRPr="00030C62">
              <w:rPr>
                <w:sz w:val="22"/>
                <w:szCs w:val="22"/>
              </w:rPr>
              <w:t>Tadas</w:t>
            </w:r>
          </w:p>
        </w:tc>
        <w:tc>
          <w:tcPr>
            <w:tcW w:w="2126" w:type="dxa"/>
            <w:shd w:val="clear" w:color="auto" w:fill="auto"/>
            <w:vAlign w:val="center"/>
          </w:tcPr>
          <w:p w:rsidR="00466A87" w:rsidRPr="00030C62" w:rsidRDefault="00466A87" w:rsidP="004D733F">
            <w:pPr>
              <w:jc w:val="center"/>
              <w:rPr>
                <w:sz w:val="22"/>
                <w:szCs w:val="22"/>
              </w:rPr>
            </w:pPr>
            <w:r w:rsidRPr="00030C62">
              <w:rPr>
                <w:sz w:val="22"/>
                <w:szCs w:val="22"/>
              </w:rPr>
              <w:t>Adas</w:t>
            </w:r>
          </w:p>
        </w:tc>
        <w:tc>
          <w:tcPr>
            <w:tcW w:w="2268" w:type="dxa"/>
            <w:shd w:val="clear" w:color="auto" w:fill="auto"/>
            <w:vAlign w:val="center"/>
          </w:tcPr>
          <w:p w:rsidR="00466A87" w:rsidRPr="00030C62" w:rsidRDefault="00466A87" w:rsidP="004D733F">
            <w:pPr>
              <w:jc w:val="center"/>
              <w:rPr>
                <w:sz w:val="22"/>
                <w:szCs w:val="22"/>
              </w:rPr>
            </w:pPr>
            <w:r w:rsidRPr="00030C62">
              <w:rPr>
                <w:sz w:val="22"/>
                <w:szCs w:val="22"/>
              </w:rPr>
              <w:t>Cecilija</w:t>
            </w:r>
          </w:p>
        </w:tc>
      </w:tr>
      <w:tr w:rsidR="00466A87" w:rsidRPr="00030C62" w:rsidTr="000A5720">
        <w:trPr>
          <w:trHeight w:val="229"/>
        </w:trPr>
        <w:tc>
          <w:tcPr>
            <w:tcW w:w="8115" w:type="dxa"/>
            <w:shd w:val="clear" w:color="auto" w:fill="auto"/>
            <w:vAlign w:val="center"/>
          </w:tcPr>
          <w:p w:rsidR="00466A87" w:rsidRPr="00030C62" w:rsidRDefault="00466A87" w:rsidP="004D733F">
            <w:pPr>
              <w:rPr>
                <w:sz w:val="22"/>
                <w:szCs w:val="22"/>
              </w:rPr>
            </w:pPr>
            <w:r w:rsidRPr="00030C62">
              <w:rPr>
                <w:sz w:val="22"/>
                <w:szCs w:val="22"/>
              </w:rPr>
              <w:t>Taip yra:</w:t>
            </w:r>
          </w:p>
        </w:tc>
        <w:tc>
          <w:tcPr>
            <w:tcW w:w="2268" w:type="dxa"/>
            <w:shd w:val="clear" w:color="auto" w:fill="auto"/>
          </w:tcPr>
          <w:p w:rsidR="00466A87" w:rsidRPr="00030C62" w:rsidRDefault="00466A87" w:rsidP="004D733F">
            <w:pPr>
              <w:jc w:val="center"/>
              <w:rPr>
                <w:sz w:val="22"/>
                <w:szCs w:val="22"/>
              </w:rPr>
            </w:pPr>
            <w:r w:rsidRPr="00030C62">
              <w:rPr>
                <w:sz w:val="22"/>
                <w:szCs w:val="22"/>
              </w:rPr>
              <w:t>12</w:t>
            </w:r>
          </w:p>
        </w:tc>
        <w:tc>
          <w:tcPr>
            <w:tcW w:w="2126" w:type="dxa"/>
            <w:shd w:val="clear" w:color="auto" w:fill="auto"/>
          </w:tcPr>
          <w:p w:rsidR="00466A87" w:rsidRPr="00030C62" w:rsidRDefault="00466A87" w:rsidP="004D733F">
            <w:pPr>
              <w:jc w:val="center"/>
              <w:rPr>
                <w:sz w:val="22"/>
                <w:szCs w:val="22"/>
              </w:rPr>
            </w:pPr>
            <w:r w:rsidRPr="00030C62">
              <w:rPr>
                <w:sz w:val="22"/>
                <w:szCs w:val="22"/>
              </w:rPr>
              <w:t>6</w:t>
            </w:r>
          </w:p>
        </w:tc>
        <w:tc>
          <w:tcPr>
            <w:tcW w:w="2268" w:type="dxa"/>
            <w:shd w:val="clear" w:color="auto" w:fill="auto"/>
          </w:tcPr>
          <w:p w:rsidR="00466A87" w:rsidRPr="00030C62" w:rsidRDefault="00466A87" w:rsidP="004D733F">
            <w:pPr>
              <w:jc w:val="center"/>
              <w:rPr>
                <w:sz w:val="22"/>
                <w:szCs w:val="22"/>
              </w:rPr>
            </w:pPr>
            <w:r w:rsidRPr="00030C62">
              <w:rPr>
                <w:sz w:val="22"/>
                <w:szCs w:val="22"/>
              </w:rPr>
              <w:t>18</w:t>
            </w:r>
          </w:p>
        </w:tc>
      </w:tr>
      <w:tr w:rsidR="00466A87" w:rsidRPr="00030C62" w:rsidTr="000A5720">
        <w:trPr>
          <w:trHeight w:val="192"/>
        </w:trPr>
        <w:tc>
          <w:tcPr>
            <w:tcW w:w="8115" w:type="dxa"/>
            <w:shd w:val="clear" w:color="auto" w:fill="auto"/>
            <w:vAlign w:val="center"/>
          </w:tcPr>
          <w:p w:rsidR="00466A87" w:rsidRPr="00030C62" w:rsidRDefault="00466A87" w:rsidP="004D733F">
            <w:pPr>
              <w:rPr>
                <w:sz w:val="22"/>
                <w:szCs w:val="22"/>
              </w:rPr>
            </w:pPr>
            <w:r w:rsidRPr="00030C62">
              <w:rPr>
                <w:sz w:val="22"/>
                <w:szCs w:val="22"/>
              </w:rPr>
              <w:t>Jei Cecilija perpirktų visas Ado akcijas, tai ji turėtų du kartus daugiau akcijų kaip Tadas:</w:t>
            </w:r>
          </w:p>
        </w:tc>
        <w:tc>
          <w:tcPr>
            <w:tcW w:w="2268" w:type="dxa"/>
            <w:shd w:val="clear" w:color="auto" w:fill="auto"/>
          </w:tcPr>
          <w:p w:rsidR="00466A87" w:rsidRPr="00030C62" w:rsidRDefault="00466A87" w:rsidP="004D733F">
            <w:pPr>
              <w:jc w:val="center"/>
              <w:rPr>
                <w:sz w:val="22"/>
                <w:szCs w:val="22"/>
              </w:rPr>
            </w:pPr>
            <w:r w:rsidRPr="00030C62">
              <w:rPr>
                <w:sz w:val="22"/>
                <w:szCs w:val="22"/>
              </w:rPr>
              <w:t>12</w:t>
            </w:r>
          </w:p>
        </w:tc>
        <w:tc>
          <w:tcPr>
            <w:tcW w:w="2126" w:type="dxa"/>
            <w:shd w:val="clear" w:color="auto" w:fill="auto"/>
          </w:tcPr>
          <w:p w:rsidR="00466A87" w:rsidRPr="00030C62" w:rsidRDefault="00466A87" w:rsidP="004D733F">
            <w:pPr>
              <w:jc w:val="center"/>
              <w:rPr>
                <w:sz w:val="22"/>
                <w:szCs w:val="22"/>
              </w:rPr>
            </w:pPr>
            <w:r w:rsidRPr="00030C62">
              <w:rPr>
                <w:sz w:val="22"/>
                <w:szCs w:val="22"/>
              </w:rPr>
              <w:t>6 – 6 = 0</w:t>
            </w:r>
          </w:p>
        </w:tc>
        <w:tc>
          <w:tcPr>
            <w:tcW w:w="2268" w:type="dxa"/>
            <w:shd w:val="clear" w:color="auto" w:fill="auto"/>
          </w:tcPr>
          <w:p w:rsidR="00466A87" w:rsidRPr="00030C62" w:rsidRDefault="00466A87" w:rsidP="004D733F">
            <w:pPr>
              <w:jc w:val="center"/>
              <w:rPr>
                <w:sz w:val="22"/>
                <w:szCs w:val="22"/>
              </w:rPr>
            </w:pPr>
            <w:r w:rsidRPr="00030C62">
              <w:rPr>
                <w:sz w:val="22"/>
                <w:szCs w:val="22"/>
              </w:rPr>
              <w:t>18 + 6 = 24</w:t>
            </w:r>
          </w:p>
        </w:tc>
      </w:tr>
      <w:tr w:rsidR="00466A87" w:rsidRPr="00030C62" w:rsidTr="000A5720">
        <w:trPr>
          <w:trHeight w:val="25"/>
        </w:trPr>
        <w:tc>
          <w:tcPr>
            <w:tcW w:w="8115" w:type="dxa"/>
            <w:shd w:val="clear" w:color="auto" w:fill="auto"/>
            <w:vAlign w:val="center"/>
          </w:tcPr>
          <w:p w:rsidR="00466A87" w:rsidRPr="00030C62" w:rsidRDefault="00466A87" w:rsidP="004D733F">
            <w:pPr>
              <w:rPr>
                <w:sz w:val="22"/>
                <w:szCs w:val="22"/>
              </w:rPr>
            </w:pPr>
            <w:r w:rsidRPr="00030C62">
              <w:rPr>
                <w:sz w:val="22"/>
                <w:szCs w:val="22"/>
              </w:rPr>
              <w:lastRenderedPageBreak/>
              <w:t>Jei Cecilija perpirktų visas Tado akcijas, tai turėtų penkis šeštadalius visų jų akcijų:</w:t>
            </w:r>
          </w:p>
        </w:tc>
        <w:tc>
          <w:tcPr>
            <w:tcW w:w="2268" w:type="dxa"/>
            <w:shd w:val="clear" w:color="auto" w:fill="auto"/>
          </w:tcPr>
          <w:p w:rsidR="00466A87" w:rsidRPr="00030C62" w:rsidRDefault="00466A87" w:rsidP="004D733F">
            <w:pPr>
              <w:jc w:val="center"/>
              <w:rPr>
                <w:sz w:val="22"/>
                <w:szCs w:val="22"/>
              </w:rPr>
            </w:pPr>
            <w:r w:rsidRPr="00030C62">
              <w:rPr>
                <w:sz w:val="22"/>
                <w:szCs w:val="22"/>
              </w:rPr>
              <w:t>12 – 12 = 0</w:t>
            </w:r>
          </w:p>
        </w:tc>
        <w:tc>
          <w:tcPr>
            <w:tcW w:w="2126" w:type="dxa"/>
            <w:shd w:val="clear" w:color="auto" w:fill="auto"/>
          </w:tcPr>
          <w:p w:rsidR="00466A87" w:rsidRPr="00030C62" w:rsidRDefault="00466A87" w:rsidP="004D733F">
            <w:pPr>
              <w:jc w:val="center"/>
              <w:rPr>
                <w:sz w:val="22"/>
                <w:szCs w:val="22"/>
              </w:rPr>
            </w:pPr>
            <w:r w:rsidRPr="00030C62">
              <w:rPr>
                <w:sz w:val="22"/>
                <w:szCs w:val="22"/>
              </w:rPr>
              <w:t>6</w:t>
            </w:r>
          </w:p>
        </w:tc>
        <w:tc>
          <w:tcPr>
            <w:tcW w:w="2268" w:type="dxa"/>
            <w:shd w:val="clear" w:color="auto" w:fill="auto"/>
          </w:tcPr>
          <w:p w:rsidR="00466A87" w:rsidRPr="00030C62" w:rsidRDefault="00466A87" w:rsidP="004D733F">
            <w:pPr>
              <w:jc w:val="center"/>
            </w:pPr>
            <w:r w:rsidRPr="00030C62">
              <w:rPr>
                <w:sz w:val="22"/>
                <w:szCs w:val="22"/>
              </w:rPr>
              <w:t>18 + 12 = 30</w:t>
            </w:r>
          </w:p>
        </w:tc>
      </w:tr>
    </w:tbl>
    <w:p w:rsidR="00466A87" w:rsidRPr="00030C62" w:rsidRDefault="00466A87" w:rsidP="00466A87">
      <w:pPr>
        <w:spacing w:line="360" w:lineRule="auto"/>
      </w:pPr>
    </w:p>
    <w:p w:rsidR="00466A87" w:rsidRPr="00030C62" w:rsidRDefault="00466A87" w:rsidP="00A764F3">
      <w:pPr>
        <w:numPr>
          <w:ilvl w:val="0"/>
          <w:numId w:val="62"/>
        </w:numPr>
        <w:tabs>
          <w:tab w:val="left" w:pos="993"/>
        </w:tabs>
        <w:spacing w:line="360" w:lineRule="auto"/>
        <w:ind w:left="0" w:firstLine="709"/>
        <w:jc w:val="both"/>
        <w:rPr>
          <w:sz w:val="24"/>
          <w:szCs w:val="24"/>
        </w:rPr>
      </w:pPr>
      <w:r w:rsidRPr="00030C62">
        <w:rPr>
          <w:sz w:val="24"/>
          <w:szCs w:val="24"/>
        </w:rPr>
        <w:t xml:space="preserve">Brolis ir sesuo turi 48 procentus </w:t>
      </w:r>
      <w:proofErr w:type="spellStart"/>
      <w:r w:rsidRPr="00030C62">
        <w:rPr>
          <w:sz w:val="24"/>
          <w:szCs w:val="24"/>
        </w:rPr>
        <w:t>Gaudiškio</w:t>
      </w:r>
      <w:proofErr w:type="spellEnd"/>
      <w:r w:rsidRPr="00030C62">
        <w:rPr>
          <w:sz w:val="24"/>
          <w:szCs w:val="24"/>
        </w:rPr>
        <w:t xml:space="preserve"> banko akcijų. Jeigu brolis perleistų seseriai ketvirtąją dalį savo turimų akcijų, tai sesuo tada turėtų 6</w:t>
      </w:r>
    </w:p>
    <w:p w:rsidR="00466A87" w:rsidRPr="00030C62" w:rsidRDefault="00466A87" w:rsidP="000A5720">
      <w:pPr>
        <w:tabs>
          <w:tab w:val="left" w:pos="993"/>
        </w:tabs>
        <w:spacing w:line="360" w:lineRule="auto"/>
        <w:ind w:firstLine="709"/>
        <w:jc w:val="both"/>
        <w:rPr>
          <w:sz w:val="24"/>
          <w:szCs w:val="24"/>
        </w:rPr>
      </w:pPr>
      <w:r w:rsidRPr="00030C62">
        <w:rPr>
          <w:sz w:val="24"/>
          <w:szCs w:val="24"/>
        </w:rPr>
        <w:t>procentais akcijų mažiau negu jos brolis. Kiek akcijų turi sesuo ir kiek brolis?</w:t>
      </w:r>
    </w:p>
    <w:p w:rsidR="00466A87" w:rsidRPr="00030C62" w:rsidRDefault="00466A87" w:rsidP="000A5720">
      <w:pPr>
        <w:tabs>
          <w:tab w:val="left" w:pos="993"/>
        </w:tabs>
        <w:spacing w:line="360" w:lineRule="auto"/>
        <w:ind w:firstLine="709"/>
        <w:jc w:val="both"/>
        <w:rPr>
          <w:sz w:val="24"/>
          <w:szCs w:val="24"/>
        </w:rPr>
      </w:pPr>
      <w:r w:rsidRPr="00030C62">
        <w:rPr>
          <w:b/>
          <w:sz w:val="24"/>
          <w:szCs w:val="24"/>
        </w:rPr>
        <w:t>Atsakymas:</w:t>
      </w:r>
      <w:r w:rsidRPr="00030C62">
        <w:rPr>
          <w:sz w:val="24"/>
          <w:szCs w:val="24"/>
        </w:rPr>
        <w:t xml:space="preserve"> Brolis turi 36, o sesuo – 12 procentų </w:t>
      </w:r>
      <w:proofErr w:type="spellStart"/>
      <w:r w:rsidRPr="00030C62">
        <w:rPr>
          <w:sz w:val="24"/>
          <w:szCs w:val="24"/>
        </w:rPr>
        <w:t>Gaudiškio</w:t>
      </w:r>
      <w:proofErr w:type="spellEnd"/>
      <w:r w:rsidRPr="00030C62">
        <w:rPr>
          <w:sz w:val="24"/>
          <w:szCs w:val="24"/>
        </w:rPr>
        <w:t xml:space="preserve"> banko akcijų.</w:t>
      </w:r>
    </w:p>
    <w:p w:rsidR="00466A87" w:rsidRPr="00030C62" w:rsidRDefault="00466A87" w:rsidP="00A764F3">
      <w:pPr>
        <w:numPr>
          <w:ilvl w:val="0"/>
          <w:numId w:val="62"/>
        </w:numPr>
        <w:tabs>
          <w:tab w:val="left" w:pos="993"/>
        </w:tabs>
        <w:spacing w:line="360" w:lineRule="auto"/>
        <w:ind w:left="0" w:firstLine="709"/>
        <w:jc w:val="both"/>
        <w:rPr>
          <w:sz w:val="24"/>
          <w:szCs w:val="24"/>
        </w:rPr>
      </w:pPr>
      <w:r w:rsidRPr="00030C62">
        <w:rPr>
          <w:sz w:val="24"/>
          <w:szCs w:val="24"/>
        </w:rPr>
        <w:t xml:space="preserve">Kredito unija priima indėlį metams mokėdama 100 % metinių palūkanų, bet ima fiksuotą 2 tūkstančių litų pinigų saugos mokestį už finansinę riziką </w:t>
      </w:r>
    </w:p>
    <w:p w:rsidR="00466A87" w:rsidRPr="00030C62" w:rsidRDefault="00466A87" w:rsidP="000A5720">
      <w:pPr>
        <w:tabs>
          <w:tab w:val="left" w:pos="993"/>
        </w:tabs>
        <w:spacing w:line="360" w:lineRule="auto"/>
        <w:ind w:firstLine="709"/>
        <w:jc w:val="both"/>
        <w:rPr>
          <w:sz w:val="24"/>
          <w:szCs w:val="24"/>
        </w:rPr>
      </w:pPr>
      <w:r w:rsidRPr="00030C62">
        <w:rPr>
          <w:sz w:val="24"/>
          <w:szCs w:val="24"/>
        </w:rPr>
        <w:t>kiekvieną tų metų mėnesį. Kredito unija nepriima indėlio, didesnio už 22 tūkstančius litų. Ar verta laikyti pinigus tokioje kredito unijoje?</w:t>
      </w:r>
    </w:p>
    <w:p w:rsidR="00466A87" w:rsidRPr="00030C62" w:rsidRDefault="00466A87" w:rsidP="000A5720">
      <w:pPr>
        <w:tabs>
          <w:tab w:val="left" w:pos="993"/>
        </w:tabs>
        <w:spacing w:line="360" w:lineRule="auto"/>
        <w:ind w:firstLine="709"/>
        <w:jc w:val="both"/>
        <w:rPr>
          <w:sz w:val="24"/>
          <w:szCs w:val="24"/>
        </w:rPr>
      </w:pPr>
      <w:r w:rsidRPr="00030C62">
        <w:rPr>
          <w:b/>
          <w:sz w:val="24"/>
          <w:szCs w:val="24"/>
        </w:rPr>
        <w:t>Atsakymas:</w:t>
      </w:r>
      <w:r w:rsidRPr="00030C62">
        <w:rPr>
          <w:sz w:val="24"/>
          <w:szCs w:val="24"/>
        </w:rPr>
        <w:t xml:space="preserve"> Tikriausiai neverta, nes padėję didžiausią leistiną sumą, t. y. 22 tūkstančius litų, po metų turėtume 44 tūkstančius litų, bet sumokėtume 24 tūkstančius litų saugos mokestį ir liktų 20 tūkstančių litų – mažiau negu padėtas indėlis.</w:t>
      </w:r>
    </w:p>
    <w:p w:rsidR="00466A87" w:rsidRPr="00030C62" w:rsidRDefault="00466A87" w:rsidP="00A764F3">
      <w:pPr>
        <w:numPr>
          <w:ilvl w:val="0"/>
          <w:numId w:val="62"/>
        </w:numPr>
        <w:tabs>
          <w:tab w:val="left" w:pos="993"/>
        </w:tabs>
        <w:spacing w:line="360" w:lineRule="auto"/>
        <w:ind w:left="0" w:firstLine="709"/>
        <w:jc w:val="both"/>
        <w:rPr>
          <w:sz w:val="24"/>
          <w:szCs w:val="24"/>
        </w:rPr>
      </w:pPr>
      <w:r w:rsidRPr="00030C62">
        <w:rPr>
          <w:sz w:val="24"/>
          <w:szCs w:val="24"/>
        </w:rPr>
        <w:t xml:space="preserve">6 broliai yra paėmę studijų paskolas ir susitarę jas grąžinti, skirdami pinigų po lygiai. Vienas brolis mokosi Muzikos ir meno akademijoje, kurioje </w:t>
      </w:r>
    </w:p>
    <w:p w:rsidR="00466A87" w:rsidRPr="00030C62" w:rsidRDefault="00466A87" w:rsidP="000A5720">
      <w:pPr>
        <w:tabs>
          <w:tab w:val="left" w:pos="993"/>
        </w:tabs>
        <w:spacing w:line="360" w:lineRule="auto"/>
        <w:ind w:firstLine="709"/>
        <w:jc w:val="both"/>
        <w:rPr>
          <w:sz w:val="24"/>
          <w:szCs w:val="24"/>
        </w:rPr>
      </w:pPr>
      <w:r w:rsidRPr="00030C62">
        <w:rPr>
          <w:sz w:val="24"/>
          <w:szCs w:val="24"/>
        </w:rPr>
        <w:t>mokslas atsieina daug brangiau. Jeigu brolis, kuris mokosi Muzikos ir meno akademijoje, mokytųsi nemokamai, tai tada likusiems 5 broliams jų metinės įmokos būtų po 2 tūkstančius litų mažesnės. Kokio dydžio yra banko paskola studijuojantiems Muzikos ir meno akademijoje?</w:t>
      </w:r>
    </w:p>
    <w:p w:rsidR="00466A87" w:rsidRPr="00030C62" w:rsidRDefault="00466A87" w:rsidP="000A5720">
      <w:pPr>
        <w:tabs>
          <w:tab w:val="left" w:pos="993"/>
        </w:tabs>
        <w:spacing w:line="360" w:lineRule="auto"/>
        <w:ind w:firstLine="709"/>
        <w:jc w:val="both"/>
        <w:rPr>
          <w:sz w:val="24"/>
          <w:szCs w:val="24"/>
        </w:rPr>
      </w:pPr>
      <w:r w:rsidRPr="00030C62">
        <w:rPr>
          <w:b/>
          <w:sz w:val="24"/>
          <w:szCs w:val="24"/>
        </w:rPr>
        <w:t>Atsakymas:</w:t>
      </w:r>
      <w:r w:rsidRPr="00030C62">
        <w:rPr>
          <w:sz w:val="24"/>
          <w:szCs w:val="24"/>
        </w:rPr>
        <w:t xml:space="preserve"> 10000 Lt.</w:t>
      </w:r>
    </w:p>
    <w:p w:rsidR="00466A87" w:rsidRPr="00030C62" w:rsidRDefault="00466A87" w:rsidP="00A764F3">
      <w:pPr>
        <w:numPr>
          <w:ilvl w:val="0"/>
          <w:numId w:val="62"/>
        </w:numPr>
        <w:tabs>
          <w:tab w:val="left" w:pos="993"/>
        </w:tabs>
        <w:spacing w:line="360" w:lineRule="auto"/>
        <w:ind w:left="0" w:firstLine="709"/>
        <w:jc w:val="both"/>
        <w:rPr>
          <w:sz w:val="24"/>
          <w:szCs w:val="24"/>
        </w:rPr>
      </w:pPr>
      <w:r w:rsidRPr="00030C62">
        <w:rPr>
          <w:sz w:val="24"/>
          <w:szCs w:val="24"/>
        </w:rPr>
        <w:t>Troškūnų banke paskutinę 2012 metų dieną Petras Dundulis paėmė dvi paskolas kilnojamajam turtui pirkti − vieną dvigubai mažesnę už kitą. Už</w:t>
      </w:r>
    </w:p>
    <w:p w:rsidR="00466A87" w:rsidRPr="00030C62" w:rsidRDefault="00466A87" w:rsidP="000A5720">
      <w:pPr>
        <w:tabs>
          <w:tab w:val="left" w:pos="993"/>
        </w:tabs>
        <w:spacing w:line="360" w:lineRule="auto"/>
        <w:ind w:firstLine="709"/>
        <w:jc w:val="both"/>
        <w:rPr>
          <w:sz w:val="24"/>
          <w:szCs w:val="24"/>
        </w:rPr>
      </w:pPr>
      <w:r w:rsidRPr="00030C62">
        <w:rPr>
          <w:sz w:val="24"/>
          <w:szCs w:val="24"/>
        </w:rPr>
        <w:t>mažesniąją jis mokėjo 10 procentų metinių palūkanų, o už didesniąją − 20 procentų metinių palūkanų. Palūkanos lygiomis dalimis ir kas mėnesį buvo nuskaičiuojamos nuo Petro kreditinės kortelės sąskaitos per visus dvylika mėnesių. Pačios paskolos – tokio didumo, kokio jos buvo paimtos – grynaisiais pinigais buvo grąžintos paskutinę 2013 metų dieną. Per visus dvylika 2013-tųjų metų mėnesių nuo Petro kreditinės kortelės už abejas palūkanas kas mėnesį buvo nuskaičiuojama po 90 litų.</w:t>
      </w:r>
    </w:p>
    <w:p w:rsidR="00466A87" w:rsidRPr="00030C62" w:rsidRDefault="00466A87" w:rsidP="00A764F3">
      <w:pPr>
        <w:numPr>
          <w:ilvl w:val="1"/>
          <w:numId w:val="60"/>
        </w:numPr>
        <w:tabs>
          <w:tab w:val="left" w:pos="993"/>
        </w:tabs>
        <w:spacing w:line="360" w:lineRule="auto"/>
        <w:ind w:left="0" w:firstLine="709"/>
        <w:jc w:val="both"/>
        <w:rPr>
          <w:sz w:val="24"/>
          <w:szCs w:val="24"/>
        </w:rPr>
      </w:pPr>
      <w:r w:rsidRPr="00030C62">
        <w:rPr>
          <w:sz w:val="24"/>
          <w:szCs w:val="24"/>
        </w:rPr>
        <w:t>Raskite, kiek palūkanų už kiekvieną paskolą mokėjo Petras Dundulis.</w:t>
      </w:r>
    </w:p>
    <w:p w:rsidR="00466A87" w:rsidRPr="00030C62" w:rsidRDefault="00466A87" w:rsidP="00A764F3">
      <w:pPr>
        <w:numPr>
          <w:ilvl w:val="1"/>
          <w:numId w:val="60"/>
        </w:numPr>
        <w:tabs>
          <w:tab w:val="left" w:pos="993"/>
        </w:tabs>
        <w:spacing w:line="360" w:lineRule="auto"/>
        <w:ind w:left="0" w:firstLine="709"/>
        <w:jc w:val="both"/>
        <w:rPr>
          <w:sz w:val="24"/>
          <w:szCs w:val="24"/>
        </w:rPr>
      </w:pPr>
      <w:r w:rsidRPr="00030C62">
        <w:rPr>
          <w:sz w:val="24"/>
          <w:szCs w:val="24"/>
        </w:rPr>
        <w:t>Koks yra abiejų paskolų didumas?</w:t>
      </w:r>
    </w:p>
    <w:p w:rsidR="00466A87" w:rsidRPr="00030C62" w:rsidRDefault="00466A87" w:rsidP="00A764F3">
      <w:pPr>
        <w:numPr>
          <w:ilvl w:val="1"/>
          <w:numId w:val="60"/>
        </w:numPr>
        <w:tabs>
          <w:tab w:val="left" w:pos="993"/>
        </w:tabs>
        <w:spacing w:line="360" w:lineRule="auto"/>
        <w:ind w:left="0" w:firstLine="709"/>
        <w:jc w:val="both"/>
        <w:rPr>
          <w:sz w:val="24"/>
          <w:szCs w:val="24"/>
        </w:rPr>
      </w:pPr>
      <w:r w:rsidRPr="00030C62">
        <w:rPr>
          <w:sz w:val="24"/>
          <w:szCs w:val="24"/>
        </w:rPr>
        <w:t>Kiek pačių palūkanų Dundulis būtų mokėjęs kas mėnesį, jeigu jis būtų išsiderėjęs abi tas paskolas paimti už 15 procentų metinių palūkanų?</w:t>
      </w:r>
    </w:p>
    <w:p w:rsidR="00466A87" w:rsidRPr="00030C62" w:rsidRDefault="00466A87" w:rsidP="000A5720">
      <w:pPr>
        <w:tabs>
          <w:tab w:val="left" w:pos="993"/>
        </w:tabs>
        <w:spacing w:line="360" w:lineRule="auto"/>
        <w:ind w:firstLine="709"/>
        <w:jc w:val="both"/>
        <w:rPr>
          <w:b/>
          <w:sz w:val="24"/>
          <w:szCs w:val="24"/>
        </w:rPr>
      </w:pPr>
      <w:r w:rsidRPr="00030C62">
        <w:rPr>
          <w:b/>
          <w:sz w:val="24"/>
          <w:szCs w:val="24"/>
        </w:rPr>
        <w:lastRenderedPageBreak/>
        <w:t>Atsakymas:</w:t>
      </w:r>
    </w:p>
    <w:p w:rsidR="00466A87" w:rsidRPr="00030C62" w:rsidRDefault="00466A87" w:rsidP="00A764F3">
      <w:pPr>
        <w:numPr>
          <w:ilvl w:val="0"/>
          <w:numId w:val="63"/>
        </w:numPr>
        <w:tabs>
          <w:tab w:val="left" w:pos="993"/>
        </w:tabs>
        <w:spacing w:line="360" w:lineRule="auto"/>
        <w:ind w:left="0" w:firstLine="709"/>
        <w:jc w:val="both"/>
        <w:rPr>
          <w:sz w:val="24"/>
          <w:szCs w:val="24"/>
        </w:rPr>
      </w:pPr>
      <w:r w:rsidRPr="00030C62">
        <w:rPr>
          <w:sz w:val="24"/>
          <w:szCs w:val="24"/>
        </w:rPr>
        <w:t xml:space="preserve">Mokėjo kiekvieną mėnesį 18 litų palūkanų už mažesniąją paskolą ir 72 litus už didesniąją paskolą. Todėl per metus už mažesniąją paskolą jis sumokėjo </w:t>
      </w:r>
    </w:p>
    <w:p w:rsidR="00466A87" w:rsidRPr="00030C62" w:rsidRDefault="00466A87" w:rsidP="000A5720">
      <w:pPr>
        <w:tabs>
          <w:tab w:val="left" w:pos="993"/>
        </w:tabs>
        <w:spacing w:line="360" w:lineRule="auto"/>
        <w:ind w:firstLine="709"/>
        <w:jc w:val="both"/>
        <w:rPr>
          <w:sz w:val="24"/>
          <w:szCs w:val="24"/>
        </w:rPr>
      </w:pPr>
      <w:r w:rsidRPr="00030C62">
        <w:rPr>
          <w:sz w:val="24"/>
          <w:szCs w:val="24"/>
        </w:rPr>
        <w:t>216 litų, už didesniąją 864 litų palūkanų.</w:t>
      </w:r>
    </w:p>
    <w:p w:rsidR="00466A87" w:rsidRPr="00030C62" w:rsidRDefault="00466A87" w:rsidP="00A764F3">
      <w:pPr>
        <w:numPr>
          <w:ilvl w:val="0"/>
          <w:numId w:val="63"/>
        </w:numPr>
        <w:tabs>
          <w:tab w:val="left" w:pos="993"/>
        </w:tabs>
        <w:spacing w:line="360" w:lineRule="auto"/>
        <w:ind w:left="0" w:firstLine="709"/>
        <w:jc w:val="both"/>
        <w:rPr>
          <w:sz w:val="24"/>
          <w:szCs w:val="24"/>
        </w:rPr>
      </w:pPr>
      <w:r w:rsidRPr="00030C62">
        <w:rPr>
          <w:sz w:val="24"/>
          <w:szCs w:val="24"/>
        </w:rPr>
        <w:t>Mažesnės paskolos didumas yra 2160 litų, didesnės – 4320 Lt.</w:t>
      </w:r>
    </w:p>
    <w:p w:rsidR="00466A87" w:rsidRPr="00030C62" w:rsidRDefault="00466A87" w:rsidP="00A764F3">
      <w:pPr>
        <w:numPr>
          <w:ilvl w:val="0"/>
          <w:numId w:val="63"/>
        </w:numPr>
        <w:tabs>
          <w:tab w:val="left" w:pos="993"/>
        </w:tabs>
        <w:spacing w:line="360" w:lineRule="auto"/>
        <w:ind w:left="0" w:firstLine="709"/>
        <w:jc w:val="both"/>
        <w:rPr>
          <w:sz w:val="24"/>
          <w:szCs w:val="24"/>
        </w:rPr>
      </w:pPr>
      <w:r w:rsidRPr="00030C62">
        <w:rPr>
          <w:sz w:val="24"/>
          <w:szCs w:val="24"/>
        </w:rPr>
        <w:t>Abi paskolos sudaro 2160 + 4320 = 6480 litų, 15 procentų paskolintos sumos sudarytų 972 litai, kuriuos reiktų išskirstyti į 12 lygių dalių. Jis būtų mokėjęs kiekvieną mėnesį po 972 : 12 = 81 litą palūkanų.</w:t>
      </w:r>
    </w:p>
    <w:p w:rsidR="00466A87" w:rsidRPr="00030C62" w:rsidRDefault="00466A87" w:rsidP="00A764F3">
      <w:pPr>
        <w:numPr>
          <w:ilvl w:val="0"/>
          <w:numId w:val="64"/>
        </w:numPr>
        <w:tabs>
          <w:tab w:val="left" w:pos="993"/>
        </w:tabs>
        <w:spacing w:line="360" w:lineRule="auto"/>
        <w:ind w:left="0" w:firstLine="709"/>
        <w:jc w:val="both"/>
        <w:rPr>
          <w:sz w:val="24"/>
          <w:szCs w:val="24"/>
        </w:rPr>
      </w:pPr>
      <w:r w:rsidRPr="00030C62">
        <w:rPr>
          <w:sz w:val="24"/>
          <w:szCs w:val="24"/>
        </w:rPr>
        <w:t xml:space="preserve">Imkime bet kurį žmogų ir jam priskirkime skaičių – teigiamą, neigiamą arba nulį, pagal tai, kiek jis turi santaupų, skolų ar neturi nei santaupų, nei skolų. </w:t>
      </w:r>
    </w:p>
    <w:p w:rsidR="00466A87" w:rsidRPr="00030C62" w:rsidRDefault="00466A87" w:rsidP="000A5720">
      <w:pPr>
        <w:tabs>
          <w:tab w:val="left" w:pos="993"/>
        </w:tabs>
        <w:spacing w:line="360" w:lineRule="auto"/>
        <w:ind w:firstLine="709"/>
        <w:jc w:val="both"/>
        <w:rPr>
          <w:sz w:val="24"/>
          <w:szCs w:val="24"/>
        </w:rPr>
      </w:pPr>
      <w:r w:rsidRPr="00030C62">
        <w:rPr>
          <w:sz w:val="24"/>
          <w:szCs w:val="24"/>
        </w:rPr>
        <w:t xml:space="preserve">Tą priskirtą skaičių vadinkime duotojo žmogaus finansine galia. Taigi, žmogaus finansinė galia gali būti teigiamas skaičius, neigiamas skaičius arba nulis. Bet kurios tokios žmonių grupės bendrąja finansine galia (grupė gali susidėti ir iš vienintelio žmogaus) laikysime visų atskirų tos grupės žmonių finansinių galių sumą. Grupės finansinę galią vadinsime </w:t>
      </w:r>
      <w:r w:rsidRPr="00030C62">
        <w:rPr>
          <w:i/>
          <w:iCs/>
          <w:sz w:val="24"/>
          <w:szCs w:val="24"/>
        </w:rPr>
        <w:t>pastebima</w:t>
      </w:r>
      <w:r w:rsidRPr="00030C62">
        <w:rPr>
          <w:sz w:val="24"/>
          <w:szCs w:val="24"/>
        </w:rPr>
        <w:t xml:space="preserve">, jeigu visų jos narių bendroji finansinė galia yra teigiama. Sakykime, kad keturių brolių Aloyzo, Jono, Baltraus ir Mato bendroji finansinė galia yra </w:t>
      </w:r>
      <w:r w:rsidRPr="00030C62">
        <w:rPr>
          <w:i/>
          <w:iCs/>
          <w:sz w:val="24"/>
          <w:szCs w:val="24"/>
        </w:rPr>
        <w:t xml:space="preserve">pastebima </w:t>
      </w:r>
      <w:r w:rsidRPr="00030C62">
        <w:rPr>
          <w:sz w:val="24"/>
          <w:szCs w:val="24"/>
        </w:rPr>
        <w:t>ir sudaro lygiai 1 000 000 litų.</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keturių brolių grupėje visada atsiras du tokie broliai, kurių bendroji finansinė galia yra </w:t>
      </w:r>
      <w:r w:rsidRPr="00030C62">
        <w:rPr>
          <w:i/>
          <w:iCs/>
          <w:sz w:val="24"/>
          <w:szCs w:val="24"/>
        </w:rPr>
        <w:t>pastebima</w:t>
      </w:r>
      <w:r w:rsidRPr="00030C62">
        <w:rPr>
          <w:sz w:val="24"/>
          <w:szCs w:val="24"/>
        </w:rPr>
        <w:t xml:space="preserve"> ir yra didesnė kaip 400 000 litų?</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šioje grupėje visada atsiras du broliai, kurių bendroji finansinė galia yra </w:t>
      </w:r>
      <w:r w:rsidRPr="00030C62">
        <w:rPr>
          <w:i/>
          <w:iCs/>
          <w:sz w:val="24"/>
          <w:szCs w:val="24"/>
        </w:rPr>
        <w:t>pastebima</w:t>
      </w:r>
      <w:r w:rsidRPr="00030C62">
        <w:rPr>
          <w:sz w:val="24"/>
          <w:szCs w:val="24"/>
        </w:rPr>
        <w:t xml:space="preserve"> ir yra didesnė kaip 500 000 litų?</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joje visada atsiras du broliai, kurių bendroji finansinė galia yra </w:t>
      </w:r>
      <w:r w:rsidRPr="00030C62">
        <w:rPr>
          <w:i/>
          <w:iCs/>
          <w:sz w:val="24"/>
          <w:szCs w:val="24"/>
        </w:rPr>
        <w:t>pastebima</w:t>
      </w:r>
      <w:r w:rsidRPr="00030C62">
        <w:rPr>
          <w:sz w:val="24"/>
          <w:szCs w:val="24"/>
        </w:rPr>
        <w:t xml:space="preserve"> ir yra didesnė kaip 600 000 litų?</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joje visada atsiras dvi tokios skirtingos brolių poros, kurių kiekvienos bendroji finansinė galia yra </w:t>
      </w:r>
      <w:r w:rsidRPr="00030C62">
        <w:rPr>
          <w:i/>
          <w:iCs/>
          <w:sz w:val="24"/>
          <w:szCs w:val="24"/>
        </w:rPr>
        <w:t>pastebima</w:t>
      </w:r>
      <w:r w:rsidRPr="00030C62">
        <w:rPr>
          <w:sz w:val="24"/>
          <w:szCs w:val="24"/>
        </w:rPr>
        <w:t>?</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joje visada atsiras trys skirtingos brolių poros, kurių kiekvienos bendroji finansinė galia yra </w:t>
      </w:r>
      <w:r w:rsidRPr="00030C62">
        <w:rPr>
          <w:i/>
          <w:iCs/>
          <w:sz w:val="24"/>
          <w:szCs w:val="24"/>
        </w:rPr>
        <w:t>pastebima</w:t>
      </w:r>
      <w:r w:rsidRPr="00030C62">
        <w:rPr>
          <w:sz w:val="24"/>
          <w:szCs w:val="24"/>
        </w:rPr>
        <w:t xml:space="preserve">? </w:t>
      </w:r>
    </w:p>
    <w:p w:rsidR="00466A87" w:rsidRPr="00030C62" w:rsidRDefault="00466A87" w:rsidP="00A764F3">
      <w:pPr>
        <w:numPr>
          <w:ilvl w:val="1"/>
          <w:numId w:val="61"/>
        </w:numPr>
        <w:tabs>
          <w:tab w:val="left" w:pos="993"/>
        </w:tabs>
        <w:spacing w:line="360" w:lineRule="auto"/>
        <w:ind w:left="0" w:firstLine="709"/>
        <w:jc w:val="both"/>
        <w:rPr>
          <w:sz w:val="24"/>
          <w:szCs w:val="24"/>
        </w:rPr>
      </w:pPr>
      <w:r w:rsidRPr="00030C62">
        <w:rPr>
          <w:sz w:val="24"/>
          <w:szCs w:val="24"/>
        </w:rPr>
        <w:t xml:space="preserve">Ar teisinga hipotezė, kad joje visada atsiras keturios skirtingos brolių poros, kurių kiekvienos bendroji finansinė galia yra </w:t>
      </w:r>
      <w:r w:rsidRPr="00030C62">
        <w:rPr>
          <w:i/>
          <w:iCs/>
          <w:sz w:val="24"/>
          <w:szCs w:val="24"/>
        </w:rPr>
        <w:t>pastebima</w:t>
      </w:r>
      <w:r w:rsidRPr="00030C62">
        <w:rPr>
          <w:sz w:val="24"/>
          <w:szCs w:val="24"/>
        </w:rPr>
        <w:t>?</w:t>
      </w:r>
    </w:p>
    <w:p w:rsidR="00466A87" w:rsidRPr="00030C62" w:rsidRDefault="00466A87" w:rsidP="000A5720">
      <w:pPr>
        <w:tabs>
          <w:tab w:val="left" w:pos="993"/>
        </w:tabs>
        <w:spacing w:line="360" w:lineRule="auto"/>
        <w:ind w:firstLine="709"/>
        <w:jc w:val="both"/>
        <w:rPr>
          <w:b/>
          <w:sz w:val="24"/>
          <w:szCs w:val="24"/>
        </w:rPr>
      </w:pPr>
      <w:r w:rsidRPr="00030C62">
        <w:rPr>
          <w:b/>
          <w:sz w:val="24"/>
          <w:szCs w:val="24"/>
        </w:rPr>
        <w:t xml:space="preserve">Atsakymas: </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t>Teisinga.</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lastRenderedPageBreak/>
        <w:t xml:space="preserve">Neteisinga. Pavyzdžiui, gali būti, kad kiekvieno iš 4 brolių finansinė galia lygiai ketvirtis milijono, tada kiekvienos poros finansinė galia yra </w:t>
      </w:r>
      <w:r w:rsidRPr="00030C62">
        <w:rPr>
          <w:i/>
          <w:sz w:val="24"/>
          <w:szCs w:val="24"/>
        </w:rPr>
        <w:t>pastebima</w:t>
      </w:r>
      <w:r w:rsidRPr="00030C62">
        <w:rPr>
          <w:sz w:val="24"/>
          <w:szCs w:val="24"/>
        </w:rPr>
        <w:t xml:space="preserve"> ir lygi 500 000 litų.</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t>Neteisinga.</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t>Teisinga.</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t>Teisinga.</w:t>
      </w:r>
    </w:p>
    <w:p w:rsidR="00466A87" w:rsidRPr="00030C62" w:rsidRDefault="00466A87" w:rsidP="00A764F3">
      <w:pPr>
        <w:numPr>
          <w:ilvl w:val="0"/>
          <w:numId w:val="65"/>
        </w:numPr>
        <w:tabs>
          <w:tab w:val="left" w:pos="993"/>
        </w:tabs>
        <w:spacing w:line="360" w:lineRule="auto"/>
        <w:ind w:left="0" w:firstLine="709"/>
        <w:jc w:val="both"/>
        <w:rPr>
          <w:sz w:val="24"/>
          <w:szCs w:val="24"/>
        </w:rPr>
      </w:pPr>
      <w:r w:rsidRPr="00030C62">
        <w:rPr>
          <w:sz w:val="24"/>
          <w:szCs w:val="24"/>
        </w:rPr>
        <w:t>Neteisinga.</w:t>
      </w:r>
    </w:p>
    <w:p w:rsidR="00466A87" w:rsidRPr="00030C62" w:rsidRDefault="00466A87" w:rsidP="000A5720">
      <w:pPr>
        <w:widowControl w:val="0"/>
        <w:tabs>
          <w:tab w:val="left" w:pos="993"/>
        </w:tabs>
        <w:spacing w:line="360" w:lineRule="auto"/>
        <w:ind w:firstLine="709"/>
        <w:jc w:val="both"/>
        <w:rPr>
          <w:sz w:val="24"/>
          <w:szCs w:val="24"/>
        </w:rPr>
      </w:pPr>
    </w:p>
    <w:p w:rsidR="006A3A50" w:rsidRDefault="006A3A50">
      <w:pPr>
        <w:spacing w:after="160" w:line="259" w:lineRule="auto"/>
        <w:rPr>
          <w:b/>
          <w:sz w:val="24"/>
          <w:szCs w:val="24"/>
        </w:rPr>
      </w:pPr>
      <w:r>
        <w:rPr>
          <w:b/>
          <w:sz w:val="24"/>
          <w:szCs w:val="24"/>
        </w:rPr>
        <w:br w:type="page"/>
      </w:r>
    </w:p>
    <w:p w:rsidR="00466A87" w:rsidRPr="00030C62" w:rsidRDefault="00466A87" w:rsidP="00466A87">
      <w:pPr>
        <w:widowControl w:val="0"/>
        <w:spacing w:line="360" w:lineRule="auto"/>
        <w:jc w:val="center"/>
        <w:rPr>
          <w:sz w:val="24"/>
          <w:szCs w:val="24"/>
        </w:rPr>
      </w:pPr>
      <w:r w:rsidRPr="00030C62">
        <w:rPr>
          <w:b/>
          <w:sz w:val="24"/>
          <w:szCs w:val="24"/>
        </w:rPr>
        <w:lastRenderedPageBreak/>
        <w:t>3.2. Statistika</w:t>
      </w:r>
    </w:p>
    <w:p w:rsidR="00466A87" w:rsidRPr="00030C62" w:rsidRDefault="00466A87" w:rsidP="00466A87">
      <w:pPr>
        <w:widowControl w:val="0"/>
        <w:spacing w:line="360" w:lineRule="auto"/>
        <w:jc w:val="both"/>
        <w:rPr>
          <w:sz w:val="24"/>
          <w:szCs w:val="24"/>
        </w:rPr>
      </w:pPr>
    </w:p>
    <w:p w:rsidR="00466A87" w:rsidRPr="00030C62" w:rsidRDefault="00466A87" w:rsidP="00466A87">
      <w:pPr>
        <w:spacing w:line="360" w:lineRule="auto"/>
        <w:ind w:firstLine="709"/>
        <w:jc w:val="both"/>
        <w:rPr>
          <w:sz w:val="24"/>
          <w:szCs w:val="24"/>
        </w:rPr>
      </w:pPr>
      <w:r w:rsidRPr="00030C62">
        <w:rPr>
          <w:b/>
          <w:i/>
          <w:sz w:val="24"/>
          <w:szCs w:val="24"/>
        </w:rPr>
        <w:t>Patenkinamas pasiekimų lygis</w:t>
      </w:r>
    </w:p>
    <w:p w:rsidR="00466A87" w:rsidRPr="00030C62" w:rsidRDefault="00466A87" w:rsidP="00466A87">
      <w:pPr>
        <w:spacing w:line="360" w:lineRule="auto"/>
        <w:jc w:val="both"/>
        <w:rPr>
          <w:sz w:val="24"/>
          <w:szCs w:val="24"/>
        </w:rPr>
      </w:pPr>
    </w:p>
    <w:p w:rsidR="00466A87" w:rsidRPr="00030C62" w:rsidRDefault="00466A87" w:rsidP="006A3A50">
      <w:pPr>
        <w:tabs>
          <w:tab w:val="left" w:pos="993"/>
        </w:tabs>
        <w:spacing w:line="360" w:lineRule="auto"/>
        <w:ind w:firstLine="709"/>
        <w:jc w:val="both"/>
        <w:rPr>
          <w:sz w:val="24"/>
          <w:szCs w:val="24"/>
        </w:rPr>
      </w:pPr>
      <w:r w:rsidRPr="00030C62">
        <w:rPr>
          <w:sz w:val="24"/>
          <w:szCs w:val="24"/>
        </w:rPr>
        <w:t>1. Turime lentelę, kurioje yra įrašyti du skaičiai, abu pirmoje eilutėje:</w:t>
      </w:r>
    </w:p>
    <w:tbl>
      <w:tblPr>
        <w:tblW w:w="0" w:type="auto"/>
        <w:tblInd w:w="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7"/>
        <w:gridCol w:w="397"/>
      </w:tblGrid>
      <w:tr w:rsidR="00466A87" w:rsidRPr="00030C62" w:rsidTr="007667EF">
        <w:tc>
          <w:tcPr>
            <w:tcW w:w="397" w:type="dxa"/>
            <w:shd w:val="clear" w:color="auto" w:fill="auto"/>
            <w:tcMar>
              <w:top w:w="108" w:type="dxa"/>
              <w:bottom w:w="108" w:type="dxa"/>
            </w:tcMar>
            <w:vAlign w:val="center"/>
          </w:tcPr>
          <w:p w:rsidR="00466A87" w:rsidRPr="00030C62" w:rsidRDefault="00466A87" w:rsidP="00570C4B">
            <w:pPr>
              <w:tabs>
                <w:tab w:val="left" w:pos="993"/>
              </w:tabs>
              <w:rPr>
                <w:sz w:val="22"/>
                <w:szCs w:val="22"/>
              </w:rPr>
            </w:pPr>
            <w:r w:rsidRPr="00030C62">
              <w:rPr>
                <w:sz w:val="22"/>
                <w:szCs w:val="22"/>
              </w:rPr>
              <w:t>2</w:t>
            </w:r>
          </w:p>
        </w:tc>
        <w:tc>
          <w:tcPr>
            <w:tcW w:w="397" w:type="dxa"/>
            <w:shd w:val="clear" w:color="auto" w:fill="auto"/>
            <w:tcMar>
              <w:top w:w="108" w:type="dxa"/>
              <w:bottom w:w="108" w:type="dxa"/>
            </w:tcMar>
            <w:vAlign w:val="center"/>
          </w:tcPr>
          <w:p w:rsidR="00466A87" w:rsidRPr="00030C62" w:rsidRDefault="00466A87" w:rsidP="00570C4B">
            <w:pPr>
              <w:tabs>
                <w:tab w:val="left" w:pos="993"/>
              </w:tabs>
              <w:rPr>
                <w:sz w:val="22"/>
                <w:szCs w:val="22"/>
              </w:rPr>
            </w:pPr>
            <w:r w:rsidRPr="00030C62">
              <w:rPr>
                <w:sz w:val="22"/>
                <w:szCs w:val="22"/>
              </w:rPr>
              <w:t>4</w:t>
            </w:r>
          </w:p>
        </w:tc>
      </w:tr>
      <w:tr w:rsidR="00466A87" w:rsidRPr="00030C62" w:rsidTr="007667EF">
        <w:tc>
          <w:tcPr>
            <w:tcW w:w="397" w:type="dxa"/>
            <w:shd w:val="clear" w:color="auto" w:fill="auto"/>
            <w:tcMar>
              <w:top w:w="108" w:type="dxa"/>
              <w:bottom w:w="108" w:type="dxa"/>
            </w:tcMar>
            <w:vAlign w:val="center"/>
          </w:tcPr>
          <w:p w:rsidR="00466A87" w:rsidRPr="00030C62" w:rsidRDefault="00466A87" w:rsidP="00570C4B">
            <w:pPr>
              <w:tabs>
                <w:tab w:val="left" w:pos="993"/>
              </w:tabs>
              <w:snapToGrid w:val="0"/>
              <w:rPr>
                <w:sz w:val="22"/>
                <w:szCs w:val="22"/>
              </w:rPr>
            </w:pPr>
          </w:p>
        </w:tc>
        <w:tc>
          <w:tcPr>
            <w:tcW w:w="397" w:type="dxa"/>
            <w:shd w:val="clear" w:color="auto" w:fill="auto"/>
            <w:tcMar>
              <w:top w:w="108" w:type="dxa"/>
              <w:bottom w:w="108" w:type="dxa"/>
            </w:tcMar>
            <w:vAlign w:val="center"/>
          </w:tcPr>
          <w:p w:rsidR="00466A87" w:rsidRPr="00030C62" w:rsidRDefault="00466A87" w:rsidP="00570C4B">
            <w:pPr>
              <w:tabs>
                <w:tab w:val="left" w:pos="993"/>
              </w:tabs>
              <w:snapToGrid w:val="0"/>
              <w:rPr>
                <w:sz w:val="22"/>
                <w:szCs w:val="22"/>
              </w:rPr>
            </w:pPr>
          </w:p>
        </w:tc>
      </w:tr>
    </w:tbl>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Onutė skaičiuoja abiejų įrašytų pirmosios eilutės skaičių sumą. Kam yra lygi pirmoje eilutėje esančių skaičių suma?</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 xml:space="preserve">Onutė norėtų įrašyti į šią statistinę lentelę dar vieną skaičių. Kaip įrašyti į lentelę dar vieną, jau trečią skaičių taip, kad pirmosios eilutės skaičių suma būtų tokia pat kaip ir antrojo stulpelio skaičių suma? Įrašykite tokį trečią skaičių pagal tinkamo parinkimo strategiją arba panaudodami lygtį. </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 xml:space="preserve">Onutę jos draugė Daiva paklausė, ar įmanoma įrašyti į lentelę dar vieną, jau ketvirtą skaičių taip, kad abiejų (ir pirmojo, ir antrojo) stulpelių skaičių sumos būtų vienodos. Įrašykite į lentelę dar vieną skaičių arba pagal tinkamo parinkimo strategiją, arba panaudodami lygtį taip, kad dabar jau ir pirmojo, ir antrojo stulpelių skaičių sumos būtų vienodos. </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Ar baigus pildyti lentelę pirmosios ir antrosios eilutės skaičių sumos bus vienodos?</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Ar baigus pildyti lentelę visos keturios sumos skaičiuojant jas eilutėmis ir stulpeliais bus vienodos?</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Motiejus sako, kad jis galėtų baigti pildyti lentelę kitaip, bet vis tiek taip, kad ir vėl visos keturios sumos, būtų lygios?</w:t>
      </w:r>
    </w:p>
    <w:p w:rsidR="00466A87" w:rsidRPr="00030C62" w:rsidRDefault="00466A87" w:rsidP="00A764F3">
      <w:pPr>
        <w:numPr>
          <w:ilvl w:val="0"/>
          <w:numId w:val="21"/>
        </w:numPr>
        <w:tabs>
          <w:tab w:val="left" w:pos="993"/>
        </w:tabs>
        <w:spacing w:line="360" w:lineRule="auto"/>
        <w:ind w:left="0" w:firstLine="709"/>
        <w:jc w:val="both"/>
        <w:rPr>
          <w:sz w:val="24"/>
          <w:szCs w:val="24"/>
        </w:rPr>
      </w:pPr>
      <w:r w:rsidRPr="00030C62">
        <w:rPr>
          <w:sz w:val="24"/>
          <w:szCs w:val="24"/>
        </w:rPr>
        <w:t>Atėjęs Darius į kitą laisvą antrosios pradinės eilutės stulpelio langelį įrašė 3:</w:t>
      </w:r>
    </w:p>
    <w:tbl>
      <w:tblPr>
        <w:tblW w:w="0" w:type="auto"/>
        <w:tblInd w:w="721" w:type="dxa"/>
        <w:tblLayout w:type="fixed"/>
        <w:tblLook w:val="0000" w:firstRow="0" w:lastRow="0" w:firstColumn="0" w:lastColumn="0" w:noHBand="0" w:noVBand="0"/>
      </w:tblPr>
      <w:tblGrid>
        <w:gridCol w:w="417"/>
        <w:gridCol w:w="417"/>
      </w:tblGrid>
      <w:tr w:rsidR="00466A87" w:rsidRPr="00030C62" w:rsidTr="006A3A50">
        <w:tc>
          <w:tcPr>
            <w:tcW w:w="417" w:type="dxa"/>
            <w:tcBorders>
              <w:top w:val="single" w:sz="4" w:space="0" w:color="000000"/>
              <w:left w:val="single" w:sz="4" w:space="0" w:color="000000"/>
              <w:bottom w:val="single" w:sz="4" w:space="0" w:color="000000"/>
            </w:tcBorders>
            <w:shd w:val="clear" w:color="auto" w:fill="auto"/>
            <w:tcMar>
              <w:top w:w="108" w:type="dxa"/>
              <w:bottom w:w="108" w:type="dxa"/>
            </w:tcMar>
          </w:tcPr>
          <w:p w:rsidR="00466A87" w:rsidRPr="00030C62" w:rsidRDefault="00466A87" w:rsidP="00570C4B">
            <w:pPr>
              <w:tabs>
                <w:tab w:val="left" w:pos="993"/>
              </w:tabs>
              <w:jc w:val="both"/>
              <w:rPr>
                <w:sz w:val="22"/>
                <w:szCs w:val="22"/>
              </w:rPr>
            </w:pPr>
            <w:r w:rsidRPr="00030C62">
              <w:rPr>
                <w:sz w:val="22"/>
                <w:szCs w:val="22"/>
              </w:rPr>
              <w:t>2</w:t>
            </w:r>
          </w:p>
        </w:tc>
        <w:tc>
          <w:tcPr>
            <w:tcW w:w="417"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tcPr>
          <w:p w:rsidR="00466A87" w:rsidRPr="00030C62" w:rsidRDefault="00466A87" w:rsidP="00570C4B">
            <w:pPr>
              <w:tabs>
                <w:tab w:val="left" w:pos="993"/>
              </w:tabs>
              <w:jc w:val="both"/>
              <w:rPr>
                <w:sz w:val="22"/>
                <w:szCs w:val="22"/>
              </w:rPr>
            </w:pPr>
            <w:r w:rsidRPr="00030C62">
              <w:rPr>
                <w:sz w:val="22"/>
                <w:szCs w:val="22"/>
              </w:rPr>
              <w:t>4</w:t>
            </w:r>
          </w:p>
        </w:tc>
      </w:tr>
      <w:tr w:rsidR="00466A87" w:rsidRPr="00030C62" w:rsidTr="006A3A50">
        <w:tc>
          <w:tcPr>
            <w:tcW w:w="417" w:type="dxa"/>
            <w:tcBorders>
              <w:top w:val="single" w:sz="4" w:space="0" w:color="000000"/>
              <w:left w:val="single" w:sz="4" w:space="0" w:color="000000"/>
              <w:bottom w:val="single" w:sz="4" w:space="0" w:color="000000"/>
            </w:tcBorders>
            <w:shd w:val="clear" w:color="auto" w:fill="auto"/>
            <w:tcMar>
              <w:top w:w="108" w:type="dxa"/>
              <w:bottom w:w="108" w:type="dxa"/>
            </w:tcMar>
          </w:tcPr>
          <w:p w:rsidR="00466A87" w:rsidRPr="00030C62" w:rsidRDefault="00466A87" w:rsidP="00570C4B">
            <w:pPr>
              <w:tabs>
                <w:tab w:val="left" w:pos="993"/>
              </w:tabs>
              <w:snapToGrid w:val="0"/>
              <w:jc w:val="both"/>
              <w:rPr>
                <w:sz w:val="22"/>
                <w:szCs w:val="22"/>
              </w:rPr>
            </w:pPr>
          </w:p>
        </w:tc>
        <w:tc>
          <w:tcPr>
            <w:tcW w:w="417"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tcPr>
          <w:p w:rsidR="00466A87" w:rsidRPr="00030C62" w:rsidRDefault="00466A87" w:rsidP="00570C4B">
            <w:pPr>
              <w:tabs>
                <w:tab w:val="left" w:pos="993"/>
              </w:tabs>
              <w:jc w:val="both"/>
              <w:rPr>
                <w:sz w:val="22"/>
                <w:szCs w:val="22"/>
              </w:rPr>
            </w:pPr>
            <w:r w:rsidRPr="00030C62">
              <w:rPr>
                <w:sz w:val="22"/>
                <w:szCs w:val="22"/>
              </w:rPr>
              <w:t>3</w:t>
            </w:r>
          </w:p>
        </w:tc>
      </w:tr>
    </w:tbl>
    <w:p w:rsidR="00466A87" w:rsidRPr="00030C62" w:rsidRDefault="00466A87" w:rsidP="00A764F3">
      <w:pPr>
        <w:numPr>
          <w:ilvl w:val="0"/>
          <w:numId w:val="34"/>
        </w:numPr>
        <w:tabs>
          <w:tab w:val="left" w:pos="993"/>
        </w:tabs>
        <w:spacing w:line="360" w:lineRule="auto"/>
        <w:ind w:left="0" w:firstLine="683"/>
        <w:jc w:val="both"/>
        <w:rPr>
          <w:sz w:val="24"/>
          <w:szCs w:val="24"/>
        </w:rPr>
      </w:pPr>
      <w:r w:rsidRPr="00030C62">
        <w:rPr>
          <w:sz w:val="24"/>
          <w:szCs w:val="24"/>
        </w:rPr>
        <w:lastRenderedPageBreak/>
        <w:t>Onutė dabar norėtų baigti pildyti lentelę įrašydama ketvirtą skaičių į paskutinį dar laisvą langelį taip, kad pirmojo stulpelio skaičių suma būtų lygi 10. Padėkite Onutei − baikite pildyti lentelę taip, kad abiejų pirmojo stulpelio skaičių suma būtų lygi 10. Ar galėtų Onutė tai padaryti dviem skirtingais būdais?</w:t>
      </w:r>
    </w:p>
    <w:p w:rsidR="00466A87" w:rsidRPr="00030C62" w:rsidRDefault="00466A87" w:rsidP="00A764F3">
      <w:pPr>
        <w:numPr>
          <w:ilvl w:val="0"/>
          <w:numId w:val="34"/>
        </w:numPr>
        <w:tabs>
          <w:tab w:val="left" w:pos="993"/>
        </w:tabs>
        <w:spacing w:line="360" w:lineRule="auto"/>
        <w:ind w:left="0" w:firstLine="683"/>
        <w:jc w:val="both"/>
        <w:rPr>
          <w:sz w:val="24"/>
          <w:szCs w:val="24"/>
        </w:rPr>
      </w:pPr>
      <w:r w:rsidRPr="00030C62">
        <w:rPr>
          <w:sz w:val="24"/>
          <w:szCs w:val="24"/>
        </w:rPr>
        <w:t>Onutė dabar norėtų baigti pildyti lentelę dar kitaip, įrašydama skaičių į vienintelį dar laisvą langelį taip, kad abiejų antrosios eilutės skaičių suma būtų lygi 10. Įrašykite skaičių taip, kad antrosios eilutės skaičių suma būtų lygi 10. Ar galėtų Onutė tai atlikti dviem skirtingais būdais, jeigu Onutė skaičius įrašo skaičius pagal parinkimo strategiją arba naudodamasi lygtimi?</w:t>
      </w:r>
    </w:p>
    <w:p w:rsidR="00466A87" w:rsidRPr="00030C62" w:rsidRDefault="00466A87" w:rsidP="00A764F3">
      <w:pPr>
        <w:numPr>
          <w:ilvl w:val="0"/>
          <w:numId w:val="34"/>
        </w:numPr>
        <w:tabs>
          <w:tab w:val="left" w:pos="993"/>
        </w:tabs>
        <w:spacing w:line="360" w:lineRule="auto"/>
        <w:ind w:left="0" w:firstLine="683"/>
        <w:jc w:val="both"/>
        <w:rPr>
          <w:sz w:val="24"/>
          <w:szCs w:val="24"/>
        </w:rPr>
      </w:pPr>
      <w:r w:rsidRPr="00030C62">
        <w:rPr>
          <w:sz w:val="24"/>
          <w:szCs w:val="24"/>
        </w:rPr>
        <w:t>Onutė norėtų baigti pildyti lentelę dar kitaip, bet taip, kad vis tiek ir abiejų eilučių, ir abiejų stulpelių skaičių sumos būtų visos keturios tokios pačios. Padėkite Onutei atlikti užduotį arba jei to padaryti negalima, paaiškinkite kodėl.</w:t>
      </w:r>
    </w:p>
    <w:p w:rsidR="00466A87" w:rsidRPr="00030C62" w:rsidRDefault="00466A87" w:rsidP="006A3A50">
      <w:pPr>
        <w:tabs>
          <w:tab w:val="left" w:pos="993"/>
        </w:tabs>
        <w:spacing w:line="360" w:lineRule="auto"/>
        <w:ind w:firstLine="683"/>
        <w:jc w:val="both"/>
        <w:rPr>
          <w:b/>
          <w:sz w:val="24"/>
          <w:szCs w:val="24"/>
        </w:rPr>
      </w:pPr>
      <w:r w:rsidRPr="00030C62">
        <w:rPr>
          <w:b/>
          <w:sz w:val="24"/>
          <w:szCs w:val="24"/>
        </w:rPr>
        <w:t>Atsakymas:</w:t>
      </w:r>
    </w:p>
    <w:p w:rsidR="00466A87" w:rsidRPr="00030C62" w:rsidRDefault="00466A87" w:rsidP="00A764F3">
      <w:pPr>
        <w:numPr>
          <w:ilvl w:val="0"/>
          <w:numId w:val="66"/>
        </w:numPr>
        <w:suppressLineNumbers/>
        <w:tabs>
          <w:tab w:val="left" w:pos="993"/>
        </w:tabs>
        <w:spacing w:line="360" w:lineRule="auto"/>
        <w:ind w:left="0" w:firstLine="683"/>
        <w:jc w:val="both"/>
        <w:rPr>
          <w:sz w:val="24"/>
          <w:szCs w:val="24"/>
        </w:rPr>
      </w:pPr>
      <w:r w:rsidRPr="00030C62">
        <w:rPr>
          <w:sz w:val="24"/>
          <w:szCs w:val="24"/>
        </w:rPr>
        <w:t>6.</w:t>
      </w:r>
    </w:p>
    <w:p w:rsidR="00466A87" w:rsidRPr="00030C62" w:rsidRDefault="00466A87" w:rsidP="00A764F3">
      <w:pPr>
        <w:numPr>
          <w:ilvl w:val="0"/>
          <w:numId w:val="66"/>
        </w:numPr>
        <w:suppressLineNumbers/>
        <w:tabs>
          <w:tab w:val="left" w:pos="993"/>
        </w:tabs>
        <w:spacing w:line="360" w:lineRule="auto"/>
        <w:ind w:left="0" w:firstLine="683"/>
        <w:jc w:val="both"/>
      </w:pPr>
    </w:p>
    <w:tbl>
      <w:tblPr>
        <w:tblW w:w="0" w:type="auto"/>
        <w:tblInd w:w="695" w:type="dxa"/>
        <w:tblLayout w:type="fixed"/>
        <w:tblLook w:val="0000" w:firstRow="0" w:lastRow="0" w:firstColumn="0" w:lastColumn="0" w:noHBand="0" w:noVBand="0"/>
      </w:tblPr>
      <w:tblGrid>
        <w:gridCol w:w="428"/>
        <w:gridCol w:w="428"/>
      </w:tblGrid>
      <w:tr w:rsidR="00466A87" w:rsidRPr="00030C62" w:rsidTr="00EF18AF">
        <w:trPr>
          <w:trHeight w:val="344"/>
        </w:trPr>
        <w:tc>
          <w:tcPr>
            <w:tcW w:w="42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2</w:t>
            </w:r>
          </w:p>
        </w:tc>
        <w:tc>
          <w:tcPr>
            <w:tcW w:w="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4</w:t>
            </w:r>
          </w:p>
        </w:tc>
      </w:tr>
      <w:tr w:rsidR="00466A87" w:rsidRPr="00030C62" w:rsidTr="00EF18AF">
        <w:trPr>
          <w:trHeight w:val="344"/>
        </w:trPr>
        <w:tc>
          <w:tcPr>
            <w:tcW w:w="42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snapToGrid w:val="0"/>
              <w:jc w:val="center"/>
              <w:rPr>
                <w:sz w:val="22"/>
                <w:szCs w:val="22"/>
              </w:rPr>
            </w:pPr>
          </w:p>
        </w:tc>
        <w:tc>
          <w:tcPr>
            <w:tcW w:w="428"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snapToGrid w:val="0"/>
              <w:jc w:val="center"/>
              <w:rPr>
                <w:sz w:val="22"/>
                <w:szCs w:val="22"/>
              </w:rPr>
            </w:pPr>
            <w:r w:rsidRPr="00030C62">
              <w:rPr>
                <w:sz w:val="22"/>
                <w:szCs w:val="22"/>
              </w:rPr>
              <w:t>2</w:t>
            </w:r>
          </w:p>
        </w:tc>
      </w:tr>
    </w:tbl>
    <w:p w:rsidR="00466A87" w:rsidRPr="00030C62" w:rsidRDefault="00466A87" w:rsidP="00A764F3">
      <w:pPr>
        <w:numPr>
          <w:ilvl w:val="0"/>
          <w:numId w:val="66"/>
        </w:numPr>
        <w:tabs>
          <w:tab w:val="left" w:pos="993"/>
        </w:tabs>
        <w:spacing w:line="360" w:lineRule="auto"/>
        <w:ind w:left="0" w:firstLine="683"/>
        <w:jc w:val="both"/>
        <w:rPr>
          <w:b/>
        </w:rPr>
      </w:pPr>
    </w:p>
    <w:tbl>
      <w:tblPr>
        <w:tblW w:w="0" w:type="auto"/>
        <w:tblInd w:w="695" w:type="dxa"/>
        <w:tblLayout w:type="fixed"/>
        <w:tblLook w:val="0000" w:firstRow="0" w:lastRow="0" w:firstColumn="0" w:lastColumn="0" w:noHBand="0" w:noVBand="0"/>
      </w:tblPr>
      <w:tblGrid>
        <w:gridCol w:w="428"/>
        <w:gridCol w:w="428"/>
      </w:tblGrid>
      <w:tr w:rsidR="00466A87" w:rsidRPr="00030C62" w:rsidTr="00EF18AF">
        <w:trPr>
          <w:trHeight w:val="348"/>
        </w:trPr>
        <w:tc>
          <w:tcPr>
            <w:tcW w:w="428" w:type="dxa"/>
            <w:tcBorders>
              <w:top w:val="single" w:sz="4" w:space="0" w:color="000000"/>
              <w:left w:val="single" w:sz="4" w:space="0" w:color="000000"/>
              <w:bottom w:val="single" w:sz="4" w:space="0" w:color="000000"/>
            </w:tcBorders>
            <w:shd w:val="clear" w:color="auto" w:fill="auto"/>
          </w:tcPr>
          <w:p w:rsidR="00466A87" w:rsidRPr="00030C62" w:rsidRDefault="00466A87" w:rsidP="00EF18AF">
            <w:pPr>
              <w:tabs>
                <w:tab w:val="left" w:pos="993"/>
              </w:tabs>
              <w:rPr>
                <w:sz w:val="22"/>
                <w:szCs w:val="22"/>
              </w:rPr>
            </w:pPr>
            <w:r w:rsidRPr="00030C62">
              <w:rPr>
                <w:sz w:val="22"/>
                <w:szCs w:val="22"/>
              </w:rPr>
              <w:t>2</w:t>
            </w:r>
          </w:p>
        </w:tc>
        <w:tc>
          <w:tcPr>
            <w:tcW w:w="428"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EF18AF">
            <w:pPr>
              <w:tabs>
                <w:tab w:val="left" w:pos="993"/>
              </w:tabs>
              <w:rPr>
                <w:sz w:val="22"/>
                <w:szCs w:val="22"/>
              </w:rPr>
            </w:pPr>
            <w:r w:rsidRPr="00030C62">
              <w:rPr>
                <w:sz w:val="22"/>
                <w:szCs w:val="22"/>
              </w:rPr>
              <w:t>4</w:t>
            </w:r>
          </w:p>
        </w:tc>
      </w:tr>
      <w:tr w:rsidR="00466A87" w:rsidRPr="00030C62" w:rsidTr="00EF18AF">
        <w:trPr>
          <w:trHeight w:val="348"/>
        </w:trPr>
        <w:tc>
          <w:tcPr>
            <w:tcW w:w="428" w:type="dxa"/>
            <w:tcBorders>
              <w:top w:val="single" w:sz="4" w:space="0" w:color="000000"/>
              <w:left w:val="single" w:sz="4" w:space="0" w:color="000000"/>
              <w:bottom w:val="single" w:sz="4" w:space="0" w:color="000000"/>
            </w:tcBorders>
            <w:shd w:val="clear" w:color="auto" w:fill="auto"/>
          </w:tcPr>
          <w:p w:rsidR="00466A87" w:rsidRPr="00030C62" w:rsidRDefault="00466A87" w:rsidP="00EF18AF">
            <w:pPr>
              <w:tabs>
                <w:tab w:val="left" w:pos="993"/>
              </w:tabs>
              <w:snapToGrid w:val="0"/>
              <w:rPr>
                <w:sz w:val="22"/>
                <w:szCs w:val="22"/>
              </w:rPr>
            </w:pPr>
            <w:r w:rsidRPr="00030C62">
              <w:rPr>
                <w:sz w:val="22"/>
                <w:szCs w:val="22"/>
              </w:rPr>
              <w:t>4</w:t>
            </w:r>
          </w:p>
        </w:tc>
        <w:tc>
          <w:tcPr>
            <w:tcW w:w="428"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EF18AF">
            <w:pPr>
              <w:tabs>
                <w:tab w:val="left" w:pos="993"/>
              </w:tabs>
              <w:snapToGrid w:val="0"/>
              <w:rPr>
                <w:sz w:val="22"/>
                <w:szCs w:val="22"/>
              </w:rPr>
            </w:pPr>
            <w:r w:rsidRPr="00030C62">
              <w:rPr>
                <w:sz w:val="22"/>
                <w:szCs w:val="22"/>
              </w:rPr>
              <w:t>2</w:t>
            </w:r>
          </w:p>
        </w:tc>
      </w:tr>
    </w:tbl>
    <w:p w:rsidR="00466A87" w:rsidRPr="00030C62" w:rsidRDefault="00466A87" w:rsidP="00A764F3">
      <w:pPr>
        <w:numPr>
          <w:ilvl w:val="0"/>
          <w:numId w:val="66"/>
        </w:numPr>
        <w:suppressLineNumbers/>
        <w:tabs>
          <w:tab w:val="left" w:pos="993"/>
        </w:tabs>
        <w:spacing w:line="360" w:lineRule="auto"/>
        <w:ind w:left="0" w:firstLine="683"/>
        <w:jc w:val="both"/>
        <w:rPr>
          <w:sz w:val="24"/>
          <w:szCs w:val="24"/>
        </w:rPr>
      </w:pPr>
      <w:r w:rsidRPr="00030C62">
        <w:rPr>
          <w:sz w:val="24"/>
          <w:szCs w:val="24"/>
        </w:rPr>
        <w:t>Taip.</w:t>
      </w:r>
    </w:p>
    <w:p w:rsidR="00466A87" w:rsidRPr="00030C62" w:rsidRDefault="00466A87" w:rsidP="00A764F3">
      <w:pPr>
        <w:numPr>
          <w:ilvl w:val="0"/>
          <w:numId w:val="66"/>
        </w:numPr>
        <w:suppressLineNumbers/>
        <w:tabs>
          <w:tab w:val="left" w:pos="993"/>
        </w:tabs>
        <w:spacing w:line="360" w:lineRule="auto"/>
        <w:ind w:left="0" w:firstLine="683"/>
        <w:jc w:val="both"/>
        <w:rPr>
          <w:sz w:val="24"/>
          <w:szCs w:val="24"/>
        </w:rPr>
      </w:pPr>
      <w:r w:rsidRPr="00030C62">
        <w:rPr>
          <w:sz w:val="24"/>
          <w:szCs w:val="24"/>
        </w:rPr>
        <w:t>Taip.</w:t>
      </w:r>
    </w:p>
    <w:p w:rsidR="00466A87" w:rsidRPr="00030C62" w:rsidRDefault="00466A87" w:rsidP="00A764F3">
      <w:pPr>
        <w:numPr>
          <w:ilvl w:val="0"/>
          <w:numId w:val="66"/>
        </w:numPr>
        <w:suppressLineNumbers/>
        <w:tabs>
          <w:tab w:val="left" w:pos="993"/>
        </w:tabs>
        <w:spacing w:line="360" w:lineRule="auto"/>
        <w:ind w:left="0" w:firstLine="683"/>
        <w:jc w:val="both"/>
      </w:pPr>
      <w:r w:rsidRPr="00030C62">
        <w:rPr>
          <w:sz w:val="24"/>
          <w:szCs w:val="24"/>
        </w:rPr>
        <w:t>Ne.</w:t>
      </w:r>
    </w:p>
    <w:p w:rsidR="00466A87" w:rsidRPr="00030C62" w:rsidRDefault="00466A87" w:rsidP="00A764F3">
      <w:pPr>
        <w:numPr>
          <w:ilvl w:val="0"/>
          <w:numId w:val="66"/>
        </w:numPr>
        <w:suppressLineNumbers/>
        <w:tabs>
          <w:tab w:val="left" w:pos="993"/>
        </w:tabs>
        <w:spacing w:line="360" w:lineRule="auto"/>
        <w:ind w:left="0" w:firstLine="683"/>
        <w:jc w:val="both"/>
      </w:pPr>
    </w:p>
    <w:p w:rsidR="00466A87" w:rsidRPr="00030C62" w:rsidRDefault="00466A87" w:rsidP="00A764F3">
      <w:pPr>
        <w:numPr>
          <w:ilvl w:val="0"/>
          <w:numId w:val="67"/>
        </w:numPr>
        <w:suppressLineNumbers/>
        <w:tabs>
          <w:tab w:val="left" w:pos="993"/>
        </w:tabs>
        <w:spacing w:line="360" w:lineRule="auto"/>
        <w:ind w:left="0" w:firstLine="683"/>
        <w:jc w:val="both"/>
      </w:pPr>
    </w:p>
    <w:tbl>
      <w:tblPr>
        <w:tblW w:w="0" w:type="auto"/>
        <w:tblInd w:w="661" w:type="dxa"/>
        <w:tblLayout w:type="fixed"/>
        <w:tblLook w:val="0000" w:firstRow="0" w:lastRow="0" w:firstColumn="0" w:lastColumn="0" w:noHBand="0" w:noVBand="0"/>
      </w:tblPr>
      <w:tblGrid>
        <w:gridCol w:w="447"/>
        <w:gridCol w:w="447"/>
      </w:tblGrid>
      <w:tr w:rsidR="00466A87" w:rsidRPr="00030C62" w:rsidTr="00EF18AF">
        <w:trPr>
          <w:trHeight w:val="342"/>
        </w:trPr>
        <w:tc>
          <w:tcPr>
            <w:tcW w:w="44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2</w:t>
            </w:r>
          </w:p>
        </w:tc>
        <w:tc>
          <w:tcPr>
            <w:tcW w:w="4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4</w:t>
            </w:r>
          </w:p>
        </w:tc>
      </w:tr>
      <w:tr w:rsidR="00466A87" w:rsidRPr="00030C62" w:rsidTr="00EF18AF">
        <w:trPr>
          <w:trHeight w:val="342"/>
        </w:trPr>
        <w:tc>
          <w:tcPr>
            <w:tcW w:w="44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snapToGrid w:val="0"/>
              <w:jc w:val="center"/>
              <w:rPr>
                <w:sz w:val="22"/>
                <w:szCs w:val="22"/>
              </w:rPr>
            </w:pPr>
            <w:r w:rsidRPr="00030C62">
              <w:rPr>
                <w:sz w:val="22"/>
                <w:szCs w:val="22"/>
              </w:rPr>
              <w:t>8</w:t>
            </w:r>
          </w:p>
        </w:tc>
        <w:tc>
          <w:tcPr>
            <w:tcW w:w="4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3</w:t>
            </w:r>
          </w:p>
        </w:tc>
      </w:tr>
    </w:tbl>
    <w:p w:rsidR="00466A87" w:rsidRPr="00030C62" w:rsidRDefault="00466A87" w:rsidP="006A3A50">
      <w:pPr>
        <w:tabs>
          <w:tab w:val="left" w:pos="993"/>
        </w:tabs>
        <w:spacing w:line="360" w:lineRule="auto"/>
        <w:ind w:firstLine="683"/>
        <w:jc w:val="both"/>
        <w:rPr>
          <w:sz w:val="24"/>
          <w:szCs w:val="24"/>
        </w:rPr>
      </w:pPr>
      <w:r w:rsidRPr="00030C62">
        <w:rPr>
          <w:sz w:val="24"/>
          <w:szCs w:val="24"/>
        </w:rPr>
        <w:lastRenderedPageBreak/>
        <w:t>Onutė tai gali padaryti vieninteliu būdu.</w:t>
      </w:r>
    </w:p>
    <w:p w:rsidR="00466A87" w:rsidRPr="00030C62" w:rsidRDefault="00466A87" w:rsidP="00A764F3">
      <w:pPr>
        <w:numPr>
          <w:ilvl w:val="0"/>
          <w:numId w:val="67"/>
        </w:numPr>
        <w:tabs>
          <w:tab w:val="left" w:pos="993"/>
        </w:tabs>
        <w:spacing w:line="360" w:lineRule="auto"/>
        <w:ind w:left="0" w:firstLine="683"/>
        <w:jc w:val="both"/>
        <w:rPr>
          <w:b/>
        </w:rPr>
      </w:pPr>
    </w:p>
    <w:tbl>
      <w:tblPr>
        <w:tblW w:w="0" w:type="auto"/>
        <w:tblInd w:w="721" w:type="dxa"/>
        <w:tblLayout w:type="fixed"/>
        <w:tblLook w:val="0000" w:firstRow="0" w:lastRow="0" w:firstColumn="0" w:lastColumn="0" w:noHBand="0" w:noVBand="0"/>
      </w:tblPr>
      <w:tblGrid>
        <w:gridCol w:w="417"/>
        <w:gridCol w:w="417"/>
      </w:tblGrid>
      <w:tr w:rsidR="00466A87" w:rsidRPr="00030C62" w:rsidTr="00B447E8">
        <w:trPr>
          <w:trHeight w:val="361"/>
        </w:trPr>
        <w:tc>
          <w:tcPr>
            <w:tcW w:w="41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2</w:t>
            </w:r>
          </w:p>
        </w:tc>
        <w:tc>
          <w:tcPr>
            <w:tcW w:w="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4</w:t>
            </w:r>
          </w:p>
        </w:tc>
      </w:tr>
      <w:tr w:rsidR="00466A87" w:rsidRPr="00030C62" w:rsidTr="00B447E8">
        <w:trPr>
          <w:trHeight w:val="361"/>
        </w:trPr>
        <w:tc>
          <w:tcPr>
            <w:tcW w:w="41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EF18AF">
            <w:pPr>
              <w:tabs>
                <w:tab w:val="left" w:pos="993"/>
              </w:tabs>
              <w:snapToGrid w:val="0"/>
              <w:jc w:val="center"/>
              <w:rPr>
                <w:sz w:val="22"/>
                <w:szCs w:val="22"/>
              </w:rPr>
            </w:pPr>
            <w:r w:rsidRPr="00030C62">
              <w:rPr>
                <w:sz w:val="22"/>
                <w:szCs w:val="22"/>
              </w:rPr>
              <w:t>7</w:t>
            </w:r>
          </w:p>
        </w:tc>
        <w:tc>
          <w:tcPr>
            <w:tcW w:w="41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EF18AF">
            <w:pPr>
              <w:tabs>
                <w:tab w:val="left" w:pos="993"/>
              </w:tabs>
              <w:jc w:val="center"/>
              <w:rPr>
                <w:sz w:val="22"/>
                <w:szCs w:val="22"/>
              </w:rPr>
            </w:pPr>
            <w:r w:rsidRPr="00030C62">
              <w:rPr>
                <w:sz w:val="22"/>
                <w:szCs w:val="22"/>
              </w:rPr>
              <w:t>3</w:t>
            </w:r>
          </w:p>
        </w:tc>
      </w:tr>
    </w:tbl>
    <w:p w:rsidR="00466A87" w:rsidRPr="00030C62" w:rsidRDefault="00466A87" w:rsidP="006A3A50">
      <w:pPr>
        <w:tabs>
          <w:tab w:val="left" w:pos="993"/>
        </w:tabs>
        <w:spacing w:line="360" w:lineRule="auto"/>
        <w:ind w:firstLine="683"/>
        <w:jc w:val="both"/>
        <w:rPr>
          <w:sz w:val="24"/>
          <w:szCs w:val="24"/>
        </w:rPr>
      </w:pPr>
      <w:r w:rsidRPr="00030C62">
        <w:rPr>
          <w:sz w:val="24"/>
          <w:szCs w:val="24"/>
        </w:rPr>
        <w:t>Ne, dviem skirtingais būdais Onutė to padaryti negalėtų.</w:t>
      </w:r>
    </w:p>
    <w:p w:rsidR="00466A87" w:rsidRPr="00030C62" w:rsidRDefault="00466A87" w:rsidP="00A764F3">
      <w:pPr>
        <w:numPr>
          <w:ilvl w:val="0"/>
          <w:numId w:val="67"/>
        </w:numPr>
        <w:tabs>
          <w:tab w:val="left" w:pos="993"/>
        </w:tabs>
        <w:spacing w:line="360" w:lineRule="auto"/>
        <w:ind w:left="0" w:firstLine="683"/>
        <w:jc w:val="both"/>
        <w:rPr>
          <w:sz w:val="24"/>
          <w:szCs w:val="24"/>
        </w:rPr>
      </w:pPr>
      <w:r w:rsidRPr="00030C62">
        <w:rPr>
          <w:sz w:val="24"/>
          <w:szCs w:val="24"/>
        </w:rPr>
        <w:t>Neįmanoma.</w:t>
      </w:r>
    </w:p>
    <w:p w:rsidR="00466A87" w:rsidRPr="00F214AF" w:rsidRDefault="00466A87" w:rsidP="00A764F3">
      <w:pPr>
        <w:numPr>
          <w:ilvl w:val="0"/>
          <w:numId w:val="68"/>
        </w:numPr>
        <w:tabs>
          <w:tab w:val="left" w:pos="993"/>
        </w:tabs>
        <w:spacing w:line="360" w:lineRule="auto"/>
        <w:ind w:left="0" w:firstLine="683"/>
        <w:rPr>
          <w:sz w:val="24"/>
          <w:szCs w:val="24"/>
        </w:rPr>
      </w:pPr>
      <w:r w:rsidRPr="00F214AF">
        <w:rPr>
          <w:sz w:val="24"/>
          <w:szCs w:val="24"/>
        </w:rPr>
        <w:t>2014 metais Jonas pradėjo imti greitąsias paskolas savo smulkiajam verslui stimuliuoti ir nuo metų pradžios jau yra spėjęs paimti 9 paskolas. Visų jo iki šiol paimtų greitųjų paskolų vidurkis yra 5 tūkstančiai litų. Jis norėtų paimti dar vieną, jau 10-tą greitąją paskolą, ir prieš paimdamas ją pasiskaičiavo, kad ją paėmus, visų jo paskolų vidurkis padidėtų 1 tūkstančiu litų. Kokio didumo paskolą Jonas dabar nori paimti?</w:t>
      </w:r>
    </w:p>
    <w:p w:rsidR="00466A87" w:rsidRPr="00030C62" w:rsidRDefault="00466A87" w:rsidP="006A3A50">
      <w:pPr>
        <w:tabs>
          <w:tab w:val="left" w:pos="993"/>
        </w:tabs>
        <w:spacing w:line="360" w:lineRule="auto"/>
        <w:ind w:firstLine="683"/>
        <w:rPr>
          <w:sz w:val="24"/>
          <w:szCs w:val="24"/>
        </w:rPr>
      </w:pPr>
      <w:r w:rsidRPr="00030C62">
        <w:rPr>
          <w:b/>
          <w:sz w:val="24"/>
          <w:szCs w:val="24"/>
        </w:rPr>
        <w:t>Atsakymas:</w:t>
      </w:r>
      <w:r w:rsidRPr="00030C62">
        <w:rPr>
          <w:sz w:val="24"/>
          <w:szCs w:val="24"/>
        </w:rPr>
        <w:t xml:space="preserve"> 15 tūkstančių litų.</w:t>
      </w:r>
    </w:p>
    <w:p w:rsidR="00466A87" w:rsidRPr="00030C62" w:rsidRDefault="00466A87" w:rsidP="00466A87">
      <w:pPr>
        <w:spacing w:line="360" w:lineRule="auto"/>
        <w:jc w:val="both"/>
        <w:rPr>
          <w:sz w:val="24"/>
          <w:szCs w:val="24"/>
        </w:rPr>
      </w:pPr>
    </w:p>
    <w:p w:rsidR="00466A87" w:rsidRPr="00030C62" w:rsidRDefault="00466A87" w:rsidP="00466A87">
      <w:pPr>
        <w:spacing w:line="360" w:lineRule="auto"/>
        <w:ind w:firstLine="709"/>
        <w:jc w:val="both"/>
        <w:rPr>
          <w:sz w:val="24"/>
          <w:szCs w:val="24"/>
        </w:rPr>
      </w:pPr>
      <w:r w:rsidRPr="00030C62">
        <w:rPr>
          <w:b/>
          <w:i/>
          <w:sz w:val="24"/>
          <w:szCs w:val="24"/>
        </w:rPr>
        <w:t>Pagrindinis pasiekimų lygis</w:t>
      </w:r>
    </w:p>
    <w:p w:rsidR="00466A87" w:rsidRPr="00030C62" w:rsidRDefault="00466A87" w:rsidP="00466A87">
      <w:pPr>
        <w:spacing w:line="360" w:lineRule="auto"/>
        <w:ind w:firstLine="720"/>
        <w:rPr>
          <w:sz w:val="24"/>
          <w:szCs w:val="24"/>
        </w:rPr>
      </w:pPr>
    </w:p>
    <w:p w:rsidR="00466A87" w:rsidRPr="00030C62" w:rsidRDefault="00466A87" w:rsidP="00A764F3">
      <w:pPr>
        <w:numPr>
          <w:ilvl w:val="0"/>
          <w:numId w:val="26"/>
        </w:numPr>
        <w:tabs>
          <w:tab w:val="clear" w:pos="720"/>
          <w:tab w:val="num" w:pos="993"/>
        </w:tabs>
        <w:spacing w:line="360" w:lineRule="auto"/>
        <w:ind w:left="0" w:firstLine="709"/>
        <w:rPr>
          <w:sz w:val="24"/>
          <w:szCs w:val="24"/>
        </w:rPr>
      </w:pPr>
      <w:r w:rsidRPr="00030C62">
        <w:rPr>
          <w:sz w:val="24"/>
          <w:szCs w:val="24"/>
        </w:rPr>
        <w:t>Turime dviejų eilučių lentelę, kurioje yra įrašyti penki skaičiai, iš kurių trys yra pirmoje eilutėje ir du skaičiai − antroje:</w:t>
      </w: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r>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r>
    </w:tbl>
    <w:p w:rsidR="00466A87" w:rsidRPr="00030C62" w:rsidRDefault="00466A87" w:rsidP="00A764F3">
      <w:pPr>
        <w:numPr>
          <w:ilvl w:val="0"/>
          <w:numId w:val="22"/>
        </w:numPr>
        <w:tabs>
          <w:tab w:val="num" w:pos="993"/>
        </w:tabs>
        <w:spacing w:before="120" w:line="360" w:lineRule="auto"/>
        <w:ind w:left="0" w:firstLine="709"/>
        <w:jc w:val="both"/>
        <w:rPr>
          <w:sz w:val="24"/>
          <w:szCs w:val="24"/>
        </w:rPr>
      </w:pPr>
      <w:r w:rsidRPr="00030C62">
        <w:rPr>
          <w:sz w:val="24"/>
          <w:szCs w:val="24"/>
        </w:rPr>
        <w:t>Į vienintelį dar laisvą pirmos eilutės laukelį Onutė įrašo 4 ir gauna pilnesnę lentelę:</w:t>
      </w:r>
    </w:p>
    <w:tbl>
      <w:tblPr>
        <w:tblpPr w:leftFromText="180" w:rightFromText="180" w:vertAnchor="text" w:horzAnchor="page" w:tblpX="1891" w:tblpY="31"/>
        <w:tblOverlap w:val="never"/>
        <w:tblW w:w="0" w:type="auto"/>
        <w:tblLayout w:type="fixed"/>
        <w:tblLook w:val="0000" w:firstRow="0" w:lastRow="0" w:firstColumn="0" w:lastColumn="0" w:noHBand="0" w:noVBand="0"/>
      </w:tblPr>
      <w:tblGrid>
        <w:gridCol w:w="371"/>
        <w:gridCol w:w="372"/>
        <w:gridCol w:w="372"/>
        <w:gridCol w:w="372"/>
      </w:tblGrid>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r>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r>
    </w:tbl>
    <w:p w:rsidR="00466A87" w:rsidRPr="00030C62" w:rsidRDefault="00466A87" w:rsidP="005C65A5">
      <w:pPr>
        <w:tabs>
          <w:tab w:val="num" w:pos="993"/>
        </w:tabs>
        <w:spacing w:before="120" w:line="360" w:lineRule="auto"/>
        <w:ind w:firstLine="709"/>
        <w:rPr>
          <w:sz w:val="24"/>
          <w:szCs w:val="24"/>
        </w:rPr>
      </w:pPr>
    </w:p>
    <w:p w:rsidR="00466A87" w:rsidRPr="00030C62" w:rsidRDefault="00466A87" w:rsidP="005C65A5">
      <w:pPr>
        <w:tabs>
          <w:tab w:val="num" w:pos="993"/>
        </w:tabs>
        <w:spacing w:before="120" w:line="360" w:lineRule="auto"/>
        <w:ind w:firstLine="709"/>
        <w:rPr>
          <w:sz w:val="24"/>
          <w:szCs w:val="24"/>
        </w:rPr>
      </w:pPr>
    </w:p>
    <w:p w:rsidR="00466A87" w:rsidRPr="00030C62" w:rsidRDefault="00466A87" w:rsidP="005C65A5">
      <w:pPr>
        <w:tabs>
          <w:tab w:val="num" w:pos="993"/>
        </w:tabs>
        <w:spacing w:before="120" w:line="360" w:lineRule="auto"/>
        <w:ind w:firstLine="709"/>
        <w:jc w:val="both"/>
        <w:rPr>
          <w:sz w:val="24"/>
          <w:szCs w:val="24"/>
        </w:rPr>
      </w:pPr>
      <w:r w:rsidRPr="00030C62">
        <w:rPr>
          <w:sz w:val="24"/>
          <w:szCs w:val="24"/>
        </w:rPr>
        <w:t>Dabar Onutė suskaičiuoja visų keturių pirmosios eilutės skaičių sumą. Kam yra lygi toji pirmosios eilutės skaičių suma?</w:t>
      </w:r>
    </w:p>
    <w:p w:rsidR="00466A87" w:rsidRPr="00F214AF" w:rsidRDefault="00466A87" w:rsidP="00A764F3">
      <w:pPr>
        <w:numPr>
          <w:ilvl w:val="0"/>
          <w:numId w:val="35"/>
        </w:numPr>
        <w:tabs>
          <w:tab w:val="num" w:pos="993"/>
        </w:tabs>
        <w:spacing w:line="360" w:lineRule="auto"/>
        <w:ind w:left="0" w:firstLine="709"/>
        <w:jc w:val="both"/>
        <w:rPr>
          <w:sz w:val="24"/>
          <w:szCs w:val="24"/>
        </w:rPr>
      </w:pPr>
      <w:r w:rsidRPr="00F214AF">
        <w:rPr>
          <w:sz w:val="24"/>
          <w:szCs w:val="24"/>
        </w:rPr>
        <w:lastRenderedPageBreak/>
        <w:t>Onutė norėtų baigti pildyti šią statistinę lentelę. Ji norėtų įrašyti į lentelės antrąją eilutę dar du skaičius taip, kad visų keturių stulpelių skaičių sumos būtų visos vienodos. Kaip įrašyti į lentelę dar du skaičius, vieną į pirmąjį, o kitą į ketvirtąjį lentelės stulpelį taip, kad visų keturių stulpelių abiejų skaičių sumos būtų vienodos? Įrašykite po skaičių į tuos du langelius arba pagal tinkamo parinkimo strategiją, arba, panaudodami lygtį.</w:t>
      </w:r>
    </w:p>
    <w:p w:rsidR="00466A87" w:rsidRPr="00F214AF" w:rsidRDefault="00466A87" w:rsidP="00A764F3">
      <w:pPr>
        <w:numPr>
          <w:ilvl w:val="0"/>
          <w:numId w:val="35"/>
        </w:numPr>
        <w:tabs>
          <w:tab w:val="num" w:pos="993"/>
        </w:tabs>
        <w:spacing w:line="360" w:lineRule="auto"/>
        <w:ind w:left="0" w:firstLine="709"/>
        <w:jc w:val="both"/>
        <w:rPr>
          <w:sz w:val="24"/>
          <w:szCs w:val="24"/>
        </w:rPr>
      </w:pPr>
      <w:r w:rsidRPr="00F214AF">
        <w:rPr>
          <w:sz w:val="24"/>
          <w:szCs w:val="24"/>
        </w:rPr>
        <w:t>Onutė norėtų baigti pildyti šią statistinę lentelę dar kitaip. Ji norėtų įrašyti į lentelę du skaičius taip, kad dabar visų keturių pirmosios eilutės skaičių suma būtų lygi visų keturių antrosios eilutės skaičių sumai. Kaip įrašyti į lentelę dar du skaičius, vieną į pirmąjį, o kitą į ketvirtąjį stulpelį taip, kad visų keturių pirmosios eilutės skaičių suma būtų lygi visų keturių antrosios eilutės skaičių sumai? Įrašykite po skaičių į tuos du langelius arba pagal tinkamo parinkimo strategiją, arba panaudodami lygtį.</w:t>
      </w:r>
    </w:p>
    <w:p w:rsidR="00466A87" w:rsidRPr="00F214AF" w:rsidRDefault="00466A87" w:rsidP="00A764F3">
      <w:pPr>
        <w:numPr>
          <w:ilvl w:val="0"/>
          <w:numId w:val="35"/>
        </w:numPr>
        <w:tabs>
          <w:tab w:val="num" w:pos="993"/>
        </w:tabs>
        <w:spacing w:line="360" w:lineRule="auto"/>
        <w:ind w:left="0" w:firstLine="709"/>
        <w:jc w:val="both"/>
        <w:rPr>
          <w:sz w:val="24"/>
          <w:szCs w:val="24"/>
        </w:rPr>
      </w:pPr>
      <w:r w:rsidRPr="00F214AF">
        <w:rPr>
          <w:sz w:val="24"/>
          <w:szCs w:val="24"/>
        </w:rPr>
        <w:t>Ar Onutė turi tik vieną galimybę atlikti b) dalies uždavinį? Jei ji turi daugiau galimybių b) dalies užduočiai įvykdyti, tai nurodykite kokią nors tokią galimybę.</w:t>
      </w:r>
    </w:p>
    <w:p w:rsidR="00466A87" w:rsidRPr="00F214AF" w:rsidRDefault="00466A87" w:rsidP="00A764F3">
      <w:pPr>
        <w:numPr>
          <w:ilvl w:val="0"/>
          <w:numId w:val="35"/>
        </w:numPr>
        <w:tabs>
          <w:tab w:val="num" w:pos="993"/>
        </w:tabs>
        <w:spacing w:line="360" w:lineRule="auto"/>
        <w:ind w:left="0" w:firstLine="709"/>
        <w:jc w:val="both"/>
        <w:rPr>
          <w:sz w:val="24"/>
          <w:szCs w:val="24"/>
        </w:rPr>
      </w:pPr>
      <w:r w:rsidRPr="00F214AF">
        <w:rPr>
          <w:sz w:val="24"/>
          <w:szCs w:val="24"/>
        </w:rPr>
        <w:t>Onutė norėtų baigti pildyti lentelę ir dar kitaip, įrašydama į ją du skaičius taip, kad ir visų keturių stulpelių ir abiejų eilučių visos šešios sumos būtų visos vienodos. Ar galima tai padaryti? Jeigu tai padaryti yra galima, tai pateikite tokį pavyzdį, o jeigu tai yra neįmanoma, tai nurodykite, kodėl.</w:t>
      </w:r>
    </w:p>
    <w:p w:rsidR="00466A87" w:rsidRPr="00030C62" w:rsidRDefault="00466A87" w:rsidP="00A764F3">
      <w:pPr>
        <w:numPr>
          <w:ilvl w:val="0"/>
          <w:numId w:val="36"/>
        </w:numPr>
        <w:tabs>
          <w:tab w:val="num" w:pos="993"/>
        </w:tabs>
        <w:spacing w:line="360" w:lineRule="auto"/>
        <w:ind w:left="0" w:firstLine="709"/>
        <w:jc w:val="both"/>
        <w:rPr>
          <w:sz w:val="24"/>
          <w:szCs w:val="24"/>
        </w:rPr>
      </w:pPr>
    </w:p>
    <w:tbl>
      <w:tblPr>
        <w:tblW w:w="0" w:type="auto"/>
        <w:tblInd w:w="721" w:type="dxa"/>
        <w:tblLayout w:type="fixed"/>
        <w:tblLook w:val="0000" w:firstRow="0" w:lastRow="0" w:firstColumn="0" w:lastColumn="0" w:noHBand="0" w:noVBand="0"/>
      </w:tblPr>
      <w:tblGrid>
        <w:gridCol w:w="371"/>
        <w:gridCol w:w="372"/>
        <w:gridCol w:w="372"/>
        <w:gridCol w:w="372"/>
      </w:tblGrid>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r>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snapToGrid w:val="0"/>
              <w:rPr>
                <w:sz w:val="22"/>
                <w:szCs w:val="22"/>
              </w:rPr>
            </w:pPr>
          </w:p>
        </w:tc>
      </w:tr>
    </w:tbl>
    <w:p w:rsidR="00466A87" w:rsidRPr="00030C62" w:rsidRDefault="00466A87" w:rsidP="005C65A5">
      <w:pPr>
        <w:tabs>
          <w:tab w:val="num" w:pos="993"/>
        </w:tabs>
        <w:spacing w:line="360" w:lineRule="auto"/>
        <w:ind w:firstLine="709"/>
        <w:rPr>
          <w:sz w:val="24"/>
          <w:szCs w:val="24"/>
        </w:rPr>
      </w:pPr>
      <w:r w:rsidRPr="00030C62">
        <w:rPr>
          <w:sz w:val="24"/>
          <w:szCs w:val="24"/>
        </w:rPr>
        <w:t xml:space="preserve">Į pradinę lentelę Onutė vietoje 4 įrašė </w:t>
      </w:r>
      <w:r w:rsidRPr="00030C62">
        <w:rPr>
          <w:i/>
          <w:sz w:val="24"/>
          <w:szCs w:val="24"/>
        </w:rPr>
        <w:t>x</w:t>
      </w:r>
      <w:r w:rsidRPr="00030C62">
        <w:rPr>
          <w:sz w:val="24"/>
          <w:szCs w:val="24"/>
        </w:rPr>
        <w:t xml:space="preserve">, o į likusius du langelius ji įrašė skaičius </w:t>
      </w:r>
      <w:r w:rsidRPr="00030C62">
        <w:rPr>
          <w:i/>
          <w:sz w:val="24"/>
          <w:szCs w:val="24"/>
        </w:rPr>
        <w:t>y</w:t>
      </w:r>
      <w:r w:rsidRPr="00030C62">
        <w:rPr>
          <w:sz w:val="24"/>
          <w:szCs w:val="24"/>
        </w:rPr>
        <w:t xml:space="preserve"> ir </w:t>
      </w:r>
      <w:r w:rsidRPr="00030C62">
        <w:rPr>
          <w:i/>
          <w:sz w:val="24"/>
          <w:szCs w:val="24"/>
        </w:rPr>
        <w:t>z</w:t>
      </w:r>
      <w:r w:rsidRPr="00030C62">
        <w:rPr>
          <w:sz w:val="24"/>
          <w:szCs w:val="24"/>
        </w:rPr>
        <w:t xml:space="preserve"> ir gavo lentelę</w:t>
      </w: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i/>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i/>
                <w:sz w:val="22"/>
                <w:szCs w:val="22"/>
              </w:rPr>
              <w:t>x</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i/>
                <w:sz w:val="22"/>
                <w:szCs w:val="22"/>
              </w:rPr>
            </w:pPr>
            <w:r w:rsidRPr="00030C62">
              <w:rPr>
                <w:sz w:val="22"/>
                <w:szCs w:val="22"/>
              </w:rPr>
              <w:t>2</w:t>
            </w:r>
          </w:p>
        </w:tc>
      </w:tr>
      <w:tr w:rsidR="00466A87" w:rsidRPr="00030C62" w:rsidTr="005C65A5">
        <w:trPr>
          <w:trHeight w:val="253"/>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i/>
                <w:sz w:val="22"/>
                <w:szCs w:val="22"/>
              </w:rPr>
              <w:t>y</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B447E8">
            <w:pPr>
              <w:tabs>
                <w:tab w:val="num" w:pos="993"/>
              </w:tabs>
              <w:rPr>
                <w:i/>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B447E8">
            <w:pPr>
              <w:tabs>
                <w:tab w:val="num" w:pos="993"/>
              </w:tabs>
            </w:pPr>
            <w:r w:rsidRPr="00030C62">
              <w:rPr>
                <w:i/>
                <w:sz w:val="22"/>
                <w:szCs w:val="22"/>
              </w:rPr>
              <w:t>z</w:t>
            </w:r>
          </w:p>
        </w:tc>
      </w:tr>
    </w:tbl>
    <w:p w:rsidR="00466A87" w:rsidRPr="00030C62" w:rsidRDefault="00466A87" w:rsidP="00A764F3">
      <w:pPr>
        <w:numPr>
          <w:ilvl w:val="0"/>
          <w:numId w:val="37"/>
        </w:numPr>
        <w:tabs>
          <w:tab w:val="num" w:pos="993"/>
        </w:tabs>
        <w:spacing w:before="120" w:line="360" w:lineRule="auto"/>
        <w:ind w:left="0" w:firstLine="709"/>
        <w:jc w:val="both"/>
        <w:rPr>
          <w:sz w:val="24"/>
          <w:szCs w:val="24"/>
        </w:rPr>
      </w:pPr>
      <w:r w:rsidRPr="00030C62">
        <w:rPr>
          <w:sz w:val="24"/>
          <w:szCs w:val="24"/>
        </w:rPr>
        <w:t xml:space="preserve">Ar gali Onutė surasti kitokį </w:t>
      </w:r>
      <w:r w:rsidRPr="00030C62">
        <w:rPr>
          <w:i/>
          <w:sz w:val="24"/>
          <w:szCs w:val="24"/>
        </w:rPr>
        <w:t>x</w:t>
      </w:r>
      <w:r w:rsidRPr="00030C62">
        <w:rPr>
          <w:sz w:val="24"/>
          <w:szCs w:val="24"/>
        </w:rPr>
        <w:t xml:space="preserve">, kuris nebūtų lygus 4, ir tokius </w:t>
      </w:r>
      <w:r w:rsidRPr="00030C62">
        <w:rPr>
          <w:i/>
          <w:sz w:val="24"/>
          <w:szCs w:val="24"/>
        </w:rPr>
        <w:t>y</w:t>
      </w:r>
      <w:r w:rsidRPr="00030C62">
        <w:rPr>
          <w:sz w:val="24"/>
          <w:szCs w:val="24"/>
        </w:rPr>
        <w:t xml:space="preserve"> ir </w:t>
      </w:r>
      <w:r w:rsidRPr="00030C62">
        <w:rPr>
          <w:i/>
          <w:sz w:val="24"/>
          <w:szCs w:val="24"/>
        </w:rPr>
        <w:t>z</w:t>
      </w:r>
      <w:r w:rsidRPr="00030C62">
        <w:rPr>
          <w:sz w:val="24"/>
          <w:szCs w:val="24"/>
        </w:rPr>
        <w:t>, kad visų keturių tos lentelės stulpelių sumos būtų visos vienodos?</w:t>
      </w:r>
    </w:p>
    <w:p w:rsidR="00466A87" w:rsidRPr="00F214AF" w:rsidRDefault="00466A87" w:rsidP="00A764F3">
      <w:pPr>
        <w:numPr>
          <w:ilvl w:val="0"/>
          <w:numId w:val="37"/>
        </w:numPr>
        <w:tabs>
          <w:tab w:val="num" w:pos="993"/>
        </w:tabs>
        <w:spacing w:line="360" w:lineRule="auto"/>
        <w:ind w:left="0" w:firstLine="709"/>
        <w:jc w:val="both"/>
        <w:rPr>
          <w:sz w:val="24"/>
          <w:szCs w:val="24"/>
        </w:rPr>
      </w:pPr>
      <w:r w:rsidRPr="00F214AF">
        <w:rPr>
          <w:sz w:val="24"/>
          <w:szCs w:val="24"/>
        </w:rPr>
        <w:t xml:space="preserve">Ar gali Onutė surasti tokius </w:t>
      </w:r>
      <w:r w:rsidRPr="00F214AF">
        <w:rPr>
          <w:i/>
          <w:sz w:val="24"/>
          <w:szCs w:val="24"/>
        </w:rPr>
        <w:t>x</w:t>
      </w:r>
      <w:r w:rsidRPr="00F214AF">
        <w:rPr>
          <w:sz w:val="24"/>
          <w:szCs w:val="24"/>
        </w:rPr>
        <w:t xml:space="preserve">, </w:t>
      </w:r>
      <w:r w:rsidRPr="00F214AF">
        <w:rPr>
          <w:i/>
          <w:sz w:val="24"/>
          <w:szCs w:val="24"/>
        </w:rPr>
        <w:t>y</w:t>
      </w:r>
      <w:r w:rsidRPr="00F214AF">
        <w:rPr>
          <w:sz w:val="24"/>
          <w:szCs w:val="24"/>
        </w:rPr>
        <w:t xml:space="preserve">, ir </w:t>
      </w:r>
      <w:r w:rsidRPr="00F214AF">
        <w:rPr>
          <w:i/>
          <w:sz w:val="24"/>
          <w:szCs w:val="24"/>
        </w:rPr>
        <w:t>z</w:t>
      </w:r>
      <w:r w:rsidRPr="00F214AF">
        <w:rPr>
          <w:sz w:val="24"/>
          <w:szCs w:val="24"/>
        </w:rPr>
        <w:t>, kad visų keturių tos lentelės stulpelių ir abiejų tos lentelės eilučių skaičių sumos būtų visos vienodos? Jei tai įmanoma, tai naudodami parinkimo strategiją arba pritaikę lygtį nurodykite tinkamus pavyzdžius, o jeigu tai yra neįmanoma, tai paaiškinkite, kodėl.</w:t>
      </w:r>
    </w:p>
    <w:p w:rsidR="006C734A" w:rsidRDefault="006C734A" w:rsidP="005C65A5">
      <w:pPr>
        <w:tabs>
          <w:tab w:val="num" w:pos="993"/>
        </w:tabs>
        <w:spacing w:line="360" w:lineRule="auto"/>
        <w:ind w:firstLine="709"/>
        <w:rPr>
          <w:b/>
          <w:sz w:val="24"/>
          <w:szCs w:val="24"/>
        </w:rPr>
      </w:pPr>
    </w:p>
    <w:p w:rsidR="00466A87" w:rsidRPr="00030C62" w:rsidRDefault="00466A87" w:rsidP="005C65A5">
      <w:pPr>
        <w:tabs>
          <w:tab w:val="num" w:pos="993"/>
        </w:tabs>
        <w:spacing w:line="360" w:lineRule="auto"/>
        <w:ind w:firstLine="709"/>
        <w:rPr>
          <w:b/>
          <w:sz w:val="24"/>
          <w:szCs w:val="24"/>
        </w:rPr>
      </w:pPr>
      <w:r w:rsidRPr="00030C62">
        <w:rPr>
          <w:b/>
          <w:sz w:val="24"/>
          <w:szCs w:val="24"/>
        </w:rPr>
        <w:lastRenderedPageBreak/>
        <w:t>Atsakymas:</w:t>
      </w:r>
    </w:p>
    <w:p w:rsidR="00466A87" w:rsidRPr="00030C62" w:rsidRDefault="00466A87" w:rsidP="00A764F3">
      <w:pPr>
        <w:numPr>
          <w:ilvl w:val="0"/>
          <w:numId w:val="69"/>
        </w:numPr>
        <w:tabs>
          <w:tab w:val="num" w:pos="993"/>
        </w:tabs>
        <w:spacing w:line="360" w:lineRule="auto"/>
        <w:ind w:left="0" w:firstLine="709"/>
        <w:rPr>
          <w:sz w:val="24"/>
          <w:szCs w:val="24"/>
        </w:rPr>
      </w:pPr>
      <w:r w:rsidRPr="00030C62">
        <w:rPr>
          <w:sz w:val="24"/>
          <w:szCs w:val="24"/>
        </w:rPr>
        <w:t>10.</w:t>
      </w:r>
    </w:p>
    <w:p w:rsidR="00466A87" w:rsidRPr="00030C62" w:rsidRDefault="00466A87" w:rsidP="00A764F3">
      <w:pPr>
        <w:numPr>
          <w:ilvl w:val="0"/>
          <w:numId w:val="70"/>
        </w:numPr>
        <w:tabs>
          <w:tab w:val="num" w:pos="993"/>
        </w:tabs>
        <w:spacing w:line="360" w:lineRule="auto"/>
        <w:ind w:left="0" w:firstLine="709"/>
        <w:rPr>
          <w:sz w:val="24"/>
          <w:szCs w:val="24"/>
        </w:rPr>
      </w:pP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F214AF">
        <w:trPr>
          <w:trHeight w:val="309"/>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2</w:t>
            </w:r>
          </w:p>
        </w:tc>
      </w:tr>
      <w:tr w:rsidR="00466A87" w:rsidRPr="00030C62" w:rsidTr="00F214AF">
        <w:trPr>
          <w:trHeight w:val="309"/>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napToGrid w:val="0"/>
              <w:rPr>
                <w:sz w:val="22"/>
                <w:szCs w:val="22"/>
              </w:rPr>
            </w:pPr>
            <w:r w:rsidRPr="00030C62">
              <w:rPr>
                <w:sz w:val="22"/>
                <w:szCs w:val="22"/>
              </w:rPr>
              <w:t>5</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snapToGrid w:val="0"/>
              <w:rPr>
                <w:sz w:val="22"/>
                <w:szCs w:val="22"/>
              </w:rPr>
            </w:pPr>
            <w:r w:rsidRPr="00030C62">
              <w:rPr>
                <w:sz w:val="22"/>
                <w:szCs w:val="22"/>
              </w:rPr>
              <w:t>5</w:t>
            </w:r>
          </w:p>
        </w:tc>
      </w:tr>
    </w:tbl>
    <w:p w:rsidR="00466A87" w:rsidRPr="00030C62" w:rsidRDefault="00466A87" w:rsidP="00A764F3">
      <w:pPr>
        <w:numPr>
          <w:ilvl w:val="0"/>
          <w:numId w:val="70"/>
        </w:numPr>
        <w:tabs>
          <w:tab w:val="num" w:pos="993"/>
        </w:tabs>
        <w:spacing w:before="120" w:line="360" w:lineRule="auto"/>
        <w:ind w:left="0" w:firstLine="709"/>
        <w:jc w:val="both"/>
        <w:rPr>
          <w:sz w:val="24"/>
          <w:szCs w:val="24"/>
        </w:rPr>
      </w:pPr>
      <w:r w:rsidRPr="00030C62">
        <w:rPr>
          <w:sz w:val="24"/>
          <w:szCs w:val="24"/>
        </w:rPr>
        <w:t>Galima, pavyzdžiui,</w:t>
      </w: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F214AF">
        <w:trPr>
          <w:trHeight w:val="289"/>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2</w:t>
            </w:r>
          </w:p>
        </w:tc>
      </w:tr>
      <w:tr w:rsidR="00466A87" w:rsidRPr="00030C62" w:rsidTr="00F214AF">
        <w:trPr>
          <w:trHeight w:val="289"/>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napToGrid w:val="0"/>
              <w:rPr>
                <w:sz w:val="22"/>
                <w:szCs w:val="22"/>
              </w:rPr>
            </w:pPr>
            <w:r w:rsidRPr="00030C62">
              <w:rPr>
                <w:sz w:val="22"/>
                <w:szCs w:val="22"/>
              </w:rPr>
              <w:t>1</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snapToGrid w:val="0"/>
              <w:rPr>
                <w:sz w:val="22"/>
                <w:szCs w:val="22"/>
              </w:rPr>
            </w:pPr>
            <w:r w:rsidRPr="00030C62">
              <w:rPr>
                <w:sz w:val="22"/>
                <w:szCs w:val="22"/>
              </w:rPr>
              <w:t>5</w:t>
            </w:r>
          </w:p>
        </w:tc>
      </w:tr>
    </w:tbl>
    <w:p w:rsidR="00466A87" w:rsidRPr="00030C62" w:rsidRDefault="00466A87" w:rsidP="00A764F3">
      <w:pPr>
        <w:numPr>
          <w:ilvl w:val="0"/>
          <w:numId w:val="70"/>
        </w:numPr>
        <w:tabs>
          <w:tab w:val="num" w:pos="993"/>
        </w:tabs>
        <w:spacing w:line="360" w:lineRule="auto"/>
        <w:ind w:left="0" w:firstLine="709"/>
        <w:jc w:val="both"/>
        <w:rPr>
          <w:sz w:val="24"/>
          <w:szCs w:val="24"/>
        </w:rPr>
      </w:pPr>
      <w:r w:rsidRPr="00030C62">
        <w:rPr>
          <w:sz w:val="24"/>
          <w:szCs w:val="24"/>
        </w:rPr>
        <w:t>Ne, Onutė turi ir daugiau galimybių, pavyzdžiui,</w:t>
      </w:r>
    </w:p>
    <w:tbl>
      <w:tblPr>
        <w:tblW w:w="0" w:type="auto"/>
        <w:tblInd w:w="721" w:type="dxa"/>
        <w:tblLayout w:type="fixed"/>
        <w:tblLook w:val="0000" w:firstRow="0" w:lastRow="0" w:firstColumn="0" w:lastColumn="0" w:noHBand="0" w:noVBand="0"/>
      </w:tblPr>
      <w:tblGrid>
        <w:gridCol w:w="371"/>
        <w:gridCol w:w="372"/>
        <w:gridCol w:w="372"/>
        <w:gridCol w:w="372"/>
      </w:tblGrid>
      <w:tr w:rsidR="00466A87" w:rsidRPr="00030C62" w:rsidTr="00F214AF">
        <w:trPr>
          <w:trHeight w:val="414"/>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2</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4</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4</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2</w:t>
            </w:r>
          </w:p>
        </w:tc>
      </w:tr>
      <w:tr w:rsidR="00466A87" w:rsidRPr="00030C62" w:rsidTr="00F214AF">
        <w:trPr>
          <w:trHeight w:val="414"/>
        </w:trPr>
        <w:tc>
          <w:tcPr>
            <w:tcW w:w="371"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napToGrid w:val="0"/>
              <w:spacing w:line="360" w:lineRule="auto"/>
              <w:rPr>
                <w:sz w:val="24"/>
                <w:szCs w:val="24"/>
              </w:rPr>
            </w:pPr>
            <w:r w:rsidRPr="00030C62">
              <w:rPr>
                <w:sz w:val="24"/>
                <w:szCs w:val="24"/>
              </w:rPr>
              <w:t>3</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3</w:t>
            </w:r>
          </w:p>
        </w:tc>
        <w:tc>
          <w:tcPr>
            <w:tcW w:w="372" w:type="dxa"/>
            <w:tcBorders>
              <w:top w:val="single" w:sz="4" w:space="0" w:color="000000"/>
              <w:left w:val="single" w:sz="4" w:space="0" w:color="000000"/>
              <w:bottom w:val="single" w:sz="4" w:space="0" w:color="000000"/>
            </w:tcBorders>
            <w:shd w:val="clear" w:color="auto" w:fill="auto"/>
          </w:tcPr>
          <w:p w:rsidR="00466A87" w:rsidRPr="00030C62" w:rsidRDefault="00466A87" w:rsidP="00AC5280">
            <w:pPr>
              <w:tabs>
                <w:tab w:val="num" w:pos="993"/>
              </w:tabs>
              <w:spacing w:line="360" w:lineRule="auto"/>
              <w:rPr>
                <w:sz w:val="24"/>
                <w:szCs w:val="24"/>
              </w:rPr>
            </w:pPr>
            <w:r w:rsidRPr="00030C62">
              <w:rPr>
                <w:sz w:val="24"/>
                <w:szCs w:val="24"/>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AC5280">
            <w:pPr>
              <w:tabs>
                <w:tab w:val="num" w:pos="993"/>
              </w:tabs>
              <w:snapToGrid w:val="0"/>
              <w:spacing w:line="360" w:lineRule="auto"/>
              <w:rPr>
                <w:sz w:val="24"/>
                <w:szCs w:val="24"/>
              </w:rPr>
            </w:pPr>
            <w:r w:rsidRPr="00030C62">
              <w:rPr>
                <w:sz w:val="24"/>
                <w:szCs w:val="24"/>
              </w:rPr>
              <w:t>3</w:t>
            </w:r>
          </w:p>
        </w:tc>
      </w:tr>
    </w:tbl>
    <w:p w:rsidR="00466A87" w:rsidRPr="00030C62" w:rsidRDefault="00466A87" w:rsidP="00A764F3">
      <w:pPr>
        <w:numPr>
          <w:ilvl w:val="0"/>
          <w:numId w:val="70"/>
        </w:numPr>
        <w:tabs>
          <w:tab w:val="num" w:pos="993"/>
        </w:tabs>
        <w:spacing w:before="120" w:line="360" w:lineRule="auto"/>
        <w:ind w:left="0" w:firstLine="709"/>
        <w:jc w:val="both"/>
        <w:rPr>
          <w:sz w:val="24"/>
          <w:szCs w:val="24"/>
        </w:rPr>
      </w:pPr>
      <w:r w:rsidRPr="00030C62">
        <w:rPr>
          <w:sz w:val="24"/>
          <w:szCs w:val="24"/>
        </w:rPr>
        <w:t xml:space="preserve">Ne, to padaryti negalima. Jeigu tai padaryti būtų galima, tai lentelės visų skaičių suma skaičiuojant eilutėmis, skirtųsi nuo lentelės visų skaičių sumos </w:t>
      </w:r>
    </w:p>
    <w:p w:rsidR="00466A87" w:rsidRPr="00030C62" w:rsidRDefault="00466A87" w:rsidP="005C65A5">
      <w:pPr>
        <w:tabs>
          <w:tab w:val="num" w:pos="993"/>
        </w:tabs>
        <w:spacing w:line="360" w:lineRule="auto"/>
        <w:ind w:firstLine="709"/>
        <w:jc w:val="both"/>
        <w:rPr>
          <w:sz w:val="24"/>
          <w:szCs w:val="24"/>
        </w:rPr>
      </w:pPr>
      <w:r w:rsidRPr="00030C62">
        <w:rPr>
          <w:sz w:val="24"/>
          <w:szCs w:val="24"/>
        </w:rPr>
        <w:t>skaičiuojant stulpeliais (iš pačios pirmosios lentelės matome, kad antrame stulpelyje abiejų skaičių suma yra 4 +3 arba 7).</w:t>
      </w:r>
    </w:p>
    <w:p w:rsidR="00466A87" w:rsidRPr="00030C62" w:rsidRDefault="00466A87" w:rsidP="00A764F3">
      <w:pPr>
        <w:numPr>
          <w:ilvl w:val="0"/>
          <w:numId w:val="69"/>
        </w:numPr>
        <w:tabs>
          <w:tab w:val="num" w:pos="993"/>
        </w:tabs>
        <w:spacing w:line="360" w:lineRule="auto"/>
        <w:ind w:left="0" w:firstLine="709"/>
        <w:jc w:val="both"/>
        <w:rPr>
          <w:sz w:val="24"/>
          <w:szCs w:val="24"/>
        </w:rPr>
      </w:pPr>
    </w:p>
    <w:p w:rsidR="00466A87" w:rsidRPr="00030C62" w:rsidRDefault="00466A87" w:rsidP="00A764F3">
      <w:pPr>
        <w:numPr>
          <w:ilvl w:val="0"/>
          <w:numId w:val="71"/>
        </w:numPr>
        <w:tabs>
          <w:tab w:val="num" w:pos="993"/>
        </w:tabs>
        <w:spacing w:line="360" w:lineRule="auto"/>
        <w:ind w:left="0" w:firstLine="709"/>
        <w:rPr>
          <w:sz w:val="24"/>
          <w:szCs w:val="24"/>
        </w:rPr>
      </w:pPr>
      <w:r w:rsidRPr="00030C62">
        <w:rPr>
          <w:sz w:val="24"/>
          <w:szCs w:val="24"/>
        </w:rPr>
        <w:t>Ne, to padaryti Onutė negali.</w:t>
      </w:r>
    </w:p>
    <w:p w:rsidR="00466A87" w:rsidRPr="006C734A" w:rsidRDefault="00466A87" w:rsidP="00A764F3">
      <w:pPr>
        <w:numPr>
          <w:ilvl w:val="0"/>
          <w:numId w:val="71"/>
        </w:numPr>
        <w:tabs>
          <w:tab w:val="num" w:pos="993"/>
        </w:tabs>
        <w:spacing w:line="360" w:lineRule="auto"/>
        <w:ind w:left="0" w:firstLine="709"/>
        <w:rPr>
          <w:sz w:val="24"/>
          <w:szCs w:val="24"/>
        </w:rPr>
      </w:pPr>
      <w:r w:rsidRPr="006C734A">
        <w:rPr>
          <w:sz w:val="24"/>
          <w:szCs w:val="24"/>
        </w:rPr>
        <w:t>Ne, to padaryti Onutė negali, nes lentelės visų skaičių suma, skaičiuojant eilutėmis, turi būti lygi lentelės visų skaičių sumai, skaičiuojant stulpeliais, o eilučių skaičius nelygus stulpelių skaičiui.</w:t>
      </w:r>
    </w:p>
    <w:p w:rsidR="00466A87" w:rsidRPr="00F214AF" w:rsidRDefault="00466A87" w:rsidP="00A764F3">
      <w:pPr>
        <w:numPr>
          <w:ilvl w:val="0"/>
          <w:numId w:val="75"/>
        </w:numPr>
        <w:tabs>
          <w:tab w:val="num" w:pos="993"/>
        </w:tabs>
        <w:spacing w:line="360" w:lineRule="auto"/>
        <w:ind w:left="0" w:firstLine="709"/>
        <w:rPr>
          <w:sz w:val="24"/>
          <w:szCs w:val="24"/>
        </w:rPr>
      </w:pPr>
      <w:r w:rsidRPr="00F214AF">
        <w:rPr>
          <w:sz w:val="24"/>
          <w:szCs w:val="24"/>
        </w:rPr>
        <w:t>10 dienų iš eilės Jonas ėmė greitąsias paskolas, kiekvieną kartą vis po vieną tūkstantį litų didesnes. Jo sesuo Karolina grąžino dvi pačias didžiausias Jono paimtas paskolas. Keliais tūkstančiais litų sumažėjo Jono paskolų vidurkis? Kaip būtų pasikeitęs Jono paskolų vidurkis, jeigu Karolina būtų grąžinusi bankui dvi pačias mažiausias Jono paskolas?</w:t>
      </w:r>
    </w:p>
    <w:p w:rsidR="006C734A" w:rsidRDefault="00466A87" w:rsidP="005C65A5">
      <w:pPr>
        <w:suppressLineNumbers/>
        <w:tabs>
          <w:tab w:val="num" w:pos="993"/>
        </w:tabs>
        <w:suppressAutoHyphens/>
        <w:spacing w:line="360" w:lineRule="auto"/>
        <w:ind w:firstLine="709"/>
        <w:rPr>
          <w:sz w:val="24"/>
          <w:szCs w:val="24"/>
        </w:rPr>
      </w:pPr>
      <w:r w:rsidRPr="00030C62">
        <w:rPr>
          <w:b/>
          <w:sz w:val="24"/>
          <w:szCs w:val="24"/>
        </w:rPr>
        <w:t>Atsakymas:</w:t>
      </w:r>
      <w:r w:rsidRPr="00030C62">
        <w:rPr>
          <w:sz w:val="24"/>
          <w:szCs w:val="24"/>
        </w:rPr>
        <w:t xml:space="preserve"> Paskolų vidurkis sumažėjo 1 tūkstančiu litų. Paskolų vidurkis būtų padidėjęs 1 tūkstančiu litų.</w:t>
      </w:r>
    </w:p>
    <w:p w:rsidR="00466A87" w:rsidRPr="00030C62" w:rsidRDefault="00466A87" w:rsidP="006C734A">
      <w:pPr>
        <w:spacing w:after="120" w:line="360" w:lineRule="auto"/>
        <w:ind w:firstLine="709"/>
        <w:rPr>
          <w:sz w:val="24"/>
          <w:szCs w:val="24"/>
        </w:rPr>
      </w:pPr>
      <w:r w:rsidRPr="00030C62">
        <w:rPr>
          <w:b/>
          <w:bCs/>
          <w:sz w:val="24"/>
          <w:szCs w:val="24"/>
        </w:rPr>
        <w:lastRenderedPageBreak/>
        <w:t>Aukštesnysis pasiekimų lygis</w:t>
      </w:r>
    </w:p>
    <w:p w:rsidR="00466A87" w:rsidRPr="00030C62" w:rsidRDefault="00466A87" w:rsidP="00A764F3">
      <w:pPr>
        <w:numPr>
          <w:ilvl w:val="0"/>
          <w:numId w:val="27"/>
        </w:numPr>
        <w:tabs>
          <w:tab w:val="clear" w:pos="720"/>
          <w:tab w:val="num" w:pos="993"/>
        </w:tabs>
        <w:spacing w:line="360" w:lineRule="auto"/>
        <w:ind w:left="0" w:firstLine="709"/>
        <w:rPr>
          <w:sz w:val="24"/>
          <w:szCs w:val="24"/>
        </w:rPr>
      </w:pPr>
      <w:r w:rsidRPr="00030C62">
        <w:rPr>
          <w:sz w:val="24"/>
          <w:szCs w:val="24"/>
        </w:rPr>
        <w:t>Turime trijų eilučių lentelę, kurioje yra įrašyti skaičiai, trys skaičiai pirmoje ir po du skaičius yra antroje bei trečioje eilutėse:</w:t>
      </w: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2</w:t>
            </w:r>
          </w:p>
        </w:tc>
      </w:tr>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p>
        </w:tc>
      </w:tr>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6</w:t>
            </w: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p>
        </w:tc>
        <w:tc>
          <w:tcPr>
            <w:tcW w:w="372"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1</w:t>
            </w:r>
          </w:p>
        </w:tc>
        <w:tc>
          <w:tcPr>
            <w:tcW w:w="372"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p>
        </w:tc>
      </w:tr>
    </w:tbl>
    <w:p w:rsidR="00466A87" w:rsidRPr="00030C62" w:rsidRDefault="00466A87" w:rsidP="00A764F3">
      <w:pPr>
        <w:numPr>
          <w:ilvl w:val="0"/>
          <w:numId w:val="39"/>
        </w:numPr>
        <w:tabs>
          <w:tab w:val="num" w:pos="993"/>
        </w:tabs>
        <w:spacing w:before="120" w:line="360" w:lineRule="auto"/>
        <w:ind w:left="0" w:firstLine="709"/>
        <w:rPr>
          <w:sz w:val="24"/>
          <w:szCs w:val="24"/>
        </w:rPr>
      </w:pPr>
      <w:r w:rsidRPr="00030C62">
        <w:rPr>
          <w:sz w:val="24"/>
          <w:szCs w:val="24"/>
        </w:rPr>
        <w:t xml:space="preserve">Į vienintelį dar laisvą pirmosios eilutės laukelį Onutė įrašo 5, papildydama lentelę: </w:t>
      </w:r>
    </w:p>
    <w:tbl>
      <w:tblPr>
        <w:tblW w:w="0" w:type="auto"/>
        <w:tblInd w:w="691" w:type="dxa"/>
        <w:tblLayout w:type="fixed"/>
        <w:tblCellMar>
          <w:top w:w="113" w:type="dxa"/>
          <w:bottom w:w="113" w:type="dxa"/>
        </w:tblCellMar>
        <w:tblLook w:val="0000" w:firstRow="0" w:lastRow="0" w:firstColumn="0" w:lastColumn="0" w:noHBand="0" w:noVBand="0"/>
      </w:tblPr>
      <w:tblGrid>
        <w:gridCol w:w="371"/>
        <w:gridCol w:w="372"/>
        <w:gridCol w:w="372"/>
        <w:gridCol w:w="372"/>
      </w:tblGrid>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5</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2</w:t>
            </w:r>
          </w:p>
        </w:tc>
      </w:tr>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rPr>
                <w:sz w:val="22"/>
                <w:szCs w:val="22"/>
              </w:rPr>
            </w:pPr>
          </w:p>
        </w:tc>
      </w:tr>
      <w:tr w:rsidR="00466A87" w:rsidRPr="00030C62" w:rsidTr="00F214AF">
        <w:trPr>
          <w:trHeight w:val="20"/>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6</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1</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rPr>
                <w:sz w:val="22"/>
                <w:szCs w:val="22"/>
              </w:rPr>
            </w:pPr>
          </w:p>
        </w:tc>
      </w:tr>
    </w:tbl>
    <w:p w:rsidR="00466A87" w:rsidRPr="00030C62" w:rsidRDefault="00466A87" w:rsidP="006C734A">
      <w:pPr>
        <w:tabs>
          <w:tab w:val="num" w:pos="993"/>
        </w:tabs>
        <w:spacing w:before="120" w:line="360" w:lineRule="auto"/>
        <w:ind w:firstLine="709"/>
        <w:jc w:val="both"/>
        <w:rPr>
          <w:sz w:val="24"/>
          <w:szCs w:val="24"/>
        </w:rPr>
      </w:pPr>
      <w:r w:rsidRPr="00030C62">
        <w:rPr>
          <w:sz w:val="24"/>
          <w:szCs w:val="24"/>
        </w:rPr>
        <w:t>Kuri eilutė ir kuris stulpelis jau visiškai užpildyti? Kokia yra tos eilutės skaičių suma? Kokia yra to stulpelio skaičių suma?</w:t>
      </w:r>
    </w:p>
    <w:p w:rsidR="00466A87" w:rsidRPr="006C734A" w:rsidRDefault="00466A87" w:rsidP="00A764F3">
      <w:pPr>
        <w:numPr>
          <w:ilvl w:val="0"/>
          <w:numId w:val="40"/>
        </w:numPr>
        <w:tabs>
          <w:tab w:val="num" w:pos="993"/>
        </w:tabs>
        <w:spacing w:line="360" w:lineRule="auto"/>
        <w:ind w:left="0" w:firstLine="709"/>
        <w:jc w:val="both"/>
        <w:rPr>
          <w:sz w:val="24"/>
          <w:szCs w:val="24"/>
        </w:rPr>
      </w:pPr>
      <w:r w:rsidRPr="006C734A">
        <w:rPr>
          <w:sz w:val="24"/>
          <w:szCs w:val="24"/>
        </w:rPr>
        <w:t xml:space="preserve"> Onutė norėtų užbaigti pildyti šią statistinę lentelę. Ji norėtų įrašyti į lentelę dar keturis skaičius taip, kad visų keturių stulpelių skaičių sumos būtų visos vienodos. Kaip įrašyti į lentelę dar keturis skaičius taip, kad visų keturių stulpelių abiejų skaičių sumos būtų vienodos?</w:t>
      </w:r>
    </w:p>
    <w:p w:rsidR="00466A87" w:rsidRPr="00F214AF" w:rsidRDefault="00466A87" w:rsidP="00A764F3">
      <w:pPr>
        <w:numPr>
          <w:ilvl w:val="0"/>
          <w:numId w:val="40"/>
        </w:numPr>
        <w:tabs>
          <w:tab w:val="num" w:pos="993"/>
        </w:tabs>
        <w:spacing w:line="360" w:lineRule="auto"/>
        <w:ind w:left="0" w:firstLine="709"/>
        <w:jc w:val="both"/>
        <w:rPr>
          <w:sz w:val="24"/>
          <w:szCs w:val="24"/>
        </w:rPr>
      </w:pPr>
      <w:r w:rsidRPr="00F214AF">
        <w:rPr>
          <w:sz w:val="24"/>
          <w:szCs w:val="24"/>
        </w:rPr>
        <w:t>Kaip įrašyti į tą lentelę kitokius keturis skaičius, po du į antrąją ir į trečiąją eilutes taip, kad visų skaičių sumos visose trijose eilutėse būtų vienodos? Įrašykite po du skaičius į antrąją ir į trečiąją eilutes naudodami arba parinkimo strategiją, arba pritaikydami gautosios lentelės pavyzdį.</w:t>
      </w:r>
    </w:p>
    <w:p w:rsidR="00466A87" w:rsidRPr="00F214AF" w:rsidRDefault="00466A87" w:rsidP="00A764F3">
      <w:pPr>
        <w:numPr>
          <w:ilvl w:val="0"/>
          <w:numId w:val="40"/>
        </w:numPr>
        <w:tabs>
          <w:tab w:val="num" w:pos="993"/>
        </w:tabs>
        <w:spacing w:line="360" w:lineRule="auto"/>
        <w:ind w:left="0" w:firstLine="709"/>
        <w:jc w:val="both"/>
        <w:rPr>
          <w:sz w:val="24"/>
          <w:szCs w:val="24"/>
        </w:rPr>
      </w:pPr>
      <w:r w:rsidRPr="00F214AF">
        <w:rPr>
          <w:sz w:val="24"/>
          <w:szCs w:val="24"/>
        </w:rPr>
        <w:t>Ar Onutė turi tik vieną galimybę atlikti a) dalies uždavinį? Jei ji turi daugiau galimybių a) dalies užduočiai įvykdyti, tai nurodykite kokią nors tokią galimybę.</w:t>
      </w:r>
    </w:p>
    <w:p w:rsidR="00466A87" w:rsidRPr="00030C62" w:rsidRDefault="00466A87" w:rsidP="00A764F3">
      <w:pPr>
        <w:numPr>
          <w:ilvl w:val="0"/>
          <w:numId w:val="40"/>
        </w:numPr>
        <w:tabs>
          <w:tab w:val="num" w:pos="993"/>
        </w:tabs>
        <w:spacing w:line="360" w:lineRule="auto"/>
        <w:ind w:left="0" w:firstLine="709"/>
        <w:jc w:val="both"/>
        <w:rPr>
          <w:sz w:val="24"/>
          <w:szCs w:val="24"/>
        </w:rPr>
      </w:pPr>
      <w:r w:rsidRPr="00030C62">
        <w:rPr>
          <w:sz w:val="24"/>
          <w:szCs w:val="24"/>
        </w:rPr>
        <w:t xml:space="preserve">Onutė įrašo į likusius 4 neužpildytus lentelės langelius skaičius </w:t>
      </w:r>
      <w:r w:rsidRPr="00030C62">
        <w:rPr>
          <w:i/>
          <w:sz w:val="24"/>
          <w:szCs w:val="24"/>
        </w:rPr>
        <w:t>x</w:t>
      </w:r>
      <w:r w:rsidRPr="00030C62">
        <w:rPr>
          <w:sz w:val="24"/>
          <w:szCs w:val="24"/>
        </w:rPr>
        <w:t xml:space="preserve">, </w:t>
      </w:r>
      <w:r w:rsidRPr="00030C62">
        <w:rPr>
          <w:i/>
          <w:sz w:val="24"/>
          <w:szCs w:val="24"/>
        </w:rPr>
        <w:t>y</w:t>
      </w:r>
      <w:r w:rsidRPr="00030C62">
        <w:rPr>
          <w:sz w:val="24"/>
          <w:szCs w:val="24"/>
        </w:rPr>
        <w:t xml:space="preserve">, </w:t>
      </w:r>
      <w:r w:rsidRPr="00030C62">
        <w:rPr>
          <w:i/>
          <w:sz w:val="24"/>
          <w:szCs w:val="24"/>
        </w:rPr>
        <w:t>z</w:t>
      </w:r>
      <w:r w:rsidRPr="00030C62">
        <w:rPr>
          <w:sz w:val="24"/>
          <w:szCs w:val="24"/>
        </w:rPr>
        <w:t xml:space="preserve"> ir </w:t>
      </w:r>
      <w:r w:rsidRPr="00030C62">
        <w:rPr>
          <w:i/>
          <w:sz w:val="24"/>
          <w:szCs w:val="24"/>
        </w:rPr>
        <w:t>t</w:t>
      </w:r>
      <w:r w:rsidRPr="00030C62">
        <w:rPr>
          <w:sz w:val="24"/>
          <w:szCs w:val="24"/>
        </w:rPr>
        <w:t>, taip, kaip tai yra parodyta lentelėje:</w:t>
      </w:r>
    </w:p>
    <w:tbl>
      <w:tblPr>
        <w:tblW w:w="0" w:type="auto"/>
        <w:tblInd w:w="706" w:type="dxa"/>
        <w:tblLayout w:type="fixed"/>
        <w:tblLook w:val="0000" w:firstRow="0" w:lastRow="0" w:firstColumn="0" w:lastColumn="0" w:noHBand="0" w:noVBand="0"/>
      </w:tblPr>
      <w:tblGrid>
        <w:gridCol w:w="371"/>
        <w:gridCol w:w="372"/>
        <w:gridCol w:w="372"/>
        <w:gridCol w:w="372"/>
      </w:tblGrid>
      <w:tr w:rsidR="00466A87" w:rsidRPr="00030C62" w:rsidTr="00F214AF">
        <w:trPr>
          <w:trHeight w:val="379"/>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2</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4</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5</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2</w:t>
            </w:r>
          </w:p>
        </w:tc>
      </w:tr>
      <w:tr w:rsidR="00466A87" w:rsidRPr="00030C62" w:rsidTr="00F214AF">
        <w:trPr>
          <w:trHeight w:val="379"/>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x</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3</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z</w:t>
            </w:r>
          </w:p>
        </w:tc>
      </w:tr>
      <w:tr w:rsidR="00466A87" w:rsidRPr="00030C62" w:rsidTr="00F214AF">
        <w:trPr>
          <w:trHeight w:val="380"/>
        </w:trPr>
        <w:tc>
          <w:tcPr>
            <w:tcW w:w="37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6</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y</w:t>
            </w:r>
          </w:p>
        </w:tc>
        <w:tc>
          <w:tcPr>
            <w:tcW w:w="372"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613EA9">
            <w:pPr>
              <w:tabs>
                <w:tab w:val="num" w:pos="993"/>
              </w:tabs>
              <w:rPr>
                <w:sz w:val="22"/>
                <w:szCs w:val="22"/>
              </w:rPr>
            </w:pPr>
            <w:r w:rsidRPr="00030C62">
              <w:rPr>
                <w:sz w:val="22"/>
                <w:szCs w:val="22"/>
              </w:rPr>
              <w:t>1</w:t>
            </w:r>
          </w:p>
        </w:tc>
        <w:tc>
          <w:tcPr>
            <w:tcW w:w="3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613EA9">
            <w:pPr>
              <w:tabs>
                <w:tab w:val="num" w:pos="993"/>
              </w:tabs>
            </w:pPr>
            <w:r w:rsidRPr="00030C62">
              <w:rPr>
                <w:sz w:val="22"/>
                <w:szCs w:val="22"/>
              </w:rPr>
              <w:t>t</w:t>
            </w:r>
          </w:p>
        </w:tc>
      </w:tr>
    </w:tbl>
    <w:p w:rsidR="00466A87" w:rsidRPr="00030C62" w:rsidRDefault="00466A87" w:rsidP="006C734A">
      <w:pPr>
        <w:tabs>
          <w:tab w:val="num" w:pos="993"/>
        </w:tabs>
        <w:spacing w:before="120" w:line="360" w:lineRule="auto"/>
        <w:ind w:firstLine="709"/>
        <w:jc w:val="both"/>
        <w:rPr>
          <w:sz w:val="24"/>
          <w:szCs w:val="24"/>
        </w:rPr>
      </w:pPr>
      <w:r w:rsidRPr="00030C62">
        <w:rPr>
          <w:sz w:val="24"/>
          <w:szCs w:val="24"/>
        </w:rPr>
        <w:lastRenderedPageBreak/>
        <w:t xml:space="preserve">Kokius skaičius Onutė gali įrašyti į vietoje </w:t>
      </w:r>
      <w:r w:rsidRPr="00030C62">
        <w:rPr>
          <w:i/>
          <w:sz w:val="24"/>
          <w:szCs w:val="24"/>
        </w:rPr>
        <w:t>x</w:t>
      </w:r>
      <w:r w:rsidRPr="00030C62">
        <w:rPr>
          <w:sz w:val="24"/>
          <w:szCs w:val="24"/>
        </w:rPr>
        <w:t xml:space="preserve"> ir z, kad pirmųjų dviejų eilučių skaičių sumos būtų visos vienodos?</w:t>
      </w:r>
    </w:p>
    <w:p w:rsidR="00466A87" w:rsidRPr="00030C62" w:rsidRDefault="00466A87" w:rsidP="00A764F3">
      <w:pPr>
        <w:numPr>
          <w:ilvl w:val="0"/>
          <w:numId w:val="40"/>
        </w:numPr>
        <w:tabs>
          <w:tab w:val="num" w:pos="993"/>
        </w:tabs>
        <w:spacing w:line="360" w:lineRule="auto"/>
        <w:ind w:left="0" w:firstLine="709"/>
        <w:jc w:val="both"/>
        <w:rPr>
          <w:sz w:val="24"/>
          <w:szCs w:val="24"/>
        </w:rPr>
      </w:pPr>
      <w:r w:rsidRPr="00030C62">
        <w:rPr>
          <w:sz w:val="24"/>
          <w:szCs w:val="24"/>
        </w:rPr>
        <w:t xml:space="preserve">Kokius skaičius gali Onutė įrašyti vietoje </w:t>
      </w:r>
      <w:r w:rsidRPr="00030C62">
        <w:rPr>
          <w:i/>
          <w:sz w:val="24"/>
          <w:szCs w:val="24"/>
        </w:rPr>
        <w:t>z</w:t>
      </w:r>
      <w:r w:rsidRPr="00030C62">
        <w:rPr>
          <w:sz w:val="24"/>
          <w:szCs w:val="24"/>
        </w:rPr>
        <w:t xml:space="preserve"> ir </w:t>
      </w:r>
      <w:r w:rsidRPr="00030C62">
        <w:rPr>
          <w:i/>
          <w:sz w:val="24"/>
          <w:szCs w:val="24"/>
        </w:rPr>
        <w:t>t</w:t>
      </w:r>
      <w:r w:rsidRPr="00030C62">
        <w:rPr>
          <w:sz w:val="24"/>
          <w:szCs w:val="24"/>
        </w:rPr>
        <w:t>, kad ir ketvirtojo stulpelio visų skaičių suma būtų lygi pirmųjų trijų stulpelių visų skaičių sumai?</w:t>
      </w:r>
    </w:p>
    <w:p w:rsidR="00466A87" w:rsidRPr="00030C62" w:rsidRDefault="00466A87" w:rsidP="00A764F3">
      <w:pPr>
        <w:numPr>
          <w:ilvl w:val="0"/>
          <w:numId w:val="40"/>
        </w:numPr>
        <w:tabs>
          <w:tab w:val="num" w:pos="993"/>
        </w:tabs>
        <w:spacing w:line="360" w:lineRule="auto"/>
        <w:ind w:left="0" w:firstLine="709"/>
        <w:jc w:val="both"/>
        <w:rPr>
          <w:sz w:val="24"/>
          <w:szCs w:val="24"/>
        </w:rPr>
      </w:pPr>
      <w:r w:rsidRPr="00030C62">
        <w:rPr>
          <w:sz w:val="24"/>
          <w:szCs w:val="24"/>
        </w:rPr>
        <w:t xml:space="preserve">Ar tokius skaičius </w:t>
      </w:r>
      <w:r w:rsidRPr="00030C62">
        <w:rPr>
          <w:i/>
          <w:sz w:val="24"/>
          <w:szCs w:val="24"/>
        </w:rPr>
        <w:t xml:space="preserve">z </w:t>
      </w:r>
      <w:r w:rsidRPr="00030C62">
        <w:rPr>
          <w:sz w:val="24"/>
          <w:szCs w:val="24"/>
        </w:rPr>
        <w:t xml:space="preserve">ir </w:t>
      </w:r>
      <w:r w:rsidRPr="00030C62">
        <w:rPr>
          <w:i/>
          <w:sz w:val="24"/>
          <w:szCs w:val="24"/>
        </w:rPr>
        <w:t xml:space="preserve">t </w:t>
      </w:r>
      <w:r w:rsidRPr="00030C62">
        <w:rPr>
          <w:sz w:val="24"/>
          <w:szCs w:val="24"/>
        </w:rPr>
        <w:t>Onutė gali pasirinkti tik vieninteliu būdu?</w:t>
      </w:r>
    </w:p>
    <w:p w:rsidR="00466A87" w:rsidRPr="00030C62" w:rsidRDefault="00466A87" w:rsidP="00A764F3">
      <w:pPr>
        <w:numPr>
          <w:ilvl w:val="0"/>
          <w:numId w:val="40"/>
        </w:numPr>
        <w:tabs>
          <w:tab w:val="num" w:pos="993"/>
        </w:tabs>
        <w:spacing w:line="360" w:lineRule="auto"/>
        <w:ind w:left="0" w:firstLine="709"/>
        <w:jc w:val="both"/>
        <w:rPr>
          <w:sz w:val="24"/>
          <w:szCs w:val="24"/>
        </w:rPr>
      </w:pPr>
      <w:r w:rsidRPr="00030C62">
        <w:rPr>
          <w:sz w:val="24"/>
          <w:szCs w:val="24"/>
        </w:rPr>
        <w:t xml:space="preserve">Ar gali Onutė skaičius </w:t>
      </w:r>
      <w:r w:rsidRPr="00030C62">
        <w:rPr>
          <w:i/>
          <w:sz w:val="24"/>
          <w:szCs w:val="24"/>
        </w:rPr>
        <w:t>z</w:t>
      </w:r>
      <w:r w:rsidRPr="00030C62">
        <w:rPr>
          <w:sz w:val="24"/>
          <w:szCs w:val="24"/>
        </w:rPr>
        <w:t xml:space="preserve"> ir </w:t>
      </w:r>
      <w:r w:rsidRPr="00030C62">
        <w:rPr>
          <w:i/>
          <w:sz w:val="24"/>
          <w:szCs w:val="24"/>
        </w:rPr>
        <w:t>t</w:t>
      </w:r>
      <w:r w:rsidRPr="00030C62">
        <w:rPr>
          <w:sz w:val="24"/>
          <w:szCs w:val="24"/>
        </w:rPr>
        <w:t xml:space="preserve"> pasirinkti taip, kad ir visų trijų tos lentelės eilučių sumos būtų visos lygios (bet nebūtinai lygios visų stulpelių skaičių </w:t>
      </w:r>
    </w:p>
    <w:p w:rsidR="00466A87" w:rsidRPr="00030C62" w:rsidRDefault="00466A87" w:rsidP="006C734A">
      <w:pPr>
        <w:tabs>
          <w:tab w:val="num" w:pos="993"/>
        </w:tabs>
        <w:spacing w:line="360" w:lineRule="auto"/>
        <w:ind w:firstLine="709"/>
        <w:jc w:val="both"/>
        <w:rPr>
          <w:sz w:val="24"/>
          <w:szCs w:val="24"/>
        </w:rPr>
      </w:pPr>
      <w:r w:rsidRPr="00030C62">
        <w:rPr>
          <w:sz w:val="24"/>
          <w:szCs w:val="24"/>
        </w:rPr>
        <w:t>sumai)?</w:t>
      </w:r>
    </w:p>
    <w:p w:rsidR="00466A87" w:rsidRPr="00F214AF" w:rsidRDefault="00466A87" w:rsidP="00A764F3">
      <w:pPr>
        <w:numPr>
          <w:ilvl w:val="0"/>
          <w:numId w:val="39"/>
        </w:numPr>
        <w:tabs>
          <w:tab w:val="num" w:pos="993"/>
        </w:tabs>
        <w:spacing w:line="360" w:lineRule="auto"/>
        <w:ind w:left="0" w:firstLine="709"/>
        <w:jc w:val="both"/>
        <w:rPr>
          <w:sz w:val="24"/>
          <w:szCs w:val="24"/>
        </w:rPr>
      </w:pPr>
      <w:r w:rsidRPr="00F214AF">
        <w:rPr>
          <w:sz w:val="24"/>
          <w:szCs w:val="24"/>
        </w:rPr>
        <w:t xml:space="preserve">Į pradinės lentelės pirmosios eilutės trečiąjį langelį Onutė dabar nori įrašyti kitą skaičių, jau ne 5, kaip buvo įrašiusi anksčiau, o skaičių </w:t>
      </w:r>
      <w:r w:rsidRPr="00F214AF">
        <w:rPr>
          <w:i/>
          <w:sz w:val="24"/>
          <w:szCs w:val="24"/>
        </w:rPr>
        <w:t>K</w:t>
      </w:r>
      <w:r w:rsidRPr="00F214AF">
        <w:rPr>
          <w:sz w:val="24"/>
          <w:szCs w:val="24"/>
        </w:rPr>
        <w:t xml:space="preserve">. Į kitas vietas ji įrašys skaičius </w:t>
      </w:r>
      <w:r w:rsidRPr="00F214AF">
        <w:rPr>
          <w:i/>
          <w:sz w:val="24"/>
          <w:szCs w:val="24"/>
        </w:rPr>
        <w:t>L</w:t>
      </w:r>
      <w:r w:rsidRPr="00F214AF">
        <w:rPr>
          <w:sz w:val="24"/>
          <w:szCs w:val="24"/>
        </w:rPr>
        <w:t xml:space="preserve">, </w:t>
      </w:r>
      <w:r w:rsidRPr="00F214AF">
        <w:rPr>
          <w:i/>
          <w:sz w:val="24"/>
          <w:szCs w:val="24"/>
        </w:rPr>
        <w:t>M</w:t>
      </w:r>
      <w:r w:rsidRPr="00F214AF">
        <w:rPr>
          <w:sz w:val="24"/>
          <w:szCs w:val="24"/>
        </w:rPr>
        <w:t xml:space="preserve">, </w:t>
      </w:r>
      <w:r w:rsidRPr="00F214AF">
        <w:rPr>
          <w:i/>
          <w:sz w:val="24"/>
          <w:szCs w:val="24"/>
        </w:rPr>
        <w:t>N</w:t>
      </w:r>
      <w:r w:rsidRPr="00F214AF">
        <w:rPr>
          <w:sz w:val="24"/>
          <w:szCs w:val="24"/>
        </w:rPr>
        <w:t xml:space="preserve"> ir </w:t>
      </w:r>
      <w:r w:rsidRPr="00F214AF">
        <w:rPr>
          <w:i/>
          <w:sz w:val="24"/>
          <w:szCs w:val="24"/>
        </w:rPr>
        <w:t>O</w:t>
      </w:r>
      <w:r w:rsidRPr="00F214AF">
        <w:rPr>
          <w:sz w:val="24"/>
          <w:szCs w:val="24"/>
        </w:rPr>
        <w:t xml:space="preserve">. (Skaičių </w:t>
      </w:r>
      <w:r w:rsidRPr="00F214AF">
        <w:rPr>
          <w:i/>
          <w:sz w:val="24"/>
          <w:szCs w:val="24"/>
        </w:rPr>
        <w:t>L</w:t>
      </w:r>
      <w:r w:rsidRPr="00F214AF">
        <w:rPr>
          <w:sz w:val="24"/>
          <w:szCs w:val="24"/>
        </w:rPr>
        <w:t xml:space="preserve">, </w:t>
      </w:r>
      <w:r w:rsidRPr="00F214AF">
        <w:rPr>
          <w:i/>
          <w:sz w:val="24"/>
          <w:szCs w:val="24"/>
        </w:rPr>
        <w:t>M</w:t>
      </w:r>
      <w:r w:rsidRPr="00F214AF">
        <w:rPr>
          <w:sz w:val="24"/>
          <w:szCs w:val="24"/>
        </w:rPr>
        <w:t xml:space="preserve">, </w:t>
      </w:r>
      <w:r w:rsidRPr="00F214AF">
        <w:rPr>
          <w:i/>
          <w:sz w:val="24"/>
          <w:szCs w:val="24"/>
        </w:rPr>
        <w:t>N</w:t>
      </w:r>
      <w:r w:rsidRPr="00F214AF">
        <w:rPr>
          <w:sz w:val="24"/>
          <w:szCs w:val="24"/>
        </w:rPr>
        <w:t xml:space="preserve"> ir </w:t>
      </w:r>
      <w:r w:rsidRPr="00F214AF">
        <w:rPr>
          <w:i/>
          <w:sz w:val="24"/>
          <w:szCs w:val="24"/>
        </w:rPr>
        <w:t xml:space="preserve">O </w:t>
      </w:r>
      <w:r w:rsidRPr="00F214AF">
        <w:rPr>
          <w:sz w:val="24"/>
          <w:szCs w:val="24"/>
        </w:rPr>
        <w:t>reikšmės gali būti vienodos).</w:t>
      </w:r>
    </w:p>
    <w:tbl>
      <w:tblPr>
        <w:tblW w:w="0" w:type="auto"/>
        <w:tblInd w:w="751" w:type="dxa"/>
        <w:tblLayout w:type="fixed"/>
        <w:tblLook w:val="0000" w:firstRow="0" w:lastRow="0" w:firstColumn="0" w:lastColumn="0" w:noHBand="0" w:noVBand="0"/>
      </w:tblPr>
      <w:tblGrid>
        <w:gridCol w:w="406"/>
        <w:gridCol w:w="406"/>
        <w:gridCol w:w="406"/>
        <w:gridCol w:w="407"/>
      </w:tblGrid>
      <w:tr w:rsidR="00466A87" w:rsidRPr="00030C62" w:rsidTr="00F214AF">
        <w:trPr>
          <w:trHeight w:val="253"/>
        </w:trPr>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2</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4</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K</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2</w:t>
            </w:r>
          </w:p>
        </w:tc>
      </w:tr>
      <w:tr w:rsidR="00466A87" w:rsidRPr="00030C62" w:rsidTr="00F214AF">
        <w:trPr>
          <w:trHeight w:val="253"/>
        </w:trPr>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L</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3</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3</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N</w:t>
            </w:r>
          </w:p>
        </w:tc>
      </w:tr>
      <w:tr w:rsidR="00466A87" w:rsidRPr="00030C62" w:rsidTr="00F214AF">
        <w:trPr>
          <w:trHeight w:val="253"/>
        </w:trPr>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6</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M</w:t>
            </w:r>
          </w:p>
        </w:tc>
        <w:tc>
          <w:tcPr>
            <w:tcW w:w="406" w:type="dxa"/>
            <w:tcBorders>
              <w:top w:val="single" w:sz="4" w:space="0" w:color="000000"/>
              <w:left w:val="single" w:sz="4" w:space="0" w:color="000000"/>
              <w:bottom w:val="single" w:sz="4" w:space="0" w:color="000000"/>
            </w:tcBorders>
            <w:shd w:val="clear" w:color="auto" w:fill="auto"/>
            <w:tcMar>
              <w:top w:w="108" w:type="dxa"/>
              <w:bottom w:w="108" w:type="dxa"/>
            </w:tcMar>
            <w:vAlign w:val="center"/>
          </w:tcPr>
          <w:p w:rsidR="00466A87" w:rsidRPr="00030C62" w:rsidRDefault="00466A87" w:rsidP="00613EA9">
            <w:pPr>
              <w:tabs>
                <w:tab w:val="num" w:pos="993"/>
              </w:tabs>
              <w:rPr>
                <w:sz w:val="22"/>
                <w:szCs w:val="22"/>
              </w:rPr>
            </w:pPr>
            <w:r w:rsidRPr="00030C62">
              <w:rPr>
                <w:sz w:val="22"/>
                <w:szCs w:val="22"/>
              </w:rPr>
              <w:t>1</w:t>
            </w:r>
          </w:p>
        </w:tc>
        <w:tc>
          <w:tcPr>
            <w:tcW w:w="407" w:type="dxa"/>
            <w:tcBorders>
              <w:top w:val="single" w:sz="4" w:space="0" w:color="000000"/>
              <w:left w:val="single" w:sz="4" w:space="0" w:color="000000"/>
              <w:bottom w:val="single" w:sz="4" w:space="0" w:color="000000"/>
              <w:right w:val="single" w:sz="4" w:space="0" w:color="000000"/>
            </w:tcBorders>
            <w:shd w:val="clear" w:color="auto" w:fill="auto"/>
            <w:tcMar>
              <w:top w:w="108" w:type="dxa"/>
              <w:bottom w:w="108" w:type="dxa"/>
            </w:tcMar>
            <w:vAlign w:val="center"/>
          </w:tcPr>
          <w:p w:rsidR="00466A87" w:rsidRPr="00030C62" w:rsidRDefault="00466A87" w:rsidP="00613EA9">
            <w:pPr>
              <w:tabs>
                <w:tab w:val="num" w:pos="993"/>
              </w:tabs>
            </w:pPr>
            <w:r w:rsidRPr="00030C62">
              <w:rPr>
                <w:sz w:val="22"/>
                <w:szCs w:val="22"/>
              </w:rPr>
              <w:t>O</w:t>
            </w:r>
          </w:p>
        </w:tc>
      </w:tr>
    </w:tbl>
    <w:p w:rsidR="00466A87" w:rsidRPr="00030C62" w:rsidRDefault="00466A87" w:rsidP="00A764F3">
      <w:pPr>
        <w:pStyle w:val="Sraopastraipa"/>
        <w:numPr>
          <w:ilvl w:val="0"/>
          <w:numId w:val="41"/>
        </w:numPr>
        <w:tabs>
          <w:tab w:val="num" w:pos="993"/>
        </w:tabs>
        <w:spacing w:before="120" w:line="360" w:lineRule="auto"/>
        <w:ind w:left="0" w:firstLine="709"/>
        <w:rPr>
          <w:sz w:val="24"/>
          <w:szCs w:val="24"/>
          <w:lang w:val="lt-LT"/>
        </w:rPr>
      </w:pPr>
      <w:r w:rsidRPr="00030C62">
        <w:rPr>
          <w:sz w:val="24"/>
          <w:szCs w:val="24"/>
          <w:lang w:val="lt-LT"/>
        </w:rPr>
        <w:t>Onutė norėtų gauti tokią lentelę, kurios visų trijų eilučių skaičių sumos yra tarpusavyje lygios. Ar ji gali taip užpildyti lentelę?</w:t>
      </w:r>
    </w:p>
    <w:p w:rsidR="00466A87" w:rsidRPr="00030C62" w:rsidRDefault="00466A87" w:rsidP="00A764F3">
      <w:pPr>
        <w:numPr>
          <w:ilvl w:val="0"/>
          <w:numId w:val="41"/>
        </w:numPr>
        <w:tabs>
          <w:tab w:val="num" w:pos="993"/>
        </w:tabs>
        <w:spacing w:line="360" w:lineRule="auto"/>
        <w:ind w:left="0" w:firstLine="709"/>
        <w:rPr>
          <w:sz w:val="24"/>
          <w:szCs w:val="24"/>
        </w:rPr>
      </w:pPr>
      <w:r w:rsidRPr="00030C62">
        <w:rPr>
          <w:sz w:val="24"/>
          <w:szCs w:val="24"/>
        </w:rPr>
        <w:t>Onutė norėtų gauti tokią lentelę, kurios visų keturių stulpelių skaičių sumos yra tarpusavyje lygios. Ar ji gali taip baigti pildyti lentelę?</w:t>
      </w:r>
    </w:p>
    <w:p w:rsidR="00466A87" w:rsidRPr="00F214AF" w:rsidRDefault="00466A87" w:rsidP="00A764F3">
      <w:pPr>
        <w:numPr>
          <w:ilvl w:val="0"/>
          <w:numId w:val="41"/>
        </w:numPr>
        <w:tabs>
          <w:tab w:val="num" w:pos="993"/>
        </w:tabs>
        <w:spacing w:line="360" w:lineRule="auto"/>
        <w:ind w:left="0" w:firstLine="709"/>
        <w:rPr>
          <w:sz w:val="24"/>
          <w:szCs w:val="24"/>
        </w:rPr>
      </w:pPr>
      <w:r w:rsidRPr="00F214AF">
        <w:rPr>
          <w:sz w:val="24"/>
          <w:szCs w:val="24"/>
        </w:rPr>
        <w:t>Onutė norėtų gauti tokią lentelę, kurios ir visų keturių stulpelių skaičių sumos yra tarpusavyje lygios ir visų trijų eilučių sumos irgi tarpusavyje lygios (tačiau nereikalaujame, kad visos eilučių sumos būtų būtinai lygios visų stulpelių sumoms)? Ar ji gali taip baigti pildyti lentelę?</w:t>
      </w:r>
    </w:p>
    <w:p w:rsidR="00466A87" w:rsidRPr="00F214AF" w:rsidRDefault="00466A87" w:rsidP="00A764F3">
      <w:pPr>
        <w:numPr>
          <w:ilvl w:val="0"/>
          <w:numId w:val="41"/>
        </w:numPr>
        <w:tabs>
          <w:tab w:val="num" w:pos="993"/>
        </w:tabs>
        <w:spacing w:line="360" w:lineRule="auto"/>
        <w:ind w:left="0" w:firstLine="709"/>
        <w:rPr>
          <w:sz w:val="24"/>
          <w:szCs w:val="24"/>
        </w:rPr>
      </w:pPr>
      <w:r w:rsidRPr="00F214AF">
        <w:rPr>
          <w:sz w:val="24"/>
          <w:szCs w:val="24"/>
        </w:rPr>
        <w:t>Onutė norėtų gauti tokią lentelę, kurios ir visų keturių stulpelių skaičių sumos yra tarpusavyje lygios, ir visų trijų eilučių sumos irgi tarpusavyje lygios ir kad visų eilučių sumos būtų lygios visų stulpelių sumoms? Ar ji gali taip baigti pildyti lentelę?</w:t>
      </w:r>
    </w:p>
    <w:p w:rsidR="006C734A" w:rsidRDefault="006C734A" w:rsidP="006C734A">
      <w:pPr>
        <w:tabs>
          <w:tab w:val="num" w:pos="993"/>
        </w:tabs>
        <w:spacing w:line="360" w:lineRule="auto"/>
        <w:ind w:firstLine="709"/>
        <w:rPr>
          <w:b/>
          <w:sz w:val="24"/>
          <w:szCs w:val="24"/>
        </w:rPr>
      </w:pPr>
    </w:p>
    <w:p w:rsidR="00466A87" w:rsidRPr="00030C62" w:rsidRDefault="00466A87" w:rsidP="006C734A">
      <w:pPr>
        <w:tabs>
          <w:tab w:val="num" w:pos="993"/>
        </w:tabs>
        <w:spacing w:line="360" w:lineRule="auto"/>
        <w:ind w:firstLine="709"/>
        <w:rPr>
          <w:b/>
          <w:sz w:val="24"/>
          <w:szCs w:val="24"/>
        </w:rPr>
      </w:pPr>
      <w:r w:rsidRPr="00030C62">
        <w:rPr>
          <w:b/>
          <w:sz w:val="24"/>
          <w:szCs w:val="24"/>
        </w:rPr>
        <w:t>Atsakymas:</w:t>
      </w:r>
    </w:p>
    <w:p w:rsidR="00466A87" w:rsidRPr="00F214AF" w:rsidRDefault="00466A87" w:rsidP="00A764F3">
      <w:pPr>
        <w:numPr>
          <w:ilvl w:val="0"/>
          <w:numId w:val="72"/>
        </w:numPr>
        <w:tabs>
          <w:tab w:val="num" w:pos="993"/>
        </w:tabs>
        <w:spacing w:line="360" w:lineRule="auto"/>
        <w:ind w:left="0" w:firstLine="709"/>
        <w:jc w:val="both"/>
        <w:rPr>
          <w:sz w:val="24"/>
          <w:szCs w:val="24"/>
        </w:rPr>
      </w:pPr>
      <w:r w:rsidRPr="00F214AF">
        <w:rPr>
          <w:sz w:val="24"/>
          <w:szCs w:val="24"/>
        </w:rPr>
        <w:t>Kai Onutė įrašo 5 į vienintelį dar laisvą pirmosios eilutės laukelį , tai galima suskaičiuoti pirmosios eilutės ir trečiojo stulpelio skaičių sumą. Pirmosios eilutės skaičių suma yra 13, o trečiojo stulpelio skaičių suma 9.</w:t>
      </w:r>
    </w:p>
    <w:p w:rsidR="00466A87" w:rsidRPr="00030C62" w:rsidRDefault="00466A87" w:rsidP="00A764F3">
      <w:pPr>
        <w:numPr>
          <w:ilvl w:val="0"/>
          <w:numId w:val="73"/>
        </w:numPr>
        <w:tabs>
          <w:tab w:val="num" w:pos="993"/>
        </w:tabs>
        <w:spacing w:line="360" w:lineRule="auto"/>
        <w:ind w:left="0" w:firstLine="709"/>
        <w:jc w:val="both"/>
        <w:rPr>
          <w:sz w:val="24"/>
          <w:szCs w:val="24"/>
        </w:rPr>
      </w:pPr>
      <w:r w:rsidRPr="00030C62">
        <w:rPr>
          <w:sz w:val="24"/>
          <w:szCs w:val="24"/>
        </w:rPr>
        <w:t>Pavyzdžiui, (visų stulpelių skaičių sumos yra po 9):</w:t>
      </w:r>
    </w:p>
    <w:tbl>
      <w:tblPr>
        <w:tblW w:w="0" w:type="auto"/>
        <w:tblInd w:w="676" w:type="dxa"/>
        <w:tblLayout w:type="fixed"/>
        <w:tblLook w:val="0000" w:firstRow="0" w:lastRow="0" w:firstColumn="0" w:lastColumn="0" w:noHBand="0" w:noVBand="0"/>
      </w:tblPr>
      <w:tblGrid>
        <w:gridCol w:w="432"/>
        <w:gridCol w:w="432"/>
        <w:gridCol w:w="432"/>
        <w:gridCol w:w="433"/>
      </w:tblGrid>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lastRenderedPageBreak/>
              <w:t>2</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5</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5</w:t>
            </w:r>
          </w:p>
        </w:tc>
      </w:tr>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bl>
    <w:p w:rsidR="00466A87" w:rsidRPr="00030C62" w:rsidRDefault="00466A87" w:rsidP="00A764F3">
      <w:pPr>
        <w:numPr>
          <w:ilvl w:val="0"/>
          <w:numId w:val="73"/>
        </w:numPr>
        <w:tabs>
          <w:tab w:val="num" w:pos="993"/>
        </w:tabs>
        <w:spacing w:before="120" w:line="360" w:lineRule="auto"/>
        <w:ind w:left="0" w:firstLine="709"/>
        <w:jc w:val="both"/>
        <w:rPr>
          <w:sz w:val="24"/>
          <w:szCs w:val="24"/>
        </w:rPr>
      </w:pPr>
      <w:r w:rsidRPr="00030C62">
        <w:rPr>
          <w:sz w:val="24"/>
          <w:szCs w:val="24"/>
        </w:rPr>
        <w:t>Pavyzdžiui (visų eilučių skaičių sumos yra po 13):</w:t>
      </w:r>
    </w:p>
    <w:tbl>
      <w:tblPr>
        <w:tblW w:w="0" w:type="auto"/>
        <w:tblInd w:w="706" w:type="dxa"/>
        <w:tblLayout w:type="fixed"/>
        <w:tblLook w:val="0000" w:firstRow="0" w:lastRow="0" w:firstColumn="0" w:lastColumn="0" w:noHBand="0" w:noVBand="0"/>
      </w:tblPr>
      <w:tblGrid>
        <w:gridCol w:w="424"/>
        <w:gridCol w:w="425"/>
        <w:gridCol w:w="425"/>
        <w:gridCol w:w="425"/>
      </w:tblGrid>
      <w:tr w:rsidR="00466A87" w:rsidRPr="00030C62" w:rsidTr="006C734A">
        <w:tc>
          <w:tcPr>
            <w:tcW w:w="424"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5</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r w:rsidR="00466A87" w:rsidRPr="00030C62" w:rsidTr="006C734A">
        <w:tc>
          <w:tcPr>
            <w:tcW w:w="424"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r>
      <w:tr w:rsidR="00466A87" w:rsidRPr="00030C62" w:rsidTr="006C734A">
        <w:tc>
          <w:tcPr>
            <w:tcW w:w="424"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25"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25"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r>
    </w:tbl>
    <w:p w:rsidR="00466A87" w:rsidRPr="006C734A" w:rsidRDefault="00466A87" w:rsidP="00A764F3">
      <w:pPr>
        <w:pStyle w:val="Sraopastraipa"/>
        <w:numPr>
          <w:ilvl w:val="0"/>
          <w:numId w:val="82"/>
        </w:numPr>
        <w:tabs>
          <w:tab w:val="num" w:pos="993"/>
        </w:tabs>
        <w:spacing w:before="120" w:line="360" w:lineRule="auto"/>
        <w:ind w:left="0" w:firstLine="709"/>
        <w:rPr>
          <w:sz w:val="24"/>
          <w:szCs w:val="24"/>
        </w:rPr>
      </w:pPr>
      <w:r w:rsidRPr="006C734A">
        <w:rPr>
          <w:sz w:val="24"/>
          <w:szCs w:val="24"/>
          <w:lang w:val="lt-LT"/>
        </w:rPr>
        <w:t xml:space="preserve">Onutė turi ir daugiau galimybių atlikti a) dalies uždavinį. Ji turės įrašyti tuos pačius skaičius, kaip anksčiau, į pirmąjį ir antrąjį stulpelius, o į ketvirtąjį </w:t>
      </w:r>
      <w:r w:rsidRPr="007667EF">
        <w:rPr>
          <w:sz w:val="24"/>
          <w:szCs w:val="24"/>
          <w:lang w:val="lt-LT"/>
        </w:rPr>
        <w:t>stulpelį, ji gali įrašyti</w:t>
      </w:r>
      <w:r w:rsidRPr="006C734A">
        <w:rPr>
          <w:sz w:val="24"/>
          <w:szCs w:val="24"/>
        </w:rPr>
        <w:t xml:space="preserve"> bet kuriuos du teigiamus skaičius, kurių suma lygi 7.</w:t>
      </w:r>
    </w:p>
    <w:p w:rsidR="00466A87" w:rsidRPr="00030C62" w:rsidRDefault="00466A87" w:rsidP="00A764F3">
      <w:pPr>
        <w:numPr>
          <w:ilvl w:val="0"/>
          <w:numId w:val="83"/>
        </w:numPr>
        <w:tabs>
          <w:tab w:val="num" w:pos="993"/>
        </w:tabs>
        <w:spacing w:line="360" w:lineRule="auto"/>
        <w:ind w:left="0" w:firstLine="709"/>
        <w:jc w:val="both"/>
        <w:rPr>
          <w:sz w:val="24"/>
          <w:szCs w:val="24"/>
        </w:rPr>
      </w:pPr>
      <w:r w:rsidRPr="00030C62">
        <w:rPr>
          <w:sz w:val="24"/>
          <w:szCs w:val="24"/>
        </w:rPr>
        <w:t>Pavyzdžiui, vietoje x galima imti 6, o vietoje y − 1:</w:t>
      </w:r>
    </w:p>
    <w:tbl>
      <w:tblPr>
        <w:tblW w:w="0" w:type="auto"/>
        <w:tblInd w:w="661" w:type="dxa"/>
        <w:tblLayout w:type="fixed"/>
        <w:tblLook w:val="0000" w:firstRow="0" w:lastRow="0" w:firstColumn="0" w:lastColumn="0" w:noHBand="0" w:noVBand="0"/>
      </w:tblPr>
      <w:tblGrid>
        <w:gridCol w:w="436"/>
        <w:gridCol w:w="436"/>
        <w:gridCol w:w="436"/>
        <w:gridCol w:w="436"/>
      </w:tblGrid>
      <w:tr w:rsidR="00466A87" w:rsidRPr="00030C62" w:rsidTr="006C734A">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5</w:t>
            </w:r>
          </w:p>
        </w:tc>
        <w:tc>
          <w:tcPr>
            <w:tcW w:w="43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r w:rsidR="00466A87" w:rsidRPr="00030C62" w:rsidTr="006C734A">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r>
      <w:tr w:rsidR="00466A87" w:rsidRPr="00030C62" w:rsidTr="006C734A">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y</w:t>
            </w:r>
          </w:p>
        </w:tc>
        <w:tc>
          <w:tcPr>
            <w:tcW w:w="43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36"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pPr>
            <w:r w:rsidRPr="00030C62">
              <w:rPr>
                <w:sz w:val="22"/>
                <w:szCs w:val="22"/>
              </w:rPr>
              <w:t>7</w:t>
            </w:r>
          </w:p>
        </w:tc>
      </w:tr>
    </w:tbl>
    <w:p w:rsidR="00466A87" w:rsidRPr="00030C62" w:rsidRDefault="00466A87" w:rsidP="00A764F3">
      <w:pPr>
        <w:numPr>
          <w:ilvl w:val="0"/>
          <w:numId w:val="83"/>
        </w:numPr>
        <w:tabs>
          <w:tab w:val="num" w:pos="993"/>
        </w:tabs>
        <w:spacing w:before="120" w:line="360" w:lineRule="auto"/>
        <w:ind w:left="0" w:firstLine="709"/>
        <w:rPr>
          <w:sz w:val="24"/>
          <w:szCs w:val="24"/>
        </w:rPr>
      </w:pPr>
      <w:r w:rsidRPr="00030C62">
        <w:rPr>
          <w:sz w:val="24"/>
          <w:szCs w:val="24"/>
        </w:rPr>
        <w:t xml:space="preserve">Vietoje y galima imti, pavyzdžiui, 2, o tada vietoje t – 4. </w:t>
      </w:r>
    </w:p>
    <w:tbl>
      <w:tblPr>
        <w:tblW w:w="0" w:type="auto"/>
        <w:tblInd w:w="676" w:type="dxa"/>
        <w:tblLayout w:type="fixed"/>
        <w:tblLook w:val="0000" w:firstRow="0" w:lastRow="0" w:firstColumn="0" w:lastColumn="0" w:noHBand="0" w:noVBand="0"/>
      </w:tblPr>
      <w:tblGrid>
        <w:gridCol w:w="432"/>
        <w:gridCol w:w="432"/>
        <w:gridCol w:w="432"/>
        <w:gridCol w:w="433"/>
      </w:tblGrid>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5</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r>
      <w:tr w:rsidR="00466A87" w:rsidRPr="00030C62" w:rsidTr="006C734A">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32"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33"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pPr>
            <w:r w:rsidRPr="00030C62">
              <w:rPr>
                <w:sz w:val="22"/>
                <w:szCs w:val="22"/>
              </w:rPr>
              <w:t>4</w:t>
            </w:r>
          </w:p>
        </w:tc>
      </w:tr>
    </w:tbl>
    <w:p w:rsidR="00466A87" w:rsidRPr="00030C62" w:rsidRDefault="00466A87" w:rsidP="00A764F3">
      <w:pPr>
        <w:numPr>
          <w:ilvl w:val="0"/>
          <w:numId w:val="83"/>
        </w:numPr>
        <w:tabs>
          <w:tab w:val="num" w:pos="993"/>
        </w:tabs>
        <w:spacing w:before="120" w:line="360" w:lineRule="auto"/>
        <w:ind w:left="0" w:firstLine="709"/>
        <w:rPr>
          <w:b/>
          <w:sz w:val="24"/>
          <w:szCs w:val="24"/>
        </w:rPr>
      </w:pPr>
      <w:r w:rsidRPr="00030C62">
        <w:rPr>
          <w:sz w:val="24"/>
          <w:szCs w:val="24"/>
        </w:rPr>
        <w:t xml:space="preserve">Ne, skaičius </w:t>
      </w:r>
      <w:r w:rsidRPr="00030C62">
        <w:rPr>
          <w:i/>
          <w:sz w:val="24"/>
          <w:szCs w:val="24"/>
        </w:rPr>
        <w:t xml:space="preserve">x </w:t>
      </w:r>
      <w:r w:rsidRPr="00030C62">
        <w:rPr>
          <w:sz w:val="24"/>
          <w:szCs w:val="24"/>
        </w:rPr>
        <w:t xml:space="preserve">ir </w:t>
      </w:r>
      <w:r w:rsidRPr="00030C62">
        <w:rPr>
          <w:i/>
          <w:sz w:val="24"/>
          <w:szCs w:val="24"/>
        </w:rPr>
        <w:t>z</w:t>
      </w:r>
      <w:r w:rsidRPr="00030C62">
        <w:rPr>
          <w:sz w:val="24"/>
          <w:szCs w:val="24"/>
        </w:rPr>
        <w:t xml:space="preserve"> galima pasirinkti ne vieninteliu būdu.</w:t>
      </w:r>
    </w:p>
    <w:p w:rsidR="00466A87" w:rsidRPr="00030C62" w:rsidRDefault="00466A87" w:rsidP="00A764F3">
      <w:pPr>
        <w:numPr>
          <w:ilvl w:val="0"/>
          <w:numId w:val="83"/>
        </w:numPr>
        <w:tabs>
          <w:tab w:val="num" w:pos="993"/>
        </w:tabs>
        <w:spacing w:line="360" w:lineRule="auto"/>
        <w:ind w:left="0" w:firstLine="709"/>
      </w:pPr>
      <w:r w:rsidRPr="00030C62">
        <w:rPr>
          <w:sz w:val="24"/>
          <w:szCs w:val="24"/>
        </w:rPr>
        <w:t>Gali.</w:t>
      </w:r>
    </w:p>
    <w:p w:rsidR="00466A87" w:rsidRPr="00030C62" w:rsidRDefault="00466A87" w:rsidP="00A764F3">
      <w:pPr>
        <w:numPr>
          <w:ilvl w:val="0"/>
          <w:numId w:val="72"/>
        </w:numPr>
        <w:tabs>
          <w:tab w:val="num" w:pos="993"/>
        </w:tabs>
        <w:spacing w:line="360" w:lineRule="auto"/>
        <w:ind w:left="0" w:firstLine="709"/>
        <w:rPr>
          <w:sz w:val="22"/>
          <w:szCs w:val="22"/>
        </w:rPr>
      </w:pPr>
    </w:p>
    <w:tbl>
      <w:tblPr>
        <w:tblW w:w="0" w:type="auto"/>
        <w:tblInd w:w="751" w:type="dxa"/>
        <w:tblLayout w:type="fixed"/>
        <w:tblLook w:val="0000" w:firstRow="0" w:lastRow="0" w:firstColumn="0" w:lastColumn="0" w:noHBand="0" w:noVBand="0"/>
      </w:tblPr>
      <w:tblGrid>
        <w:gridCol w:w="406"/>
        <w:gridCol w:w="406"/>
        <w:gridCol w:w="406"/>
        <w:gridCol w:w="407"/>
      </w:tblGrid>
      <w:tr w:rsidR="00466A87" w:rsidRPr="00030C62" w:rsidTr="006C734A">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4</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K</w:t>
            </w:r>
          </w:p>
        </w:tc>
        <w:tc>
          <w:tcPr>
            <w:tcW w:w="407"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2</w:t>
            </w:r>
          </w:p>
        </w:tc>
      </w:tr>
      <w:tr w:rsidR="00466A87" w:rsidRPr="00030C62" w:rsidTr="006C734A">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L</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3</w:t>
            </w:r>
          </w:p>
        </w:tc>
        <w:tc>
          <w:tcPr>
            <w:tcW w:w="407"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N</w:t>
            </w:r>
          </w:p>
        </w:tc>
      </w:tr>
      <w:tr w:rsidR="00466A87" w:rsidRPr="00030C62" w:rsidTr="006C734A">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6</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M</w:t>
            </w:r>
          </w:p>
        </w:tc>
        <w:tc>
          <w:tcPr>
            <w:tcW w:w="406" w:type="dxa"/>
            <w:tcBorders>
              <w:top w:val="single" w:sz="4" w:space="0" w:color="000000"/>
              <w:left w:val="single" w:sz="4" w:space="0" w:color="000000"/>
              <w:bottom w:val="single" w:sz="4" w:space="0" w:color="000000"/>
            </w:tcBorders>
            <w:shd w:val="clear" w:color="auto" w:fill="auto"/>
          </w:tcPr>
          <w:p w:rsidR="00466A87" w:rsidRPr="00030C62" w:rsidRDefault="00466A87" w:rsidP="00613EA9">
            <w:pPr>
              <w:tabs>
                <w:tab w:val="num" w:pos="993"/>
              </w:tabs>
              <w:rPr>
                <w:sz w:val="22"/>
                <w:szCs w:val="22"/>
              </w:rPr>
            </w:pPr>
            <w:r w:rsidRPr="00030C62">
              <w:rPr>
                <w:sz w:val="22"/>
                <w:szCs w:val="22"/>
              </w:rPr>
              <w:t>1</w:t>
            </w:r>
          </w:p>
        </w:tc>
        <w:tc>
          <w:tcPr>
            <w:tcW w:w="407" w:type="dxa"/>
            <w:tcBorders>
              <w:top w:val="single" w:sz="4" w:space="0" w:color="000000"/>
              <w:left w:val="single" w:sz="4" w:space="0" w:color="000000"/>
              <w:bottom w:val="single" w:sz="4" w:space="0" w:color="000000"/>
              <w:right w:val="single" w:sz="4" w:space="0" w:color="000000"/>
            </w:tcBorders>
            <w:shd w:val="clear" w:color="auto" w:fill="auto"/>
          </w:tcPr>
          <w:p w:rsidR="00466A87" w:rsidRPr="00030C62" w:rsidRDefault="00466A87" w:rsidP="00613EA9">
            <w:pPr>
              <w:tabs>
                <w:tab w:val="num" w:pos="993"/>
              </w:tabs>
            </w:pPr>
            <w:r w:rsidRPr="00030C62">
              <w:rPr>
                <w:sz w:val="22"/>
                <w:szCs w:val="22"/>
              </w:rPr>
              <w:t>O</w:t>
            </w:r>
          </w:p>
        </w:tc>
      </w:tr>
    </w:tbl>
    <w:p w:rsidR="00466A87" w:rsidRPr="00030C62" w:rsidRDefault="00466A87" w:rsidP="00A764F3">
      <w:pPr>
        <w:numPr>
          <w:ilvl w:val="0"/>
          <w:numId w:val="74"/>
        </w:numPr>
        <w:tabs>
          <w:tab w:val="num" w:pos="993"/>
        </w:tabs>
        <w:spacing w:before="120" w:line="360" w:lineRule="auto"/>
        <w:ind w:left="0" w:firstLine="709"/>
        <w:rPr>
          <w:sz w:val="24"/>
          <w:szCs w:val="24"/>
        </w:rPr>
      </w:pPr>
      <w:r w:rsidRPr="00030C62">
        <w:rPr>
          <w:sz w:val="24"/>
          <w:szCs w:val="24"/>
        </w:rPr>
        <w:t>Gali, pavyzdžiui:</w:t>
      </w:r>
    </w:p>
    <w:tbl>
      <w:tblPr>
        <w:tblW w:w="0" w:type="auto"/>
        <w:tblInd w:w="781" w:type="dxa"/>
        <w:tblLayout w:type="fixed"/>
        <w:tblLook w:val="0000" w:firstRow="0" w:lastRow="0" w:firstColumn="0" w:lastColumn="0" w:noHBand="0" w:noVBand="0"/>
      </w:tblPr>
      <w:tblGrid>
        <w:gridCol w:w="491"/>
        <w:gridCol w:w="491"/>
        <w:gridCol w:w="491"/>
        <w:gridCol w:w="491"/>
      </w:tblGrid>
      <w:tr w:rsidR="00466A87" w:rsidRPr="00030C62" w:rsidTr="00613EA9">
        <w:trPr>
          <w:trHeight w:val="283"/>
        </w:trPr>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10</w:t>
            </w:r>
          </w:p>
        </w:tc>
        <w:tc>
          <w:tcPr>
            <w:tcW w:w="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r>
      <w:tr w:rsidR="00466A87" w:rsidRPr="00030C62" w:rsidTr="00613EA9">
        <w:trPr>
          <w:trHeight w:val="278"/>
        </w:trPr>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r>
      <w:tr w:rsidR="00466A87" w:rsidRPr="00030C62" w:rsidTr="00613EA9">
        <w:trPr>
          <w:trHeight w:val="283"/>
        </w:trPr>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7</w:t>
            </w:r>
          </w:p>
        </w:tc>
        <w:tc>
          <w:tcPr>
            <w:tcW w:w="491"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w:t>
            </w:r>
          </w:p>
        </w:tc>
        <w:tc>
          <w:tcPr>
            <w:tcW w:w="491"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r>
    </w:tbl>
    <w:p w:rsidR="00466A87" w:rsidRPr="00030C62" w:rsidRDefault="00466A87" w:rsidP="00A764F3">
      <w:pPr>
        <w:numPr>
          <w:ilvl w:val="0"/>
          <w:numId w:val="74"/>
        </w:numPr>
        <w:tabs>
          <w:tab w:val="num" w:pos="993"/>
        </w:tabs>
        <w:spacing w:before="120" w:line="360" w:lineRule="auto"/>
        <w:ind w:left="0" w:firstLine="709"/>
        <w:rPr>
          <w:sz w:val="24"/>
          <w:szCs w:val="24"/>
        </w:rPr>
      </w:pPr>
      <w:r w:rsidRPr="00030C62">
        <w:rPr>
          <w:sz w:val="24"/>
          <w:szCs w:val="24"/>
        </w:rPr>
        <w:lastRenderedPageBreak/>
        <w:t>Gali, pavyzdžiui:</w:t>
      </w:r>
    </w:p>
    <w:tbl>
      <w:tblPr>
        <w:tblW w:w="0" w:type="auto"/>
        <w:tblInd w:w="736" w:type="dxa"/>
        <w:tblLayout w:type="fixed"/>
        <w:tblLook w:val="0000" w:firstRow="0" w:lastRow="0" w:firstColumn="0" w:lastColumn="0" w:noHBand="0" w:noVBand="0"/>
      </w:tblPr>
      <w:tblGrid>
        <w:gridCol w:w="488"/>
        <w:gridCol w:w="488"/>
        <w:gridCol w:w="488"/>
        <w:gridCol w:w="489"/>
      </w:tblGrid>
      <w:tr w:rsidR="00466A87" w:rsidRPr="00030C62" w:rsidTr="00613EA9">
        <w:trPr>
          <w:trHeight w:val="395"/>
        </w:trPr>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10</w:t>
            </w:r>
          </w:p>
        </w:tc>
        <w:tc>
          <w:tcPr>
            <w:tcW w:w="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r>
      <w:tr w:rsidR="00466A87" w:rsidRPr="00030C62" w:rsidTr="00613EA9">
        <w:trPr>
          <w:trHeight w:val="316"/>
        </w:trPr>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r>
      <w:tr w:rsidR="00466A87" w:rsidRPr="00030C62" w:rsidTr="00613EA9">
        <w:trPr>
          <w:trHeight w:val="351"/>
        </w:trPr>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7</w:t>
            </w:r>
          </w:p>
        </w:tc>
        <w:tc>
          <w:tcPr>
            <w:tcW w:w="488"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w:t>
            </w:r>
          </w:p>
        </w:tc>
        <w:tc>
          <w:tcPr>
            <w:tcW w:w="489"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pPr>
            <w:r w:rsidRPr="00030C62">
              <w:rPr>
                <w:sz w:val="22"/>
                <w:szCs w:val="22"/>
              </w:rPr>
              <w:t>8</w:t>
            </w:r>
          </w:p>
        </w:tc>
      </w:tr>
    </w:tbl>
    <w:p w:rsidR="00466A87" w:rsidRPr="00030C62" w:rsidRDefault="00466A87" w:rsidP="00A764F3">
      <w:pPr>
        <w:numPr>
          <w:ilvl w:val="0"/>
          <w:numId w:val="74"/>
        </w:numPr>
        <w:tabs>
          <w:tab w:val="num" w:pos="993"/>
        </w:tabs>
        <w:spacing w:before="120" w:line="360" w:lineRule="auto"/>
        <w:ind w:left="0" w:firstLine="709"/>
        <w:rPr>
          <w:sz w:val="24"/>
          <w:szCs w:val="24"/>
        </w:rPr>
      </w:pPr>
      <w:r w:rsidRPr="00030C62">
        <w:rPr>
          <w:sz w:val="24"/>
          <w:szCs w:val="24"/>
        </w:rPr>
        <w:t>Gali, pavyzdžiui:</w:t>
      </w:r>
    </w:p>
    <w:tbl>
      <w:tblPr>
        <w:tblW w:w="0" w:type="auto"/>
        <w:tblInd w:w="781" w:type="dxa"/>
        <w:tblLayout w:type="fixed"/>
        <w:tblLook w:val="0000" w:firstRow="0" w:lastRow="0" w:firstColumn="0" w:lastColumn="0" w:noHBand="0" w:noVBand="0"/>
      </w:tblPr>
      <w:tblGrid>
        <w:gridCol w:w="477"/>
        <w:gridCol w:w="477"/>
        <w:gridCol w:w="477"/>
        <w:gridCol w:w="477"/>
      </w:tblGrid>
      <w:tr w:rsidR="00466A87" w:rsidRPr="00030C62" w:rsidTr="008A1AC3">
        <w:trPr>
          <w:trHeight w:val="343"/>
        </w:trPr>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K</w:t>
            </w:r>
          </w:p>
        </w:tc>
        <w:tc>
          <w:tcPr>
            <w:tcW w:w="4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r>
      <w:tr w:rsidR="00466A87" w:rsidRPr="00030C62" w:rsidTr="008A1AC3">
        <w:trPr>
          <w:trHeight w:val="343"/>
        </w:trPr>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L</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N</w:t>
            </w:r>
          </w:p>
        </w:tc>
      </w:tr>
      <w:tr w:rsidR="00466A87" w:rsidRPr="00030C62" w:rsidTr="008A1AC3">
        <w:trPr>
          <w:trHeight w:val="343"/>
        </w:trPr>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M</w:t>
            </w:r>
          </w:p>
        </w:tc>
        <w:tc>
          <w:tcPr>
            <w:tcW w:w="477"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w:t>
            </w:r>
          </w:p>
        </w:tc>
        <w:tc>
          <w:tcPr>
            <w:tcW w:w="477"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pPr>
            <w:r w:rsidRPr="00030C62">
              <w:rPr>
                <w:sz w:val="22"/>
                <w:szCs w:val="22"/>
              </w:rPr>
              <w:t>O</w:t>
            </w:r>
          </w:p>
        </w:tc>
      </w:tr>
    </w:tbl>
    <w:p w:rsidR="00466A87" w:rsidRPr="00030C62" w:rsidRDefault="00466A87" w:rsidP="00A764F3">
      <w:pPr>
        <w:numPr>
          <w:ilvl w:val="0"/>
          <w:numId w:val="74"/>
        </w:numPr>
        <w:tabs>
          <w:tab w:val="num" w:pos="993"/>
        </w:tabs>
        <w:spacing w:before="120" w:line="360" w:lineRule="auto"/>
        <w:ind w:left="0" w:firstLine="709"/>
        <w:rPr>
          <w:sz w:val="24"/>
          <w:szCs w:val="24"/>
        </w:rPr>
      </w:pPr>
      <w:r w:rsidRPr="00030C62">
        <w:rPr>
          <w:sz w:val="24"/>
          <w:szCs w:val="24"/>
        </w:rPr>
        <w:t>Galima:</w:t>
      </w:r>
    </w:p>
    <w:tbl>
      <w:tblPr>
        <w:tblW w:w="0" w:type="auto"/>
        <w:tblInd w:w="796" w:type="dxa"/>
        <w:tblLayout w:type="fixed"/>
        <w:tblLook w:val="0000" w:firstRow="0" w:lastRow="0" w:firstColumn="0" w:lastColumn="0" w:noHBand="0" w:noVBand="0"/>
      </w:tblPr>
      <w:tblGrid>
        <w:gridCol w:w="494"/>
        <w:gridCol w:w="494"/>
        <w:gridCol w:w="494"/>
        <w:gridCol w:w="494"/>
      </w:tblGrid>
      <w:tr w:rsidR="00466A87" w:rsidRPr="00030C62" w:rsidTr="00613EA9">
        <w:trPr>
          <w:trHeight w:val="425"/>
        </w:trPr>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8</w:t>
            </w:r>
          </w:p>
        </w:tc>
        <w:tc>
          <w:tcPr>
            <w:tcW w:w="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2</w:t>
            </w:r>
          </w:p>
        </w:tc>
      </w:tr>
      <w:tr w:rsidR="00466A87" w:rsidRPr="00030C62" w:rsidTr="00613EA9">
        <w:trPr>
          <w:trHeight w:val="417"/>
        </w:trPr>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4</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3</w:t>
            </w:r>
          </w:p>
        </w:tc>
        <w:tc>
          <w:tcPr>
            <w:tcW w:w="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r>
      <w:tr w:rsidR="00466A87" w:rsidRPr="00030C62" w:rsidTr="00613EA9">
        <w:trPr>
          <w:trHeight w:val="410"/>
        </w:trPr>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6</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5</w:t>
            </w:r>
          </w:p>
        </w:tc>
        <w:tc>
          <w:tcPr>
            <w:tcW w:w="494" w:type="dxa"/>
            <w:tcBorders>
              <w:top w:val="single" w:sz="4" w:space="0" w:color="000000"/>
              <w:left w:val="single" w:sz="4" w:space="0" w:color="000000"/>
              <w:bottom w:val="single" w:sz="4" w:space="0" w:color="000000"/>
            </w:tcBorders>
            <w:shd w:val="clear" w:color="auto" w:fill="auto"/>
            <w:vAlign w:val="center"/>
          </w:tcPr>
          <w:p w:rsidR="00466A87" w:rsidRPr="00030C62" w:rsidRDefault="00466A87" w:rsidP="008A1AC3">
            <w:pPr>
              <w:tabs>
                <w:tab w:val="num" w:pos="993"/>
              </w:tabs>
              <w:jc w:val="center"/>
              <w:rPr>
                <w:sz w:val="22"/>
                <w:szCs w:val="22"/>
              </w:rPr>
            </w:pPr>
            <w:r w:rsidRPr="00030C62">
              <w:rPr>
                <w:sz w:val="22"/>
                <w:szCs w:val="22"/>
              </w:rPr>
              <w:t>1</w:t>
            </w:r>
          </w:p>
        </w:tc>
        <w:tc>
          <w:tcPr>
            <w:tcW w:w="4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466A87" w:rsidRPr="00030C62" w:rsidRDefault="00466A87" w:rsidP="008A1AC3">
            <w:pPr>
              <w:tabs>
                <w:tab w:val="num" w:pos="993"/>
              </w:tabs>
              <w:jc w:val="center"/>
            </w:pPr>
            <w:r w:rsidRPr="00030C62">
              <w:rPr>
                <w:sz w:val="22"/>
                <w:szCs w:val="22"/>
              </w:rPr>
              <w:t>4</w:t>
            </w:r>
          </w:p>
        </w:tc>
      </w:tr>
    </w:tbl>
    <w:p w:rsidR="00466A87" w:rsidRPr="006C734A" w:rsidRDefault="00466A87" w:rsidP="00A764F3">
      <w:pPr>
        <w:numPr>
          <w:ilvl w:val="0"/>
          <w:numId w:val="38"/>
        </w:numPr>
        <w:tabs>
          <w:tab w:val="num" w:pos="993"/>
        </w:tabs>
        <w:spacing w:before="120" w:line="360" w:lineRule="auto"/>
        <w:ind w:left="0" w:firstLine="709"/>
        <w:jc w:val="both"/>
        <w:rPr>
          <w:sz w:val="24"/>
          <w:szCs w:val="24"/>
        </w:rPr>
      </w:pPr>
      <w:r w:rsidRPr="006C734A">
        <w:rPr>
          <w:sz w:val="24"/>
          <w:szCs w:val="24"/>
        </w:rPr>
        <w:t>Keturias dienas iš eilės Jonas ėmė greitąsias paskolas, kiekvieną dieną vis po 1 tūkstantį litų didesnes. Kai jo brolis Martynas vieną iš Jono paimtųjų greitųjų paskolų grąžino bankui, tai Jono likusiųjų paimtųjų paskolų vidurkis pasidarė mažesnis už visų keturių paskolų vidurkį puse tūkstančio litų. Kelintą paskolą (pirmą, antrą, trečią ar ketvirtą) grąžino bankui Martynas?</w:t>
      </w:r>
    </w:p>
    <w:p w:rsidR="00466A87" w:rsidRPr="00030C62" w:rsidRDefault="00466A87" w:rsidP="006C734A">
      <w:pPr>
        <w:tabs>
          <w:tab w:val="num" w:pos="993"/>
        </w:tabs>
        <w:spacing w:line="360" w:lineRule="auto"/>
        <w:ind w:firstLine="709"/>
        <w:jc w:val="both"/>
        <w:rPr>
          <w:sz w:val="24"/>
          <w:szCs w:val="24"/>
        </w:rPr>
      </w:pPr>
      <w:r w:rsidRPr="00030C62">
        <w:rPr>
          <w:b/>
          <w:sz w:val="24"/>
          <w:szCs w:val="24"/>
        </w:rPr>
        <w:t>Atsakymas:</w:t>
      </w:r>
      <w:r w:rsidRPr="00030C62">
        <w:rPr>
          <w:sz w:val="24"/>
          <w:szCs w:val="24"/>
        </w:rPr>
        <w:t xml:space="preserve"> Martynas grąžino ketvirtą dieną paimtą paskolą.</w:t>
      </w:r>
    </w:p>
    <w:p w:rsidR="006C734A" w:rsidRDefault="006C734A">
      <w:pPr>
        <w:spacing w:after="160" w:line="259" w:lineRule="auto"/>
        <w:rPr>
          <w:b/>
          <w:bCs/>
          <w:sz w:val="24"/>
          <w:szCs w:val="24"/>
        </w:rPr>
      </w:pPr>
      <w:r>
        <w:rPr>
          <w:b/>
          <w:bCs/>
          <w:sz w:val="24"/>
          <w:szCs w:val="24"/>
        </w:rPr>
        <w:br w:type="page"/>
      </w:r>
    </w:p>
    <w:p w:rsidR="00466A87" w:rsidRPr="00030C62" w:rsidRDefault="00466A87" w:rsidP="006C734A">
      <w:pPr>
        <w:spacing w:line="360" w:lineRule="auto"/>
        <w:jc w:val="center"/>
        <w:rPr>
          <w:b/>
          <w:bCs/>
          <w:sz w:val="24"/>
          <w:szCs w:val="24"/>
        </w:rPr>
      </w:pPr>
      <w:r w:rsidRPr="00030C62">
        <w:rPr>
          <w:b/>
          <w:bCs/>
          <w:sz w:val="24"/>
          <w:szCs w:val="24"/>
        </w:rPr>
        <w:lastRenderedPageBreak/>
        <w:t>3.3. Tikimybių teorija</w:t>
      </w:r>
    </w:p>
    <w:p w:rsidR="00466A87" w:rsidRPr="00030C62" w:rsidRDefault="00466A87" w:rsidP="00466A87">
      <w:pPr>
        <w:spacing w:line="360" w:lineRule="auto"/>
        <w:jc w:val="center"/>
        <w:rPr>
          <w:b/>
          <w:bCs/>
          <w:sz w:val="24"/>
          <w:szCs w:val="24"/>
        </w:rPr>
      </w:pPr>
    </w:p>
    <w:p w:rsidR="00466A87" w:rsidRPr="00030C62" w:rsidRDefault="00466A87" w:rsidP="00466A87">
      <w:pPr>
        <w:spacing w:line="360" w:lineRule="auto"/>
        <w:ind w:firstLine="709"/>
        <w:rPr>
          <w:sz w:val="24"/>
          <w:szCs w:val="24"/>
        </w:rPr>
      </w:pPr>
      <w:r w:rsidRPr="00030C62">
        <w:rPr>
          <w:b/>
          <w:i/>
          <w:sz w:val="24"/>
          <w:szCs w:val="24"/>
        </w:rPr>
        <w:t>Patenkinamas pasiekimų lygis</w:t>
      </w:r>
    </w:p>
    <w:p w:rsidR="00466A87" w:rsidRPr="00030C62" w:rsidRDefault="00466A87" w:rsidP="00466A87">
      <w:pPr>
        <w:spacing w:line="360" w:lineRule="auto"/>
        <w:rPr>
          <w:sz w:val="24"/>
          <w:szCs w:val="24"/>
        </w:rPr>
      </w:pPr>
    </w:p>
    <w:p w:rsidR="00466A87" w:rsidRPr="00030C62" w:rsidRDefault="00466A87" w:rsidP="00A764F3">
      <w:pPr>
        <w:numPr>
          <w:ilvl w:val="0"/>
          <w:numId w:val="28"/>
        </w:numPr>
        <w:tabs>
          <w:tab w:val="clear" w:pos="720"/>
          <w:tab w:val="num" w:pos="993"/>
        </w:tabs>
        <w:spacing w:line="360" w:lineRule="auto"/>
        <w:ind w:left="0" w:firstLine="709"/>
        <w:rPr>
          <w:sz w:val="24"/>
          <w:szCs w:val="24"/>
        </w:rPr>
      </w:pPr>
      <w:r w:rsidRPr="00030C62">
        <w:rPr>
          <w:sz w:val="24"/>
          <w:szCs w:val="24"/>
        </w:rPr>
        <w:t>Paveikslėlyje matote 2013 metų balandžio mėnesio kalendorių. Atsitiktinai pasirenkame vieną šio mėnesio dieną (kiekviena diena vienodai galima).</w:t>
      </w:r>
    </w:p>
    <w:tbl>
      <w:tblPr>
        <w:tblW w:w="0" w:type="auto"/>
        <w:tblInd w:w="721"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470"/>
        <w:gridCol w:w="376"/>
        <w:gridCol w:w="501"/>
        <w:gridCol w:w="501"/>
        <w:gridCol w:w="501"/>
        <w:gridCol w:w="567"/>
      </w:tblGrid>
      <w:tr w:rsidR="00466A87" w:rsidRPr="00030C62" w:rsidTr="008B0087">
        <w:trPr>
          <w:trHeight w:val="390"/>
        </w:trPr>
        <w:tc>
          <w:tcPr>
            <w:tcW w:w="2916" w:type="dxa"/>
            <w:gridSpan w:val="6"/>
            <w:shd w:val="clear" w:color="auto" w:fill="auto"/>
            <w:vAlign w:val="center"/>
          </w:tcPr>
          <w:p w:rsidR="00466A87" w:rsidRPr="00030C62" w:rsidRDefault="00466A87" w:rsidP="00030C62">
            <w:pPr>
              <w:jc w:val="center"/>
              <w:rPr>
                <w:b/>
                <w:sz w:val="22"/>
                <w:szCs w:val="22"/>
              </w:rPr>
            </w:pPr>
            <w:r w:rsidRPr="00030C62">
              <w:rPr>
                <w:b/>
                <w:sz w:val="22"/>
                <w:szCs w:val="22"/>
              </w:rPr>
              <w:t>2013 metų balandis</w:t>
            </w:r>
          </w:p>
        </w:tc>
      </w:tr>
      <w:tr w:rsidR="00466A87" w:rsidRPr="00030C62" w:rsidTr="008B0087">
        <w:trPr>
          <w:trHeight w:val="390"/>
        </w:trPr>
        <w:tc>
          <w:tcPr>
            <w:tcW w:w="470"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1</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8</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15</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22</w:t>
            </w:r>
          </w:p>
        </w:tc>
        <w:tc>
          <w:tcPr>
            <w:tcW w:w="567" w:type="dxa"/>
            <w:shd w:val="clear" w:color="auto" w:fill="auto"/>
            <w:vAlign w:val="center"/>
          </w:tcPr>
          <w:p w:rsidR="00466A87" w:rsidRPr="00030C62" w:rsidRDefault="00466A87" w:rsidP="00030C62">
            <w:pPr>
              <w:rPr>
                <w:b/>
                <w:sz w:val="22"/>
                <w:szCs w:val="22"/>
              </w:rPr>
            </w:pPr>
            <w:r w:rsidRPr="00030C62">
              <w:rPr>
                <w:b/>
                <w:sz w:val="22"/>
                <w:szCs w:val="22"/>
              </w:rPr>
              <w:t>29</w:t>
            </w:r>
          </w:p>
        </w:tc>
      </w:tr>
      <w:tr w:rsidR="00466A87" w:rsidRPr="00030C62" w:rsidTr="008B0087">
        <w:trPr>
          <w:trHeight w:val="405"/>
        </w:trPr>
        <w:tc>
          <w:tcPr>
            <w:tcW w:w="470" w:type="dxa"/>
            <w:shd w:val="clear" w:color="auto" w:fill="auto"/>
            <w:vAlign w:val="center"/>
          </w:tcPr>
          <w:p w:rsidR="00466A87" w:rsidRPr="00030C62" w:rsidRDefault="00466A87" w:rsidP="00030C62">
            <w:pPr>
              <w:rPr>
                <w:b/>
                <w:sz w:val="22"/>
                <w:szCs w:val="22"/>
              </w:rPr>
            </w:pPr>
            <w:r w:rsidRPr="00030C62">
              <w:rPr>
                <w:b/>
                <w:sz w:val="22"/>
                <w:szCs w:val="22"/>
              </w:rPr>
              <w:t>A</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2</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9</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16</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23</w:t>
            </w:r>
          </w:p>
        </w:tc>
        <w:tc>
          <w:tcPr>
            <w:tcW w:w="567" w:type="dxa"/>
            <w:shd w:val="clear" w:color="auto" w:fill="auto"/>
            <w:vAlign w:val="center"/>
          </w:tcPr>
          <w:p w:rsidR="00466A87" w:rsidRPr="00030C62" w:rsidRDefault="00466A87" w:rsidP="00030C62">
            <w:pPr>
              <w:rPr>
                <w:b/>
                <w:sz w:val="22"/>
                <w:szCs w:val="22"/>
              </w:rPr>
            </w:pPr>
            <w:r w:rsidRPr="00030C62">
              <w:rPr>
                <w:b/>
                <w:sz w:val="22"/>
                <w:szCs w:val="22"/>
              </w:rPr>
              <w:t>30</w:t>
            </w:r>
          </w:p>
        </w:tc>
      </w:tr>
      <w:tr w:rsidR="00466A87" w:rsidRPr="00030C62" w:rsidTr="008B0087">
        <w:trPr>
          <w:trHeight w:val="405"/>
        </w:trPr>
        <w:tc>
          <w:tcPr>
            <w:tcW w:w="470" w:type="dxa"/>
            <w:shd w:val="clear" w:color="auto" w:fill="auto"/>
            <w:vAlign w:val="center"/>
          </w:tcPr>
          <w:p w:rsidR="00466A87" w:rsidRPr="00030C62" w:rsidRDefault="00466A87" w:rsidP="00030C62">
            <w:pPr>
              <w:rPr>
                <w:b/>
                <w:sz w:val="22"/>
                <w:szCs w:val="22"/>
              </w:rPr>
            </w:pPr>
            <w:r w:rsidRPr="00030C62">
              <w:rPr>
                <w:b/>
                <w:sz w:val="22"/>
                <w:szCs w:val="22"/>
              </w:rPr>
              <w:t>T</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3</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10</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17</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24</w:t>
            </w:r>
          </w:p>
        </w:tc>
        <w:tc>
          <w:tcPr>
            <w:tcW w:w="567" w:type="dxa"/>
            <w:shd w:val="clear" w:color="auto" w:fill="auto"/>
            <w:vAlign w:val="center"/>
          </w:tcPr>
          <w:p w:rsidR="00466A87" w:rsidRPr="00030C62" w:rsidRDefault="00466A87" w:rsidP="00030C62">
            <w:pPr>
              <w:rPr>
                <w:b/>
                <w:sz w:val="22"/>
                <w:szCs w:val="22"/>
              </w:rPr>
            </w:pPr>
          </w:p>
        </w:tc>
      </w:tr>
      <w:tr w:rsidR="00466A87" w:rsidRPr="00030C62" w:rsidTr="008B0087">
        <w:trPr>
          <w:trHeight w:val="405"/>
        </w:trPr>
        <w:tc>
          <w:tcPr>
            <w:tcW w:w="470" w:type="dxa"/>
            <w:shd w:val="clear" w:color="auto" w:fill="auto"/>
            <w:vAlign w:val="center"/>
          </w:tcPr>
          <w:p w:rsidR="00466A87" w:rsidRPr="00030C62" w:rsidRDefault="00466A87" w:rsidP="00030C62">
            <w:pPr>
              <w:rPr>
                <w:b/>
                <w:sz w:val="22"/>
                <w:szCs w:val="22"/>
              </w:rPr>
            </w:pPr>
            <w:r w:rsidRPr="00030C62">
              <w:rPr>
                <w:b/>
                <w:sz w:val="22"/>
                <w:szCs w:val="22"/>
              </w:rPr>
              <w:t>K</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4</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11</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18</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25</w:t>
            </w:r>
          </w:p>
        </w:tc>
        <w:tc>
          <w:tcPr>
            <w:tcW w:w="567" w:type="dxa"/>
            <w:shd w:val="clear" w:color="auto" w:fill="auto"/>
            <w:vAlign w:val="center"/>
          </w:tcPr>
          <w:p w:rsidR="00466A87" w:rsidRPr="00030C62" w:rsidRDefault="00466A87" w:rsidP="00030C62">
            <w:pPr>
              <w:rPr>
                <w:b/>
                <w:sz w:val="22"/>
                <w:szCs w:val="22"/>
              </w:rPr>
            </w:pPr>
          </w:p>
        </w:tc>
      </w:tr>
      <w:tr w:rsidR="00466A87" w:rsidRPr="00030C62" w:rsidTr="008B0087">
        <w:trPr>
          <w:trHeight w:val="405"/>
        </w:trPr>
        <w:tc>
          <w:tcPr>
            <w:tcW w:w="470"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5</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12</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19</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26</w:t>
            </w:r>
          </w:p>
        </w:tc>
        <w:tc>
          <w:tcPr>
            <w:tcW w:w="567" w:type="dxa"/>
            <w:shd w:val="clear" w:color="auto" w:fill="auto"/>
            <w:vAlign w:val="center"/>
          </w:tcPr>
          <w:p w:rsidR="00466A87" w:rsidRPr="00030C62" w:rsidRDefault="00466A87" w:rsidP="00030C62">
            <w:pPr>
              <w:rPr>
                <w:b/>
                <w:sz w:val="22"/>
                <w:szCs w:val="22"/>
              </w:rPr>
            </w:pPr>
          </w:p>
        </w:tc>
      </w:tr>
      <w:tr w:rsidR="00466A87" w:rsidRPr="00030C62" w:rsidTr="008B0087">
        <w:trPr>
          <w:trHeight w:val="405"/>
        </w:trPr>
        <w:tc>
          <w:tcPr>
            <w:tcW w:w="470" w:type="dxa"/>
            <w:shd w:val="clear" w:color="auto" w:fill="auto"/>
            <w:vAlign w:val="center"/>
          </w:tcPr>
          <w:p w:rsidR="00466A87" w:rsidRPr="00030C62" w:rsidRDefault="00466A87" w:rsidP="00030C62">
            <w:pPr>
              <w:rPr>
                <w:b/>
                <w:sz w:val="22"/>
                <w:szCs w:val="22"/>
              </w:rPr>
            </w:pPr>
            <w:r w:rsidRPr="00030C62">
              <w:rPr>
                <w:b/>
                <w:sz w:val="22"/>
                <w:szCs w:val="22"/>
              </w:rPr>
              <w:t>Š</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6</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13</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20</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27</w:t>
            </w:r>
          </w:p>
        </w:tc>
        <w:tc>
          <w:tcPr>
            <w:tcW w:w="567" w:type="dxa"/>
            <w:shd w:val="clear" w:color="auto" w:fill="auto"/>
            <w:vAlign w:val="center"/>
          </w:tcPr>
          <w:p w:rsidR="00466A87" w:rsidRPr="00030C62" w:rsidRDefault="00466A87" w:rsidP="00030C62">
            <w:pPr>
              <w:rPr>
                <w:b/>
                <w:sz w:val="22"/>
                <w:szCs w:val="22"/>
              </w:rPr>
            </w:pPr>
          </w:p>
        </w:tc>
      </w:tr>
      <w:tr w:rsidR="00466A87" w:rsidRPr="00030C62" w:rsidTr="008B0087">
        <w:trPr>
          <w:trHeight w:val="390"/>
        </w:trPr>
        <w:tc>
          <w:tcPr>
            <w:tcW w:w="470" w:type="dxa"/>
            <w:shd w:val="clear" w:color="auto" w:fill="auto"/>
            <w:vAlign w:val="center"/>
          </w:tcPr>
          <w:p w:rsidR="00466A87" w:rsidRPr="00030C62" w:rsidRDefault="00466A87" w:rsidP="00030C62">
            <w:pPr>
              <w:rPr>
                <w:b/>
                <w:sz w:val="22"/>
                <w:szCs w:val="22"/>
              </w:rPr>
            </w:pPr>
            <w:r w:rsidRPr="00030C62">
              <w:rPr>
                <w:b/>
                <w:sz w:val="22"/>
                <w:szCs w:val="22"/>
              </w:rPr>
              <w:t>S</w:t>
            </w:r>
          </w:p>
        </w:tc>
        <w:tc>
          <w:tcPr>
            <w:tcW w:w="376" w:type="dxa"/>
            <w:shd w:val="clear" w:color="auto" w:fill="auto"/>
            <w:vAlign w:val="center"/>
          </w:tcPr>
          <w:p w:rsidR="00466A87" w:rsidRPr="00030C62" w:rsidRDefault="00466A87" w:rsidP="00030C62">
            <w:pPr>
              <w:rPr>
                <w:b/>
                <w:sz w:val="22"/>
                <w:szCs w:val="22"/>
              </w:rPr>
            </w:pPr>
            <w:r w:rsidRPr="00030C62">
              <w:rPr>
                <w:b/>
                <w:sz w:val="22"/>
                <w:szCs w:val="22"/>
              </w:rPr>
              <w:t>7</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14</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21</w:t>
            </w:r>
          </w:p>
        </w:tc>
        <w:tc>
          <w:tcPr>
            <w:tcW w:w="501" w:type="dxa"/>
            <w:shd w:val="clear" w:color="auto" w:fill="auto"/>
            <w:vAlign w:val="center"/>
          </w:tcPr>
          <w:p w:rsidR="00466A87" w:rsidRPr="00030C62" w:rsidRDefault="00466A87" w:rsidP="00030C62">
            <w:pPr>
              <w:rPr>
                <w:b/>
                <w:sz w:val="22"/>
                <w:szCs w:val="22"/>
              </w:rPr>
            </w:pPr>
            <w:r w:rsidRPr="00030C62">
              <w:rPr>
                <w:b/>
                <w:sz w:val="22"/>
                <w:szCs w:val="22"/>
              </w:rPr>
              <w:t>28</w:t>
            </w:r>
          </w:p>
        </w:tc>
        <w:tc>
          <w:tcPr>
            <w:tcW w:w="567" w:type="dxa"/>
            <w:shd w:val="clear" w:color="auto" w:fill="auto"/>
            <w:vAlign w:val="center"/>
          </w:tcPr>
          <w:p w:rsidR="00466A87" w:rsidRPr="00030C62" w:rsidRDefault="00466A87" w:rsidP="00030C62">
            <w:pPr>
              <w:rPr>
                <w:b/>
                <w:sz w:val="22"/>
                <w:szCs w:val="22"/>
              </w:rPr>
            </w:pPr>
          </w:p>
        </w:tc>
      </w:tr>
    </w:tbl>
    <w:p w:rsidR="00466A87" w:rsidRPr="00030C62" w:rsidRDefault="00466A87" w:rsidP="008B0087">
      <w:pPr>
        <w:spacing w:before="120" w:line="360" w:lineRule="auto"/>
        <w:ind w:firstLine="709"/>
        <w:rPr>
          <w:sz w:val="24"/>
          <w:szCs w:val="24"/>
        </w:rPr>
      </w:pPr>
      <w:r w:rsidRPr="00030C62">
        <w:rPr>
          <w:sz w:val="24"/>
          <w:szCs w:val="24"/>
        </w:rPr>
        <w:t>Apskaičiuokite kokių nors 3−4 žemiau išvardintųjų įvykių A – K t</w:t>
      </w:r>
      <w:bookmarkStart w:id="32" w:name="_GoBack"/>
      <w:bookmarkEnd w:id="32"/>
      <w:r w:rsidRPr="00030C62">
        <w:rPr>
          <w:sz w:val="24"/>
          <w:szCs w:val="24"/>
        </w:rPr>
        <w:t>ikimybes:</w:t>
      </w:r>
    </w:p>
    <w:p w:rsidR="00466A87" w:rsidRPr="00030C62" w:rsidRDefault="00466A87" w:rsidP="008B0087">
      <w:pPr>
        <w:spacing w:line="360" w:lineRule="auto"/>
        <w:ind w:firstLine="709"/>
        <w:rPr>
          <w:sz w:val="24"/>
          <w:szCs w:val="24"/>
        </w:rPr>
      </w:pPr>
      <w:r w:rsidRPr="00030C62">
        <w:rPr>
          <w:sz w:val="24"/>
          <w:szCs w:val="24"/>
        </w:rPr>
        <w:t>A – tai balandžio 1-oji diena;</w:t>
      </w:r>
    </w:p>
    <w:p w:rsidR="00466A87" w:rsidRPr="00030C62" w:rsidRDefault="00466A87" w:rsidP="008B0087">
      <w:pPr>
        <w:spacing w:line="360" w:lineRule="auto"/>
        <w:ind w:firstLine="709"/>
        <w:rPr>
          <w:sz w:val="24"/>
          <w:szCs w:val="24"/>
        </w:rPr>
      </w:pPr>
      <w:r w:rsidRPr="00030C62">
        <w:rPr>
          <w:sz w:val="24"/>
          <w:szCs w:val="24"/>
        </w:rPr>
        <w:t>B – tai pirmadienis;</w:t>
      </w:r>
    </w:p>
    <w:p w:rsidR="00466A87" w:rsidRPr="00030C62" w:rsidRDefault="00466A87" w:rsidP="008B0087">
      <w:pPr>
        <w:spacing w:line="360" w:lineRule="auto"/>
        <w:ind w:firstLine="709"/>
        <w:rPr>
          <w:sz w:val="24"/>
          <w:szCs w:val="24"/>
        </w:rPr>
      </w:pPr>
      <w:r w:rsidRPr="00030C62">
        <w:rPr>
          <w:sz w:val="24"/>
          <w:szCs w:val="24"/>
        </w:rPr>
        <w:t>C – tai šeštadienis;</w:t>
      </w:r>
    </w:p>
    <w:p w:rsidR="00466A87" w:rsidRPr="00030C62" w:rsidRDefault="00466A87" w:rsidP="008B0087">
      <w:pPr>
        <w:spacing w:line="360" w:lineRule="auto"/>
        <w:ind w:firstLine="709"/>
        <w:rPr>
          <w:sz w:val="24"/>
          <w:szCs w:val="24"/>
        </w:rPr>
      </w:pPr>
      <w:r w:rsidRPr="00030C62">
        <w:rPr>
          <w:sz w:val="24"/>
          <w:szCs w:val="24"/>
        </w:rPr>
        <w:lastRenderedPageBreak/>
        <w:t>D – tai poilsio diena (šeštadienis arba sekmadienis);</w:t>
      </w:r>
    </w:p>
    <w:p w:rsidR="00466A87" w:rsidRPr="00030C62" w:rsidRDefault="00466A87" w:rsidP="008B0087">
      <w:pPr>
        <w:spacing w:line="360" w:lineRule="auto"/>
        <w:ind w:firstLine="709"/>
        <w:rPr>
          <w:sz w:val="24"/>
          <w:szCs w:val="24"/>
        </w:rPr>
      </w:pPr>
      <w:r w:rsidRPr="00030C62">
        <w:rPr>
          <w:sz w:val="24"/>
          <w:szCs w:val="24"/>
        </w:rPr>
        <w:t>E – tai darbo diena (t. y. diena nuo pirmadienio iki penktadienio);</w:t>
      </w:r>
    </w:p>
    <w:p w:rsidR="00466A87" w:rsidRPr="00030C62" w:rsidRDefault="00466A87" w:rsidP="008B0087">
      <w:pPr>
        <w:spacing w:line="360" w:lineRule="auto"/>
        <w:ind w:firstLine="709"/>
        <w:rPr>
          <w:sz w:val="24"/>
          <w:szCs w:val="24"/>
        </w:rPr>
      </w:pPr>
      <w:r w:rsidRPr="00030C62">
        <w:rPr>
          <w:sz w:val="24"/>
          <w:szCs w:val="24"/>
        </w:rPr>
        <w:t>F – tai lyginė mėnesio diena;</w:t>
      </w:r>
    </w:p>
    <w:p w:rsidR="00466A87" w:rsidRPr="00030C62" w:rsidRDefault="00466A87" w:rsidP="008B0087">
      <w:pPr>
        <w:spacing w:line="360" w:lineRule="auto"/>
        <w:ind w:firstLine="709"/>
        <w:rPr>
          <w:sz w:val="24"/>
          <w:szCs w:val="24"/>
        </w:rPr>
      </w:pPr>
      <w:r w:rsidRPr="00030C62">
        <w:rPr>
          <w:sz w:val="24"/>
          <w:szCs w:val="24"/>
        </w:rPr>
        <w:t>G –dienos numeris dalijasi iš 3;</w:t>
      </w:r>
    </w:p>
    <w:p w:rsidR="00466A87" w:rsidRPr="00030C62" w:rsidRDefault="00466A87" w:rsidP="008B0087">
      <w:pPr>
        <w:spacing w:line="360" w:lineRule="auto"/>
        <w:ind w:firstLine="709"/>
        <w:rPr>
          <w:sz w:val="24"/>
          <w:szCs w:val="24"/>
        </w:rPr>
      </w:pPr>
      <w:r w:rsidRPr="00030C62">
        <w:rPr>
          <w:sz w:val="24"/>
          <w:szCs w:val="24"/>
        </w:rPr>
        <w:t>H – tai diena su pačia didžiausia įmanoma jos dviženklio numerio skaitmenų sandauga;</w:t>
      </w:r>
    </w:p>
    <w:p w:rsidR="00466A87" w:rsidRPr="00030C62" w:rsidRDefault="00466A87" w:rsidP="008B0087">
      <w:pPr>
        <w:spacing w:line="360" w:lineRule="auto"/>
        <w:ind w:firstLine="709"/>
        <w:rPr>
          <w:sz w:val="24"/>
          <w:szCs w:val="24"/>
        </w:rPr>
      </w:pPr>
      <w:r w:rsidRPr="00030C62">
        <w:rPr>
          <w:sz w:val="24"/>
          <w:szCs w:val="24"/>
        </w:rPr>
        <w:t>I – tai diena, kurios numeris nesidalija iš 2;</w:t>
      </w:r>
    </w:p>
    <w:p w:rsidR="00466A87" w:rsidRPr="00030C62" w:rsidRDefault="00466A87" w:rsidP="008B0087">
      <w:pPr>
        <w:spacing w:line="360" w:lineRule="auto"/>
        <w:ind w:firstLine="709"/>
        <w:rPr>
          <w:sz w:val="24"/>
          <w:szCs w:val="24"/>
        </w:rPr>
      </w:pPr>
      <w:r w:rsidRPr="00030C62">
        <w:rPr>
          <w:sz w:val="24"/>
          <w:szCs w:val="24"/>
        </w:rPr>
        <w:t>J – tai diena, kurios numeris nesidalija iš 3;</w:t>
      </w:r>
    </w:p>
    <w:p w:rsidR="00466A87" w:rsidRPr="00030C62" w:rsidRDefault="00466A87" w:rsidP="008B0087">
      <w:pPr>
        <w:spacing w:line="360" w:lineRule="auto"/>
        <w:ind w:firstLine="709"/>
        <w:rPr>
          <w:sz w:val="24"/>
          <w:szCs w:val="24"/>
        </w:rPr>
      </w:pPr>
      <w:r w:rsidRPr="00030C62">
        <w:rPr>
          <w:sz w:val="24"/>
          <w:szCs w:val="24"/>
        </w:rPr>
        <w:t>K – tai diena, kurios numeris nesidalija nei iš 2, nei iš 3.</w:t>
      </w:r>
    </w:p>
    <w:p w:rsidR="00466A87" w:rsidRPr="00030C62" w:rsidRDefault="00466A87" w:rsidP="00466A87">
      <w:pPr>
        <w:spacing w:line="360" w:lineRule="auto"/>
        <w:ind w:firstLine="709"/>
        <w:rPr>
          <w:sz w:val="24"/>
          <w:szCs w:val="24"/>
        </w:rPr>
      </w:pPr>
      <w:r w:rsidRPr="00030C62">
        <w:rPr>
          <w:b/>
          <w:sz w:val="24"/>
          <w:szCs w:val="24"/>
        </w:rPr>
        <w:t>Atsakymas:</w:t>
      </w:r>
      <w:r w:rsidRPr="00030C62">
        <w:rPr>
          <w:sz w:val="24"/>
          <w:szCs w:val="24"/>
        </w:rPr>
        <w:t xml:space="preserve"> </w:t>
      </w:r>
      <w:r w:rsidRPr="00030C62">
        <w:rPr>
          <w:position w:val="-24"/>
          <w:sz w:val="24"/>
          <w:szCs w:val="24"/>
        </w:rPr>
        <w:object w:dxaOrig="1060" w:dyaOrig="620">
          <v:shape id="_x0000_i1039" type="#_x0000_t75" style="width:51pt;height:28.5pt" o:ole="">
            <v:imagedata r:id="rId35" o:title=""/>
          </v:shape>
          <o:OLEObject Type="Embed" ProgID="Equation.3" ShapeID="_x0000_i1039" DrawAspect="Content" ObjectID="_1510379037" r:id="rId36"/>
        </w:object>
      </w:r>
      <w:r w:rsidRPr="00030C62">
        <w:rPr>
          <w:sz w:val="24"/>
          <w:szCs w:val="24"/>
        </w:rPr>
        <w:t xml:space="preserve">; </w:t>
      </w:r>
      <w:r w:rsidRPr="00030C62">
        <w:rPr>
          <w:position w:val="-24"/>
          <w:sz w:val="24"/>
          <w:szCs w:val="24"/>
        </w:rPr>
        <w:object w:dxaOrig="940" w:dyaOrig="620">
          <v:shape id="_x0000_i1040" type="#_x0000_t75" style="width:43.5pt;height:28.5pt" o:ole="">
            <v:imagedata r:id="rId37" o:title=""/>
          </v:shape>
          <o:OLEObject Type="Embed" ProgID="Equation.3" ShapeID="_x0000_i1040" DrawAspect="Content" ObjectID="_1510379038" r:id="rId38"/>
        </w:object>
      </w:r>
      <w:r w:rsidRPr="00030C62">
        <w:rPr>
          <w:sz w:val="24"/>
          <w:szCs w:val="24"/>
        </w:rPr>
        <w:t xml:space="preserve">; </w:t>
      </w:r>
      <w:r w:rsidRPr="00030C62">
        <w:rPr>
          <w:position w:val="-24"/>
          <w:sz w:val="24"/>
          <w:szCs w:val="24"/>
        </w:rPr>
        <w:object w:dxaOrig="1040" w:dyaOrig="620">
          <v:shape id="_x0000_i1041" type="#_x0000_t75" style="width:51pt;height:28.5pt" o:ole="">
            <v:imagedata r:id="rId39" o:title=""/>
          </v:shape>
          <o:OLEObject Type="Embed" ProgID="Equation.3" ShapeID="_x0000_i1041" DrawAspect="Content" ObjectID="_1510379039" r:id="rId40"/>
        </w:object>
      </w:r>
      <w:r w:rsidRPr="00030C62">
        <w:rPr>
          <w:sz w:val="24"/>
          <w:szCs w:val="24"/>
        </w:rPr>
        <w:t xml:space="preserve">; </w:t>
      </w:r>
      <w:r w:rsidRPr="00030C62">
        <w:rPr>
          <w:position w:val="-24"/>
          <w:sz w:val="24"/>
          <w:szCs w:val="24"/>
        </w:rPr>
        <w:object w:dxaOrig="1060" w:dyaOrig="620">
          <v:shape id="_x0000_i1042" type="#_x0000_t75" style="width:51pt;height:28.5pt" o:ole="">
            <v:imagedata r:id="rId41" o:title=""/>
          </v:shape>
          <o:OLEObject Type="Embed" ProgID="Equation.3" ShapeID="_x0000_i1042" DrawAspect="Content" ObjectID="_1510379040" r:id="rId42"/>
        </w:object>
      </w:r>
      <w:r w:rsidRPr="00030C62">
        <w:rPr>
          <w:sz w:val="24"/>
          <w:szCs w:val="24"/>
        </w:rPr>
        <w:t xml:space="preserve">; </w:t>
      </w:r>
      <w:r w:rsidRPr="00030C62">
        <w:rPr>
          <w:position w:val="-24"/>
          <w:sz w:val="24"/>
          <w:szCs w:val="24"/>
        </w:rPr>
        <w:object w:dxaOrig="1040" w:dyaOrig="620">
          <v:shape id="_x0000_i1043" type="#_x0000_t75" style="width:51pt;height:28.5pt" o:ole="">
            <v:imagedata r:id="rId43" o:title=""/>
          </v:shape>
          <o:OLEObject Type="Embed" ProgID="Equation.3" ShapeID="_x0000_i1043" DrawAspect="Content" ObjectID="_1510379041" r:id="rId44"/>
        </w:object>
      </w:r>
      <w:r w:rsidRPr="00030C62">
        <w:rPr>
          <w:sz w:val="24"/>
          <w:szCs w:val="24"/>
        </w:rPr>
        <w:t xml:space="preserve">; </w:t>
      </w:r>
      <w:r w:rsidRPr="00030C62">
        <w:rPr>
          <w:position w:val="-24"/>
          <w:sz w:val="24"/>
          <w:szCs w:val="24"/>
        </w:rPr>
        <w:object w:dxaOrig="960" w:dyaOrig="620">
          <v:shape id="_x0000_i1044" type="#_x0000_t75" style="width:51pt;height:28.5pt" o:ole="">
            <v:imagedata r:id="rId45" o:title=""/>
          </v:shape>
          <o:OLEObject Type="Embed" ProgID="Equation.3" ShapeID="_x0000_i1044" DrawAspect="Content" ObjectID="_1510379042" r:id="rId46"/>
        </w:object>
      </w:r>
      <w:r w:rsidRPr="00030C62">
        <w:rPr>
          <w:sz w:val="24"/>
          <w:szCs w:val="24"/>
        </w:rPr>
        <w:t xml:space="preserve">; </w:t>
      </w:r>
      <w:r w:rsidRPr="00030C62">
        <w:rPr>
          <w:position w:val="-24"/>
          <w:sz w:val="24"/>
          <w:szCs w:val="24"/>
        </w:rPr>
        <w:object w:dxaOrig="940" w:dyaOrig="620">
          <v:shape id="_x0000_i1045" type="#_x0000_t75" style="width:43.5pt;height:28.5pt" o:ole="">
            <v:imagedata r:id="rId47" o:title=""/>
          </v:shape>
          <o:OLEObject Type="Embed" ProgID="Equation.3" ShapeID="_x0000_i1045" DrawAspect="Content" ObjectID="_1510379043" r:id="rId48"/>
        </w:object>
      </w:r>
      <w:r w:rsidRPr="00030C62">
        <w:rPr>
          <w:sz w:val="24"/>
          <w:szCs w:val="24"/>
        </w:rPr>
        <w:t xml:space="preserve">; </w:t>
      </w:r>
      <w:r w:rsidRPr="00030C62">
        <w:rPr>
          <w:position w:val="-24"/>
          <w:sz w:val="24"/>
          <w:szCs w:val="24"/>
        </w:rPr>
        <w:object w:dxaOrig="1100" w:dyaOrig="620">
          <v:shape id="_x0000_i1046" type="#_x0000_t75" style="width:57.75pt;height:28.5pt" o:ole="">
            <v:imagedata r:id="rId49" o:title=""/>
          </v:shape>
          <o:OLEObject Type="Embed" ProgID="Equation.3" ShapeID="_x0000_i1046" DrawAspect="Content" ObjectID="_1510379044" r:id="rId50"/>
        </w:object>
      </w:r>
      <w:r w:rsidRPr="00030C62">
        <w:rPr>
          <w:sz w:val="24"/>
          <w:szCs w:val="24"/>
        </w:rPr>
        <w:t xml:space="preserve">; </w:t>
      </w:r>
      <w:r w:rsidRPr="00030C62">
        <w:rPr>
          <w:position w:val="-24"/>
          <w:sz w:val="24"/>
          <w:szCs w:val="24"/>
        </w:rPr>
        <w:object w:dxaOrig="900" w:dyaOrig="620">
          <v:shape id="_x0000_i1047" type="#_x0000_t75" style="width:43.5pt;height:28.5pt" o:ole="">
            <v:imagedata r:id="rId51" o:title=""/>
          </v:shape>
          <o:OLEObject Type="Embed" ProgID="Equation.3" ShapeID="_x0000_i1047" DrawAspect="Content" ObjectID="_1510379045" r:id="rId52"/>
        </w:object>
      </w:r>
      <w:r w:rsidRPr="00030C62">
        <w:rPr>
          <w:sz w:val="24"/>
          <w:szCs w:val="24"/>
        </w:rPr>
        <w:t xml:space="preserve">; </w:t>
      </w:r>
      <w:r w:rsidRPr="00030C62">
        <w:rPr>
          <w:position w:val="-24"/>
          <w:sz w:val="24"/>
          <w:szCs w:val="24"/>
        </w:rPr>
        <w:object w:dxaOrig="920" w:dyaOrig="620">
          <v:shape id="_x0000_i1048" type="#_x0000_t75" style="width:43.5pt;height:28.5pt" o:ole="">
            <v:imagedata r:id="rId53" o:title=""/>
          </v:shape>
          <o:OLEObject Type="Embed" ProgID="Equation.3" ShapeID="_x0000_i1048" DrawAspect="Content" ObjectID="_1510379046" r:id="rId54"/>
        </w:object>
      </w:r>
      <w:r w:rsidRPr="00030C62">
        <w:rPr>
          <w:sz w:val="24"/>
          <w:szCs w:val="24"/>
        </w:rPr>
        <w:t xml:space="preserve">; </w:t>
      </w:r>
      <w:r w:rsidRPr="00030C62">
        <w:rPr>
          <w:position w:val="-24"/>
          <w:sz w:val="24"/>
          <w:szCs w:val="24"/>
        </w:rPr>
        <w:object w:dxaOrig="960" w:dyaOrig="620">
          <v:shape id="_x0000_i1049" type="#_x0000_t75" style="width:51pt;height:28.5pt" o:ole="">
            <v:imagedata r:id="rId55" o:title=""/>
          </v:shape>
          <o:OLEObject Type="Embed" ProgID="Equation.3" ShapeID="_x0000_i1049" DrawAspect="Content" ObjectID="_1510379047" r:id="rId56"/>
        </w:object>
      </w:r>
      <w:r w:rsidRPr="00030C62">
        <w:rPr>
          <w:sz w:val="24"/>
          <w:szCs w:val="24"/>
        </w:rPr>
        <w:t>.</w:t>
      </w:r>
    </w:p>
    <w:p w:rsidR="00466A87" w:rsidRPr="00030C62" w:rsidRDefault="00466A87" w:rsidP="00A764F3">
      <w:pPr>
        <w:numPr>
          <w:ilvl w:val="0"/>
          <w:numId w:val="28"/>
        </w:numPr>
        <w:tabs>
          <w:tab w:val="clear" w:pos="720"/>
          <w:tab w:val="num" w:pos="993"/>
        </w:tabs>
        <w:spacing w:line="360" w:lineRule="auto"/>
        <w:ind w:left="0" w:firstLine="709"/>
        <w:rPr>
          <w:sz w:val="24"/>
          <w:szCs w:val="24"/>
        </w:rPr>
      </w:pPr>
      <w:r w:rsidRPr="00030C62">
        <w:rPr>
          <w:sz w:val="24"/>
          <w:szCs w:val="24"/>
        </w:rPr>
        <w:t xml:space="preserve">Moneta metama 3 kartus. </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Išvardykite visas monetos atsivertimo galimybes.</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atsivertė ne daugiau kaip vieną kartą?</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iškrito ne mažiau kaip vieną kartą?</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atsivertė daugiau kaip vieną kartą?</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atsivertė ne daugiau kaip du kartus?</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iškrito daugiau kaip du kartus?</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atsivertė daugiau kaip du kartus?</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Kokia tikimybė, kad herbas atsivertė daugiau kaip tris kartus?</w:t>
      </w:r>
    </w:p>
    <w:p w:rsidR="00466A87" w:rsidRPr="00030C62" w:rsidRDefault="00466A87" w:rsidP="00A764F3">
      <w:pPr>
        <w:pStyle w:val="Sraopastraipa"/>
        <w:numPr>
          <w:ilvl w:val="0"/>
          <w:numId w:val="84"/>
        </w:numPr>
        <w:tabs>
          <w:tab w:val="num" w:pos="993"/>
        </w:tabs>
        <w:spacing w:line="360" w:lineRule="auto"/>
        <w:ind w:left="0" w:firstLine="709"/>
        <w:rPr>
          <w:sz w:val="24"/>
          <w:szCs w:val="24"/>
          <w:lang w:val="lt-LT"/>
        </w:rPr>
      </w:pPr>
      <w:r w:rsidRPr="00030C62">
        <w:rPr>
          <w:sz w:val="24"/>
          <w:szCs w:val="24"/>
          <w:lang w:val="lt-LT"/>
        </w:rPr>
        <w:t>Palyginkite dviejų įvykių tikimybes: įvykio L − herbų pasirodymo skaičius lyginis (atsivertė 0 arba 2 herbai) ir įvykio N − herbų pasirodymo skaičius nelyginis (atsivertė 1 arba 3 herbai).</w:t>
      </w:r>
    </w:p>
    <w:p w:rsidR="00466A87" w:rsidRPr="00030C62" w:rsidRDefault="00466A87" w:rsidP="00466A87">
      <w:pPr>
        <w:spacing w:line="360" w:lineRule="auto"/>
        <w:ind w:firstLine="709"/>
        <w:contextualSpacing/>
        <w:jc w:val="both"/>
        <w:rPr>
          <w:sz w:val="24"/>
          <w:szCs w:val="24"/>
        </w:rPr>
      </w:pPr>
      <w:r w:rsidRPr="00030C62">
        <w:rPr>
          <w:b/>
          <w:sz w:val="24"/>
          <w:szCs w:val="24"/>
        </w:rPr>
        <w:t>Atsakymas:</w:t>
      </w:r>
      <w:r w:rsidRPr="00030C62">
        <w:rPr>
          <w:sz w:val="24"/>
          <w:szCs w:val="24"/>
        </w:rPr>
        <w:t xml:space="preserve"> a) HHH, HHS, HSH, HSS, SHH, SHS, SSH, SSS; b) </w:t>
      </w:r>
      <w:r w:rsidRPr="00030C62">
        <w:rPr>
          <w:position w:val="-24"/>
          <w:sz w:val="24"/>
          <w:szCs w:val="24"/>
        </w:rPr>
        <w:object w:dxaOrig="240" w:dyaOrig="620">
          <v:shape id="_x0000_i1050" type="#_x0000_t75" style="width:14.25pt;height:28.5pt" o:ole="">
            <v:imagedata r:id="rId57" o:title=""/>
          </v:shape>
          <o:OLEObject Type="Embed" ProgID="Equation.3" ShapeID="_x0000_i1050" DrawAspect="Content" ObjectID="_1510379048" r:id="rId58"/>
        </w:object>
      </w:r>
      <w:r w:rsidRPr="00030C62">
        <w:rPr>
          <w:sz w:val="24"/>
          <w:szCs w:val="24"/>
        </w:rPr>
        <w:t xml:space="preserve">; c) </w:t>
      </w:r>
      <w:r w:rsidRPr="00030C62">
        <w:rPr>
          <w:position w:val="-24"/>
          <w:sz w:val="24"/>
          <w:szCs w:val="24"/>
        </w:rPr>
        <w:object w:dxaOrig="240" w:dyaOrig="620">
          <v:shape id="_x0000_i1051" type="#_x0000_t75" style="width:14.25pt;height:28.5pt" o:ole="">
            <v:imagedata r:id="rId59" o:title=""/>
          </v:shape>
          <o:OLEObject Type="Embed" ProgID="Equation.3" ShapeID="_x0000_i1051" DrawAspect="Content" ObjectID="_1510379049" r:id="rId60"/>
        </w:object>
      </w:r>
      <w:r w:rsidRPr="00030C62">
        <w:rPr>
          <w:sz w:val="24"/>
          <w:szCs w:val="24"/>
        </w:rPr>
        <w:t xml:space="preserve">; d) </w:t>
      </w:r>
      <w:r w:rsidRPr="00030C62">
        <w:rPr>
          <w:position w:val="-24"/>
          <w:sz w:val="24"/>
          <w:szCs w:val="24"/>
        </w:rPr>
        <w:object w:dxaOrig="240" w:dyaOrig="620">
          <v:shape id="_x0000_i1052" type="#_x0000_t75" style="width:14.25pt;height:28.5pt" o:ole="">
            <v:imagedata r:id="rId61" o:title=""/>
          </v:shape>
          <o:OLEObject Type="Embed" ProgID="Equation.3" ShapeID="_x0000_i1052" DrawAspect="Content" ObjectID="_1510379050" r:id="rId62"/>
        </w:object>
      </w:r>
      <w:r w:rsidRPr="00030C62">
        <w:rPr>
          <w:sz w:val="24"/>
          <w:szCs w:val="24"/>
        </w:rPr>
        <w:t xml:space="preserve">; e) </w:t>
      </w:r>
      <w:r w:rsidRPr="00030C62">
        <w:rPr>
          <w:position w:val="-24"/>
          <w:sz w:val="24"/>
          <w:szCs w:val="24"/>
        </w:rPr>
        <w:object w:dxaOrig="240" w:dyaOrig="620">
          <v:shape id="_x0000_i1053" type="#_x0000_t75" style="width:14.25pt;height:28.5pt" o:ole="">
            <v:imagedata r:id="rId59" o:title=""/>
          </v:shape>
          <o:OLEObject Type="Embed" ProgID="Equation.3" ShapeID="_x0000_i1053" DrawAspect="Content" ObjectID="_1510379051" r:id="rId63"/>
        </w:object>
      </w:r>
      <w:r w:rsidRPr="00030C62">
        <w:rPr>
          <w:sz w:val="24"/>
          <w:szCs w:val="24"/>
        </w:rPr>
        <w:t xml:space="preserve">; f) </w:t>
      </w:r>
      <w:r w:rsidRPr="00030C62">
        <w:rPr>
          <w:position w:val="-24"/>
          <w:sz w:val="24"/>
          <w:szCs w:val="24"/>
        </w:rPr>
        <w:object w:dxaOrig="220" w:dyaOrig="620">
          <v:shape id="_x0000_i1054" type="#_x0000_t75" style="width:14.25pt;height:28.5pt" o:ole="">
            <v:imagedata r:id="rId64" o:title=""/>
          </v:shape>
          <o:OLEObject Type="Embed" ProgID="Equation.3" ShapeID="_x0000_i1054" DrawAspect="Content" ObjectID="_1510379052" r:id="rId65"/>
        </w:object>
      </w:r>
      <w:r w:rsidRPr="00030C62">
        <w:rPr>
          <w:sz w:val="24"/>
          <w:szCs w:val="24"/>
        </w:rPr>
        <w:t xml:space="preserve">; g) </w:t>
      </w:r>
      <w:r w:rsidRPr="00030C62">
        <w:rPr>
          <w:position w:val="-24"/>
          <w:sz w:val="24"/>
          <w:szCs w:val="24"/>
        </w:rPr>
        <w:object w:dxaOrig="220" w:dyaOrig="620">
          <v:shape id="_x0000_i1055" type="#_x0000_t75" style="width:14.25pt;height:28.5pt" o:ole="">
            <v:imagedata r:id="rId66" o:title=""/>
          </v:shape>
          <o:OLEObject Type="Embed" ProgID="Equation.3" ShapeID="_x0000_i1055" DrawAspect="Content" ObjectID="_1510379053" r:id="rId67"/>
        </w:object>
      </w:r>
      <w:r w:rsidRPr="00030C62">
        <w:rPr>
          <w:sz w:val="24"/>
          <w:szCs w:val="24"/>
        </w:rPr>
        <w:t>; h) 0; i) tikimybės lygios.</w:t>
      </w:r>
    </w:p>
    <w:p w:rsidR="00466A87" w:rsidRPr="00030C62" w:rsidRDefault="00466A87" w:rsidP="00466A87">
      <w:pPr>
        <w:spacing w:line="360" w:lineRule="auto"/>
        <w:ind w:firstLine="709"/>
        <w:contextualSpacing/>
        <w:rPr>
          <w:sz w:val="24"/>
          <w:szCs w:val="24"/>
        </w:rPr>
      </w:pPr>
      <w:r w:rsidRPr="00030C62">
        <w:rPr>
          <w:b/>
          <w:i/>
          <w:sz w:val="24"/>
          <w:szCs w:val="24"/>
        </w:rPr>
        <w:lastRenderedPageBreak/>
        <w:t>Pagrindinis pasiekimų lygis</w:t>
      </w:r>
    </w:p>
    <w:p w:rsidR="00466A87" w:rsidRPr="00B41B71" w:rsidRDefault="00466A87" w:rsidP="00466A87">
      <w:pPr>
        <w:spacing w:line="360" w:lineRule="auto"/>
        <w:contextualSpacing/>
      </w:pPr>
    </w:p>
    <w:p w:rsidR="00466A87" w:rsidRPr="00030C62" w:rsidRDefault="00466A87" w:rsidP="00A764F3">
      <w:pPr>
        <w:numPr>
          <w:ilvl w:val="0"/>
          <w:numId w:val="29"/>
        </w:numPr>
        <w:tabs>
          <w:tab w:val="clear" w:pos="720"/>
          <w:tab w:val="num" w:pos="993"/>
        </w:tabs>
        <w:spacing w:line="360" w:lineRule="auto"/>
        <w:ind w:left="0" w:firstLine="709"/>
        <w:contextualSpacing/>
        <w:rPr>
          <w:sz w:val="24"/>
          <w:szCs w:val="24"/>
        </w:rPr>
      </w:pPr>
      <w:r w:rsidRPr="00030C62">
        <w:rPr>
          <w:sz w:val="24"/>
          <w:szCs w:val="24"/>
        </w:rPr>
        <w:t>Paveikslėlyje matote 2013 metų antrojo ketvirčio kalendorių. Atsitiktinai pasirenkame vieną šio mėnesio dieną (kiekviena diena vienodai galima).</w:t>
      </w:r>
    </w:p>
    <w:tbl>
      <w:tblPr>
        <w:tblW w:w="0" w:type="auto"/>
        <w:tblInd w:w="736"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top w:w="105" w:type="dxa"/>
          <w:left w:w="105" w:type="dxa"/>
          <w:bottom w:w="105" w:type="dxa"/>
          <w:right w:w="105" w:type="dxa"/>
        </w:tblCellMar>
        <w:tblLook w:val="0000" w:firstRow="0" w:lastRow="0" w:firstColumn="0" w:lastColumn="0" w:noHBand="0" w:noVBand="0"/>
      </w:tblPr>
      <w:tblGrid>
        <w:gridCol w:w="455"/>
        <w:gridCol w:w="364"/>
        <w:gridCol w:w="485"/>
        <w:gridCol w:w="485"/>
        <w:gridCol w:w="484"/>
        <w:gridCol w:w="484"/>
        <w:gridCol w:w="418"/>
        <w:gridCol w:w="363"/>
        <w:gridCol w:w="484"/>
        <w:gridCol w:w="484"/>
        <w:gridCol w:w="484"/>
        <w:gridCol w:w="484"/>
        <w:gridCol w:w="418"/>
        <w:gridCol w:w="363"/>
        <w:gridCol w:w="363"/>
        <w:gridCol w:w="484"/>
        <w:gridCol w:w="484"/>
        <w:gridCol w:w="550"/>
      </w:tblGrid>
      <w:tr w:rsidR="00466A87" w:rsidRPr="00030C62" w:rsidTr="008B0087">
        <w:trPr>
          <w:trHeight w:val="390"/>
        </w:trPr>
        <w:tc>
          <w:tcPr>
            <w:tcW w:w="2757" w:type="dxa"/>
            <w:gridSpan w:val="6"/>
            <w:shd w:val="clear" w:color="auto" w:fill="auto"/>
            <w:vAlign w:val="center"/>
          </w:tcPr>
          <w:p w:rsidR="00466A87" w:rsidRPr="00030C62" w:rsidRDefault="00466A87" w:rsidP="00030C62">
            <w:pPr>
              <w:jc w:val="center"/>
              <w:rPr>
                <w:b/>
                <w:sz w:val="22"/>
                <w:szCs w:val="22"/>
              </w:rPr>
            </w:pPr>
            <w:r w:rsidRPr="00030C62">
              <w:rPr>
                <w:b/>
                <w:sz w:val="22"/>
                <w:szCs w:val="22"/>
              </w:rPr>
              <w:t>Balandis</w:t>
            </w:r>
          </w:p>
        </w:tc>
        <w:tc>
          <w:tcPr>
            <w:tcW w:w="2717" w:type="dxa"/>
            <w:gridSpan w:val="6"/>
            <w:shd w:val="clear" w:color="auto" w:fill="auto"/>
            <w:vAlign w:val="center"/>
          </w:tcPr>
          <w:p w:rsidR="00466A87" w:rsidRPr="00030C62" w:rsidRDefault="00466A87" w:rsidP="00030C62">
            <w:pPr>
              <w:jc w:val="center"/>
              <w:rPr>
                <w:b/>
                <w:sz w:val="22"/>
                <w:szCs w:val="22"/>
              </w:rPr>
            </w:pPr>
            <w:r w:rsidRPr="00030C62">
              <w:rPr>
                <w:b/>
                <w:sz w:val="22"/>
                <w:szCs w:val="22"/>
              </w:rPr>
              <w:t>Gegužė</w:t>
            </w:r>
          </w:p>
        </w:tc>
        <w:tc>
          <w:tcPr>
            <w:tcW w:w="2662" w:type="dxa"/>
            <w:gridSpan w:val="6"/>
            <w:shd w:val="clear" w:color="auto" w:fill="auto"/>
            <w:vAlign w:val="center"/>
          </w:tcPr>
          <w:p w:rsidR="00466A87" w:rsidRPr="00030C62" w:rsidRDefault="00466A87" w:rsidP="00030C62">
            <w:pPr>
              <w:jc w:val="center"/>
              <w:rPr>
                <w:b/>
                <w:sz w:val="22"/>
                <w:szCs w:val="22"/>
              </w:rPr>
            </w:pPr>
            <w:r w:rsidRPr="00030C62">
              <w:rPr>
                <w:b/>
                <w:sz w:val="22"/>
                <w:szCs w:val="22"/>
              </w:rPr>
              <w:t>Birželis</w:t>
            </w:r>
          </w:p>
        </w:tc>
      </w:tr>
      <w:tr w:rsidR="00466A87" w:rsidRPr="00030C62" w:rsidTr="008B0087">
        <w:trPr>
          <w:trHeight w:val="390"/>
        </w:trPr>
        <w:tc>
          <w:tcPr>
            <w:tcW w:w="455"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1</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8</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15</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22</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29</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3" w:type="dxa"/>
            <w:shd w:val="clear" w:color="auto" w:fill="auto"/>
            <w:vAlign w:val="center"/>
          </w:tcPr>
          <w:p w:rsidR="00466A87" w:rsidRPr="00030C62" w:rsidRDefault="00466A87" w:rsidP="00030C62">
            <w:pPr>
              <w:snapToGrid w:val="0"/>
              <w:rPr>
                <w:b/>
                <w:sz w:val="22"/>
                <w:szCs w:val="22"/>
              </w:rPr>
            </w:pPr>
          </w:p>
        </w:tc>
        <w:tc>
          <w:tcPr>
            <w:tcW w:w="484" w:type="dxa"/>
            <w:shd w:val="clear" w:color="auto" w:fill="auto"/>
            <w:vAlign w:val="center"/>
          </w:tcPr>
          <w:p w:rsidR="00466A87" w:rsidRPr="00030C62" w:rsidRDefault="00466A87" w:rsidP="00030C62">
            <w:pPr>
              <w:rPr>
                <w:b/>
                <w:sz w:val="22"/>
                <w:szCs w:val="22"/>
              </w:rPr>
            </w:pPr>
            <w:r w:rsidRPr="00030C62">
              <w:rPr>
                <w:b/>
                <w:sz w:val="22"/>
                <w:szCs w:val="22"/>
              </w:rPr>
              <w:t>6</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20</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27</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3" w:type="dxa"/>
            <w:shd w:val="clear" w:color="auto" w:fill="auto"/>
            <w:vAlign w:val="center"/>
          </w:tcPr>
          <w:p w:rsidR="00466A87" w:rsidRPr="00030C62" w:rsidRDefault="00466A87" w:rsidP="00030C62">
            <w:pPr>
              <w:snapToGrid w:val="0"/>
              <w:rPr>
                <w:b/>
                <w:sz w:val="22"/>
                <w:szCs w:val="22"/>
              </w:rPr>
            </w:pPr>
          </w:p>
        </w:tc>
        <w:tc>
          <w:tcPr>
            <w:tcW w:w="363" w:type="dxa"/>
            <w:shd w:val="clear" w:color="auto" w:fill="auto"/>
            <w:vAlign w:val="center"/>
          </w:tcPr>
          <w:p w:rsidR="00466A87" w:rsidRPr="00030C62" w:rsidRDefault="00466A87" w:rsidP="00030C62">
            <w:pPr>
              <w:rPr>
                <w:b/>
                <w:sz w:val="22"/>
                <w:szCs w:val="22"/>
              </w:rPr>
            </w:pPr>
            <w:r w:rsidRPr="00030C62">
              <w:rPr>
                <w:b/>
                <w:sz w:val="22"/>
                <w:szCs w:val="22"/>
              </w:rPr>
              <w:t>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10</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17</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24</w:t>
            </w:r>
          </w:p>
        </w:tc>
      </w:tr>
      <w:tr w:rsidR="00466A87" w:rsidRPr="00030C62" w:rsidTr="008B0087">
        <w:trPr>
          <w:trHeight w:val="405"/>
        </w:trPr>
        <w:tc>
          <w:tcPr>
            <w:tcW w:w="455" w:type="dxa"/>
            <w:shd w:val="clear" w:color="auto" w:fill="auto"/>
            <w:vAlign w:val="center"/>
          </w:tcPr>
          <w:p w:rsidR="00466A87" w:rsidRPr="00030C62" w:rsidRDefault="00466A87" w:rsidP="00030C62">
            <w:pPr>
              <w:rPr>
                <w:b/>
                <w:sz w:val="22"/>
                <w:szCs w:val="22"/>
              </w:rPr>
            </w:pPr>
            <w:r w:rsidRPr="00030C62">
              <w:rPr>
                <w:b/>
                <w:sz w:val="22"/>
                <w:szCs w:val="22"/>
              </w:rPr>
              <w:t>A</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2</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9</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16</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30</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A</w:t>
            </w:r>
          </w:p>
        </w:tc>
        <w:tc>
          <w:tcPr>
            <w:tcW w:w="363" w:type="dxa"/>
            <w:shd w:val="clear" w:color="auto" w:fill="auto"/>
            <w:vAlign w:val="center"/>
          </w:tcPr>
          <w:p w:rsidR="00466A87" w:rsidRPr="00030C62" w:rsidRDefault="00466A87" w:rsidP="00030C62">
            <w:pPr>
              <w:snapToGrid w:val="0"/>
              <w:rPr>
                <w:b/>
                <w:sz w:val="22"/>
                <w:szCs w:val="22"/>
              </w:rPr>
            </w:pPr>
          </w:p>
        </w:tc>
        <w:tc>
          <w:tcPr>
            <w:tcW w:w="484" w:type="dxa"/>
            <w:shd w:val="clear" w:color="auto" w:fill="auto"/>
            <w:vAlign w:val="center"/>
          </w:tcPr>
          <w:p w:rsidR="00466A87" w:rsidRPr="00030C62" w:rsidRDefault="00466A87" w:rsidP="00030C62">
            <w:pPr>
              <w:rPr>
                <w:b/>
                <w:sz w:val="22"/>
                <w:szCs w:val="22"/>
              </w:rPr>
            </w:pPr>
            <w:r w:rsidRPr="00030C62">
              <w:rPr>
                <w:b/>
                <w:sz w:val="22"/>
                <w:szCs w:val="22"/>
              </w:rPr>
              <w:t>7</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14</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21</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28</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A</w:t>
            </w:r>
          </w:p>
        </w:tc>
        <w:tc>
          <w:tcPr>
            <w:tcW w:w="363" w:type="dxa"/>
            <w:shd w:val="clear" w:color="auto" w:fill="auto"/>
            <w:vAlign w:val="center"/>
          </w:tcPr>
          <w:p w:rsidR="00466A87" w:rsidRPr="00030C62" w:rsidRDefault="00466A87" w:rsidP="00030C62">
            <w:pPr>
              <w:snapToGrid w:val="0"/>
              <w:rPr>
                <w:b/>
                <w:sz w:val="22"/>
                <w:szCs w:val="22"/>
              </w:rPr>
            </w:pPr>
          </w:p>
        </w:tc>
        <w:tc>
          <w:tcPr>
            <w:tcW w:w="363" w:type="dxa"/>
            <w:shd w:val="clear" w:color="auto" w:fill="auto"/>
            <w:vAlign w:val="center"/>
          </w:tcPr>
          <w:p w:rsidR="00466A87" w:rsidRPr="00030C62" w:rsidRDefault="00466A87" w:rsidP="00030C62">
            <w:pPr>
              <w:rPr>
                <w:b/>
                <w:sz w:val="22"/>
                <w:szCs w:val="22"/>
              </w:rPr>
            </w:pPr>
            <w:r w:rsidRPr="00030C62">
              <w:rPr>
                <w:b/>
                <w:sz w:val="22"/>
                <w:szCs w:val="22"/>
              </w:rPr>
              <w:t>4</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11</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18</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25</w:t>
            </w:r>
          </w:p>
        </w:tc>
      </w:tr>
      <w:tr w:rsidR="00466A87" w:rsidRPr="00030C62" w:rsidTr="008B0087">
        <w:trPr>
          <w:trHeight w:val="405"/>
        </w:trPr>
        <w:tc>
          <w:tcPr>
            <w:tcW w:w="455" w:type="dxa"/>
            <w:shd w:val="clear" w:color="auto" w:fill="auto"/>
            <w:vAlign w:val="center"/>
          </w:tcPr>
          <w:p w:rsidR="00466A87" w:rsidRPr="00030C62" w:rsidRDefault="00466A87" w:rsidP="00030C62">
            <w:pPr>
              <w:rPr>
                <w:b/>
                <w:sz w:val="22"/>
                <w:szCs w:val="22"/>
              </w:rPr>
            </w:pPr>
            <w:r w:rsidRPr="00030C62">
              <w:rPr>
                <w:b/>
                <w:sz w:val="22"/>
                <w:szCs w:val="22"/>
              </w:rPr>
              <w:t>T</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3</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10</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17</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24</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T</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1</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8</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15</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22</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29</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T</w:t>
            </w:r>
          </w:p>
        </w:tc>
        <w:tc>
          <w:tcPr>
            <w:tcW w:w="363" w:type="dxa"/>
            <w:shd w:val="clear" w:color="auto" w:fill="auto"/>
            <w:vAlign w:val="center"/>
          </w:tcPr>
          <w:p w:rsidR="00466A87" w:rsidRPr="00030C62" w:rsidRDefault="00466A87" w:rsidP="00030C62">
            <w:pPr>
              <w:snapToGrid w:val="0"/>
              <w:rPr>
                <w:b/>
                <w:sz w:val="22"/>
                <w:szCs w:val="22"/>
              </w:rPr>
            </w:pPr>
          </w:p>
        </w:tc>
        <w:tc>
          <w:tcPr>
            <w:tcW w:w="363" w:type="dxa"/>
            <w:shd w:val="clear" w:color="auto" w:fill="auto"/>
            <w:vAlign w:val="center"/>
          </w:tcPr>
          <w:p w:rsidR="00466A87" w:rsidRPr="00030C62" w:rsidRDefault="00466A87" w:rsidP="00030C62">
            <w:pPr>
              <w:rPr>
                <w:b/>
                <w:sz w:val="22"/>
                <w:szCs w:val="22"/>
              </w:rPr>
            </w:pPr>
            <w:r w:rsidRPr="00030C62">
              <w:rPr>
                <w:b/>
                <w:sz w:val="22"/>
                <w:szCs w:val="22"/>
              </w:rPr>
              <w:t>5</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12</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19</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26</w:t>
            </w:r>
          </w:p>
        </w:tc>
      </w:tr>
      <w:tr w:rsidR="00466A87" w:rsidRPr="00030C62" w:rsidTr="008B0087">
        <w:trPr>
          <w:trHeight w:val="405"/>
        </w:trPr>
        <w:tc>
          <w:tcPr>
            <w:tcW w:w="455" w:type="dxa"/>
            <w:shd w:val="clear" w:color="auto" w:fill="auto"/>
            <w:vAlign w:val="center"/>
          </w:tcPr>
          <w:p w:rsidR="00466A87" w:rsidRPr="00030C62" w:rsidRDefault="00466A87" w:rsidP="00030C62">
            <w:pPr>
              <w:rPr>
                <w:b/>
                <w:sz w:val="22"/>
                <w:szCs w:val="22"/>
              </w:rPr>
            </w:pPr>
            <w:r w:rsidRPr="00030C62">
              <w:rPr>
                <w:b/>
                <w:sz w:val="22"/>
                <w:szCs w:val="22"/>
              </w:rPr>
              <w:t>K</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4</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11</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18</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25</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K</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2</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9</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16</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30</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K</w:t>
            </w:r>
          </w:p>
        </w:tc>
        <w:tc>
          <w:tcPr>
            <w:tcW w:w="363" w:type="dxa"/>
            <w:shd w:val="clear" w:color="auto" w:fill="auto"/>
            <w:vAlign w:val="center"/>
          </w:tcPr>
          <w:p w:rsidR="00466A87" w:rsidRPr="00030C62" w:rsidRDefault="00466A87" w:rsidP="00030C62">
            <w:pPr>
              <w:snapToGrid w:val="0"/>
              <w:rPr>
                <w:b/>
                <w:sz w:val="22"/>
                <w:szCs w:val="22"/>
              </w:rPr>
            </w:pPr>
          </w:p>
        </w:tc>
        <w:tc>
          <w:tcPr>
            <w:tcW w:w="363" w:type="dxa"/>
            <w:shd w:val="clear" w:color="auto" w:fill="auto"/>
            <w:vAlign w:val="center"/>
          </w:tcPr>
          <w:p w:rsidR="00466A87" w:rsidRPr="00030C62" w:rsidRDefault="00466A87" w:rsidP="00030C62">
            <w:pPr>
              <w:rPr>
                <w:b/>
                <w:sz w:val="22"/>
                <w:szCs w:val="22"/>
              </w:rPr>
            </w:pPr>
            <w:r w:rsidRPr="00030C62">
              <w:rPr>
                <w:b/>
                <w:sz w:val="22"/>
                <w:szCs w:val="22"/>
              </w:rPr>
              <w:t>6</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20</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27</w:t>
            </w:r>
          </w:p>
        </w:tc>
      </w:tr>
      <w:tr w:rsidR="00466A87" w:rsidRPr="00030C62" w:rsidTr="008B0087">
        <w:trPr>
          <w:trHeight w:val="405"/>
        </w:trPr>
        <w:tc>
          <w:tcPr>
            <w:tcW w:w="455"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5</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12</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19</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26</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3</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10</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17</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24</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31</w:t>
            </w:r>
          </w:p>
        </w:tc>
        <w:tc>
          <w:tcPr>
            <w:tcW w:w="418" w:type="dxa"/>
            <w:shd w:val="clear" w:color="auto" w:fill="auto"/>
            <w:vAlign w:val="center"/>
          </w:tcPr>
          <w:p w:rsidR="00466A87" w:rsidRPr="00030C62" w:rsidRDefault="00466A87" w:rsidP="00030C62">
            <w:pPr>
              <w:rPr>
                <w:b/>
                <w:sz w:val="22"/>
                <w:szCs w:val="22"/>
              </w:rPr>
            </w:pPr>
            <w:r w:rsidRPr="00030C62">
              <w:rPr>
                <w:b/>
                <w:sz w:val="22"/>
                <w:szCs w:val="22"/>
              </w:rPr>
              <w:t>P</w:t>
            </w:r>
          </w:p>
        </w:tc>
        <w:tc>
          <w:tcPr>
            <w:tcW w:w="363" w:type="dxa"/>
            <w:shd w:val="clear" w:color="auto" w:fill="auto"/>
            <w:vAlign w:val="center"/>
          </w:tcPr>
          <w:p w:rsidR="00466A87" w:rsidRPr="00030C62" w:rsidRDefault="00466A87" w:rsidP="00030C62">
            <w:pPr>
              <w:snapToGrid w:val="0"/>
              <w:rPr>
                <w:b/>
                <w:sz w:val="22"/>
                <w:szCs w:val="22"/>
              </w:rPr>
            </w:pPr>
          </w:p>
        </w:tc>
        <w:tc>
          <w:tcPr>
            <w:tcW w:w="363" w:type="dxa"/>
            <w:shd w:val="clear" w:color="auto" w:fill="auto"/>
            <w:vAlign w:val="center"/>
          </w:tcPr>
          <w:p w:rsidR="00466A87" w:rsidRPr="00030C62" w:rsidRDefault="00466A87" w:rsidP="00030C62">
            <w:pPr>
              <w:rPr>
                <w:b/>
                <w:sz w:val="22"/>
                <w:szCs w:val="22"/>
              </w:rPr>
            </w:pPr>
            <w:r w:rsidRPr="00030C62">
              <w:rPr>
                <w:b/>
                <w:sz w:val="22"/>
                <w:szCs w:val="22"/>
              </w:rPr>
              <w:t>7</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14</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21</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29</w:t>
            </w:r>
          </w:p>
        </w:tc>
      </w:tr>
      <w:tr w:rsidR="00466A87" w:rsidRPr="00030C62" w:rsidTr="008B0087">
        <w:trPr>
          <w:trHeight w:val="405"/>
        </w:trPr>
        <w:tc>
          <w:tcPr>
            <w:tcW w:w="455" w:type="dxa"/>
            <w:shd w:val="clear" w:color="auto" w:fill="auto"/>
            <w:vAlign w:val="center"/>
          </w:tcPr>
          <w:p w:rsidR="00466A87" w:rsidRPr="00030C62" w:rsidRDefault="00466A87" w:rsidP="00030C62">
            <w:pPr>
              <w:rPr>
                <w:b/>
                <w:sz w:val="22"/>
                <w:szCs w:val="22"/>
              </w:rPr>
            </w:pPr>
            <w:r w:rsidRPr="00030C62">
              <w:rPr>
                <w:b/>
                <w:sz w:val="22"/>
                <w:szCs w:val="22"/>
              </w:rPr>
              <w:t>Š</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6</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13</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20</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27</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Š</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4</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11</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18</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25</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Š</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1</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8</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15</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22</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30</w:t>
            </w:r>
          </w:p>
        </w:tc>
      </w:tr>
      <w:tr w:rsidR="00466A87" w:rsidRPr="00030C62" w:rsidTr="008B0087">
        <w:trPr>
          <w:trHeight w:val="390"/>
        </w:trPr>
        <w:tc>
          <w:tcPr>
            <w:tcW w:w="455" w:type="dxa"/>
            <w:shd w:val="clear" w:color="auto" w:fill="auto"/>
            <w:vAlign w:val="center"/>
          </w:tcPr>
          <w:p w:rsidR="00466A87" w:rsidRPr="00030C62" w:rsidRDefault="00466A87" w:rsidP="00030C62">
            <w:pPr>
              <w:rPr>
                <w:b/>
                <w:sz w:val="22"/>
                <w:szCs w:val="22"/>
              </w:rPr>
            </w:pPr>
            <w:r w:rsidRPr="00030C62">
              <w:rPr>
                <w:b/>
                <w:sz w:val="22"/>
                <w:szCs w:val="22"/>
              </w:rPr>
              <w:t>S</w:t>
            </w:r>
          </w:p>
        </w:tc>
        <w:tc>
          <w:tcPr>
            <w:tcW w:w="364" w:type="dxa"/>
            <w:shd w:val="clear" w:color="auto" w:fill="auto"/>
            <w:vAlign w:val="center"/>
          </w:tcPr>
          <w:p w:rsidR="00466A87" w:rsidRPr="00030C62" w:rsidRDefault="00466A87" w:rsidP="00030C62">
            <w:pPr>
              <w:rPr>
                <w:b/>
                <w:sz w:val="22"/>
                <w:szCs w:val="22"/>
              </w:rPr>
            </w:pPr>
            <w:r w:rsidRPr="00030C62">
              <w:rPr>
                <w:b/>
                <w:sz w:val="22"/>
                <w:szCs w:val="22"/>
              </w:rPr>
              <w:t>7</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14</w:t>
            </w:r>
          </w:p>
        </w:tc>
        <w:tc>
          <w:tcPr>
            <w:tcW w:w="485" w:type="dxa"/>
            <w:shd w:val="clear" w:color="auto" w:fill="auto"/>
            <w:vAlign w:val="center"/>
          </w:tcPr>
          <w:p w:rsidR="00466A87" w:rsidRPr="00030C62" w:rsidRDefault="00466A87" w:rsidP="00030C62">
            <w:pPr>
              <w:rPr>
                <w:b/>
                <w:sz w:val="22"/>
                <w:szCs w:val="22"/>
              </w:rPr>
            </w:pPr>
            <w:r w:rsidRPr="00030C62">
              <w:rPr>
                <w:b/>
                <w:sz w:val="22"/>
                <w:szCs w:val="22"/>
              </w:rPr>
              <w:t>21</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28</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S</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5</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12</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19</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26</w:t>
            </w:r>
          </w:p>
        </w:tc>
        <w:tc>
          <w:tcPr>
            <w:tcW w:w="484" w:type="dxa"/>
            <w:shd w:val="clear" w:color="auto" w:fill="auto"/>
            <w:vAlign w:val="center"/>
          </w:tcPr>
          <w:p w:rsidR="00466A87" w:rsidRPr="00030C62" w:rsidRDefault="00466A87" w:rsidP="00030C62">
            <w:pPr>
              <w:snapToGrid w:val="0"/>
              <w:rPr>
                <w:b/>
                <w:sz w:val="22"/>
                <w:szCs w:val="22"/>
              </w:rPr>
            </w:pPr>
          </w:p>
        </w:tc>
        <w:tc>
          <w:tcPr>
            <w:tcW w:w="418" w:type="dxa"/>
            <w:shd w:val="clear" w:color="auto" w:fill="auto"/>
            <w:vAlign w:val="center"/>
          </w:tcPr>
          <w:p w:rsidR="00466A87" w:rsidRPr="00030C62" w:rsidRDefault="00466A87" w:rsidP="00030C62">
            <w:pPr>
              <w:rPr>
                <w:b/>
                <w:sz w:val="22"/>
                <w:szCs w:val="22"/>
              </w:rPr>
            </w:pPr>
            <w:r w:rsidRPr="00030C62">
              <w:rPr>
                <w:b/>
                <w:sz w:val="22"/>
                <w:szCs w:val="22"/>
              </w:rPr>
              <w:t>S</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2</w:t>
            </w:r>
          </w:p>
        </w:tc>
        <w:tc>
          <w:tcPr>
            <w:tcW w:w="363" w:type="dxa"/>
            <w:shd w:val="clear" w:color="auto" w:fill="auto"/>
            <w:vAlign w:val="center"/>
          </w:tcPr>
          <w:p w:rsidR="00466A87" w:rsidRPr="00030C62" w:rsidRDefault="00466A87" w:rsidP="00030C62">
            <w:pPr>
              <w:rPr>
                <w:b/>
                <w:sz w:val="22"/>
                <w:szCs w:val="22"/>
              </w:rPr>
            </w:pPr>
            <w:r w:rsidRPr="00030C62">
              <w:rPr>
                <w:b/>
                <w:sz w:val="22"/>
                <w:szCs w:val="22"/>
              </w:rPr>
              <w:t>9</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16</w:t>
            </w:r>
          </w:p>
        </w:tc>
        <w:tc>
          <w:tcPr>
            <w:tcW w:w="484" w:type="dxa"/>
            <w:shd w:val="clear" w:color="auto" w:fill="auto"/>
            <w:vAlign w:val="center"/>
          </w:tcPr>
          <w:p w:rsidR="00466A87" w:rsidRPr="00030C62" w:rsidRDefault="00466A87" w:rsidP="00030C62">
            <w:pPr>
              <w:rPr>
                <w:b/>
                <w:sz w:val="22"/>
                <w:szCs w:val="22"/>
              </w:rPr>
            </w:pPr>
            <w:r w:rsidRPr="00030C62">
              <w:rPr>
                <w:b/>
                <w:sz w:val="22"/>
                <w:szCs w:val="22"/>
              </w:rPr>
              <w:t>23</w:t>
            </w:r>
          </w:p>
        </w:tc>
        <w:tc>
          <w:tcPr>
            <w:tcW w:w="550" w:type="dxa"/>
            <w:shd w:val="clear" w:color="auto" w:fill="auto"/>
            <w:vAlign w:val="center"/>
          </w:tcPr>
          <w:p w:rsidR="00466A87" w:rsidRPr="00030C62" w:rsidRDefault="00466A87" w:rsidP="00030C62">
            <w:pPr>
              <w:rPr>
                <w:b/>
                <w:sz w:val="22"/>
                <w:szCs w:val="22"/>
              </w:rPr>
            </w:pPr>
            <w:r w:rsidRPr="00030C62">
              <w:rPr>
                <w:b/>
                <w:sz w:val="22"/>
                <w:szCs w:val="22"/>
              </w:rPr>
              <w:t>31</w:t>
            </w:r>
          </w:p>
        </w:tc>
      </w:tr>
    </w:tbl>
    <w:p w:rsidR="00466A87" w:rsidRPr="00030C62" w:rsidRDefault="00466A87" w:rsidP="008B0087">
      <w:pPr>
        <w:spacing w:before="120" w:line="360" w:lineRule="auto"/>
        <w:ind w:firstLine="709"/>
        <w:rPr>
          <w:sz w:val="24"/>
          <w:szCs w:val="24"/>
        </w:rPr>
      </w:pPr>
      <w:r w:rsidRPr="00030C62">
        <w:rPr>
          <w:sz w:val="24"/>
          <w:szCs w:val="24"/>
        </w:rPr>
        <w:t>Paskaičiuokite kurias nors 5−6 žemiau išvardintų įvykių A–K tikimybes:</w:t>
      </w:r>
    </w:p>
    <w:p w:rsidR="00466A87" w:rsidRPr="00030C62" w:rsidRDefault="00466A87" w:rsidP="008B0087">
      <w:pPr>
        <w:spacing w:before="280" w:line="360" w:lineRule="auto"/>
        <w:ind w:firstLine="709"/>
        <w:contextualSpacing/>
        <w:rPr>
          <w:sz w:val="24"/>
          <w:szCs w:val="24"/>
        </w:rPr>
      </w:pPr>
      <w:r w:rsidRPr="00030C62">
        <w:rPr>
          <w:sz w:val="24"/>
          <w:szCs w:val="24"/>
        </w:rPr>
        <w:t>A – tai balandžio 1-oji diena;</w:t>
      </w:r>
    </w:p>
    <w:p w:rsidR="00466A87" w:rsidRPr="00030C62" w:rsidRDefault="00466A87" w:rsidP="008B0087">
      <w:pPr>
        <w:spacing w:after="198" w:line="360" w:lineRule="auto"/>
        <w:ind w:firstLine="709"/>
        <w:contextualSpacing/>
        <w:rPr>
          <w:sz w:val="24"/>
          <w:szCs w:val="24"/>
        </w:rPr>
      </w:pPr>
      <w:r w:rsidRPr="00030C62">
        <w:rPr>
          <w:sz w:val="24"/>
          <w:szCs w:val="24"/>
        </w:rPr>
        <w:t>B – tai pirmadienis;</w:t>
      </w:r>
    </w:p>
    <w:p w:rsidR="00466A87" w:rsidRPr="00030C62" w:rsidRDefault="00466A87" w:rsidP="008B0087">
      <w:pPr>
        <w:spacing w:after="198" w:line="360" w:lineRule="auto"/>
        <w:ind w:firstLine="709"/>
        <w:contextualSpacing/>
        <w:rPr>
          <w:sz w:val="24"/>
          <w:szCs w:val="24"/>
        </w:rPr>
      </w:pPr>
      <w:r w:rsidRPr="00030C62">
        <w:rPr>
          <w:sz w:val="24"/>
          <w:szCs w:val="24"/>
        </w:rPr>
        <w:t>C – tai šeštadienis;</w:t>
      </w:r>
    </w:p>
    <w:p w:rsidR="00466A87" w:rsidRPr="00030C62" w:rsidRDefault="00466A87" w:rsidP="008B0087">
      <w:pPr>
        <w:spacing w:after="198" w:line="360" w:lineRule="auto"/>
        <w:ind w:firstLine="709"/>
        <w:contextualSpacing/>
        <w:rPr>
          <w:sz w:val="24"/>
          <w:szCs w:val="24"/>
        </w:rPr>
      </w:pPr>
      <w:r w:rsidRPr="00030C62">
        <w:rPr>
          <w:sz w:val="24"/>
          <w:szCs w:val="24"/>
        </w:rPr>
        <w:t>D – tai poilsio diena (t. y. šeštadienis arba sekmadienis);</w:t>
      </w:r>
    </w:p>
    <w:p w:rsidR="00466A87" w:rsidRPr="00030C62" w:rsidRDefault="00466A87" w:rsidP="008B0087">
      <w:pPr>
        <w:spacing w:after="198" w:line="360" w:lineRule="auto"/>
        <w:ind w:firstLine="709"/>
        <w:contextualSpacing/>
        <w:rPr>
          <w:sz w:val="24"/>
          <w:szCs w:val="24"/>
        </w:rPr>
      </w:pPr>
      <w:r w:rsidRPr="00030C62">
        <w:rPr>
          <w:sz w:val="24"/>
          <w:szCs w:val="24"/>
        </w:rPr>
        <w:t xml:space="preserve">E – tai darbo diena (t. y. diena nuo pirmadienio iki penktadienio); </w:t>
      </w:r>
    </w:p>
    <w:p w:rsidR="00466A87" w:rsidRPr="00030C62" w:rsidRDefault="00466A87" w:rsidP="008B0087">
      <w:pPr>
        <w:spacing w:after="198" w:line="360" w:lineRule="auto"/>
        <w:ind w:firstLine="709"/>
        <w:contextualSpacing/>
        <w:rPr>
          <w:sz w:val="24"/>
          <w:szCs w:val="24"/>
        </w:rPr>
      </w:pPr>
      <w:r w:rsidRPr="00030C62">
        <w:rPr>
          <w:sz w:val="24"/>
          <w:szCs w:val="24"/>
        </w:rPr>
        <w:lastRenderedPageBreak/>
        <w:t>F – dienos numeris lyginis;</w:t>
      </w:r>
    </w:p>
    <w:p w:rsidR="00466A87" w:rsidRPr="00030C62" w:rsidRDefault="00466A87" w:rsidP="008B0087">
      <w:pPr>
        <w:spacing w:after="198" w:line="360" w:lineRule="auto"/>
        <w:ind w:firstLine="709"/>
        <w:contextualSpacing/>
        <w:rPr>
          <w:sz w:val="24"/>
          <w:szCs w:val="24"/>
        </w:rPr>
      </w:pPr>
      <w:r w:rsidRPr="00030C62">
        <w:rPr>
          <w:sz w:val="24"/>
          <w:szCs w:val="24"/>
        </w:rPr>
        <w:t>G – dienos numeris dalijasi iš 3;</w:t>
      </w:r>
    </w:p>
    <w:p w:rsidR="00466A87" w:rsidRPr="00030C62" w:rsidRDefault="00466A87" w:rsidP="008B0087">
      <w:pPr>
        <w:spacing w:after="198" w:line="360" w:lineRule="auto"/>
        <w:ind w:firstLine="709"/>
        <w:contextualSpacing/>
        <w:rPr>
          <w:sz w:val="24"/>
          <w:szCs w:val="24"/>
        </w:rPr>
      </w:pPr>
      <w:r w:rsidRPr="00030C62">
        <w:rPr>
          <w:sz w:val="24"/>
          <w:szCs w:val="24"/>
        </w:rPr>
        <w:t>H – tai diena su pačia didžiausia įmanoma jos dviženklio numerio skaitmenų sandauga;</w:t>
      </w:r>
    </w:p>
    <w:p w:rsidR="00466A87" w:rsidRPr="00030C62" w:rsidRDefault="00466A87" w:rsidP="008B0087">
      <w:pPr>
        <w:spacing w:after="198" w:line="360" w:lineRule="auto"/>
        <w:ind w:firstLine="709"/>
        <w:contextualSpacing/>
        <w:rPr>
          <w:sz w:val="24"/>
          <w:szCs w:val="24"/>
        </w:rPr>
      </w:pPr>
      <w:r w:rsidRPr="00030C62">
        <w:rPr>
          <w:sz w:val="24"/>
          <w:szCs w:val="24"/>
        </w:rPr>
        <w:t>I – dienos numeris nesidalija iš 2;</w:t>
      </w:r>
    </w:p>
    <w:p w:rsidR="00466A87" w:rsidRPr="00030C62" w:rsidRDefault="00466A87" w:rsidP="008B0087">
      <w:pPr>
        <w:spacing w:after="198" w:line="360" w:lineRule="auto"/>
        <w:ind w:firstLine="709"/>
        <w:contextualSpacing/>
        <w:rPr>
          <w:sz w:val="24"/>
          <w:szCs w:val="24"/>
        </w:rPr>
      </w:pPr>
      <w:r w:rsidRPr="00030C62">
        <w:rPr>
          <w:sz w:val="24"/>
          <w:szCs w:val="24"/>
        </w:rPr>
        <w:t>J – dienos numeris nesidalija iš 3;</w:t>
      </w:r>
    </w:p>
    <w:p w:rsidR="00466A87" w:rsidRPr="00030C62" w:rsidRDefault="00466A87" w:rsidP="008B0087">
      <w:pPr>
        <w:spacing w:after="280" w:line="360" w:lineRule="auto"/>
        <w:ind w:firstLine="709"/>
        <w:contextualSpacing/>
        <w:rPr>
          <w:sz w:val="24"/>
          <w:szCs w:val="24"/>
        </w:rPr>
      </w:pPr>
      <w:r w:rsidRPr="00030C62">
        <w:rPr>
          <w:sz w:val="24"/>
          <w:szCs w:val="24"/>
        </w:rPr>
        <w:t>K – dienos numeris nesidalija nei iš 2, nei iš 3.</w:t>
      </w:r>
    </w:p>
    <w:p w:rsidR="00466A87" w:rsidRPr="00030C62" w:rsidRDefault="00466A87" w:rsidP="00466A87">
      <w:pPr>
        <w:spacing w:line="360" w:lineRule="auto"/>
        <w:ind w:firstLine="709"/>
        <w:rPr>
          <w:sz w:val="24"/>
          <w:szCs w:val="24"/>
        </w:rPr>
      </w:pPr>
      <w:r w:rsidRPr="00030C62">
        <w:rPr>
          <w:b/>
          <w:sz w:val="24"/>
          <w:szCs w:val="24"/>
        </w:rPr>
        <w:t>Atsakymas:</w:t>
      </w:r>
      <w:r w:rsidRPr="00030C62">
        <w:rPr>
          <w:sz w:val="24"/>
          <w:szCs w:val="24"/>
        </w:rPr>
        <w:t xml:space="preserve"> </w:t>
      </w:r>
      <w:r w:rsidRPr="00030C62">
        <w:rPr>
          <w:position w:val="-24"/>
          <w:sz w:val="24"/>
          <w:szCs w:val="24"/>
        </w:rPr>
        <w:object w:dxaOrig="1040" w:dyaOrig="620">
          <v:shape id="_x0000_i1056" type="#_x0000_t75" style="width:51pt;height:28.5pt" o:ole="">
            <v:imagedata r:id="rId68" o:title=""/>
          </v:shape>
          <o:OLEObject Type="Embed" ProgID="Equation.3" ShapeID="_x0000_i1056" DrawAspect="Content" ObjectID="_1510379054" r:id="rId69"/>
        </w:object>
      </w:r>
      <w:r w:rsidRPr="00030C62">
        <w:rPr>
          <w:sz w:val="24"/>
          <w:szCs w:val="24"/>
        </w:rPr>
        <w:t xml:space="preserve">; </w:t>
      </w:r>
      <w:r w:rsidRPr="00030C62">
        <w:rPr>
          <w:position w:val="-24"/>
          <w:sz w:val="24"/>
          <w:szCs w:val="24"/>
        </w:rPr>
        <w:object w:dxaOrig="940" w:dyaOrig="620">
          <v:shape id="_x0000_i1057" type="#_x0000_t75" style="width:43.5pt;height:28.5pt" o:ole="">
            <v:imagedata r:id="rId70" o:title=""/>
          </v:shape>
          <o:OLEObject Type="Embed" ProgID="Equation.3" ShapeID="_x0000_i1057" DrawAspect="Content" ObjectID="_1510379055" r:id="rId71"/>
        </w:object>
      </w:r>
      <w:r w:rsidRPr="00030C62">
        <w:rPr>
          <w:sz w:val="24"/>
          <w:szCs w:val="24"/>
        </w:rPr>
        <w:t xml:space="preserve">; </w:t>
      </w:r>
      <w:r w:rsidRPr="00030C62">
        <w:rPr>
          <w:position w:val="-24"/>
          <w:sz w:val="24"/>
          <w:szCs w:val="24"/>
        </w:rPr>
        <w:object w:dxaOrig="940" w:dyaOrig="620">
          <v:shape id="_x0000_i1058" type="#_x0000_t75" style="width:43.5pt;height:28.5pt" o:ole="">
            <v:imagedata r:id="rId72" o:title=""/>
          </v:shape>
          <o:OLEObject Type="Embed" ProgID="Equation.3" ShapeID="_x0000_i1058" DrawAspect="Content" ObjectID="_1510379056" r:id="rId73"/>
        </w:object>
      </w:r>
      <w:r w:rsidRPr="00030C62">
        <w:rPr>
          <w:sz w:val="24"/>
          <w:szCs w:val="24"/>
        </w:rPr>
        <w:t xml:space="preserve">; </w:t>
      </w:r>
      <w:r w:rsidRPr="00030C62">
        <w:rPr>
          <w:position w:val="-24"/>
          <w:sz w:val="24"/>
          <w:szCs w:val="24"/>
        </w:rPr>
        <w:object w:dxaOrig="960" w:dyaOrig="620">
          <v:shape id="_x0000_i1059" type="#_x0000_t75" style="width:51pt;height:28.5pt" o:ole="">
            <v:imagedata r:id="rId74" o:title=""/>
          </v:shape>
          <o:OLEObject Type="Embed" ProgID="Equation.3" ShapeID="_x0000_i1059" DrawAspect="Content" ObjectID="_1510379057" r:id="rId75"/>
        </w:object>
      </w:r>
      <w:r w:rsidRPr="00030C62">
        <w:rPr>
          <w:sz w:val="24"/>
          <w:szCs w:val="24"/>
        </w:rPr>
        <w:t xml:space="preserve">; </w:t>
      </w:r>
      <w:r w:rsidRPr="00030C62">
        <w:rPr>
          <w:position w:val="-24"/>
          <w:sz w:val="24"/>
          <w:szCs w:val="24"/>
        </w:rPr>
        <w:object w:dxaOrig="1640" w:dyaOrig="620">
          <v:shape id="_x0000_i1060" type="#_x0000_t75" style="width:78.75pt;height:28.5pt" o:ole="">
            <v:imagedata r:id="rId76" o:title=""/>
          </v:shape>
          <o:OLEObject Type="Embed" ProgID="Equation.3" ShapeID="_x0000_i1060" DrawAspect="Content" ObjectID="_1510379058" r:id="rId77"/>
        </w:object>
      </w:r>
      <w:r w:rsidRPr="00030C62">
        <w:rPr>
          <w:sz w:val="24"/>
          <w:szCs w:val="24"/>
        </w:rPr>
        <w:t xml:space="preserve">; </w:t>
      </w:r>
      <w:r w:rsidRPr="00030C62">
        <w:rPr>
          <w:position w:val="-24"/>
          <w:sz w:val="24"/>
          <w:szCs w:val="24"/>
        </w:rPr>
        <w:object w:dxaOrig="1080" w:dyaOrig="620">
          <v:shape id="_x0000_i1061" type="#_x0000_t75" style="width:57.75pt;height:28.5pt" o:ole="">
            <v:imagedata r:id="rId78" o:title=""/>
          </v:shape>
          <o:OLEObject Type="Embed" ProgID="Equation.3" ShapeID="_x0000_i1061" DrawAspect="Content" ObjectID="_1510379059" r:id="rId79"/>
        </w:object>
      </w:r>
      <w:r w:rsidRPr="00030C62">
        <w:rPr>
          <w:sz w:val="24"/>
          <w:szCs w:val="24"/>
        </w:rPr>
        <w:t xml:space="preserve">; </w:t>
      </w:r>
      <w:r w:rsidRPr="00030C62">
        <w:rPr>
          <w:position w:val="-24"/>
          <w:sz w:val="24"/>
          <w:szCs w:val="24"/>
        </w:rPr>
        <w:object w:dxaOrig="1060" w:dyaOrig="620">
          <v:shape id="_x0000_i1062" type="#_x0000_t75" style="width:51pt;height:28.5pt" o:ole="">
            <v:imagedata r:id="rId80" o:title=""/>
          </v:shape>
          <o:OLEObject Type="Embed" ProgID="Equation.3" ShapeID="_x0000_i1062" DrawAspect="Content" ObjectID="_1510379060" r:id="rId81"/>
        </w:object>
      </w:r>
      <w:r w:rsidRPr="00030C62">
        <w:rPr>
          <w:sz w:val="24"/>
          <w:szCs w:val="24"/>
        </w:rPr>
        <w:t xml:space="preserve">; </w:t>
      </w:r>
      <w:r w:rsidRPr="00030C62">
        <w:rPr>
          <w:position w:val="-24"/>
          <w:sz w:val="24"/>
          <w:szCs w:val="24"/>
        </w:rPr>
        <w:object w:dxaOrig="1080" w:dyaOrig="620">
          <v:shape id="_x0000_i1063" type="#_x0000_t75" style="width:57.75pt;height:28.5pt" o:ole="">
            <v:imagedata r:id="rId82" o:title=""/>
          </v:shape>
          <o:OLEObject Type="Embed" ProgID="Equation.3" ShapeID="_x0000_i1063" DrawAspect="Content" ObjectID="_1510379061" r:id="rId83"/>
        </w:object>
      </w:r>
      <w:r w:rsidRPr="00030C62">
        <w:rPr>
          <w:sz w:val="24"/>
          <w:szCs w:val="24"/>
        </w:rPr>
        <w:t xml:space="preserve">; </w:t>
      </w:r>
      <w:r w:rsidRPr="00030C62">
        <w:rPr>
          <w:position w:val="-24"/>
          <w:sz w:val="24"/>
          <w:szCs w:val="24"/>
        </w:rPr>
        <w:object w:dxaOrig="1020" w:dyaOrig="620">
          <v:shape id="_x0000_i1064" type="#_x0000_t75" style="width:51pt;height:28.5pt" o:ole="">
            <v:imagedata r:id="rId84" o:title=""/>
          </v:shape>
          <o:OLEObject Type="Embed" ProgID="Equation.3" ShapeID="_x0000_i1064" DrawAspect="Content" ObjectID="_1510379062" r:id="rId85"/>
        </w:object>
      </w:r>
      <w:r w:rsidRPr="00030C62">
        <w:rPr>
          <w:sz w:val="24"/>
          <w:szCs w:val="24"/>
        </w:rPr>
        <w:t xml:space="preserve">; </w:t>
      </w:r>
      <w:r w:rsidRPr="00030C62">
        <w:rPr>
          <w:position w:val="-24"/>
          <w:sz w:val="24"/>
          <w:szCs w:val="24"/>
        </w:rPr>
        <w:object w:dxaOrig="1040" w:dyaOrig="620">
          <v:shape id="_x0000_i1065" type="#_x0000_t75" style="width:51pt;height:28.5pt" o:ole="">
            <v:imagedata r:id="rId86" o:title=""/>
          </v:shape>
          <o:OLEObject Type="Embed" ProgID="Equation.3" ShapeID="_x0000_i1065" DrawAspect="Content" ObjectID="_1510379063" r:id="rId87"/>
        </w:object>
      </w:r>
      <w:r w:rsidRPr="00030C62">
        <w:rPr>
          <w:sz w:val="24"/>
          <w:szCs w:val="24"/>
        </w:rPr>
        <w:t xml:space="preserve">; </w:t>
      </w:r>
      <w:r w:rsidRPr="00030C62">
        <w:rPr>
          <w:position w:val="-24"/>
          <w:sz w:val="24"/>
          <w:szCs w:val="24"/>
        </w:rPr>
        <w:object w:dxaOrig="1060" w:dyaOrig="620">
          <v:shape id="_x0000_i1066" type="#_x0000_t75" style="width:51pt;height:28.5pt" o:ole="">
            <v:imagedata r:id="rId88" o:title=""/>
          </v:shape>
          <o:OLEObject Type="Embed" ProgID="Equation.3" ShapeID="_x0000_i1066" DrawAspect="Content" ObjectID="_1510379064" r:id="rId89"/>
        </w:object>
      </w:r>
      <w:r w:rsidRPr="00030C62">
        <w:rPr>
          <w:sz w:val="24"/>
          <w:szCs w:val="24"/>
        </w:rPr>
        <w:t>.</w:t>
      </w:r>
    </w:p>
    <w:p w:rsidR="00466A87" w:rsidRPr="00030C62" w:rsidRDefault="00466A87" w:rsidP="00A764F3">
      <w:pPr>
        <w:numPr>
          <w:ilvl w:val="0"/>
          <w:numId w:val="29"/>
        </w:numPr>
        <w:tabs>
          <w:tab w:val="clear" w:pos="720"/>
          <w:tab w:val="num" w:pos="993"/>
        </w:tabs>
        <w:spacing w:line="360" w:lineRule="auto"/>
        <w:ind w:left="0" w:firstLine="709"/>
        <w:jc w:val="both"/>
        <w:rPr>
          <w:sz w:val="24"/>
          <w:szCs w:val="24"/>
        </w:rPr>
      </w:pPr>
      <w:r w:rsidRPr="00030C62">
        <w:rPr>
          <w:sz w:val="24"/>
          <w:szCs w:val="24"/>
        </w:rPr>
        <w:t>Moneta metama 4 kartus. Herbų atsivertimo skaičiaus skirstinys pateiktas lentele:</w:t>
      </w:r>
    </w:p>
    <w:tbl>
      <w:tblPr>
        <w:tblW w:w="0" w:type="auto"/>
        <w:tblInd w:w="7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204"/>
        <w:gridCol w:w="536"/>
        <w:gridCol w:w="456"/>
        <w:gridCol w:w="545"/>
        <w:gridCol w:w="589"/>
        <w:gridCol w:w="617"/>
      </w:tblGrid>
      <w:tr w:rsidR="00466A87" w:rsidRPr="00030C62" w:rsidTr="00B41B71">
        <w:tc>
          <w:tcPr>
            <w:tcW w:w="6204" w:type="dxa"/>
            <w:shd w:val="clear" w:color="auto" w:fill="auto"/>
            <w:tcMar>
              <w:top w:w="108" w:type="dxa"/>
              <w:bottom w:w="108" w:type="dxa"/>
            </w:tcMar>
            <w:vAlign w:val="center"/>
          </w:tcPr>
          <w:p w:rsidR="00466A87" w:rsidRPr="00030C62" w:rsidRDefault="00466A87" w:rsidP="00030C62">
            <w:pPr>
              <w:jc w:val="both"/>
              <w:rPr>
                <w:sz w:val="22"/>
                <w:szCs w:val="22"/>
              </w:rPr>
            </w:pPr>
            <w:r w:rsidRPr="00030C62">
              <w:rPr>
                <w:sz w:val="22"/>
                <w:szCs w:val="22"/>
              </w:rPr>
              <w:t>Herbų pasirodymo skaičius</w:t>
            </w:r>
          </w:p>
        </w:tc>
        <w:tc>
          <w:tcPr>
            <w:tcW w:w="536"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sz w:val="22"/>
                <w:szCs w:val="22"/>
              </w:rPr>
              <w:t>0</w:t>
            </w:r>
          </w:p>
        </w:tc>
        <w:tc>
          <w:tcPr>
            <w:tcW w:w="456"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sz w:val="22"/>
                <w:szCs w:val="22"/>
              </w:rPr>
              <w:t>1</w:t>
            </w:r>
          </w:p>
        </w:tc>
        <w:tc>
          <w:tcPr>
            <w:tcW w:w="545"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sz w:val="22"/>
                <w:szCs w:val="22"/>
              </w:rPr>
              <w:t>2</w:t>
            </w:r>
          </w:p>
        </w:tc>
        <w:tc>
          <w:tcPr>
            <w:tcW w:w="589"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sz w:val="22"/>
                <w:szCs w:val="22"/>
              </w:rPr>
              <w:t>3</w:t>
            </w:r>
          </w:p>
        </w:tc>
        <w:tc>
          <w:tcPr>
            <w:tcW w:w="617"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sz w:val="22"/>
                <w:szCs w:val="22"/>
              </w:rPr>
              <w:t>4</w:t>
            </w:r>
          </w:p>
        </w:tc>
      </w:tr>
      <w:tr w:rsidR="00466A87" w:rsidRPr="00030C62" w:rsidTr="00B41B71">
        <w:tc>
          <w:tcPr>
            <w:tcW w:w="6204" w:type="dxa"/>
            <w:shd w:val="clear" w:color="auto" w:fill="auto"/>
            <w:tcMar>
              <w:top w:w="108" w:type="dxa"/>
              <w:bottom w:w="108" w:type="dxa"/>
            </w:tcMar>
            <w:vAlign w:val="center"/>
          </w:tcPr>
          <w:p w:rsidR="00466A87" w:rsidRPr="00030C62" w:rsidRDefault="00466A87" w:rsidP="00030C62">
            <w:pPr>
              <w:jc w:val="both"/>
            </w:pPr>
            <w:r w:rsidRPr="00030C62">
              <w:rPr>
                <w:sz w:val="22"/>
                <w:szCs w:val="22"/>
              </w:rPr>
              <w:t>Tokio skaičiaus tikimybė</w:t>
            </w:r>
          </w:p>
        </w:tc>
        <w:tc>
          <w:tcPr>
            <w:tcW w:w="536" w:type="dxa"/>
            <w:shd w:val="clear" w:color="auto" w:fill="auto"/>
            <w:tcMar>
              <w:top w:w="108" w:type="dxa"/>
              <w:bottom w:w="108" w:type="dxa"/>
            </w:tcMar>
            <w:vAlign w:val="center"/>
          </w:tcPr>
          <w:p w:rsidR="00466A87" w:rsidRPr="00030C62" w:rsidRDefault="00466A87" w:rsidP="00030C62">
            <w:pPr>
              <w:jc w:val="center"/>
            </w:pPr>
            <w:r w:rsidRPr="00030C62">
              <w:rPr>
                <w:b/>
                <w:noProof/>
                <w:position w:val="-19"/>
                <w:sz w:val="22"/>
                <w:szCs w:val="22"/>
              </w:rPr>
              <w:drawing>
                <wp:inline distT="0" distB="0" distL="0" distR="0" wp14:anchorId="680750F6" wp14:editId="7BB9D6B7">
                  <wp:extent cx="180975" cy="361950"/>
                  <wp:effectExtent l="0" t="0" r="0" b="0"/>
                  <wp:docPr id="884951" name="Paveikslėlis 884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5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80975" cy="361950"/>
                          </a:xfrm>
                          <a:prstGeom prst="rect">
                            <a:avLst/>
                          </a:prstGeom>
                          <a:solidFill>
                            <a:srgbClr val="FFFFFF"/>
                          </a:solidFill>
                          <a:ln>
                            <a:noFill/>
                          </a:ln>
                        </pic:spPr>
                      </pic:pic>
                    </a:graphicData>
                  </a:graphic>
                </wp:inline>
              </w:drawing>
            </w:r>
          </w:p>
        </w:tc>
        <w:tc>
          <w:tcPr>
            <w:tcW w:w="456" w:type="dxa"/>
            <w:shd w:val="clear" w:color="auto" w:fill="auto"/>
            <w:tcMar>
              <w:top w:w="108" w:type="dxa"/>
              <w:bottom w:w="108" w:type="dxa"/>
            </w:tcMar>
            <w:vAlign w:val="center"/>
          </w:tcPr>
          <w:p w:rsidR="00466A87" w:rsidRPr="00030C62" w:rsidRDefault="00466A87" w:rsidP="00030C62">
            <w:pPr>
              <w:jc w:val="center"/>
              <w:rPr>
                <w:sz w:val="22"/>
                <w:szCs w:val="22"/>
              </w:rPr>
            </w:pPr>
            <w:r w:rsidRPr="00030C62">
              <w:rPr>
                <w:b/>
                <w:noProof/>
                <w:position w:val="-19"/>
                <w:sz w:val="22"/>
                <w:szCs w:val="22"/>
              </w:rPr>
              <w:drawing>
                <wp:inline distT="0" distB="0" distL="0" distR="0" wp14:anchorId="236F1328" wp14:editId="773EB5ED">
                  <wp:extent cx="180975" cy="361950"/>
                  <wp:effectExtent l="0" t="0" r="0" b="0"/>
                  <wp:docPr id="884952" name="Paveikslėlis 884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52"/>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80975" cy="361950"/>
                          </a:xfrm>
                          <a:prstGeom prst="rect">
                            <a:avLst/>
                          </a:prstGeom>
                          <a:solidFill>
                            <a:srgbClr val="FFFFFF"/>
                          </a:solidFill>
                          <a:ln>
                            <a:noFill/>
                          </a:ln>
                        </pic:spPr>
                      </pic:pic>
                    </a:graphicData>
                  </a:graphic>
                </wp:inline>
              </w:drawing>
            </w:r>
          </w:p>
        </w:tc>
        <w:tc>
          <w:tcPr>
            <w:tcW w:w="545" w:type="dxa"/>
            <w:shd w:val="clear" w:color="auto" w:fill="auto"/>
            <w:tcMar>
              <w:top w:w="108" w:type="dxa"/>
              <w:bottom w:w="108" w:type="dxa"/>
            </w:tcMar>
            <w:vAlign w:val="center"/>
          </w:tcPr>
          <w:p w:rsidR="00466A87" w:rsidRPr="00030C62" w:rsidRDefault="00466A87" w:rsidP="00030C62">
            <w:pPr>
              <w:jc w:val="center"/>
              <w:rPr>
                <w:b/>
                <w:sz w:val="22"/>
                <w:szCs w:val="22"/>
              </w:rPr>
            </w:pPr>
            <w:r w:rsidRPr="00030C62">
              <w:rPr>
                <w:b/>
                <w:noProof/>
                <w:position w:val="-19"/>
                <w:sz w:val="22"/>
                <w:szCs w:val="22"/>
              </w:rPr>
              <w:drawing>
                <wp:inline distT="0" distB="0" distL="0" distR="0" wp14:anchorId="3BD6417B" wp14:editId="259AD33E">
                  <wp:extent cx="180975" cy="361950"/>
                  <wp:effectExtent l="0" t="0" r="0" b="0"/>
                  <wp:docPr id="884953" name="Paveikslėlis 884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53"/>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180975" cy="361950"/>
                          </a:xfrm>
                          <a:prstGeom prst="rect">
                            <a:avLst/>
                          </a:prstGeom>
                          <a:solidFill>
                            <a:srgbClr val="FFFFFF"/>
                          </a:solidFill>
                          <a:ln>
                            <a:noFill/>
                          </a:ln>
                        </pic:spPr>
                      </pic:pic>
                    </a:graphicData>
                  </a:graphic>
                </wp:inline>
              </w:drawing>
            </w:r>
          </w:p>
        </w:tc>
        <w:tc>
          <w:tcPr>
            <w:tcW w:w="589" w:type="dxa"/>
            <w:shd w:val="clear" w:color="auto" w:fill="auto"/>
            <w:tcMar>
              <w:top w:w="108" w:type="dxa"/>
              <w:bottom w:w="108" w:type="dxa"/>
            </w:tcMar>
            <w:vAlign w:val="center"/>
          </w:tcPr>
          <w:p w:rsidR="00466A87" w:rsidRPr="00030C62" w:rsidRDefault="00466A87" w:rsidP="00030C62">
            <w:pPr>
              <w:jc w:val="center"/>
            </w:pPr>
            <w:r w:rsidRPr="00030C62">
              <w:rPr>
                <w:b/>
                <w:noProof/>
                <w:position w:val="-19"/>
                <w:sz w:val="22"/>
                <w:szCs w:val="22"/>
              </w:rPr>
              <w:drawing>
                <wp:inline distT="0" distB="0" distL="0" distR="0" wp14:anchorId="3FA6B6E8" wp14:editId="79C3C3C2">
                  <wp:extent cx="180975" cy="361950"/>
                  <wp:effectExtent l="0" t="0" r="0" b="0"/>
                  <wp:docPr id="884954" name="Paveikslėlis 884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54"/>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80975" cy="361950"/>
                          </a:xfrm>
                          <a:prstGeom prst="rect">
                            <a:avLst/>
                          </a:prstGeom>
                          <a:solidFill>
                            <a:srgbClr val="FFFFFF"/>
                          </a:solidFill>
                          <a:ln>
                            <a:noFill/>
                          </a:ln>
                        </pic:spPr>
                      </pic:pic>
                    </a:graphicData>
                  </a:graphic>
                </wp:inline>
              </w:drawing>
            </w:r>
          </w:p>
        </w:tc>
        <w:tc>
          <w:tcPr>
            <w:tcW w:w="617" w:type="dxa"/>
            <w:shd w:val="clear" w:color="auto" w:fill="auto"/>
            <w:tcMar>
              <w:top w:w="108" w:type="dxa"/>
              <w:bottom w:w="108" w:type="dxa"/>
            </w:tcMar>
            <w:vAlign w:val="center"/>
          </w:tcPr>
          <w:p w:rsidR="00466A87" w:rsidRPr="00030C62" w:rsidRDefault="00466A87" w:rsidP="00030C62">
            <w:pPr>
              <w:jc w:val="center"/>
            </w:pPr>
            <w:r w:rsidRPr="00030C62">
              <w:rPr>
                <w:b/>
                <w:noProof/>
                <w:position w:val="-19"/>
                <w:sz w:val="22"/>
                <w:szCs w:val="22"/>
              </w:rPr>
              <w:drawing>
                <wp:inline distT="0" distB="0" distL="0" distR="0" wp14:anchorId="6639F5BE" wp14:editId="5895550F">
                  <wp:extent cx="180975" cy="361950"/>
                  <wp:effectExtent l="0" t="0" r="0" b="0"/>
                  <wp:docPr id="884955" name="Paveikslėlis 884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4955"/>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180975" cy="361950"/>
                          </a:xfrm>
                          <a:prstGeom prst="rect">
                            <a:avLst/>
                          </a:prstGeom>
                          <a:solidFill>
                            <a:srgbClr val="FFFFFF"/>
                          </a:solidFill>
                          <a:ln>
                            <a:noFill/>
                          </a:ln>
                        </pic:spPr>
                      </pic:pic>
                    </a:graphicData>
                  </a:graphic>
                </wp:inline>
              </w:drawing>
            </w:r>
          </w:p>
        </w:tc>
      </w:tr>
    </w:tbl>
    <w:p w:rsidR="00466A87" w:rsidRPr="00030C62" w:rsidRDefault="00466A87" w:rsidP="00B41B71">
      <w:pPr>
        <w:spacing w:before="120" w:line="360" w:lineRule="auto"/>
        <w:ind w:firstLine="709"/>
        <w:jc w:val="both"/>
        <w:rPr>
          <w:sz w:val="24"/>
          <w:szCs w:val="24"/>
        </w:rPr>
      </w:pPr>
      <w:r w:rsidRPr="00030C62">
        <w:rPr>
          <w:sz w:val="24"/>
          <w:szCs w:val="24"/>
        </w:rPr>
        <w:t>a) Raskite vidutinį herbo pasirodymų skaičių.</w:t>
      </w:r>
    </w:p>
    <w:p w:rsidR="00466A87" w:rsidRPr="00030C62" w:rsidRDefault="00466A87" w:rsidP="00B41B71">
      <w:pPr>
        <w:spacing w:line="360" w:lineRule="auto"/>
        <w:ind w:firstLine="709"/>
        <w:jc w:val="both"/>
        <w:rPr>
          <w:sz w:val="24"/>
          <w:szCs w:val="24"/>
        </w:rPr>
      </w:pPr>
      <w:r w:rsidRPr="00030C62">
        <w:rPr>
          <w:sz w:val="24"/>
          <w:szCs w:val="24"/>
        </w:rPr>
        <w:t>b) Kokia tikimybė, kad herbas iškrito ne daugiau kaip vieną kartą?</w:t>
      </w:r>
    </w:p>
    <w:p w:rsidR="00466A87" w:rsidRPr="00030C62" w:rsidRDefault="00466A87" w:rsidP="00B41B71">
      <w:pPr>
        <w:spacing w:line="360" w:lineRule="auto"/>
        <w:ind w:firstLine="709"/>
        <w:jc w:val="both"/>
        <w:rPr>
          <w:sz w:val="24"/>
          <w:szCs w:val="24"/>
        </w:rPr>
      </w:pPr>
      <w:r w:rsidRPr="00030C62">
        <w:rPr>
          <w:sz w:val="24"/>
          <w:szCs w:val="24"/>
        </w:rPr>
        <w:t>c) Kokia tikimybė, kad herbas iškrito ne mažiau kaip vieną kartą?</w:t>
      </w:r>
    </w:p>
    <w:p w:rsidR="00466A87" w:rsidRPr="00030C62" w:rsidRDefault="00466A87" w:rsidP="00B41B71">
      <w:pPr>
        <w:spacing w:line="360" w:lineRule="auto"/>
        <w:ind w:firstLine="709"/>
        <w:jc w:val="both"/>
        <w:rPr>
          <w:sz w:val="24"/>
          <w:szCs w:val="24"/>
        </w:rPr>
      </w:pPr>
      <w:r w:rsidRPr="00030C62">
        <w:rPr>
          <w:sz w:val="24"/>
          <w:szCs w:val="24"/>
        </w:rPr>
        <w:t>d) Kokia tikimybė, kad herbas iškrito daugiau negu vieną kartą?</w:t>
      </w:r>
    </w:p>
    <w:p w:rsidR="00466A87" w:rsidRPr="00030C62" w:rsidRDefault="00466A87" w:rsidP="00B41B71">
      <w:pPr>
        <w:spacing w:line="360" w:lineRule="auto"/>
        <w:ind w:firstLine="709"/>
        <w:jc w:val="both"/>
        <w:rPr>
          <w:sz w:val="24"/>
          <w:szCs w:val="24"/>
        </w:rPr>
      </w:pPr>
      <w:r w:rsidRPr="00030C62">
        <w:rPr>
          <w:sz w:val="24"/>
          <w:szCs w:val="24"/>
        </w:rPr>
        <w:t>e) Kokia tikimybė, kad herbas iškrito ne daugiau kaip du kartus?</w:t>
      </w:r>
    </w:p>
    <w:p w:rsidR="00466A87" w:rsidRPr="00030C62" w:rsidRDefault="00466A87" w:rsidP="00B41B71">
      <w:pPr>
        <w:spacing w:line="360" w:lineRule="auto"/>
        <w:ind w:firstLine="709"/>
        <w:jc w:val="both"/>
        <w:rPr>
          <w:sz w:val="24"/>
          <w:szCs w:val="24"/>
        </w:rPr>
      </w:pPr>
      <w:r w:rsidRPr="00030C62">
        <w:rPr>
          <w:sz w:val="24"/>
          <w:szCs w:val="24"/>
        </w:rPr>
        <w:t>f) Kokia tikimybė, kad herbas iškrito ne mažiau kaip du kartus?</w:t>
      </w:r>
    </w:p>
    <w:p w:rsidR="00466A87" w:rsidRPr="00030C62" w:rsidRDefault="00466A87" w:rsidP="00B41B71">
      <w:pPr>
        <w:spacing w:line="360" w:lineRule="auto"/>
        <w:ind w:firstLine="709"/>
        <w:jc w:val="both"/>
        <w:rPr>
          <w:sz w:val="24"/>
          <w:szCs w:val="24"/>
        </w:rPr>
      </w:pPr>
      <w:r w:rsidRPr="00030C62">
        <w:rPr>
          <w:sz w:val="24"/>
          <w:szCs w:val="24"/>
        </w:rPr>
        <w:t>g) Kokia tikimybė, kad herbas iškrito daugiau negu du kartus?</w:t>
      </w:r>
    </w:p>
    <w:p w:rsidR="00466A87" w:rsidRPr="00030C62" w:rsidRDefault="00466A87" w:rsidP="00B41B71">
      <w:pPr>
        <w:spacing w:line="360" w:lineRule="auto"/>
        <w:ind w:firstLine="709"/>
        <w:jc w:val="both"/>
        <w:rPr>
          <w:sz w:val="24"/>
          <w:szCs w:val="24"/>
        </w:rPr>
      </w:pPr>
      <w:r w:rsidRPr="00030C62">
        <w:rPr>
          <w:sz w:val="24"/>
          <w:szCs w:val="24"/>
        </w:rPr>
        <w:t xml:space="preserve">h) Kokia tikimybė, kad herbas iškrito ne daugiau kaip tris kartus? </w:t>
      </w:r>
    </w:p>
    <w:p w:rsidR="00466A87" w:rsidRPr="00030C62" w:rsidRDefault="00466A87" w:rsidP="00B41B71">
      <w:pPr>
        <w:spacing w:line="360" w:lineRule="auto"/>
        <w:ind w:firstLine="709"/>
        <w:jc w:val="both"/>
        <w:rPr>
          <w:sz w:val="24"/>
          <w:szCs w:val="24"/>
        </w:rPr>
      </w:pPr>
      <w:r w:rsidRPr="00030C62">
        <w:rPr>
          <w:sz w:val="24"/>
          <w:szCs w:val="24"/>
        </w:rPr>
        <w:lastRenderedPageBreak/>
        <w:t>i) Kokia tikimybė, kad herbas iškrito ne mažiau kaip tris kartus?</w:t>
      </w:r>
    </w:p>
    <w:p w:rsidR="00466A87" w:rsidRPr="00030C62" w:rsidRDefault="00466A87" w:rsidP="00B41B71">
      <w:pPr>
        <w:spacing w:line="360" w:lineRule="auto"/>
        <w:ind w:firstLine="709"/>
        <w:jc w:val="both"/>
        <w:rPr>
          <w:sz w:val="24"/>
          <w:szCs w:val="24"/>
        </w:rPr>
      </w:pPr>
      <w:r w:rsidRPr="00030C62">
        <w:rPr>
          <w:sz w:val="24"/>
          <w:szCs w:val="24"/>
        </w:rPr>
        <w:t>j) Kokia tikimybė, kad herbas iškrito daugiau negu tris kartus?</w:t>
      </w:r>
    </w:p>
    <w:p w:rsidR="00466A87" w:rsidRPr="00030C62" w:rsidRDefault="00466A87" w:rsidP="00B41B71">
      <w:pPr>
        <w:spacing w:line="360" w:lineRule="auto"/>
        <w:ind w:firstLine="709"/>
        <w:jc w:val="both"/>
        <w:rPr>
          <w:sz w:val="24"/>
          <w:szCs w:val="24"/>
        </w:rPr>
      </w:pPr>
      <w:r w:rsidRPr="00030C62">
        <w:rPr>
          <w:sz w:val="24"/>
          <w:szCs w:val="24"/>
        </w:rPr>
        <w:t>k) Kokia tikimybė, kad herbas iškrito daugiau negu keturis kartus?</w:t>
      </w:r>
    </w:p>
    <w:p w:rsidR="00466A87" w:rsidRPr="00030C62" w:rsidRDefault="00466A87" w:rsidP="00B41B71">
      <w:pPr>
        <w:spacing w:line="360" w:lineRule="auto"/>
        <w:ind w:firstLine="709"/>
        <w:jc w:val="both"/>
        <w:rPr>
          <w:sz w:val="24"/>
          <w:szCs w:val="24"/>
        </w:rPr>
      </w:pPr>
      <w:r w:rsidRPr="00030C62">
        <w:rPr>
          <w:sz w:val="24"/>
          <w:szCs w:val="24"/>
        </w:rPr>
        <w:t>l) Įvykis A − iškrenta 2 arba 3 herbai. Kokia yra įvykio A tikimybė? Koks įvykis yra priešingas įvykiui A ir kokia yra to įvykio tikimybė?</w:t>
      </w:r>
    </w:p>
    <w:p w:rsidR="00466A87" w:rsidRPr="00030C62" w:rsidRDefault="00466A87" w:rsidP="00B41B71">
      <w:pPr>
        <w:spacing w:line="360" w:lineRule="auto"/>
        <w:ind w:firstLine="709"/>
        <w:jc w:val="both"/>
        <w:rPr>
          <w:sz w:val="24"/>
          <w:szCs w:val="24"/>
        </w:rPr>
      </w:pPr>
      <w:r w:rsidRPr="00030C62">
        <w:rPr>
          <w:sz w:val="24"/>
          <w:szCs w:val="24"/>
        </w:rPr>
        <w:t>m) Palyginkite dviejų įvykių tikimybes: įvykio L − herbų pasirodymo skaičius lyginis (t. y. atsivertė 0, 2, 4 herbai) ir įvykio N − herbų pasirodymo skaičius nelyginis (t. y. atsiverčia 1 arba 3 herbai).</w:t>
      </w:r>
    </w:p>
    <w:p w:rsidR="00466A87" w:rsidRPr="00030C62" w:rsidRDefault="00466A87" w:rsidP="00466A87">
      <w:pPr>
        <w:spacing w:line="360" w:lineRule="auto"/>
        <w:ind w:firstLine="709"/>
        <w:jc w:val="both"/>
        <w:rPr>
          <w:sz w:val="24"/>
          <w:szCs w:val="24"/>
        </w:rPr>
      </w:pPr>
      <w:r w:rsidRPr="00030C62">
        <w:rPr>
          <w:b/>
          <w:sz w:val="24"/>
          <w:szCs w:val="24"/>
        </w:rPr>
        <w:t>Atsakymas:</w:t>
      </w:r>
      <w:r w:rsidRPr="00030C62">
        <w:rPr>
          <w:sz w:val="24"/>
          <w:szCs w:val="24"/>
        </w:rPr>
        <w:t xml:space="preserve"> a) 2; b) </w:t>
      </w:r>
      <w:r w:rsidRPr="00030C62">
        <w:rPr>
          <w:position w:val="-24"/>
          <w:sz w:val="24"/>
          <w:szCs w:val="24"/>
        </w:rPr>
        <w:object w:dxaOrig="320" w:dyaOrig="620">
          <v:shape id="_x0000_i1067" type="#_x0000_t75" style="width:14.25pt;height:28.5pt" o:ole="">
            <v:imagedata r:id="rId93" o:title=""/>
          </v:shape>
          <o:OLEObject Type="Embed" ProgID="Equation.3" ShapeID="_x0000_i1067" DrawAspect="Content" ObjectID="_1510379065" r:id="rId94"/>
        </w:object>
      </w:r>
      <w:r w:rsidRPr="00030C62">
        <w:rPr>
          <w:sz w:val="24"/>
          <w:szCs w:val="24"/>
        </w:rPr>
        <w:t xml:space="preserve">; c) </w:t>
      </w:r>
      <w:r w:rsidRPr="00030C62">
        <w:rPr>
          <w:position w:val="-24"/>
          <w:sz w:val="24"/>
          <w:szCs w:val="24"/>
        </w:rPr>
        <w:object w:dxaOrig="320" w:dyaOrig="620">
          <v:shape id="_x0000_i1068" type="#_x0000_t75" style="width:14.25pt;height:28.5pt" o:ole="">
            <v:imagedata r:id="rId95" o:title=""/>
          </v:shape>
          <o:OLEObject Type="Embed" ProgID="Equation.3" ShapeID="_x0000_i1068" DrawAspect="Content" ObjectID="_1510379066" r:id="rId96"/>
        </w:object>
      </w:r>
      <w:r w:rsidRPr="00030C62">
        <w:rPr>
          <w:sz w:val="24"/>
          <w:szCs w:val="24"/>
        </w:rPr>
        <w:t xml:space="preserve">; d) </w:t>
      </w:r>
      <w:r w:rsidRPr="00030C62">
        <w:rPr>
          <w:position w:val="-24"/>
          <w:sz w:val="24"/>
          <w:szCs w:val="24"/>
        </w:rPr>
        <w:object w:dxaOrig="320" w:dyaOrig="620">
          <v:shape id="_x0000_i1069" type="#_x0000_t75" style="width:14.25pt;height:28.5pt" o:ole="">
            <v:imagedata r:id="rId97" o:title=""/>
          </v:shape>
          <o:OLEObject Type="Embed" ProgID="Equation.3" ShapeID="_x0000_i1069" DrawAspect="Content" ObjectID="_1510379067" r:id="rId98"/>
        </w:object>
      </w:r>
      <w:r w:rsidRPr="00030C62">
        <w:rPr>
          <w:sz w:val="24"/>
          <w:szCs w:val="24"/>
        </w:rPr>
        <w:t xml:space="preserve">; e) </w:t>
      </w:r>
      <w:r w:rsidRPr="00030C62">
        <w:rPr>
          <w:position w:val="-24"/>
          <w:sz w:val="24"/>
          <w:szCs w:val="24"/>
        </w:rPr>
        <w:object w:dxaOrig="320" w:dyaOrig="620">
          <v:shape id="_x0000_i1070" type="#_x0000_t75" style="width:14.25pt;height:28.5pt" o:ole="">
            <v:imagedata r:id="rId99" o:title=""/>
          </v:shape>
          <o:OLEObject Type="Embed" ProgID="Equation.3" ShapeID="_x0000_i1070" DrawAspect="Content" ObjectID="_1510379068" r:id="rId100"/>
        </w:object>
      </w:r>
      <w:r w:rsidRPr="00030C62">
        <w:rPr>
          <w:sz w:val="24"/>
          <w:szCs w:val="24"/>
        </w:rPr>
        <w:t xml:space="preserve">; f) </w:t>
      </w:r>
      <w:r w:rsidRPr="00030C62">
        <w:rPr>
          <w:position w:val="-24"/>
          <w:sz w:val="24"/>
          <w:szCs w:val="24"/>
        </w:rPr>
        <w:object w:dxaOrig="320" w:dyaOrig="620">
          <v:shape id="_x0000_i1071" type="#_x0000_t75" style="width:14.25pt;height:28.5pt" o:ole="">
            <v:imagedata r:id="rId99" o:title=""/>
          </v:shape>
          <o:OLEObject Type="Embed" ProgID="Equation.3" ShapeID="_x0000_i1071" DrawAspect="Content" ObjectID="_1510379069" r:id="rId101"/>
        </w:object>
      </w:r>
      <w:r w:rsidRPr="00030C62">
        <w:rPr>
          <w:sz w:val="24"/>
          <w:szCs w:val="24"/>
        </w:rPr>
        <w:t xml:space="preserve">; g) </w:t>
      </w:r>
      <w:r w:rsidRPr="00030C62">
        <w:rPr>
          <w:position w:val="-24"/>
          <w:sz w:val="24"/>
          <w:szCs w:val="24"/>
        </w:rPr>
        <w:object w:dxaOrig="320" w:dyaOrig="620">
          <v:shape id="_x0000_i1072" type="#_x0000_t75" style="width:14.25pt;height:28.5pt" o:ole="">
            <v:imagedata r:id="rId93" o:title=""/>
          </v:shape>
          <o:OLEObject Type="Embed" ProgID="Equation.3" ShapeID="_x0000_i1072" DrawAspect="Content" ObjectID="_1510379070" r:id="rId102"/>
        </w:object>
      </w:r>
      <w:r w:rsidRPr="00030C62">
        <w:rPr>
          <w:sz w:val="24"/>
          <w:szCs w:val="24"/>
        </w:rPr>
        <w:t xml:space="preserve">; h) </w:t>
      </w:r>
      <w:r w:rsidRPr="00030C62">
        <w:rPr>
          <w:position w:val="-24"/>
          <w:sz w:val="24"/>
          <w:szCs w:val="24"/>
        </w:rPr>
        <w:object w:dxaOrig="320" w:dyaOrig="620">
          <v:shape id="_x0000_i1073" type="#_x0000_t75" style="width:14.25pt;height:28.5pt" o:ole="">
            <v:imagedata r:id="rId95" o:title=""/>
          </v:shape>
          <o:OLEObject Type="Embed" ProgID="Equation.3" ShapeID="_x0000_i1073" DrawAspect="Content" ObjectID="_1510379071" r:id="rId103"/>
        </w:object>
      </w:r>
      <w:r w:rsidRPr="00030C62">
        <w:rPr>
          <w:sz w:val="24"/>
          <w:szCs w:val="24"/>
        </w:rPr>
        <w:t xml:space="preserve">; i) </w:t>
      </w:r>
      <w:r w:rsidRPr="00030C62">
        <w:rPr>
          <w:position w:val="-24"/>
          <w:sz w:val="24"/>
          <w:szCs w:val="24"/>
        </w:rPr>
        <w:object w:dxaOrig="320" w:dyaOrig="620">
          <v:shape id="_x0000_i1074" type="#_x0000_t75" style="width:14.25pt;height:28.5pt" o:ole="">
            <v:imagedata r:id="rId93" o:title=""/>
          </v:shape>
          <o:OLEObject Type="Embed" ProgID="Equation.3" ShapeID="_x0000_i1074" DrawAspect="Content" ObjectID="_1510379072" r:id="rId104"/>
        </w:object>
      </w:r>
      <w:r w:rsidRPr="00030C62">
        <w:rPr>
          <w:sz w:val="24"/>
          <w:szCs w:val="24"/>
        </w:rPr>
        <w:t xml:space="preserve">; j) </w:t>
      </w:r>
      <w:r w:rsidRPr="00030C62">
        <w:rPr>
          <w:position w:val="-24"/>
          <w:sz w:val="24"/>
          <w:szCs w:val="24"/>
        </w:rPr>
        <w:object w:dxaOrig="320" w:dyaOrig="620">
          <v:shape id="_x0000_i1075" type="#_x0000_t75" style="width:14.25pt;height:28.5pt" o:ole="">
            <v:imagedata r:id="rId105" o:title=""/>
          </v:shape>
          <o:OLEObject Type="Embed" ProgID="Equation.3" ShapeID="_x0000_i1075" DrawAspect="Content" ObjectID="_1510379073" r:id="rId106"/>
        </w:object>
      </w:r>
      <w:r w:rsidRPr="00030C62">
        <w:rPr>
          <w:sz w:val="24"/>
          <w:szCs w:val="24"/>
        </w:rPr>
        <w:t xml:space="preserve">;k) 0; l) </w:t>
      </w:r>
      <w:r w:rsidRPr="00030C62">
        <w:rPr>
          <w:position w:val="-24"/>
          <w:sz w:val="24"/>
          <w:szCs w:val="24"/>
        </w:rPr>
        <w:object w:dxaOrig="920" w:dyaOrig="620">
          <v:shape id="_x0000_i1076" type="#_x0000_t75" style="width:43.5pt;height:28.5pt" o:ole="">
            <v:imagedata r:id="rId107" o:title=""/>
          </v:shape>
          <o:OLEObject Type="Embed" ProgID="Equation.3" ShapeID="_x0000_i1076" DrawAspect="Content" ObjectID="_1510379074" r:id="rId108"/>
        </w:object>
      </w:r>
      <w:r w:rsidRPr="00030C62">
        <w:rPr>
          <w:sz w:val="24"/>
          <w:szCs w:val="24"/>
        </w:rPr>
        <w:t xml:space="preserve">, įvykiui </w:t>
      </w:r>
      <w:r w:rsidRPr="00030C62">
        <w:rPr>
          <w:i/>
          <w:sz w:val="24"/>
          <w:szCs w:val="24"/>
        </w:rPr>
        <w:t>A</w:t>
      </w:r>
      <w:r w:rsidRPr="00030C62">
        <w:rPr>
          <w:sz w:val="24"/>
          <w:szCs w:val="24"/>
        </w:rPr>
        <w:t xml:space="preserve"> priešingas įvykis </w:t>
      </w:r>
      <w:r w:rsidRPr="00030C62">
        <w:rPr>
          <w:position w:val="-4"/>
          <w:sz w:val="24"/>
          <w:szCs w:val="24"/>
        </w:rPr>
        <w:object w:dxaOrig="240" w:dyaOrig="320">
          <v:shape id="_x0000_i1077" type="#_x0000_t75" style="width:14.25pt;height:14.25pt" o:ole="">
            <v:imagedata r:id="rId109" o:title=""/>
          </v:shape>
          <o:OLEObject Type="Embed" ProgID="Equation.3" ShapeID="_x0000_i1077" DrawAspect="Content" ObjectID="_1510379075" r:id="rId110"/>
        </w:object>
      </w:r>
      <w:r w:rsidRPr="00030C62">
        <w:rPr>
          <w:sz w:val="24"/>
          <w:szCs w:val="24"/>
        </w:rPr>
        <w:t xml:space="preserve"> − iškrenta 0, 1 arba 4 herbai, </w:t>
      </w:r>
      <w:r w:rsidRPr="00030C62">
        <w:rPr>
          <w:position w:val="-24"/>
          <w:sz w:val="24"/>
          <w:szCs w:val="24"/>
        </w:rPr>
        <w:object w:dxaOrig="900" w:dyaOrig="620">
          <v:shape id="_x0000_i1078" type="#_x0000_t75" style="width:43.5pt;height:28.5pt" o:ole="">
            <v:imagedata r:id="rId111" o:title=""/>
          </v:shape>
          <o:OLEObject Type="Embed" ProgID="Equation.3" ShapeID="_x0000_i1078" DrawAspect="Content" ObjectID="_1510379076" r:id="rId112"/>
        </w:object>
      </w:r>
      <w:r w:rsidRPr="00030C62">
        <w:rPr>
          <w:sz w:val="24"/>
          <w:szCs w:val="24"/>
        </w:rPr>
        <w:t xml:space="preserve">; m) </w:t>
      </w:r>
      <w:r w:rsidRPr="00030C62">
        <w:rPr>
          <w:position w:val="-10"/>
          <w:sz w:val="24"/>
          <w:szCs w:val="24"/>
        </w:rPr>
        <w:object w:dxaOrig="1260" w:dyaOrig="340">
          <v:shape id="_x0000_i1079" type="#_x0000_t75" style="width:65.25pt;height:14.25pt" o:ole="">
            <v:imagedata r:id="rId113" o:title=""/>
          </v:shape>
          <o:OLEObject Type="Embed" ProgID="Equation.3" ShapeID="_x0000_i1079" DrawAspect="Content" ObjectID="_1510379077" r:id="rId114"/>
        </w:object>
      </w:r>
      <w:r w:rsidRPr="00030C62">
        <w:rPr>
          <w:sz w:val="24"/>
          <w:szCs w:val="24"/>
        </w:rPr>
        <w:t>.</w:t>
      </w:r>
    </w:p>
    <w:p w:rsidR="00466A87" w:rsidRPr="00855EB0" w:rsidRDefault="00466A87" w:rsidP="00466A87">
      <w:pPr>
        <w:spacing w:line="360" w:lineRule="auto"/>
        <w:contextualSpacing/>
        <w:rPr>
          <w:b/>
          <w:i/>
          <w:sz w:val="16"/>
          <w:szCs w:val="16"/>
        </w:rPr>
      </w:pPr>
    </w:p>
    <w:p w:rsidR="00466A87" w:rsidRPr="00030C62" w:rsidRDefault="00466A87" w:rsidP="00466A87">
      <w:pPr>
        <w:spacing w:line="360" w:lineRule="auto"/>
        <w:ind w:firstLine="709"/>
        <w:contextualSpacing/>
        <w:rPr>
          <w:b/>
          <w:i/>
          <w:sz w:val="24"/>
          <w:szCs w:val="24"/>
        </w:rPr>
      </w:pPr>
      <w:r w:rsidRPr="00030C62">
        <w:rPr>
          <w:b/>
          <w:i/>
          <w:sz w:val="24"/>
          <w:szCs w:val="24"/>
        </w:rPr>
        <w:t>Aukštesnysis pasiekimų lygis</w:t>
      </w:r>
    </w:p>
    <w:p w:rsidR="00466A87" w:rsidRPr="00855EB0" w:rsidRDefault="00466A87" w:rsidP="00466A87">
      <w:pPr>
        <w:spacing w:line="360" w:lineRule="auto"/>
        <w:contextualSpacing/>
        <w:rPr>
          <w:sz w:val="12"/>
          <w:szCs w:val="12"/>
        </w:rPr>
      </w:pPr>
    </w:p>
    <w:p w:rsidR="00466A87" w:rsidRPr="00030C62" w:rsidRDefault="00466A87" w:rsidP="00A764F3">
      <w:pPr>
        <w:numPr>
          <w:ilvl w:val="0"/>
          <w:numId w:val="30"/>
        </w:numPr>
        <w:tabs>
          <w:tab w:val="clear" w:pos="720"/>
          <w:tab w:val="num" w:pos="993"/>
        </w:tabs>
        <w:spacing w:line="360" w:lineRule="auto"/>
        <w:ind w:left="0" w:firstLine="709"/>
        <w:contextualSpacing/>
        <w:rPr>
          <w:sz w:val="24"/>
          <w:szCs w:val="24"/>
        </w:rPr>
      </w:pPr>
      <w:r w:rsidRPr="00030C62">
        <w:rPr>
          <w:sz w:val="24"/>
          <w:szCs w:val="24"/>
        </w:rPr>
        <w:t xml:space="preserve">Imame 2014 metų pirmojo pusmečio kalendoriaus duomenis: </w:t>
      </w:r>
    </w:p>
    <w:tbl>
      <w:tblPr>
        <w:tblW w:w="14785" w:type="dxa"/>
        <w:tblInd w:w="-48" w:type="dxa"/>
        <w:tblLayout w:type="fixed"/>
        <w:tblCellMar>
          <w:top w:w="57" w:type="dxa"/>
          <w:left w:w="57" w:type="dxa"/>
          <w:bottom w:w="57" w:type="dxa"/>
          <w:right w:w="57" w:type="dxa"/>
        </w:tblCellMar>
        <w:tblLook w:val="0000" w:firstRow="0" w:lastRow="0" w:firstColumn="0" w:lastColumn="0" w:noHBand="0" w:noVBand="0"/>
      </w:tblPr>
      <w:tblGrid>
        <w:gridCol w:w="410"/>
        <w:gridCol w:w="411"/>
        <w:gridCol w:w="411"/>
        <w:gridCol w:w="410"/>
        <w:gridCol w:w="411"/>
        <w:gridCol w:w="411"/>
        <w:gridCol w:w="410"/>
        <w:gridCol w:w="411"/>
        <w:gridCol w:w="411"/>
        <w:gridCol w:w="410"/>
        <w:gridCol w:w="411"/>
        <w:gridCol w:w="411"/>
        <w:gridCol w:w="411"/>
        <w:gridCol w:w="410"/>
        <w:gridCol w:w="411"/>
        <w:gridCol w:w="411"/>
        <w:gridCol w:w="410"/>
        <w:gridCol w:w="411"/>
        <w:gridCol w:w="411"/>
        <w:gridCol w:w="410"/>
        <w:gridCol w:w="411"/>
        <w:gridCol w:w="411"/>
        <w:gridCol w:w="410"/>
        <w:gridCol w:w="411"/>
        <w:gridCol w:w="411"/>
        <w:gridCol w:w="411"/>
        <w:gridCol w:w="410"/>
        <w:gridCol w:w="411"/>
        <w:gridCol w:w="411"/>
        <w:gridCol w:w="410"/>
        <w:gridCol w:w="411"/>
        <w:gridCol w:w="411"/>
        <w:gridCol w:w="410"/>
        <w:gridCol w:w="411"/>
        <w:gridCol w:w="411"/>
        <w:gridCol w:w="411"/>
      </w:tblGrid>
      <w:tr w:rsidR="00855EB0" w:rsidRPr="00030C62" w:rsidTr="00855EB0">
        <w:trPr>
          <w:trHeight w:val="253"/>
        </w:trPr>
        <w:tc>
          <w:tcPr>
            <w:tcW w:w="2464" w:type="dxa"/>
            <w:gridSpan w:val="6"/>
            <w:tcBorders>
              <w:top w:val="single" w:sz="4" w:space="0" w:color="000080"/>
              <w:left w:val="single" w:sz="4" w:space="0" w:color="000080"/>
              <w:bottom w:val="single" w:sz="4" w:space="0" w:color="000080"/>
              <w:right w:val="single" w:sz="4" w:space="0" w:color="000080"/>
            </w:tcBorders>
            <w:shd w:val="clear" w:color="auto" w:fill="auto"/>
            <w:vAlign w:val="center"/>
          </w:tcPr>
          <w:p w:rsidR="00855EB0" w:rsidRPr="00030C62" w:rsidRDefault="00855EB0" w:rsidP="00855EB0">
            <w:pPr>
              <w:jc w:val="center"/>
              <w:rPr>
                <w:b/>
                <w:sz w:val="22"/>
                <w:szCs w:val="22"/>
              </w:rPr>
            </w:pPr>
            <w:r w:rsidRPr="00030C62">
              <w:rPr>
                <w:b/>
                <w:sz w:val="22"/>
                <w:szCs w:val="22"/>
              </w:rPr>
              <w:t>Sausis</w:t>
            </w:r>
          </w:p>
        </w:tc>
        <w:tc>
          <w:tcPr>
            <w:tcW w:w="2464" w:type="dxa"/>
            <w:gridSpan w:val="6"/>
            <w:tcBorders>
              <w:top w:val="single" w:sz="4" w:space="0" w:color="000080"/>
              <w:left w:val="single" w:sz="4" w:space="0" w:color="000080"/>
              <w:bottom w:val="single" w:sz="4" w:space="0" w:color="000080"/>
              <w:right w:val="single" w:sz="4" w:space="0" w:color="000080"/>
            </w:tcBorders>
            <w:shd w:val="clear" w:color="auto" w:fill="auto"/>
            <w:vAlign w:val="center"/>
          </w:tcPr>
          <w:p w:rsidR="00855EB0" w:rsidRPr="00030C62" w:rsidRDefault="00855EB0" w:rsidP="00855EB0">
            <w:pPr>
              <w:jc w:val="center"/>
              <w:rPr>
                <w:b/>
                <w:sz w:val="22"/>
                <w:szCs w:val="22"/>
              </w:rPr>
            </w:pPr>
            <w:r w:rsidRPr="00030C62">
              <w:rPr>
                <w:b/>
                <w:sz w:val="22"/>
                <w:szCs w:val="22"/>
              </w:rPr>
              <w:t>Vasaris</w:t>
            </w:r>
          </w:p>
        </w:tc>
        <w:tc>
          <w:tcPr>
            <w:tcW w:w="2464" w:type="dxa"/>
            <w:gridSpan w:val="6"/>
            <w:tcBorders>
              <w:top w:val="single" w:sz="4" w:space="0" w:color="auto"/>
              <w:left w:val="single" w:sz="4" w:space="0" w:color="000080"/>
              <w:bottom w:val="single" w:sz="4" w:space="0" w:color="000080"/>
              <w:right w:val="single" w:sz="4" w:space="0" w:color="auto"/>
            </w:tcBorders>
            <w:shd w:val="clear" w:color="auto" w:fill="auto"/>
            <w:vAlign w:val="center"/>
          </w:tcPr>
          <w:p w:rsidR="00855EB0" w:rsidRPr="00030C62" w:rsidRDefault="00855EB0" w:rsidP="00855EB0">
            <w:pPr>
              <w:jc w:val="center"/>
              <w:rPr>
                <w:b/>
                <w:sz w:val="22"/>
                <w:szCs w:val="22"/>
              </w:rPr>
            </w:pPr>
            <w:r w:rsidRPr="00030C62">
              <w:rPr>
                <w:b/>
                <w:sz w:val="22"/>
                <w:szCs w:val="22"/>
              </w:rPr>
              <w:t>Kovas</w:t>
            </w:r>
          </w:p>
        </w:tc>
        <w:tc>
          <w:tcPr>
            <w:tcW w:w="2464" w:type="dxa"/>
            <w:gridSpan w:val="6"/>
            <w:tcBorders>
              <w:top w:val="single" w:sz="4" w:space="0" w:color="auto"/>
              <w:left w:val="single" w:sz="4" w:space="0" w:color="000080"/>
              <w:bottom w:val="single" w:sz="4" w:space="0" w:color="000080"/>
              <w:right w:val="single" w:sz="4" w:space="0" w:color="000080"/>
            </w:tcBorders>
            <w:shd w:val="clear" w:color="auto" w:fill="auto"/>
            <w:vAlign w:val="center"/>
          </w:tcPr>
          <w:p w:rsidR="00855EB0" w:rsidRPr="00030C62" w:rsidRDefault="00855EB0" w:rsidP="00855EB0">
            <w:pPr>
              <w:jc w:val="center"/>
              <w:rPr>
                <w:b/>
                <w:sz w:val="22"/>
                <w:szCs w:val="22"/>
              </w:rPr>
            </w:pPr>
            <w:r w:rsidRPr="00030C62">
              <w:rPr>
                <w:b/>
                <w:sz w:val="22"/>
                <w:szCs w:val="22"/>
              </w:rPr>
              <w:t>Balandis</w:t>
            </w:r>
          </w:p>
        </w:tc>
        <w:tc>
          <w:tcPr>
            <w:tcW w:w="2464" w:type="dxa"/>
            <w:gridSpan w:val="6"/>
            <w:tcBorders>
              <w:top w:val="single" w:sz="4" w:space="0" w:color="000080"/>
              <w:left w:val="single" w:sz="4" w:space="0" w:color="000080"/>
              <w:bottom w:val="single" w:sz="4" w:space="0" w:color="000080"/>
              <w:right w:val="single" w:sz="4" w:space="0" w:color="000080"/>
            </w:tcBorders>
          </w:tcPr>
          <w:p w:rsidR="00855EB0" w:rsidRPr="00030C62" w:rsidRDefault="00855EB0" w:rsidP="00855EB0">
            <w:pPr>
              <w:jc w:val="center"/>
              <w:rPr>
                <w:b/>
                <w:sz w:val="22"/>
                <w:szCs w:val="22"/>
              </w:rPr>
            </w:pPr>
            <w:r w:rsidRPr="00030C62">
              <w:rPr>
                <w:b/>
                <w:sz w:val="22"/>
                <w:szCs w:val="22"/>
              </w:rPr>
              <w:t>Gegužė</w:t>
            </w:r>
          </w:p>
        </w:tc>
        <w:tc>
          <w:tcPr>
            <w:tcW w:w="2465" w:type="dxa"/>
            <w:gridSpan w:val="6"/>
            <w:tcBorders>
              <w:top w:val="single" w:sz="4" w:space="0" w:color="000080"/>
              <w:left w:val="single" w:sz="4" w:space="0" w:color="000080"/>
              <w:bottom w:val="single" w:sz="4" w:space="0" w:color="000080"/>
              <w:right w:val="single" w:sz="4" w:space="0" w:color="000080"/>
            </w:tcBorders>
          </w:tcPr>
          <w:p w:rsidR="00855EB0" w:rsidRPr="00030C62" w:rsidRDefault="00855EB0" w:rsidP="00855EB0">
            <w:pPr>
              <w:jc w:val="center"/>
              <w:rPr>
                <w:b/>
                <w:sz w:val="22"/>
                <w:szCs w:val="22"/>
              </w:rPr>
            </w:pPr>
            <w:r w:rsidRPr="00030C62">
              <w:rPr>
                <w:b/>
                <w:sz w:val="22"/>
                <w:szCs w:val="22"/>
              </w:rPr>
              <w:t>Birželis</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28</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A</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29</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T</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30</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r w:rsidRPr="00030C62">
              <w:rPr>
                <w:b/>
              </w:rPr>
              <w:t>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K</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r w:rsidRPr="00030C62">
              <w:rPr>
                <w:b/>
              </w:rPr>
              <w:t>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24</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P</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29</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30</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20</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4</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25</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Š</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30</w:t>
            </w:r>
          </w:p>
        </w:tc>
      </w:tr>
      <w:tr w:rsidR="00855EB0" w:rsidRPr="00030C62" w:rsidTr="00855EB0">
        <w:trPr>
          <w:trHeight w:val="327"/>
        </w:trPr>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pPr>
            <w:r w:rsidRPr="00030C62">
              <w:rPr>
                <w:b/>
              </w:rPr>
              <w:t>31</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7</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14</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21</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28</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5</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12</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26</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S</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w:t>
            </w:r>
          </w:p>
        </w:tc>
        <w:tc>
          <w:tcPr>
            <w:tcW w:w="410"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9</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16</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jc w:val="center"/>
              <w:rPr>
                <w:b/>
              </w:rPr>
            </w:pPr>
            <w:r w:rsidRPr="00030C62">
              <w:rPr>
                <w:b/>
              </w:rPr>
              <w:t>23</w:t>
            </w:r>
          </w:p>
        </w:tc>
        <w:tc>
          <w:tcPr>
            <w:tcW w:w="411" w:type="dxa"/>
            <w:tcBorders>
              <w:top w:val="single" w:sz="4" w:space="0" w:color="auto"/>
              <w:left w:val="single" w:sz="4" w:space="0" w:color="auto"/>
              <w:bottom w:val="single" w:sz="4" w:space="0" w:color="auto"/>
              <w:right w:val="single" w:sz="4" w:space="0" w:color="auto"/>
            </w:tcBorders>
            <w:shd w:val="clear" w:color="auto" w:fill="auto"/>
            <w:vAlign w:val="center"/>
          </w:tcPr>
          <w:p w:rsidR="00466A87" w:rsidRPr="00030C62" w:rsidRDefault="00466A87" w:rsidP="00855EB0">
            <w:pPr>
              <w:snapToGrid w:val="0"/>
              <w:jc w:val="center"/>
              <w:rPr>
                <w:b/>
              </w:rPr>
            </w:pPr>
          </w:p>
        </w:tc>
      </w:tr>
    </w:tbl>
    <w:p w:rsidR="00466A87" w:rsidRPr="00030C62" w:rsidRDefault="00466A87" w:rsidP="00855EB0">
      <w:pPr>
        <w:spacing w:before="120" w:line="360" w:lineRule="auto"/>
        <w:ind w:firstLine="709"/>
        <w:jc w:val="both"/>
        <w:rPr>
          <w:sz w:val="24"/>
          <w:szCs w:val="24"/>
        </w:rPr>
      </w:pPr>
      <w:r w:rsidRPr="00030C62">
        <w:rPr>
          <w:sz w:val="24"/>
          <w:szCs w:val="24"/>
        </w:rPr>
        <w:lastRenderedPageBreak/>
        <w:t>Atsitiktinai pasirenkame vieną šio pusmečio dieną (kiekviena diena vienodai galima). Paskaičiuokite kurias nors 7−8 žemiau išvardintų įvykių A–K tikimybes:</w:t>
      </w:r>
    </w:p>
    <w:p w:rsidR="00466A87" w:rsidRPr="00030C62" w:rsidRDefault="00466A87" w:rsidP="00855EB0">
      <w:pPr>
        <w:spacing w:before="280" w:line="360" w:lineRule="auto"/>
        <w:ind w:firstLine="709"/>
        <w:contextualSpacing/>
        <w:jc w:val="both"/>
        <w:rPr>
          <w:sz w:val="24"/>
          <w:szCs w:val="24"/>
        </w:rPr>
      </w:pPr>
      <w:r w:rsidRPr="00030C62">
        <w:rPr>
          <w:sz w:val="24"/>
          <w:szCs w:val="24"/>
        </w:rPr>
        <w:t>A – tai balandžio 1-oji diena;</w:t>
      </w:r>
    </w:p>
    <w:p w:rsidR="00466A87" w:rsidRPr="00030C62" w:rsidRDefault="00466A87" w:rsidP="00855EB0">
      <w:pPr>
        <w:spacing w:after="198" w:line="360" w:lineRule="auto"/>
        <w:ind w:firstLine="709"/>
        <w:contextualSpacing/>
        <w:jc w:val="both"/>
        <w:rPr>
          <w:sz w:val="24"/>
          <w:szCs w:val="24"/>
        </w:rPr>
      </w:pPr>
      <w:r w:rsidRPr="00030C62">
        <w:rPr>
          <w:sz w:val="24"/>
          <w:szCs w:val="24"/>
        </w:rPr>
        <w:t>B – tai pirmadienis;</w:t>
      </w:r>
    </w:p>
    <w:p w:rsidR="00466A87" w:rsidRPr="00030C62" w:rsidRDefault="00466A87" w:rsidP="00855EB0">
      <w:pPr>
        <w:spacing w:after="198" w:line="360" w:lineRule="auto"/>
        <w:ind w:firstLine="709"/>
        <w:contextualSpacing/>
        <w:jc w:val="both"/>
        <w:rPr>
          <w:sz w:val="24"/>
          <w:szCs w:val="24"/>
        </w:rPr>
      </w:pPr>
      <w:r w:rsidRPr="00030C62">
        <w:rPr>
          <w:sz w:val="24"/>
          <w:szCs w:val="24"/>
        </w:rPr>
        <w:t>C – tai šeštadienis;</w:t>
      </w:r>
    </w:p>
    <w:p w:rsidR="00466A87" w:rsidRPr="00030C62" w:rsidRDefault="00466A87" w:rsidP="00855EB0">
      <w:pPr>
        <w:spacing w:after="198" w:line="360" w:lineRule="auto"/>
        <w:ind w:firstLine="709"/>
        <w:contextualSpacing/>
        <w:jc w:val="both"/>
        <w:rPr>
          <w:sz w:val="24"/>
          <w:szCs w:val="24"/>
        </w:rPr>
      </w:pPr>
      <w:r w:rsidRPr="00030C62">
        <w:rPr>
          <w:sz w:val="24"/>
          <w:szCs w:val="24"/>
        </w:rPr>
        <w:t>D – tai poilsio diena (t. y. šeštadienis arba sekmadienis);</w:t>
      </w:r>
    </w:p>
    <w:p w:rsidR="00466A87" w:rsidRPr="00030C62" w:rsidRDefault="00466A87" w:rsidP="00855EB0">
      <w:pPr>
        <w:spacing w:after="198" w:line="360" w:lineRule="auto"/>
        <w:ind w:firstLine="709"/>
        <w:contextualSpacing/>
        <w:jc w:val="both"/>
        <w:rPr>
          <w:sz w:val="24"/>
          <w:szCs w:val="24"/>
        </w:rPr>
      </w:pPr>
      <w:r w:rsidRPr="00030C62">
        <w:rPr>
          <w:sz w:val="24"/>
          <w:szCs w:val="24"/>
        </w:rPr>
        <w:t xml:space="preserve">E – tai darbo diena (t. y. diena nuo pirmadienio iki penktadienio); </w:t>
      </w:r>
    </w:p>
    <w:p w:rsidR="00466A87" w:rsidRPr="00030C62" w:rsidRDefault="00466A87" w:rsidP="00855EB0">
      <w:pPr>
        <w:spacing w:after="198" w:line="360" w:lineRule="auto"/>
        <w:ind w:firstLine="709"/>
        <w:contextualSpacing/>
        <w:jc w:val="both"/>
        <w:rPr>
          <w:sz w:val="24"/>
          <w:szCs w:val="24"/>
        </w:rPr>
      </w:pPr>
      <w:r w:rsidRPr="00030C62">
        <w:rPr>
          <w:sz w:val="24"/>
          <w:szCs w:val="24"/>
        </w:rPr>
        <w:t>F – dienos numeris lyginis;</w:t>
      </w:r>
    </w:p>
    <w:p w:rsidR="00466A87" w:rsidRPr="00030C62" w:rsidRDefault="00466A87" w:rsidP="00855EB0">
      <w:pPr>
        <w:spacing w:after="198" w:line="360" w:lineRule="auto"/>
        <w:ind w:firstLine="709"/>
        <w:contextualSpacing/>
        <w:jc w:val="both"/>
        <w:rPr>
          <w:sz w:val="24"/>
          <w:szCs w:val="24"/>
        </w:rPr>
      </w:pPr>
      <w:r w:rsidRPr="00030C62">
        <w:rPr>
          <w:sz w:val="24"/>
          <w:szCs w:val="24"/>
        </w:rPr>
        <w:t>G – dienos numeris dalijasi iš 3;</w:t>
      </w:r>
    </w:p>
    <w:p w:rsidR="00466A87" w:rsidRPr="00030C62" w:rsidRDefault="00466A87" w:rsidP="00855EB0">
      <w:pPr>
        <w:spacing w:after="198" w:line="360" w:lineRule="auto"/>
        <w:ind w:firstLine="709"/>
        <w:contextualSpacing/>
        <w:jc w:val="both"/>
        <w:rPr>
          <w:sz w:val="24"/>
          <w:szCs w:val="24"/>
        </w:rPr>
      </w:pPr>
      <w:r w:rsidRPr="00030C62">
        <w:rPr>
          <w:sz w:val="24"/>
          <w:szCs w:val="24"/>
        </w:rPr>
        <w:t>H – tai diena su pačia didžiausia įmanoma jos dviženklio numerio skaitmenų sandauga;</w:t>
      </w:r>
    </w:p>
    <w:p w:rsidR="00466A87" w:rsidRPr="00030C62" w:rsidRDefault="00466A87" w:rsidP="00855EB0">
      <w:pPr>
        <w:spacing w:after="198" w:line="360" w:lineRule="auto"/>
        <w:ind w:firstLine="709"/>
        <w:contextualSpacing/>
        <w:jc w:val="both"/>
        <w:rPr>
          <w:sz w:val="24"/>
          <w:szCs w:val="24"/>
        </w:rPr>
      </w:pPr>
      <w:r w:rsidRPr="00030C62">
        <w:rPr>
          <w:sz w:val="24"/>
          <w:szCs w:val="24"/>
        </w:rPr>
        <w:t>I – dienos numeris nesidalija iš 2;</w:t>
      </w:r>
    </w:p>
    <w:p w:rsidR="00466A87" w:rsidRPr="00030C62" w:rsidRDefault="00466A87" w:rsidP="00855EB0">
      <w:pPr>
        <w:spacing w:after="198" w:line="360" w:lineRule="auto"/>
        <w:ind w:firstLine="709"/>
        <w:contextualSpacing/>
        <w:jc w:val="both"/>
        <w:rPr>
          <w:sz w:val="24"/>
          <w:szCs w:val="24"/>
        </w:rPr>
      </w:pPr>
      <w:r w:rsidRPr="00030C62">
        <w:rPr>
          <w:sz w:val="24"/>
          <w:szCs w:val="24"/>
        </w:rPr>
        <w:t>J – dienos numeris nesidalija iš 3;</w:t>
      </w:r>
    </w:p>
    <w:p w:rsidR="00466A87" w:rsidRPr="00030C62" w:rsidRDefault="00466A87" w:rsidP="00855EB0">
      <w:pPr>
        <w:spacing w:after="280" w:line="360" w:lineRule="auto"/>
        <w:ind w:firstLine="709"/>
        <w:contextualSpacing/>
        <w:jc w:val="both"/>
        <w:rPr>
          <w:sz w:val="24"/>
          <w:szCs w:val="24"/>
        </w:rPr>
      </w:pPr>
      <w:r w:rsidRPr="00030C62">
        <w:rPr>
          <w:sz w:val="24"/>
          <w:szCs w:val="24"/>
        </w:rPr>
        <w:t>K – dienos numeris nesidalija nei iš 2, nei iš 3.</w:t>
      </w:r>
    </w:p>
    <w:p w:rsidR="00466A87" w:rsidRPr="00030C62" w:rsidRDefault="00466A87" w:rsidP="00466A87">
      <w:pPr>
        <w:spacing w:line="360" w:lineRule="auto"/>
        <w:ind w:firstLine="709"/>
        <w:jc w:val="both"/>
        <w:rPr>
          <w:sz w:val="24"/>
          <w:szCs w:val="24"/>
        </w:rPr>
      </w:pPr>
      <w:r w:rsidRPr="00030C62">
        <w:rPr>
          <w:b/>
          <w:sz w:val="24"/>
          <w:szCs w:val="24"/>
        </w:rPr>
        <w:t>Atsakymas:</w:t>
      </w:r>
      <w:r w:rsidRPr="00030C62">
        <w:rPr>
          <w:sz w:val="24"/>
          <w:szCs w:val="24"/>
        </w:rPr>
        <w:t xml:space="preserve"> </w:t>
      </w:r>
      <w:r w:rsidRPr="00030C62">
        <w:rPr>
          <w:position w:val="-24"/>
          <w:sz w:val="24"/>
          <w:szCs w:val="24"/>
        </w:rPr>
        <w:object w:dxaOrig="1140" w:dyaOrig="620">
          <v:shape id="_x0000_i1080" type="#_x0000_t75" style="width:57.75pt;height:28.5pt" o:ole="">
            <v:imagedata r:id="rId115" o:title=""/>
          </v:shape>
          <o:OLEObject Type="Embed" ProgID="Equation.3" ShapeID="_x0000_i1080" DrawAspect="Content" ObjectID="_1510379078" r:id="rId116"/>
        </w:object>
      </w:r>
      <w:r w:rsidRPr="00030C62">
        <w:rPr>
          <w:sz w:val="24"/>
          <w:szCs w:val="24"/>
        </w:rPr>
        <w:t xml:space="preserve">; </w:t>
      </w:r>
      <w:r w:rsidRPr="00030C62">
        <w:rPr>
          <w:position w:val="-24"/>
          <w:sz w:val="24"/>
          <w:szCs w:val="24"/>
        </w:rPr>
        <w:object w:dxaOrig="1140" w:dyaOrig="620">
          <v:shape id="_x0000_i1081" type="#_x0000_t75" style="width:57.75pt;height:28.5pt" o:ole="">
            <v:imagedata r:id="rId117" o:title=""/>
          </v:shape>
          <o:OLEObject Type="Embed" ProgID="Equation.3" ShapeID="_x0000_i1081" DrawAspect="Content" ObjectID="_1510379079" r:id="rId118"/>
        </w:object>
      </w:r>
      <w:r w:rsidRPr="00030C62">
        <w:rPr>
          <w:sz w:val="24"/>
          <w:szCs w:val="24"/>
        </w:rPr>
        <w:t xml:space="preserve">; </w:t>
      </w:r>
      <w:r w:rsidRPr="00030C62">
        <w:rPr>
          <w:position w:val="-24"/>
          <w:sz w:val="24"/>
          <w:szCs w:val="24"/>
        </w:rPr>
        <w:object w:dxaOrig="1140" w:dyaOrig="620">
          <v:shape id="_x0000_i1082" type="#_x0000_t75" style="width:57.75pt;height:28.5pt" o:ole="">
            <v:imagedata r:id="rId119" o:title=""/>
          </v:shape>
          <o:OLEObject Type="Embed" ProgID="Equation.3" ShapeID="_x0000_i1082" DrawAspect="Content" ObjectID="_1510379080" r:id="rId120"/>
        </w:object>
      </w:r>
      <w:r w:rsidRPr="00030C62">
        <w:rPr>
          <w:sz w:val="24"/>
          <w:szCs w:val="24"/>
        </w:rPr>
        <w:t xml:space="preserve">; </w:t>
      </w:r>
      <w:r w:rsidRPr="00030C62">
        <w:rPr>
          <w:position w:val="-24"/>
          <w:sz w:val="24"/>
          <w:szCs w:val="24"/>
        </w:rPr>
        <w:object w:dxaOrig="1160" w:dyaOrig="620">
          <v:shape id="_x0000_i1083" type="#_x0000_t75" style="width:58.5pt;height:28.5pt" o:ole="">
            <v:imagedata r:id="rId121" o:title=""/>
          </v:shape>
          <o:OLEObject Type="Embed" ProgID="Equation.3" ShapeID="_x0000_i1083" DrawAspect="Content" ObjectID="_1510379081" r:id="rId122"/>
        </w:object>
      </w:r>
      <w:r w:rsidRPr="00030C62">
        <w:rPr>
          <w:sz w:val="24"/>
          <w:szCs w:val="24"/>
        </w:rPr>
        <w:t xml:space="preserve">; </w:t>
      </w:r>
      <w:r w:rsidRPr="00030C62">
        <w:rPr>
          <w:position w:val="-24"/>
          <w:sz w:val="24"/>
          <w:szCs w:val="24"/>
        </w:rPr>
        <w:object w:dxaOrig="2040" w:dyaOrig="620">
          <v:shape id="_x0000_i1084" type="#_x0000_t75" style="width:100.5pt;height:28.5pt" o:ole="">
            <v:imagedata r:id="rId123" o:title=""/>
          </v:shape>
          <o:OLEObject Type="Embed" ProgID="Equation.3" ShapeID="_x0000_i1084" DrawAspect="Content" ObjectID="_1510379082" r:id="rId124"/>
        </w:object>
      </w:r>
      <w:r w:rsidRPr="00030C62">
        <w:rPr>
          <w:sz w:val="24"/>
          <w:szCs w:val="24"/>
        </w:rPr>
        <w:t xml:space="preserve">; </w:t>
      </w:r>
      <w:r w:rsidRPr="00030C62">
        <w:rPr>
          <w:position w:val="-24"/>
          <w:sz w:val="24"/>
          <w:szCs w:val="24"/>
        </w:rPr>
        <w:object w:dxaOrig="1160" w:dyaOrig="620">
          <v:shape id="_x0000_i1085" type="#_x0000_t75" style="width:58.5pt;height:28.5pt" o:ole="">
            <v:imagedata r:id="rId125" o:title=""/>
          </v:shape>
          <o:OLEObject Type="Embed" ProgID="Equation.3" ShapeID="_x0000_i1085" DrawAspect="Content" ObjectID="_1510379083" r:id="rId126"/>
        </w:object>
      </w:r>
      <w:r w:rsidRPr="00030C62">
        <w:rPr>
          <w:sz w:val="24"/>
          <w:szCs w:val="24"/>
        </w:rPr>
        <w:t xml:space="preserve">; </w:t>
      </w:r>
      <w:r w:rsidRPr="00030C62">
        <w:rPr>
          <w:position w:val="-24"/>
          <w:sz w:val="24"/>
          <w:szCs w:val="24"/>
        </w:rPr>
        <w:object w:dxaOrig="1160" w:dyaOrig="620">
          <v:shape id="_x0000_i1086" type="#_x0000_t75" style="width:58.5pt;height:28.5pt" o:ole="">
            <v:imagedata r:id="rId127" o:title=""/>
          </v:shape>
          <o:OLEObject Type="Embed" ProgID="Equation.3" ShapeID="_x0000_i1086" DrawAspect="Content" ObjectID="_1510379084" r:id="rId128"/>
        </w:object>
      </w:r>
      <w:r w:rsidRPr="00030C62">
        <w:rPr>
          <w:sz w:val="24"/>
          <w:szCs w:val="24"/>
        </w:rPr>
        <w:t xml:space="preserve">; </w:t>
      </w:r>
      <w:r w:rsidRPr="00030C62">
        <w:rPr>
          <w:position w:val="-24"/>
          <w:sz w:val="24"/>
          <w:szCs w:val="24"/>
        </w:rPr>
        <w:object w:dxaOrig="1180" w:dyaOrig="620">
          <v:shape id="_x0000_i1087" type="#_x0000_t75" style="width:57.75pt;height:28.5pt" o:ole="">
            <v:imagedata r:id="rId129" o:title=""/>
          </v:shape>
          <o:OLEObject Type="Embed" ProgID="Equation.3" ShapeID="_x0000_i1087" DrawAspect="Content" ObjectID="_1510379085" r:id="rId130"/>
        </w:object>
      </w:r>
      <w:r w:rsidRPr="00030C62">
        <w:rPr>
          <w:sz w:val="24"/>
          <w:szCs w:val="24"/>
        </w:rPr>
        <w:t xml:space="preserve">; </w:t>
      </w:r>
      <w:r w:rsidRPr="00030C62">
        <w:rPr>
          <w:position w:val="-24"/>
          <w:sz w:val="24"/>
          <w:szCs w:val="24"/>
        </w:rPr>
        <w:object w:dxaOrig="1100" w:dyaOrig="620">
          <v:shape id="_x0000_i1088" type="#_x0000_t75" style="width:57.75pt;height:28.5pt" o:ole="">
            <v:imagedata r:id="rId131" o:title=""/>
          </v:shape>
          <o:OLEObject Type="Embed" ProgID="Equation.3" ShapeID="_x0000_i1088" DrawAspect="Content" ObjectID="_1510379086" r:id="rId132"/>
        </w:object>
      </w:r>
      <w:r w:rsidRPr="00030C62">
        <w:rPr>
          <w:sz w:val="24"/>
          <w:szCs w:val="24"/>
        </w:rPr>
        <w:t xml:space="preserve">; </w:t>
      </w:r>
      <w:r w:rsidRPr="00030C62">
        <w:rPr>
          <w:position w:val="-24"/>
          <w:sz w:val="24"/>
          <w:szCs w:val="24"/>
        </w:rPr>
        <w:object w:dxaOrig="1140" w:dyaOrig="620">
          <v:shape id="_x0000_i1089" type="#_x0000_t75" style="width:57.75pt;height:28.5pt" o:ole="">
            <v:imagedata r:id="rId133" o:title=""/>
          </v:shape>
          <o:OLEObject Type="Embed" ProgID="Equation.3" ShapeID="_x0000_i1089" DrawAspect="Content" ObjectID="_1510379087" r:id="rId134"/>
        </w:object>
      </w:r>
      <w:r w:rsidRPr="00030C62">
        <w:rPr>
          <w:sz w:val="24"/>
          <w:szCs w:val="24"/>
        </w:rPr>
        <w:t xml:space="preserve">; </w:t>
      </w:r>
      <w:r w:rsidRPr="00030C62">
        <w:rPr>
          <w:position w:val="-24"/>
          <w:sz w:val="24"/>
          <w:szCs w:val="24"/>
        </w:rPr>
        <w:object w:dxaOrig="1160" w:dyaOrig="620">
          <v:shape id="_x0000_i1090" type="#_x0000_t75" style="width:58.5pt;height:28.5pt" o:ole="">
            <v:imagedata r:id="rId135" o:title=""/>
          </v:shape>
          <o:OLEObject Type="Embed" ProgID="Equation.3" ShapeID="_x0000_i1090" DrawAspect="Content" ObjectID="_1510379088" r:id="rId136"/>
        </w:object>
      </w:r>
      <w:r w:rsidRPr="00030C62">
        <w:rPr>
          <w:sz w:val="24"/>
          <w:szCs w:val="24"/>
        </w:rPr>
        <w:t>.</w:t>
      </w:r>
    </w:p>
    <w:p w:rsidR="00466A87" w:rsidRPr="00030C62" w:rsidRDefault="00466A87" w:rsidP="00A764F3">
      <w:pPr>
        <w:numPr>
          <w:ilvl w:val="0"/>
          <w:numId w:val="42"/>
        </w:numPr>
        <w:tabs>
          <w:tab w:val="left" w:pos="993"/>
        </w:tabs>
        <w:spacing w:line="360" w:lineRule="auto"/>
        <w:ind w:left="0" w:firstLine="709"/>
        <w:contextualSpacing/>
        <w:jc w:val="both"/>
        <w:rPr>
          <w:sz w:val="24"/>
          <w:szCs w:val="24"/>
        </w:rPr>
      </w:pPr>
      <w:r w:rsidRPr="00030C62">
        <w:rPr>
          <w:sz w:val="24"/>
          <w:szCs w:val="24"/>
        </w:rPr>
        <w:t>Turime visas galimas monetos metimo 4 kartus baigtis:</w:t>
      </w:r>
    </w:p>
    <w:p w:rsidR="00466A87" w:rsidRPr="00030C62" w:rsidRDefault="00466A87" w:rsidP="00855EB0">
      <w:pPr>
        <w:tabs>
          <w:tab w:val="left" w:pos="993"/>
        </w:tabs>
        <w:spacing w:line="360" w:lineRule="auto"/>
        <w:ind w:firstLine="709"/>
        <w:contextualSpacing/>
        <w:jc w:val="both"/>
        <w:rPr>
          <w:sz w:val="24"/>
          <w:szCs w:val="24"/>
        </w:rPr>
      </w:pPr>
      <w:r w:rsidRPr="00030C62">
        <w:rPr>
          <w:sz w:val="24"/>
          <w:szCs w:val="24"/>
        </w:rPr>
        <w:t>SSSS, SSSH, SSHS, SHSS, HSSS, SSHH, SHSH, SHHS, HSSH, HSHS, HHSS, HHHS, HHSH, HSHH, SHHH, HHHH.</w:t>
      </w:r>
    </w:p>
    <w:p w:rsidR="00466A87" w:rsidRPr="00030C62" w:rsidRDefault="00466A87" w:rsidP="00855EB0">
      <w:pPr>
        <w:tabs>
          <w:tab w:val="left" w:pos="993"/>
        </w:tabs>
        <w:spacing w:line="360" w:lineRule="auto"/>
        <w:ind w:firstLine="709"/>
        <w:contextualSpacing/>
        <w:jc w:val="both"/>
        <w:rPr>
          <w:sz w:val="24"/>
          <w:szCs w:val="24"/>
        </w:rPr>
      </w:pPr>
      <w:r w:rsidRPr="00030C62">
        <w:rPr>
          <w:sz w:val="24"/>
          <w:szCs w:val="24"/>
        </w:rPr>
        <w:t>1) Pirmiausiai prie visų tų baigčių iš dešinės prirašykite H kaip galimą 5-tojo monetos metimo baigtį ir gaukite visas 16 monetos metimo 5 kartus baigčių, kai 5-tą kartą moneta atsiverčia herbu;</w:t>
      </w:r>
    </w:p>
    <w:p w:rsidR="00466A87" w:rsidRPr="00030C62" w:rsidRDefault="00466A87" w:rsidP="00855EB0">
      <w:pPr>
        <w:tabs>
          <w:tab w:val="left" w:pos="993"/>
        </w:tabs>
        <w:spacing w:line="360" w:lineRule="auto"/>
        <w:ind w:firstLine="709"/>
        <w:contextualSpacing/>
        <w:jc w:val="both"/>
        <w:rPr>
          <w:sz w:val="24"/>
          <w:szCs w:val="24"/>
        </w:rPr>
      </w:pPr>
      <w:r w:rsidRPr="00030C62">
        <w:rPr>
          <w:sz w:val="24"/>
          <w:szCs w:val="24"/>
        </w:rPr>
        <w:t>2) Toliau prie visų tų baigčių visų galimų 16 monetos metimo 4 kartus eksperimento baigčių iš dešinės prirašykite S, panašiai, kaip ką tik prirašėte H, ir gaukite visas likusias 16 monetos metimo 5 kartus baigčių, kai 5-tą kartą moneta atsiverčia skaičiumi.</w:t>
      </w:r>
    </w:p>
    <w:p w:rsidR="00466A87" w:rsidRPr="00030C62" w:rsidRDefault="00466A87" w:rsidP="00855EB0">
      <w:pPr>
        <w:tabs>
          <w:tab w:val="left" w:pos="993"/>
        </w:tabs>
        <w:spacing w:line="360" w:lineRule="auto"/>
        <w:ind w:firstLine="709"/>
        <w:contextualSpacing/>
        <w:jc w:val="both"/>
        <w:rPr>
          <w:sz w:val="24"/>
          <w:szCs w:val="24"/>
        </w:rPr>
      </w:pPr>
      <w:r w:rsidRPr="00030C62">
        <w:rPr>
          <w:sz w:val="24"/>
          <w:szCs w:val="24"/>
        </w:rPr>
        <w:lastRenderedPageBreak/>
        <w:t>3) Surūšiuokite visas tas reikšmes pagal herbo pasirodymų skaičių, pirmiausiai suskaičiuodami, kiek yra atvejų, kai metant monetą 5 kartus:</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visai nepasirodė (0 herbų);</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pasirodė 1 kartą;</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pasirodė 2 kartus;</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pasirodė 3 kartus;</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pasirodė 4 kartus</w:t>
      </w:r>
    </w:p>
    <w:p w:rsidR="00466A87" w:rsidRPr="00030C62" w:rsidRDefault="00466A87" w:rsidP="00A764F3">
      <w:pPr>
        <w:numPr>
          <w:ilvl w:val="1"/>
          <w:numId w:val="43"/>
        </w:numPr>
        <w:tabs>
          <w:tab w:val="left" w:pos="993"/>
        </w:tabs>
        <w:spacing w:line="360" w:lineRule="exact"/>
        <w:ind w:left="0" w:firstLine="709"/>
        <w:contextualSpacing/>
        <w:jc w:val="both"/>
        <w:rPr>
          <w:sz w:val="24"/>
          <w:szCs w:val="24"/>
        </w:rPr>
      </w:pPr>
      <w:r w:rsidRPr="00030C62">
        <w:rPr>
          <w:sz w:val="24"/>
          <w:szCs w:val="24"/>
        </w:rPr>
        <w:t>herbas pasirodė visus 5 kartus (iš 5 galimų).</w:t>
      </w:r>
    </w:p>
    <w:p w:rsidR="00466A87" w:rsidRPr="00030C62" w:rsidRDefault="00466A87" w:rsidP="005F6AF6">
      <w:pPr>
        <w:tabs>
          <w:tab w:val="left" w:pos="993"/>
        </w:tabs>
        <w:spacing w:line="360" w:lineRule="exact"/>
        <w:ind w:firstLine="709"/>
        <w:contextualSpacing/>
        <w:jc w:val="both"/>
        <w:rPr>
          <w:sz w:val="24"/>
          <w:szCs w:val="24"/>
        </w:rPr>
      </w:pPr>
      <w:r w:rsidRPr="00030C62">
        <w:rPr>
          <w:sz w:val="24"/>
          <w:szCs w:val="24"/>
        </w:rPr>
        <w:t>4) Sudarykite herbų pasirodymo skaičiaus metant monetą 5 kartus skirstinį.</w:t>
      </w:r>
    </w:p>
    <w:p w:rsidR="00466A87" w:rsidRPr="00030C62" w:rsidRDefault="00466A87" w:rsidP="005F6AF6">
      <w:pPr>
        <w:tabs>
          <w:tab w:val="left" w:pos="993"/>
        </w:tabs>
        <w:spacing w:line="360" w:lineRule="exact"/>
        <w:ind w:firstLine="709"/>
        <w:contextualSpacing/>
        <w:jc w:val="both"/>
        <w:rPr>
          <w:sz w:val="24"/>
          <w:szCs w:val="24"/>
        </w:rPr>
      </w:pPr>
      <w:r w:rsidRPr="00030C62">
        <w:rPr>
          <w:sz w:val="24"/>
          <w:szCs w:val="24"/>
        </w:rPr>
        <w:t>5) Suskaičiuokite vidutinį herbo pasirodymų skaičių metant monetą 5 kartus.</w:t>
      </w:r>
    </w:p>
    <w:p w:rsidR="00466A87" w:rsidRPr="00030C62" w:rsidRDefault="00466A87" w:rsidP="005F6AF6">
      <w:pPr>
        <w:tabs>
          <w:tab w:val="left" w:pos="993"/>
        </w:tabs>
        <w:spacing w:line="360" w:lineRule="exact"/>
        <w:ind w:firstLine="709"/>
        <w:contextualSpacing/>
        <w:jc w:val="both"/>
        <w:rPr>
          <w:sz w:val="24"/>
          <w:szCs w:val="24"/>
        </w:rPr>
      </w:pPr>
      <w:r w:rsidRPr="00030C62">
        <w:rPr>
          <w:sz w:val="24"/>
          <w:szCs w:val="24"/>
        </w:rPr>
        <w:t>6) Palyginkite dviejų įvykių tikimybes: įvykio L − herbų pasirodymo skaičius lyginis (t. y. atsivertė 0, 2 arba 4 herbai) ir įvykio N − herbų pasirodymo skaičius nelyginis (t. y. atsiverčia 1, 3 arba 5 herbai).</w:t>
      </w:r>
    </w:p>
    <w:p w:rsidR="00466A87" w:rsidRPr="00030C62" w:rsidRDefault="00466A87" w:rsidP="00466A87">
      <w:pPr>
        <w:spacing w:line="360" w:lineRule="auto"/>
        <w:ind w:firstLine="709"/>
        <w:jc w:val="both"/>
        <w:rPr>
          <w:b/>
          <w:sz w:val="24"/>
          <w:szCs w:val="24"/>
        </w:rPr>
      </w:pPr>
      <w:r w:rsidRPr="00030C62">
        <w:rPr>
          <w:b/>
          <w:sz w:val="24"/>
          <w:szCs w:val="24"/>
        </w:rPr>
        <w:t>Atsakymas:</w:t>
      </w:r>
    </w:p>
    <w:p w:rsidR="00466A87" w:rsidRPr="00030C62" w:rsidRDefault="00466A87" w:rsidP="00466A87">
      <w:pPr>
        <w:spacing w:line="360" w:lineRule="auto"/>
        <w:jc w:val="both"/>
        <w:rPr>
          <w:sz w:val="24"/>
          <w:szCs w:val="24"/>
        </w:rPr>
      </w:pPr>
      <w:r w:rsidRPr="00030C62">
        <w:rPr>
          <w:sz w:val="24"/>
          <w:szCs w:val="24"/>
        </w:rPr>
        <w:t>1) SSSSH, SSSHH, SSHSH, SHSSH, HSSSH, SSHHH, SHSHH, SHHSH, HSSHH, HSHSH, HHSSH, HHHSH, HHSHH, HSHHH, SHHHH, HHHHH.</w:t>
      </w:r>
    </w:p>
    <w:p w:rsidR="00466A87" w:rsidRPr="00030C62" w:rsidRDefault="00466A87" w:rsidP="00466A87">
      <w:pPr>
        <w:spacing w:line="360" w:lineRule="auto"/>
        <w:jc w:val="both"/>
        <w:rPr>
          <w:sz w:val="24"/>
          <w:szCs w:val="24"/>
        </w:rPr>
      </w:pPr>
      <w:r w:rsidRPr="00030C62">
        <w:rPr>
          <w:sz w:val="24"/>
          <w:szCs w:val="24"/>
        </w:rPr>
        <w:t>2) SSSSS, SSSHS, SSHSS, SHSSS, HSSSS, SSHHS, SHSHS, SHHSS, HSSHS, HSHSS, HHSSS, HHHSS, HHSHS, HSHHS, SHHHS, HHHHS.</w:t>
      </w:r>
    </w:p>
    <w:p w:rsidR="00466A87" w:rsidRPr="00030C62" w:rsidRDefault="00466A87" w:rsidP="00466A87">
      <w:pPr>
        <w:spacing w:line="360" w:lineRule="auto"/>
        <w:jc w:val="both"/>
        <w:rPr>
          <w:sz w:val="24"/>
          <w:szCs w:val="24"/>
        </w:rPr>
      </w:pPr>
      <w:r w:rsidRPr="00030C62">
        <w:rPr>
          <w:sz w:val="24"/>
          <w:szCs w:val="24"/>
        </w:rPr>
        <w:t>3) a) SSSSS; b) HSSSS, SHSSS, SSHSS, SSSHS, SSSSH; c) HHSSS, HSHSS, HSSHS, HSSSH, SHHSS, SHSHS, SHSSH, SSHHS, SSHSH, SSSHH;</w:t>
      </w:r>
    </w:p>
    <w:p w:rsidR="00466A87" w:rsidRPr="00030C62" w:rsidRDefault="00466A87" w:rsidP="00466A87">
      <w:pPr>
        <w:spacing w:line="360" w:lineRule="auto"/>
        <w:jc w:val="both"/>
        <w:rPr>
          <w:sz w:val="24"/>
          <w:szCs w:val="24"/>
        </w:rPr>
      </w:pPr>
      <w:r w:rsidRPr="00030C62">
        <w:rPr>
          <w:sz w:val="24"/>
          <w:szCs w:val="24"/>
        </w:rPr>
        <w:t>d) HHHSS, HHSHS, HSHHS, SHHHS, HHSSH, HSHSH, SHHSH, HSSHH, SHSHH, SSHHH; e) SHHHH, HSHHH, HHSHH, HHHSH, HHHHS;</w:t>
      </w:r>
    </w:p>
    <w:p w:rsidR="00466A87" w:rsidRPr="00030C62" w:rsidRDefault="00466A87" w:rsidP="00466A87">
      <w:pPr>
        <w:spacing w:line="360" w:lineRule="auto"/>
        <w:jc w:val="both"/>
        <w:rPr>
          <w:sz w:val="24"/>
          <w:szCs w:val="24"/>
        </w:rPr>
      </w:pPr>
      <w:r w:rsidRPr="00030C62">
        <w:rPr>
          <w:sz w:val="24"/>
          <w:szCs w:val="24"/>
        </w:rPr>
        <w:t>f) HHHHH.</w:t>
      </w:r>
    </w:p>
    <w:p w:rsidR="00466A87" w:rsidRPr="00030C62" w:rsidRDefault="00466A87" w:rsidP="00CC21C4">
      <w:pPr>
        <w:tabs>
          <w:tab w:val="left" w:pos="993"/>
        </w:tabs>
        <w:spacing w:line="360" w:lineRule="auto"/>
        <w:ind w:firstLine="709"/>
        <w:rPr>
          <w:sz w:val="24"/>
          <w:szCs w:val="24"/>
        </w:rPr>
      </w:pPr>
      <w:r w:rsidRPr="00030C62">
        <w:rPr>
          <w:sz w:val="24"/>
          <w:szCs w:val="24"/>
        </w:rPr>
        <w:t>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1417"/>
        <w:gridCol w:w="1418"/>
        <w:gridCol w:w="1417"/>
        <w:gridCol w:w="1418"/>
        <w:gridCol w:w="1417"/>
        <w:gridCol w:w="1418"/>
      </w:tblGrid>
      <w:tr w:rsidR="00466A87" w:rsidRPr="00030C62" w:rsidTr="00CC21C4">
        <w:trPr>
          <w:trHeight w:val="342"/>
        </w:trPr>
        <w:tc>
          <w:tcPr>
            <w:tcW w:w="2830" w:type="dxa"/>
            <w:shd w:val="clear" w:color="auto" w:fill="auto"/>
          </w:tcPr>
          <w:p w:rsidR="00466A87" w:rsidRPr="00030C62" w:rsidRDefault="00466A87" w:rsidP="00855EB0">
            <w:pPr>
              <w:rPr>
                <w:sz w:val="22"/>
                <w:szCs w:val="22"/>
              </w:rPr>
            </w:pPr>
            <w:r w:rsidRPr="00030C62">
              <w:rPr>
                <w:sz w:val="22"/>
                <w:szCs w:val="22"/>
              </w:rPr>
              <w:t>Herbo pasirodymų skaičius</w:t>
            </w:r>
          </w:p>
        </w:tc>
        <w:tc>
          <w:tcPr>
            <w:tcW w:w="1417"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0</w: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1</w:t>
            </w:r>
          </w:p>
        </w:tc>
        <w:tc>
          <w:tcPr>
            <w:tcW w:w="1417"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2</w: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3</w:t>
            </w:r>
          </w:p>
        </w:tc>
        <w:tc>
          <w:tcPr>
            <w:tcW w:w="1417"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4</w: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sz w:val="22"/>
                <w:szCs w:val="22"/>
              </w:rPr>
              <w:t>5</w:t>
            </w:r>
          </w:p>
        </w:tc>
      </w:tr>
      <w:tr w:rsidR="00466A87" w:rsidRPr="00030C62" w:rsidTr="00CC21C4">
        <w:trPr>
          <w:trHeight w:val="517"/>
        </w:trPr>
        <w:tc>
          <w:tcPr>
            <w:tcW w:w="2830" w:type="dxa"/>
            <w:shd w:val="clear" w:color="auto" w:fill="auto"/>
          </w:tcPr>
          <w:p w:rsidR="00466A87" w:rsidRPr="00030C62" w:rsidRDefault="00466A87" w:rsidP="00855EB0">
            <w:pPr>
              <w:rPr>
                <w:sz w:val="22"/>
                <w:szCs w:val="22"/>
              </w:rPr>
            </w:pPr>
            <w:r w:rsidRPr="00030C62">
              <w:rPr>
                <w:sz w:val="22"/>
                <w:szCs w:val="22"/>
              </w:rPr>
              <w:t>To pasirodymo tikimybė</w:t>
            </w:r>
          </w:p>
        </w:tc>
        <w:tc>
          <w:tcPr>
            <w:tcW w:w="1417"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position w:val="-24"/>
                <w:sz w:val="22"/>
                <w:szCs w:val="22"/>
              </w:rPr>
              <w:object w:dxaOrig="340" w:dyaOrig="620">
                <v:shape id="_x0000_i1091" type="#_x0000_t75" style="width:14.25pt;height:28.5pt" o:ole="">
                  <v:imagedata r:id="rId137" o:title=""/>
                </v:shape>
                <o:OLEObject Type="Embed" ProgID="Equation.3" ShapeID="_x0000_i1091" DrawAspect="Content" ObjectID="_1510379089" r:id="rId138"/>
              </w:objec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position w:val="-24"/>
                <w:sz w:val="22"/>
                <w:szCs w:val="22"/>
              </w:rPr>
              <w:object w:dxaOrig="340" w:dyaOrig="620">
                <v:shape id="_x0000_i1092" type="#_x0000_t75" style="width:14.25pt;height:28.5pt" o:ole="">
                  <v:imagedata r:id="rId139" o:title=""/>
                </v:shape>
                <o:OLEObject Type="Embed" ProgID="Equation.3" ShapeID="_x0000_i1092" DrawAspect="Content" ObjectID="_1510379090" r:id="rId140"/>
              </w:object>
            </w:r>
          </w:p>
        </w:tc>
        <w:tc>
          <w:tcPr>
            <w:tcW w:w="1417" w:type="dxa"/>
            <w:shd w:val="clear" w:color="auto" w:fill="auto"/>
            <w:vAlign w:val="center"/>
          </w:tcPr>
          <w:p w:rsidR="00466A87" w:rsidRPr="00030C62" w:rsidRDefault="00466A87" w:rsidP="00855EB0">
            <w:pPr>
              <w:tabs>
                <w:tab w:val="left" w:pos="993"/>
              </w:tabs>
              <w:jc w:val="center"/>
              <w:rPr>
                <w:sz w:val="22"/>
                <w:szCs w:val="22"/>
              </w:rPr>
            </w:pPr>
            <w:r w:rsidRPr="00030C62">
              <w:rPr>
                <w:position w:val="-24"/>
                <w:sz w:val="22"/>
                <w:szCs w:val="22"/>
              </w:rPr>
              <w:object w:dxaOrig="340" w:dyaOrig="620">
                <v:shape id="_x0000_i1093" type="#_x0000_t75" style="width:14.25pt;height:28.5pt" o:ole="">
                  <v:imagedata r:id="rId141" o:title=""/>
                </v:shape>
                <o:OLEObject Type="Embed" ProgID="Equation.3" ShapeID="_x0000_i1093" DrawAspect="Content" ObjectID="_1510379091" r:id="rId142"/>
              </w:objec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position w:val="-24"/>
                <w:sz w:val="22"/>
                <w:szCs w:val="22"/>
              </w:rPr>
              <w:object w:dxaOrig="340" w:dyaOrig="620">
                <v:shape id="_x0000_i1094" type="#_x0000_t75" style="width:14.25pt;height:28.5pt" o:ole="">
                  <v:imagedata r:id="rId143" o:title=""/>
                </v:shape>
                <o:OLEObject Type="Embed" ProgID="Equation.3" ShapeID="_x0000_i1094" DrawAspect="Content" ObjectID="_1510379092" r:id="rId144"/>
              </w:object>
            </w:r>
          </w:p>
        </w:tc>
        <w:tc>
          <w:tcPr>
            <w:tcW w:w="1417"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position w:val="-24"/>
                <w:sz w:val="22"/>
                <w:szCs w:val="22"/>
              </w:rPr>
              <w:object w:dxaOrig="340" w:dyaOrig="620">
                <v:shape id="_x0000_i1095" type="#_x0000_t75" style="width:14.25pt;height:28.5pt" o:ole="">
                  <v:imagedata r:id="rId145" o:title=""/>
                </v:shape>
                <o:OLEObject Type="Embed" ProgID="Equation.3" ShapeID="_x0000_i1095" DrawAspect="Content" ObjectID="_1510379093" r:id="rId146"/>
              </w:object>
            </w:r>
          </w:p>
        </w:tc>
        <w:tc>
          <w:tcPr>
            <w:tcW w:w="1418" w:type="dxa"/>
            <w:shd w:val="clear" w:color="auto" w:fill="auto"/>
            <w:vAlign w:val="center"/>
          </w:tcPr>
          <w:p w:rsidR="00466A87" w:rsidRPr="00030C62" w:rsidRDefault="00466A87" w:rsidP="00855EB0">
            <w:pPr>
              <w:tabs>
                <w:tab w:val="left" w:pos="993"/>
              </w:tabs>
              <w:spacing w:line="360" w:lineRule="auto"/>
              <w:jc w:val="center"/>
              <w:rPr>
                <w:sz w:val="22"/>
                <w:szCs w:val="22"/>
              </w:rPr>
            </w:pPr>
            <w:r w:rsidRPr="00030C62">
              <w:rPr>
                <w:position w:val="-24"/>
                <w:sz w:val="22"/>
                <w:szCs w:val="22"/>
              </w:rPr>
              <w:object w:dxaOrig="340" w:dyaOrig="620">
                <v:shape id="_x0000_i1096" type="#_x0000_t75" style="width:14.25pt;height:28.5pt" o:ole="">
                  <v:imagedata r:id="rId147" o:title=""/>
                </v:shape>
                <o:OLEObject Type="Embed" ProgID="Equation.3" ShapeID="_x0000_i1096" DrawAspect="Content" ObjectID="_1510379094" r:id="rId148"/>
              </w:object>
            </w:r>
          </w:p>
        </w:tc>
      </w:tr>
    </w:tbl>
    <w:p w:rsidR="00466A87" w:rsidRPr="00030C62" w:rsidRDefault="00466A87" w:rsidP="00855EB0">
      <w:pPr>
        <w:tabs>
          <w:tab w:val="left" w:pos="993"/>
        </w:tabs>
        <w:spacing w:before="120" w:line="360" w:lineRule="auto"/>
        <w:ind w:firstLine="709"/>
        <w:rPr>
          <w:b/>
          <w:sz w:val="24"/>
          <w:szCs w:val="24"/>
        </w:rPr>
      </w:pPr>
      <w:r w:rsidRPr="00030C62">
        <w:rPr>
          <w:sz w:val="24"/>
          <w:szCs w:val="24"/>
        </w:rPr>
        <w:t>5) 2,5.</w:t>
      </w:r>
    </w:p>
    <w:p w:rsidR="00466A87" w:rsidRPr="00030C62" w:rsidRDefault="00466A87" w:rsidP="00855EB0">
      <w:pPr>
        <w:tabs>
          <w:tab w:val="left" w:pos="993"/>
        </w:tabs>
        <w:spacing w:line="360" w:lineRule="auto"/>
        <w:ind w:firstLine="709"/>
        <w:rPr>
          <w:sz w:val="24"/>
          <w:szCs w:val="24"/>
        </w:rPr>
      </w:pPr>
      <w:r w:rsidRPr="00030C62">
        <w:rPr>
          <w:sz w:val="24"/>
          <w:szCs w:val="24"/>
        </w:rPr>
        <w:t xml:space="preserve">6) </w:t>
      </w:r>
      <w:r w:rsidR="005F6AF6" w:rsidRPr="00030C62">
        <w:rPr>
          <w:color w:val="FF0000"/>
          <w:position w:val="-10"/>
          <w:sz w:val="24"/>
          <w:szCs w:val="24"/>
        </w:rPr>
        <w:object w:dxaOrig="1280" w:dyaOrig="340">
          <v:shape id="_x0000_i1097" type="#_x0000_t75" style="width:78pt;height:16.5pt" o:ole="">
            <v:imagedata r:id="rId149" o:title=""/>
          </v:shape>
          <o:OLEObject Type="Embed" ProgID="Equation.3" ShapeID="_x0000_i1097" DrawAspect="Content" ObjectID="_1510379095" r:id="rId150"/>
        </w:object>
      </w:r>
      <w:r w:rsidR="005F6AF6" w:rsidRPr="005F6AF6">
        <w:rPr>
          <w:sz w:val="24"/>
          <w:szCs w:val="24"/>
        </w:rPr>
        <w:t>.</w:t>
      </w:r>
    </w:p>
    <w:sectPr w:rsidR="00466A87" w:rsidRPr="00030C62" w:rsidSect="00466A87">
      <w:headerReference w:type="default" r:id="rId151"/>
      <w:footerReference w:type="default" r:id="rId152"/>
      <w:pgSz w:w="16838" w:h="11906" w:orient="landscape"/>
      <w:pgMar w:top="1701" w:right="85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3A9A" w:rsidRDefault="00673A9A" w:rsidP="00466A87">
      <w:r>
        <w:separator/>
      </w:r>
    </w:p>
  </w:endnote>
  <w:endnote w:type="continuationSeparator" w:id="0">
    <w:p w:rsidR="00673A9A" w:rsidRDefault="00673A9A" w:rsidP="00466A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2" w:usb2="00000016" w:usb3="00000000" w:csb0="0004001F" w:csb1="00000000"/>
  </w:font>
  <w:font w:name="Mangal">
    <w:altName w:val="OrnamentinisB TL"/>
    <w:panose1 w:val="00000400000000000000"/>
    <w:charset w:val="01"/>
    <w:family w:val="roman"/>
    <w:notTrueType/>
    <w:pitch w:val="variable"/>
    <w:sig w:usb0="00002000" w:usb1="00000000" w:usb2="00000000" w:usb3="00000000" w:csb0="00000000"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 w:name="TimesNewRomanPSMT">
    <w:charset w:val="8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497677"/>
      <w:docPartObj>
        <w:docPartGallery w:val="Page Numbers (Bottom of Page)"/>
        <w:docPartUnique/>
      </w:docPartObj>
    </w:sdtPr>
    <w:sdtContent>
      <w:p w:rsidR="005F3D3F" w:rsidRDefault="005F3D3F">
        <w:pPr>
          <w:pStyle w:val="Porat"/>
          <w:jc w:val="right"/>
        </w:pPr>
        <w:r>
          <w:fldChar w:fldCharType="begin"/>
        </w:r>
        <w:r>
          <w:instrText>PAGE   \* MERGEFORMAT</w:instrText>
        </w:r>
        <w:r>
          <w:fldChar w:fldCharType="separate"/>
        </w:r>
        <w:r w:rsidR="003A3C24">
          <w:rPr>
            <w:noProof/>
          </w:rPr>
          <w:t>69</w:t>
        </w:r>
        <w:r>
          <w:fldChar w:fldCharType="end"/>
        </w:r>
      </w:p>
    </w:sdtContent>
  </w:sdt>
  <w:p w:rsidR="005F3D3F" w:rsidRDefault="005F3D3F">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3A9A" w:rsidRDefault="00673A9A" w:rsidP="00466A87">
      <w:r>
        <w:separator/>
      </w:r>
    </w:p>
  </w:footnote>
  <w:footnote w:type="continuationSeparator" w:id="0">
    <w:p w:rsidR="00673A9A" w:rsidRDefault="00673A9A" w:rsidP="00466A87">
      <w:r>
        <w:continuationSeparator/>
      </w:r>
    </w:p>
  </w:footnote>
  <w:footnote w:id="1">
    <w:p w:rsidR="005F3D3F" w:rsidRPr="002C546A" w:rsidRDefault="005F3D3F" w:rsidP="00466A87">
      <w:pPr>
        <w:pStyle w:val="Puslapioinaostekstas"/>
        <w:ind w:left="284" w:hanging="284"/>
      </w:pPr>
      <w:r>
        <w:rPr>
          <w:rStyle w:val="FootnoteCharacters"/>
        </w:rPr>
        <w:footnoteRef/>
      </w:r>
      <w:r>
        <w:rPr>
          <w:sz w:val="24"/>
          <w:szCs w:val="24"/>
        </w:rPr>
        <w:tab/>
      </w:r>
      <w:r w:rsidRPr="002C546A">
        <w:t>http://www.nec.lt/failai/2488_PUPP_Ma-LEIDINYS_-2012.pdf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F3D3F" w:rsidRDefault="005F3D3F" w:rsidP="007E785D">
    <w:pPr>
      <w:pStyle w:val="Antrats"/>
      <w:jc w:val="center"/>
    </w:pPr>
    <w:r w:rsidRPr="002E73FB">
      <w:rPr>
        <w:rStyle w:val="Grietas"/>
        <w:b w:val="0"/>
      </w:rPr>
      <w:t xml:space="preserve">Projektas </w:t>
    </w:r>
    <w:r w:rsidRPr="002E73FB">
      <w:rPr>
        <w:rStyle w:val="Grietas"/>
        <w:b w:val="0"/>
        <w:i/>
      </w:rPr>
      <w:t>„Mokymosi krypčių pasirinkimo galimybių didinimas 14–19 metų mokiniams, II etapas: gilesnis mokymosi diferencijavimas ir individualizavimas, siekiant ugdymo kokybės, reikalingos šiuolaikiniam darbo pasauliui“</w:t>
    </w:r>
    <w:r>
      <w:rPr>
        <w:rStyle w:val="Grietas"/>
        <w:b w:val="0"/>
      </w:rPr>
      <w:t xml:space="preserve">, </w:t>
    </w:r>
    <w:r w:rsidRPr="004F5FB2">
      <w:rPr>
        <w:rStyle w:val="Grietas"/>
        <w:b w:val="0"/>
      </w:rPr>
      <w:t>201</w:t>
    </w:r>
    <w:r>
      <w:rPr>
        <w:rStyle w:val="Grietas"/>
        <w:b w:val="0"/>
      </w:rPr>
      <w:t>4</w:t>
    </w:r>
    <w:r w:rsidRPr="004F5FB2">
      <w:rPr>
        <w:rStyle w:val="Grietas"/>
        <w:b w:val="0"/>
      </w:rPr>
      <w:t xml:space="preserve"> m.</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lvl w:ilvl="0">
      <w:start w:val="1"/>
      <w:numFmt w:val="none"/>
      <w:pStyle w:val="Antrat1"/>
      <w:suff w:val="nothing"/>
      <w:lvlText w:val=""/>
      <w:lvlJc w:val="left"/>
      <w:pPr>
        <w:tabs>
          <w:tab w:val="num" w:pos="0"/>
        </w:tabs>
        <w:ind w:left="432" w:hanging="432"/>
      </w:pPr>
    </w:lvl>
    <w:lvl w:ilvl="1">
      <w:start w:val="1"/>
      <w:numFmt w:val="none"/>
      <w:pStyle w:val="Antrat2"/>
      <w:suff w:val="nothing"/>
      <w:lvlText w:val=""/>
      <w:lvlJc w:val="left"/>
      <w:pPr>
        <w:tabs>
          <w:tab w:val="num" w:pos="0"/>
        </w:tabs>
        <w:ind w:left="576" w:hanging="576"/>
      </w:pPr>
    </w:lvl>
    <w:lvl w:ilvl="2">
      <w:start w:val="1"/>
      <w:numFmt w:val="none"/>
      <w:pStyle w:val="Antrat3"/>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DD9E908A"/>
    <w:name w:val="WW8Num2"/>
    <w:lvl w:ilvl="0">
      <w:start w:val="1"/>
      <w:numFmt w:val="lowerLetter"/>
      <w:lvlText w:val="%1)"/>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3" w15:restartNumberingAfterBreak="0">
    <w:nsid w:val="00000004"/>
    <w:multiLevelType w:val="singleLevel"/>
    <w:tmpl w:val="A8CC3A3C"/>
    <w:name w:val="WW8Num3"/>
    <w:lvl w:ilvl="0">
      <w:start w:val="1"/>
      <w:numFmt w:val="decimal"/>
      <w:suff w:val="space"/>
      <w:lvlText w:val="%1."/>
      <w:lvlJc w:val="left"/>
      <w:pPr>
        <w:ind w:left="644" w:hanging="360"/>
      </w:pPr>
      <w:rPr>
        <w:rFonts w:ascii="Symbol" w:hAnsi="Symbol" w:cs="Symbol" w:hint="default"/>
        <w:b w:val="0"/>
      </w:rPr>
    </w:lvl>
  </w:abstractNum>
  <w:abstractNum w:abstractNumId="4" w15:restartNumberingAfterBreak="0">
    <w:nsid w:val="00000005"/>
    <w:multiLevelType w:val="multilevel"/>
    <w:tmpl w:val="00000005"/>
    <w:name w:val="WW8Num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06"/>
    <w:multiLevelType w:val="multilevel"/>
    <w:tmpl w:val="00000006"/>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07"/>
    <w:multiLevelType w:val="multilevel"/>
    <w:tmpl w:val="00000007"/>
    <w:name w:val="WW8Num8"/>
    <w:lvl w:ilvl="0">
      <w:start w:val="1"/>
      <w:numFmt w:val="bullet"/>
      <w:lvlText w:val=""/>
      <w:lvlJc w:val="left"/>
      <w:pPr>
        <w:tabs>
          <w:tab w:val="num" w:pos="720"/>
        </w:tabs>
        <w:ind w:left="720" w:hanging="360"/>
      </w:pPr>
      <w:rPr>
        <w:rFonts w:ascii="Symbol" w:hAnsi="Symbol" w:cs="Symbo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08"/>
    <w:multiLevelType w:val="singleLevel"/>
    <w:tmpl w:val="00000008"/>
    <w:name w:val="WW8Num9"/>
    <w:lvl w:ilvl="0">
      <w:start w:val="1"/>
      <w:numFmt w:val="bullet"/>
      <w:lvlText w:val=""/>
      <w:lvlJc w:val="left"/>
      <w:pPr>
        <w:tabs>
          <w:tab w:val="num" w:pos="0"/>
        </w:tabs>
        <w:ind w:left="1080" w:hanging="360"/>
      </w:pPr>
      <w:rPr>
        <w:rFonts w:ascii="Symbol" w:hAnsi="Symbol" w:cs="Symbol"/>
      </w:rPr>
    </w:lvl>
  </w:abstractNum>
  <w:abstractNum w:abstractNumId="8" w15:restartNumberingAfterBreak="0">
    <w:nsid w:val="00000009"/>
    <w:multiLevelType w:val="multilevel"/>
    <w:tmpl w:val="00000009"/>
    <w:lvl w:ilvl="0">
      <w:start w:val="1"/>
      <w:numFmt w:val="bullet"/>
      <w:lvlText w:val=""/>
      <w:lvlJc w:val="left"/>
      <w:pPr>
        <w:tabs>
          <w:tab w:val="num" w:pos="720"/>
        </w:tabs>
        <w:ind w:left="720" w:hanging="360"/>
      </w:pPr>
      <w:rPr>
        <w:rFonts w:ascii="Symbol" w:hAnsi="Symbol" w:cs="Symbol"/>
        <w:sz w:val="2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0A"/>
    <w:multiLevelType w:val="multilevel"/>
    <w:tmpl w:val="0000000A"/>
    <w:name w:val="WW8Num1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0" w15:restartNumberingAfterBreak="0">
    <w:nsid w:val="0000000B"/>
    <w:multiLevelType w:val="multilevel"/>
    <w:tmpl w:val="0000000B"/>
    <w:name w:val="WW8Num1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1" w15:restartNumberingAfterBreak="0">
    <w:nsid w:val="0000000C"/>
    <w:multiLevelType w:val="multilevel"/>
    <w:tmpl w:val="0000000C"/>
    <w:name w:val="WW8Num1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2" w15:restartNumberingAfterBreak="0">
    <w:nsid w:val="0000000D"/>
    <w:multiLevelType w:val="multilevel"/>
    <w:tmpl w:val="0000000D"/>
    <w:name w:val="WW8Num14"/>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3" w15:restartNumberingAfterBreak="0">
    <w:nsid w:val="0000000E"/>
    <w:multiLevelType w:val="multilevel"/>
    <w:tmpl w:val="0000000E"/>
    <w:name w:val="WW8Num15"/>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4" w15:restartNumberingAfterBreak="0">
    <w:nsid w:val="0000000F"/>
    <w:multiLevelType w:val="multilevel"/>
    <w:tmpl w:val="0000000F"/>
    <w:name w:val="WW8Num16"/>
    <w:lvl w:ilvl="0">
      <w:start w:val="1"/>
      <w:numFmt w:val="bullet"/>
      <w:lvlText w:val=""/>
      <w:lvlJc w:val="left"/>
      <w:pPr>
        <w:tabs>
          <w:tab w:val="num" w:pos="720"/>
        </w:tabs>
        <w:ind w:left="720" w:hanging="360"/>
      </w:pPr>
      <w:rPr>
        <w:rFonts w:ascii="Symbol" w:hAnsi="Symbol"/>
        <w:b/>
        <w:strike w:val="0"/>
        <w:dstrike w:val="0"/>
      </w:rPr>
    </w:lvl>
    <w:lvl w:ilvl="1">
      <w:start w:val="1"/>
      <w:numFmt w:val="bullet"/>
      <w:lvlText w:val=""/>
      <w:lvlJc w:val="left"/>
      <w:pPr>
        <w:tabs>
          <w:tab w:val="num" w:pos="1080"/>
        </w:tabs>
        <w:ind w:left="1080" w:hanging="360"/>
      </w:pPr>
      <w:rPr>
        <w:rFonts w:ascii="Symbol" w:hAnsi="Symbol"/>
        <w:b/>
        <w:strike w:val="0"/>
        <w:dstrike w:val="0"/>
      </w:rPr>
    </w:lvl>
    <w:lvl w:ilvl="2">
      <w:start w:val="1"/>
      <w:numFmt w:val="bullet"/>
      <w:lvlText w:val=""/>
      <w:lvlJc w:val="left"/>
      <w:pPr>
        <w:tabs>
          <w:tab w:val="num" w:pos="1440"/>
        </w:tabs>
        <w:ind w:left="1440" w:hanging="360"/>
      </w:pPr>
      <w:rPr>
        <w:rFonts w:ascii="Symbol" w:hAnsi="Symbol"/>
        <w:b/>
        <w:strike w:val="0"/>
        <w:dstrike w:val="0"/>
      </w:rPr>
    </w:lvl>
    <w:lvl w:ilvl="3">
      <w:start w:val="1"/>
      <w:numFmt w:val="bullet"/>
      <w:lvlText w:val=""/>
      <w:lvlJc w:val="left"/>
      <w:pPr>
        <w:tabs>
          <w:tab w:val="num" w:pos="1800"/>
        </w:tabs>
        <w:ind w:left="1800" w:hanging="360"/>
      </w:pPr>
      <w:rPr>
        <w:rFonts w:ascii="Symbol" w:hAnsi="Symbol"/>
        <w:b/>
        <w:strike w:val="0"/>
        <w:dstrike w:val="0"/>
      </w:rPr>
    </w:lvl>
    <w:lvl w:ilvl="4">
      <w:start w:val="1"/>
      <w:numFmt w:val="bullet"/>
      <w:lvlText w:val=""/>
      <w:lvlJc w:val="left"/>
      <w:pPr>
        <w:tabs>
          <w:tab w:val="num" w:pos="2160"/>
        </w:tabs>
        <w:ind w:left="2160" w:hanging="360"/>
      </w:pPr>
      <w:rPr>
        <w:rFonts w:ascii="Symbol" w:hAnsi="Symbol"/>
        <w:b/>
        <w:strike w:val="0"/>
        <w:dstrike w:val="0"/>
      </w:rPr>
    </w:lvl>
    <w:lvl w:ilvl="5">
      <w:start w:val="1"/>
      <w:numFmt w:val="bullet"/>
      <w:lvlText w:val=""/>
      <w:lvlJc w:val="left"/>
      <w:pPr>
        <w:tabs>
          <w:tab w:val="num" w:pos="2520"/>
        </w:tabs>
        <w:ind w:left="2520" w:hanging="360"/>
      </w:pPr>
      <w:rPr>
        <w:rFonts w:ascii="Symbol" w:hAnsi="Symbol"/>
        <w:b/>
        <w:strike w:val="0"/>
        <w:dstrike w:val="0"/>
      </w:rPr>
    </w:lvl>
    <w:lvl w:ilvl="6">
      <w:start w:val="1"/>
      <w:numFmt w:val="bullet"/>
      <w:lvlText w:val=""/>
      <w:lvlJc w:val="left"/>
      <w:pPr>
        <w:tabs>
          <w:tab w:val="num" w:pos="2880"/>
        </w:tabs>
        <w:ind w:left="2880" w:hanging="360"/>
      </w:pPr>
      <w:rPr>
        <w:rFonts w:ascii="Symbol" w:hAnsi="Symbol"/>
        <w:b/>
        <w:strike w:val="0"/>
        <w:dstrike w:val="0"/>
      </w:rPr>
    </w:lvl>
    <w:lvl w:ilvl="7">
      <w:start w:val="1"/>
      <w:numFmt w:val="bullet"/>
      <w:lvlText w:val=""/>
      <w:lvlJc w:val="left"/>
      <w:pPr>
        <w:tabs>
          <w:tab w:val="num" w:pos="3240"/>
        </w:tabs>
        <w:ind w:left="3240" w:hanging="360"/>
      </w:pPr>
      <w:rPr>
        <w:rFonts w:ascii="Symbol" w:hAnsi="Symbol"/>
        <w:b/>
        <w:strike w:val="0"/>
        <w:dstrike w:val="0"/>
      </w:rPr>
    </w:lvl>
    <w:lvl w:ilvl="8">
      <w:start w:val="1"/>
      <w:numFmt w:val="bullet"/>
      <w:lvlText w:val=""/>
      <w:lvlJc w:val="left"/>
      <w:pPr>
        <w:tabs>
          <w:tab w:val="num" w:pos="3600"/>
        </w:tabs>
        <w:ind w:left="3600" w:hanging="360"/>
      </w:pPr>
      <w:rPr>
        <w:rFonts w:ascii="Symbol" w:hAnsi="Symbol"/>
        <w:b/>
        <w:strike w:val="0"/>
        <w:dstrike w:val="0"/>
      </w:rPr>
    </w:lvl>
  </w:abstractNum>
  <w:abstractNum w:abstractNumId="15" w15:restartNumberingAfterBreak="0">
    <w:nsid w:val="00000010"/>
    <w:multiLevelType w:val="multilevel"/>
    <w:tmpl w:val="00000010"/>
    <w:name w:val="WW8Num17"/>
    <w:lvl w:ilvl="0">
      <w:start w:val="1"/>
      <w:numFmt w:val="bullet"/>
      <w:lvlText w:val=""/>
      <w:lvlJc w:val="left"/>
      <w:pPr>
        <w:tabs>
          <w:tab w:val="num" w:pos="720"/>
        </w:tabs>
        <w:ind w:left="720" w:hanging="360"/>
      </w:pPr>
      <w:rPr>
        <w:rFonts w:ascii="Symbol" w:hAnsi="Symbol" w:cs="Symbol"/>
      </w:rPr>
    </w:lvl>
    <w:lvl w:ilvl="1">
      <w:start w:val="1"/>
      <w:numFmt w:val="bullet"/>
      <w:lvlText w:val=""/>
      <w:lvlJc w:val="left"/>
      <w:pPr>
        <w:tabs>
          <w:tab w:val="num" w:pos="1080"/>
        </w:tabs>
        <w:ind w:left="1080" w:hanging="360"/>
      </w:pPr>
      <w:rPr>
        <w:rFonts w:ascii="Symbol" w:hAnsi="Symbol" w:cs="Symbol"/>
      </w:rPr>
    </w:lvl>
    <w:lvl w:ilvl="2">
      <w:start w:val="1"/>
      <w:numFmt w:val="bullet"/>
      <w:lvlText w:val=""/>
      <w:lvlJc w:val="left"/>
      <w:pPr>
        <w:tabs>
          <w:tab w:val="num" w:pos="1440"/>
        </w:tabs>
        <w:ind w:left="1440" w:hanging="360"/>
      </w:pPr>
      <w:rPr>
        <w:rFonts w:ascii="Symbol" w:hAnsi="Symbol" w:cs="Symbol"/>
      </w:rPr>
    </w:lvl>
    <w:lvl w:ilvl="3">
      <w:start w:val="1"/>
      <w:numFmt w:val="bullet"/>
      <w:lvlText w:val=""/>
      <w:lvlJc w:val="left"/>
      <w:pPr>
        <w:tabs>
          <w:tab w:val="num" w:pos="1800"/>
        </w:tabs>
        <w:ind w:left="1800" w:hanging="360"/>
      </w:pPr>
      <w:rPr>
        <w:rFonts w:ascii="Symbol" w:hAnsi="Symbol" w:cs="Symbol"/>
      </w:rPr>
    </w:lvl>
    <w:lvl w:ilvl="4">
      <w:start w:val="1"/>
      <w:numFmt w:val="bullet"/>
      <w:lvlText w:val=""/>
      <w:lvlJc w:val="left"/>
      <w:pPr>
        <w:tabs>
          <w:tab w:val="num" w:pos="2160"/>
        </w:tabs>
        <w:ind w:left="2160" w:hanging="360"/>
      </w:pPr>
      <w:rPr>
        <w:rFonts w:ascii="Symbol" w:hAnsi="Symbol" w:cs="Symbol"/>
      </w:rPr>
    </w:lvl>
    <w:lvl w:ilvl="5">
      <w:start w:val="1"/>
      <w:numFmt w:val="bullet"/>
      <w:lvlText w:val=""/>
      <w:lvlJc w:val="left"/>
      <w:pPr>
        <w:tabs>
          <w:tab w:val="num" w:pos="2520"/>
        </w:tabs>
        <w:ind w:left="2520" w:hanging="360"/>
      </w:pPr>
      <w:rPr>
        <w:rFonts w:ascii="Symbol" w:hAnsi="Symbol" w:cs="Symbol"/>
      </w:rPr>
    </w:lvl>
    <w:lvl w:ilvl="6">
      <w:start w:val="1"/>
      <w:numFmt w:val="bullet"/>
      <w:lvlText w:val=""/>
      <w:lvlJc w:val="left"/>
      <w:pPr>
        <w:tabs>
          <w:tab w:val="num" w:pos="2880"/>
        </w:tabs>
        <w:ind w:left="2880" w:hanging="360"/>
      </w:pPr>
      <w:rPr>
        <w:rFonts w:ascii="Symbol" w:hAnsi="Symbol" w:cs="Symbol"/>
      </w:rPr>
    </w:lvl>
    <w:lvl w:ilvl="7">
      <w:start w:val="1"/>
      <w:numFmt w:val="bullet"/>
      <w:lvlText w:val=""/>
      <w:lvlJc w:val="left"/>
      <w:pPr>
        <w:tabs>
          <w:tab w:val="num" w:pos="3240"/>
        </w:tabs>
        <w:ind w:left="3240" w:hanging="360"/>
      </w:pPr>
      <w:rPr>
        <w:rFonts w:ascii="Symbol" w:hAnsi="Symbol" w:cs="Symbol"/>
      </w:rPr>
    </w:lvl>
    <w:lvl w:ilvl="8">
      <w:start w:val="1"/>
      <w:numFmt w:val="bullet"/>
      <w:lvlText w:val=""/>
      <w:lvlJc w:val="left"/>
      <w:pPr>
        <w:tabs>
          <w:tab w:val="num" w:pos="3600"/>
        </w:tabs>
        <w:ind w:left="3600" w:hanging="360"/>
      </w:pPr>
      <w:rPr>
        <w:rFonts w:ascii="Symbol" w:hAnsi="Symbol" w:cs="Symbol"/>
      </w:rPr>
    </w:lvl>
  </w:abstractNum>
  <w:abstractNum w:abstractNumId="16" w15:restartNumberingAfterBreak="0">
    <w:nsid w:val="00000011"/>
    <w:multiLevelType w:val="multilevel"/>
    <w:tmpl w:val="00000011"/>
    <w:name w:val="WW8Num18"/>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7" w15:restartNumberingAfterBreak="0">
    <w:nsid w:val="00000012"/>
    <w:multiLevelType w:val="multilevel"/>
    <w:tmpl w:val="00000012"/>
    <w:name w:val="WW8Num19"/>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8" w15:restartNumberingAfterBreak="0">
    <w:nsid w:val="00000013"/>
    <w:multiLevelType w:val="multilevel"/>
    <w:tmpl w:val="00000013"/>
    <w:name w:val="WW8Num20"/>
    <w:lvl w:ilvl="0">
      <w:start w:val="1"/>
      <w:numFmt w:val="bullet"/>
      <w:lvlText w:val=""/>
      <w:lvlJc w:val="left"/>
      <w:pPr>
        <w:tabs>
          <w:tab w:val="num" w:pos="720"/>
        </w:tabs>
        <w:ind w:left="720" w:hanging="360"/>
      </w:pPr>
      <w:rPr>
        <w:rFonts w:ascii="Symbol" w:hAnsi="Symbol"/>
        <w:lang w:val="lt-LT"/>
      </w:rPr>
    </w:lvl>
    <w:lvl w:ilvl="1">
      <w:start w:val="1"/>
      <w:numFmt w:val="bullet"/>
      <w:lvlText w:val=""/>
      <w:lvlJc w:val="left"/>
      <w:pPr>
        <w:tabs>
          <w:tab w:val="num" w:pos="1080"/>
        </w:tabs>
        <w:ind w:left="1080" w:hanging="360"/>
      </w:pPr>
      <w:rPr>
        <w:rFonts w:ascii="Symbol" w:hAnsi="Symbol"/>
        <w:lang w:val="lt-LT"/>
      </w:rPr>
    </w:lvl>
    <w:lvl w:ilvl="2">
      <w:start w:val="1"/>
      <w:numFmt w:val="bullet"/>
      <w:lvlText w:val=""/>
      <w:lvlJc w:val="left"/>
      <w:pPr>
        <w:tabs>
          <w:tab w:val="num" w:pos="1440"/>
        </w:tabs>
        <w:ind w:left="1440" w:hanging="360"/>
      </w:pPr>
      <w:rPr>
        <w:rFonts w:ascii="Symbol" w:hAnsi="Symbol"/>
        <w:lang w:val="lt-LT"/>
      </w:rPr>
    </w:lvl>
    <w:lvl w:ilvl="3">
      <w:start w:val="1"/>
      <w:numFmt w:val="bullet"/>
      <w:lvlText w:val=""/>
      <w:lvlJc w:val="left"/>
      <w:pPr>
        <w:tabs>
          <w:tab w:val="num" w:pos="1800"/>
        </w:tabs>
        <w:ind w:left="1800" w:hanging="360"/>
      </w:pPr>
      <w:rPr>
        <w:rFonts w:ascii="Symbol" w:hAnsi="Symbol"/>
        <w:lang w:val="lt-LT"/>
      </w:rPr>
    </w:lvl>
    <w:lvl w:ilvl="4">
      <w:start w:val="1"/>
      <w:numFmt w:val="bullet"/>
      <w:lvlText w:val=""/>
      <w:lvlJc w:val="left"/>
      <w:pPr>
        <w:tabs>
          <w:tab w:val="num" w:pos="2160"/>
        </w:tabs>
        <w:ind w:left="2160" w:hanging="360"/>
      </w:pPr>
      <w:rPr>
        <w:rFonts w:ascii="Symbol" w:hAnsi="Symbol"/>
        <w:lang w:val="lt-LT"/>
      </w:rPr>
    </w:lvl>
    <w:lvl w:ilvl="5">
      <w:start w:val="1"/>
      <w:numFmt w:val="bullet"/>
      <w:lvlText w:val=""/>
      <w:lvlJc w:val="left"/>
      <w:pPr>
        <w:tabs>
          <w:tab w:val="num" w:pos="2520"/>
        </w:tabs>
        <w:ind w:left="2520" w:hanging="360"/>
      </w:pPr>
      <w:rPr>
        <w:rFonts w:ascii="Symbol" w:hAnsi="Symbol"/>
        <w:lang w:val="lt-LT"/>
      </w:rPr>
    </w:lvl>
    <w:lvl w:ilvl="6">
      <w:start w:val="1"/>
      <w:numFmt w:val="bullet"/>
      <w:lvlText w:val=""/>
      <w:lvlJc w:val="left"/>
      <w:pPr>
        <w:tabs>
          <w:tab w:val="num" w:pos="2880"/>
        </w:tabs>
        <w:ind w:left="2880" w:hanging="360"/>
      </w:pPr>
      <w:rPr>
        <w:rFonts w:ascii="Symbol" w:hAnsi="Symbol"/>
        <w:lang w:val="lt-LT"/>
      </w:rPr>
    </w:lvl>
    <w:lvl w:ilvl="7">
      <w:start w:val="1"/>
      <w:numFmt w:val="bullet"/>
      <w:lvlText w:val=""/>
      <w:lvlJc w:val="left"/>
      <w:pPr>
        <w:tabs>
          <w:tab w:val="num" w:pos="3240"/>
        </w:tabs>
        <w:ind w:left="3240" w:hanging="360"/>
      </w:pPr>
      <w:rPr>
        <w:rFonts w:ascii="Symbol" w:hAnsi="Symbol"/>
        <w:lang w:val="lt-LT"/>
      </w:rPr>
    </w:lvl>
    <w:lvl w:ilvl="8">
      <w:start w:val="1"/>
      <w:numFmt w:val="bullet"/>
      <w:lvlText w:val=""/>
      <w:lvlJc w:val="left"/>
      <w:pPr>
        <w:tabs>
          <w:tab w:val="num" w:pos="3600"/>
        </w:tabs>
        <w:ind w:left="3600" w:hanging="360"/>
      </w:pPr>
      <w:rPr>
        <w:rFonts w:ascii="Symbol" w:hAnsi="Symbol"/>
        <w:lang w:val="lt-LT"/>
      </w:rPr>
    </w:lvl>
  </w:abstractNum>
  <w:abstractNum w:abstractNumId="19" w15:restartNumberingAfterBreak="0">
    <w:nsid w:val="00000014"/>
    <w:multiLevelType w:val="multilevel"/>
    <w:tmpl w:val="00000014"/>
    <w:name w:val="WW8Num2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0" w15:restartNumberingAfterBreak="0">
    <w:nsid w:val="00000015"/>
    <w:multiLevelType w:val="multilevel"/>
    <w:tmpl w:val="00000015"/>
    <w:name w:val="WW8Num22"/>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1" w15:restartNumberingAfterBreak="0">
    <w:nsid w:val="00000016"/>
    <w:multiLevelType w:val="multilevel"/>
    <w:tmpl w:val="00000016"/>
    <w:name w:val="WW8Num2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2" w15:restartNumberingAfterBreak="0">
    <w:nsid w:val="00000018"/>
    <w:multiLevelType w:val="multilevel"/>
    <w:tmpl w:val="A2FC2D2C"/>
    <w:name w:val="WW8Num28"/>
    <w:lvl w:ilvl="0">
      <w:start w:val="1"/>
      <w:numFmt w:val="decimal"/>
      <w:lvlText w:val="%1)"/>
      <w:lvlJc w:val="left"/>
      <w:pPr>
        <w:tabs>
          <w:tab w:val="num" w:pos="735"/>
        </w:tabs>
        <w:ind w:left="735" w:hanging="375"/>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15:restartNumberingAfterBreak="0">
    <w:nsid w:val="00000019"/>
    <w:multiLevelType w:val="multilevel"/>
    <w:tmpl w:val="A4EEE016"/>
    <w:name w:val="WW8Num29"/>
    <w:lvl w:ilvl="0">
      <w:start w:val="1"/>
      <w:numFmt w:val="decimal"/>
      <w:lvlText w:val="%1)"/>
      <w:lvlJc w:val="left"/>
      <w:pPr>
        <w:tabs>
          <w:tab w:val="num" w:pos="680"/>
        </w:tabs>
        <w:ind w:left="720" w:hanging="363"/>
      </w:pPr>
      <w:rPr>
        <w:rFonts w:hint="default"/>
      </w:rPr>
    </w:lvl>
    <w:lvl w:ilvl="1">
      <w:start w:val="1"/>
      <w:numFmt w:val="lowerLetter"/>
      <w:lvlText w:val="%2."/>
      <w:lvlJc w:val="left"/>
      <w:pPr>
        <w:tabs>
          <w:tab w:val="num" w:pos="0"/>
        </w:tabs>
        <w:ind w:left="1800" w:hanging="360"/>
      </w:pPr>
      <w:rPr>
        <w:rFonts w:hint="default"/>
      </w:rPr>
    </w:lvl>
    <w:lvl w:ilvl="2">
      <w:start w:val="1"/>
      <w:numFmt w:val="lowerRoman"/>
      <w:lvlText w:val="%3."/>
      <w:lvlJc w:val="right"/>
      <w:pPr>
        <w:tabs>
          <w:tab w:val="num" w:pos="0"/>
        </w:tabs>
        <w:ind w:left="2520" w:hanging="180"/>
      </w:pPr>
      <w:rPr>
        <w:rFonts w:hint="default"/>
      </w:rPr>
    </w:lvl>
    <w:lvl w:ilvl="3">
      <w:start w:val="1"/>
      <w:numFmt w:val="decimal"/>
      <w:lvlText w:val="%4."/>
      <w:lvlJc w:val="left"/>
      <w:pPr>
        <w:tabs>
          <w:tab w:val="num" w:pos="0"/>
        </w:tabs>
        <w:ind w:left="3240" w:hanging="360"/>
      </w:pPr>
      <w:rPr>
        <w:rFonts w:hint="default"/>
      </w:rPr>
    </w:lvl>
    <w:lvl w:ilvl="4">
      <w:start w:val="1"/>
      <w:numFmt w:val="lowerLetter"/>
      <w:lvlText w:val="%5."/>
      <w:lvlJc w:val="left"/>
      <w:pPr>
        <w:tabs>
          <w:tab w:val="num" w:pos="0"/>
        </w:tabs>
        <w:ind w:left="3960" w:hanging="360"/>
      </w:pPr>
      <w:rPr>
        <w:rFonts w:hint="default"/>
      </w:rPr>
    </w:lvl>
    <w:lvl w:ilvl="5">
      <w:start w:val="1"/>
      <w:numFmt w:val="lowerRoman"/>
      <w:lvlText w:val="%6."/>
      <w:lvlJc w:val="right"/>
      <w:pPr>
        <w:tabs>
          <w:tab w:val="num" w:pos="0"/>
        </w:tabs>
        <w:ind w:left="4680" w:hanging="180"/>
      </w:pPr>
      <w:rPr>
        <w:rFonts w:hint="default"/>
      </w:rPr>
    </w:lvl>
    <w:lvl w:ilvl="6">
      <w:start w:val="1"/>
      <w:numFmt w:val="decimal"/>
      <w:lvlText w:val="%7."/>
      <w:lvlJc w:val="left"/>
      <w:pPr>
        <w:tabs>
          <w:tab w:val="num" w:pos="0"/>
        </w:tabs>
        <w:ind w:left="5400" w:hanging="360"/>
      </w:pPr>
      <w:rPr>
        <w:rFonts w:hint="default"/>
      </w:rPr>
    </w:lvl>
    <w:lvl w:ilvl="7">
      <w:start w:val="1"/>
      <w:numFmt w:val="lowerLetter"/>
      <w:lvlText w:val="%8."/>
      <w:lvlJc w:val="left"/>
      <w:pPr>
        <w:tabs>
          <w:tab w:val="num" w:pos="0"/>
        </w:tabs>
        <w:ind w:left="6120" w:hanging="360"/>
      </w:pPr>
      <w:rPr>
        <w:rFonts w:hint="default"/>
      </w:rPr>
    </w:lvl>
    <w:lvl w:ilvl="8">
      <w:start w:val="1"/>
      <w:numFmt w:val="lowerRoman"/>
      <w:lvlText w:val="%9."/>
      <w:lvlJc w:val="right"/>
      <w:pPr>
        <w:tabs>
          <w:tab w:val="num" w:pos="0"/>
        </w:tabs>
        <w:ind w:left="6840" w:hanging="180"/>
      </w:pPr>
      <w:rPr>
        <w:rFonts w:hint="default"/>
      </w:rPr>
    </w:lvl>
  </w:abstractNum>
  <w:abstractNum w:abstractNumId="24" w15:restartNumberingAfterBreak="0">
    <w:nsid w:val="0000001B"/>
    <w:multiLevelType w:val="multilevel"/>
    <w:tmpl w:val="4F20F416"/>
    <w:lvl w:ilvl="0">
      <w:start w:val="4"/>
      <w:numFmt w:val="decimal"/>
      <w:lvlText w:val="%1."/>
      <w:lvlJc w:val="left"/>
      <w:pPr>
        <w:tabs>
          <w:tab w:val="num" w:pos="720"/>
        </w:tabs>
        <w:ind w:left="720" w:hanging="36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5" w15:restartNumberingAfterBreak="0">
    <w:nsid w:val="0000001C"/>
    <w:multiLevelType w:val="multilevel"/>
    <w:tmpl w:val="F56CBD4E"/>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6" w15:restartNumberingAfterBreak="0">
    <w:nsid w:val="0000001F"/>
    <w:multiLevelType w:val="multilevel"/>
    <w:tmpl w:val="0000001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7" w15:restartNumberingAfterBreak="0">
    <w:nsid w:val="00000029"/>
    <w:multiLevelType w:val="multilevel"/>
    <w:tmpl w:val="00000029"/>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8" w15:restartNumberingAfterBreak="0">
    <w:nsid w:val="0000002A"/>
    <w:multiLevelType w:val="multilevel"/>
    <w:tmpl w:val="0000002A"/>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9" w15:restartNumberingAfterBreak="0">
    <w:nsid w:val="0000002E"/>
    <w:multiLevelType w:val="multilevel"/>
    <w:tmpl w:val="0000002E"/>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0" w15:restartNumberingAfterBreak="0">
    <w:nsid w:val="0000002F"/>
    <w:multiLevelType w:val="multilevel"/>
    <w:tmpl w:val="0000002F"/>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1" w15:restartNumberingAfterBreak="0">
    <w:nsid w:val="00000031"/>
    <w:multiLevelType w:val="multilevel"/>
    <w:tmpl w:val="0000003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2" w15:restartNumberingAfterBreak="0">
    <w:nsid w:val="011B28BE"/>
    <w:multiLevelType w:val="hybridMultilevel"/>
    <w:tmpl w:val="76D4468C"/>
    <w:lvl w:ilvl="0" w:tplc="B14AD4B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15:restartNumberingAfterBreak="0">
    <w:nsid w:val="05135F46"/>
    <w:multiLevelType w:val="hybridMultilevel"/>
    <w:tmpl w:val="70CEF170"/>
    <w:lvl w:ilvl="0" w:tplc="601EEC5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15:restartNumberingAfterBreak="0">
    <w:nsid w:val="068711E4"/>
    <w:multiLevelType w:val="hybridMultilevel"/>
    <w:tmpl w:val="D9681D0A"/>
    <w:lvl w:ilvl="0" w:tplc="B218B0C4">
      <w:start w:val="1"/>
      <w:numFmt w:val="lowerLetter"/>
      <w:lvlText w:val="%1)"/>
      <w:lvlJc w:val="left"/>
      <w:pPr>
        <w:ind w:left="647"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5" w15:restartNumberingAfterBreak="0">
    <w:nsid w:val="0874793A"/>
    <w:multiLevelType w:val="hybridMultilevel"/>
    <w:tmpl w:val="9E664A1A"/>
    <w:lvl w:ilvl="0" w:tplc="9EB4E650">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15:restartNumberingAfterBreak="0">
    <w:nsid w:val="09DD16DC"/>
    <w:multiLevelType w:val="hybridMultilevel"/>
    <w:tmpl w:val="79042D3A"/>
    <w:lvl w:ilvl="0" w:tplc="5770EB74">
      <w:start w:val="1"/>
      <w:numFmt w:val="lowerLetter"/>
      <w:lvlText w:val="%1)"/>
      <w:lvlJc w:val="left"/>
      <w:pPr>
        <w:ind w:left="624" w:hanging="340"/>
      </w:pPr>
      <w:rPr>
        <w:rFonts w:hint="default"/>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37" w15:restartNumberingAfterBreak="0">
    <w:nsid w:val="10EC52E6"/>
    <w:multiLevelType w:val="hybridMultilevel"/>
    <w:tmpl w:val="08FAE058"/>
    <w:lvl w:ilvl="0" w:tplc="1EB8BB82">
      <w:start w:val="7"/>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15:restartNumberingAfterBreak="0">
    <w:nsid w:val="119069A4"/>
    <w:multiLevelType w:val="hybridMultilevel"/>
    <w:tmpl w:val="0C22CBDC"/>
    <w:lvl w:ilvl="0" w:tplc="EC40FF42">
      <w:start w:val="4"/>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11E65B11"/>
    <w:multiLevelType w:val="multilevel"/>
    <w:tmpl w:val="807456FA"/>
    <w:lvl w:ilvl="0">
      <w:start w:val="5"/>
      <w:numFmt w:val="decimal"/>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40" w15:restartNumberingAfterBreak="0">
    <w:nsid w:val="12E6476B"/>
    <w:multiLevelType w:val="multilevel"/>
    <w:tmpl w:val="BA1AFF20"/>
    <w:lvl w:ilvl="0">
      <w:start w:val="8"/>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41" w15:restartNumberingAfterBreak="0">
    <w:nsid w:val="1300083E"/>
    <w:multiLevelType w:val="hybridMultilevel"/>
    <w:tmpl w:val="165E87C8"/>
    <w:lvl w:ilvl="0" w:tplc="53CC3FD6">
      <w:start w:val="3"/>
      <w:numFmt w:val="decimal"/>
      <w:suff w:val="space"/>
      <w:lvlText w:val="%1."/>
      <w:lvlJc w:val="left"/>
      <w:pPr>
        <w:ind w:left="360" w:hanging="360"/>
      </w:pPr>
      <w:rPr>
        <w:rFonts w:hint="default"/>
        <w:i w:val="0"/>
      </w:rPr>
    </w:lvl>
    <w:lvl w:ilvl="1" w:tplc="3D4628FE">
      <w:start w:val="3"/>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15:restartNumberingAfterBreak="0">
    <w:nsid w:val="137779F7"/>
    <w:multiLevelType w:val="hybridMultilevel"/>
    <w:tmpl w:val="7BCCAF40"/>
    <w:lvl w:ilvl="0" w:tplc="1AF69CC8">
      <w:start w:val="2"/>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15:restartNumberingAfterBreak="0">
    <w:nsid w:val="14E541A6"/>
    <w:multiLevelType w:val="hybridMultilevel"/>
    <w:tmpl w:val="D736AB3A"/>
    <w:lvl w:ilvl="0" w:tplc="04270017">
      <w:start w:val="1"/>
      <w:numFmt w:val="lowerLetter"/>
      <w:lvlText w:val="%1)"/>
      <w:lvlJc w:val="left"/>
      <w:pPr>
        <w:ind w:left="720" w:hanging="360"/>
      </w:pPr>
    </w:lvl>
    <w:lvl w:ilvl="1" w:tplc="26DA068E">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15:restartNumberingAfterBreak="0">
    <w:nsid w:val="16A20398"/>
    <w:multiLevelType w:val="hybridMultilevel"/>
    <w:tmpl w:val="AC98E8C4"/>
    <w:lvl w:ilvl="0" w:tplc="C7A4609E">
      <w:start w:val="2"/>
      <w:numFmt w:val="decimal"/>
      <w:lvlText w:val="%1."/>
      <w:lvlJc w:val="left"/>
      <w:pPr>
        <w:ind w:left="720" w:hanging="363"/>
      </w:pPr>
      <w:rPr>
        <w:rFonts w:hint="default"/>
      </w:rPr>
    </w:lvl>
    <w:lvl w:ilvl="1" w:tplc="4D4A765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5" w15:restartNumberingAfterBreak="0">
    <w:nsid w:val="17A67D95"/>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6" w15:restartNumberingAfterBreak="0">
    <w:nsid w:val="1EBA772F"/>
    <w:multiLevelType w:val="hybridMultilevel"/>
    <w:tmpl w:val="44D614E0"/>
    <w:lvl w:ilvl="0" w:tplc="A45CEF7E">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7" w15:restartNumberingAfterBreak="0">
    <w:nsid w:val="1EDA47BD"/>
    <w:multiLevelType w:val="hybridMultilevel"/>
    <w:tmpl w:val="8DBE155A"/>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8" w15:restartNumberingAfterBreak="0">
    <w:nsid w:val="22DE5608"/>
    <w:multiLevelType w:val="hybridMultilevel"/>
    <w:tmpl w:val="D3367414"/>
    <w:lvl w:ilvl="0" w:tplc="04270017">
      <w:start w:val="1"/>
      <w:numFmt w:val="lowerLetter"/>
      <w:lvlText w:val="%1)"/>
      <w:lvlJc w:val="left"/>
      <w:pPr>
        <w:ind w:left="1434" w:hanging="360"/>
      </w:pPr>
    </w:lvl>
    <w:lvl w:ilvl="1" w:tplc="885E02BA">
      <w:start w:val="1"/>
      <w:numFmt w:val="lowerLetter"/>
      <w:lvlText w:val="%2)"/>
      <w:lvlJc w:val="left"/>
      <w:pPr>
        <w:ind w:left="1411" w:hanging="360"/>
      </w:pPr>
      <w:rPr>
        <w:rFonts w:hint="default"/>
      </w:rPr>
    </w:lvl>
    <w:lvl w:ilvl="2" w:tplc="0427001B" w:tentative="1">
      <w:start w:val="1"/>
      <w:numFmt w:val="lowerRoman"/>
      <w:lvlText w:val="%3."/>
      <w:lvlJc w:val="right"/>
      <w:pPr>
        <w:ind w:left="2874" w:hanging="180"/>
      </w:pPr>
    </w:lvl>
    <w:lvl w:ilvl="3" w:tplc="0427000F" w:tentative="1">
      <w:start w:val="1"/>
      <w:numFmt w:val="decimal"/>
      <w:lvlText w:val="%4."/>
      <w:lvlJc w:val="left"/>
      <w:pPr>
        <w:ind w:left="3594" w:hanging="360"/>
      </w:pPr>
    </w:lvl>
    <w:lvl w:ilvl="4" w:tplc="04270019" w:tentative="1">
      <w:start w:val="1"/>
      <w:numFmt w:val="lowerLetter"/>
      <w:lvlText w:val="%5."/>
      <w:lvlJc w:val="left"/>
      <w:pPr>
        <w:ind w:left="4314" w:hanging="360"/>
      </w:pPr>
    </w:lvl>
    <w:lvl w:ilvl="5" w:tplc="0427001B" w:tentative="1">
      <w:start w:val="1"/>
      <w:numFmt w:val="lowerRoman"/>
      <w:lvlText w:val="%6."/>
      <w:lvlJc w:val="right"/>
      <w:pPr>
        <w:ind w:left="5034" w:hanging="180"/>
      </w:pPr>
    </w:lvl>
    <w:lvl w:ilvl="6" w:tplc="0427000F" w:tentative="1">
      <w:start w:val="1"/>
      <w:numFmt w:val="decimal"/>
      <w:lvlText w:val="%7."/>
      <w:lvlJc w:val="left"/>
      <w:pPr>
        <w:ind w:left="5754" w:hanging="360"/>
      </w:pPr>
    </w:lvl>
    <w:lvl w:ilvl="7" w:tplc="04270019" w:tentative="1">
      <w:start w:val="1"/>
      <w:numFmt w:val="lowerLetter"/>
      <w:lvlText w:val="%8."/>
      <w:lvlJc w:val="left"/>
      <w:pPr>
        <w:ind w:left="6474" w:hanging="360"/>
      </w:pPr>
    </w:lvl>
    <w:lvl w:ilvl="8" w:tplc="0427001B" w:tentative="1">
      <w:start w:val="1"/>
      <w:numFmt w:val="lowerRoman"/>
      <w:lvlText w:val="%9."/>
      <w:lvlJc w:val="right"/>
      <w:pPr>
        <w:ind w:left="7194" w:hanging="180"/>
      </w:pPr>
    </w:lvl>
  </w:abstractNum>
  <w:abstractNum w:abstractNumId="49" w15:restartNumberingAfterBreak="0">
    <w:nsid w:val="24B20083"/>
    <w:multiLevelType w:val="hybridMultilevel"/>
    <w:tmpl w:val="E0CA2348"/>
    <w:lvl w:ilvl="0" w:tplc="6E1CC202">
      <w:start w:val="5"/>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0" w15:restartNumberingAfterBreak="0">
    <w:nsid w:val="288B1EBD"/>
    <w:multiLevelType w:val="hybridMultilevel"/>
    <w:tmpl w:val="3A7CF15C"/>
    <w:lvl w:ilvl="0" w:tplc="63341FB2">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1" w15:restartNumberingAfterBreak="0">
    <w:nsid w:val="29EB4EE7"/>
    <w:multiLevelType w:val="hybridMultilevel"/>
    <w:tmpl w:val="554A5702"/>
    <w:lvl w:ilvl="0" w:tplc="7F209054">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2" w15:restartNumberingAfterBreak="0">
    <w:nsid w:val="2A194452"/>
    <w:multiLevelType w:val="hybridMultilevel"/>
    <w:tmpl w:val="97A4DC2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3" w15:restartNumberingAfterBreak="0">
    <w:nsid w:val="2ACB5668"/>
    <w:multiLevelType w:val="hybridMultilevel"/>
    <w:tmpl w:val="23640A28"/>
    <w:lvl w:ilvl="0" w:tplc="1AE05DA0">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4" w15:restartNumberingAfterBreak="0">
    <w:nsid w:val="2BEE0767"/>
    <w:multiLevelType w:val="hybridMultilevel"/>
    <w:tmpl w:val="37D07C5A"/>
    <w:lvl w:ilvl="0" w:tplc="4A0ACE98">
      <w:start w:val="1"/>
      <w:numFmt w:val="lowerLetter"/>
      <w:lvlText w:val="%1)"/>
      <w:lvlJc w:val="left"/>
      <w:pPr>
        <w:ind w:left="720" w:hanging="363"/>
      </w:pPr>
      <w:rPr>
        <w:rFonts w:hint="default"/>
      </w:rPr>
    </w:lvl>
    <w:lvl w:ilvl="1" w:tplc="04270019" w:tentative="1">
      <w:start w:val="1"/>
      <w:numFmt w:val="lowerLetter"/>
      <w:lvlText w:val="%2."/>
      <w:lvlJc w:val="left"/>
      <w:pPr>
        <w:ind w:left="2131" w:hanging="360"/>
      </w:pPr>
    </w:lvl>
    <w:lvl w:ilvl="2" w:tplc="0427001B" w:tentative="1">
      <w:start w:val="1"/>
      <w:numFmt w:val="lowerRoman"/>
      <w:lvlText w:val="%3."/>
      <w:lvlJc w:val="right"/>
      <w:pPr>
        <w:ind w:left="2851" w:hanging="180"/>
      </w:pPr>
    </w:lvl>
    <w:lvl w:ilvl="3" w:tplc="0427000F" w:tentative="1">
      <w:start w:val="1"/>
      <w:numFmt w:val="decimal"/>
      <w:lvlText w:val="%4."/>
      <w:lvlJc w:val="left"/>
      <w:pPr>
        <w:ind w:left="3571" w:hanging="360"/>
      </w:pPr>
    </w:lvl>
    <w:lvl w:ilvl="4" w:tplc="04270019" w:tentative="1">
      <w:start w:val="1"/>
      <w:numFmt w:val="lowerLetter"/>
      <w:lvlText w:val="%5."/>
      <w:lvlJc w:val="left"/>
      <w:pPr>
        <w:ind w:left="4291" w:hanging="360"/>
      </w:pPr>
    </w:lvl>
    <w:lvl w:ilvl="5" w:tplc="0427001B" w:tentative="1">
      <w:start w:val="1"/>
      <w:numFmt w:val="lowerRoman"/>
      <w:lvlText w:val="%6."/>
      <w:lvlJc w:val="right"/>
      <w:pPr>
        <w:ind w:left="5011" w:hanging="180"/>
      </w:pPr>
    </w:lvl>
    <w:lvl w:ilvl="6" w:tplc="0427000F" w:tentative="1">
      <w:start w:val="1"/>
      <w:numFmt w:val="decimal"/>
      <w:lvlText w:val="%7."/>
      <w:lvlJc w:val="left"/>
      <w:pPr>
        <w:ind w:left="5731" w:hanging="360"/>
      </w:pPr>
    </w:lvl>
    <w:lvl w:ilvl="7" w:tplc="04270019" w:tentative="1">
      <w:start w:val="1"/>
      <w:numFmt w:val="lowerLetter"/>
      <w:lvlText w:val="%8."/>
      <w:lvlJc w:val="left"/>
      <w:pPr>
        <w:ind w:left="6451" w:hanging="360"/>
      </w:pPr>
    </w:lvl>
    <w:lvl w:ilvl="8" w:tplc="0427001B" w:tentative="1">
      <w:start w:val="1"/>
      <w:numFmt w:val="lowerRoman"/>
      <w:lvlText w:val="%9."/>
      <w:lvlJc w:val="right"/>
      <w:pPr>
        <w:ind w:left="7171" w:hanging="180"/>
      </w:pPr>
    </w:lvl>
  </w:abstractNum>
  <w:abstractNum w:abstractNumId="55" w15:restartNumberingAfterBreak="0">
    <w:nsid w:val="2E0F2353"/>
    <w:multiLevelType w:val="hybridMultilevel"/>
    <w:tmpl w:val="E020B65A"/>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6" w15:restartNumberingAfterBreak="0">
    <w:nsid w:val="2EFF1E1A"/>
    <w:multiLevelType w:val="hybridMultilevel"/>
    <w:tmpl w:val="3E8CEF80"/>
    <w:lvl w:ilvl="0" w:tplc="2506D314">
      <w:start w:val="1"/>
      <w:numFmt w:val="lowerLetter"/>
      <w:lvlText w:val="%1)"/>
      <w:lvlJc w:val="left"/>
      <w:pPr>
        <w:ind w:left="720" w:hanging="363"/>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7" w15:restartNumberingAfterBreak="0">
    <w:nsid w:val="3EBE4E66"/>
    <w:multiLevelType w:val="hybridMultilevel"/>
    <w:tmpl w:val="B23657A8"/>
    <w:lvl w:ilvl="0" w:tplc="E268367C">
      <w:start w:val="1"/>
      <w:numFmt w:val="lowerLetter"/>
      <w:lvlText w:val="%1)"/>
      <w:lvlJc w:val="left"/>
      <w:pPr>
        <w:ind w:left="720" w:hanging="363"/>
      </w:pPr>
      <w:rPr>
        <w:rFonts w:hint="default"/>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58" w15:restartNumberingAfterBreak="0">
    <w:nsid w:val="3F2E0C1F"/>
    <w:multiLevelType w:val="hybridMultilevel"/>
    <w:tmpl w:val="7E26F794"/>
    <w:name w:val="WW8Num33"/>
    <w:lvl w:ilvl="0" w:tplc="1D5EEF6A">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9" w15:restartNumberingAfterBreak="0">
    <w:nsid w:val="4005525A"/>
    <w:multiLevelType w:val="multilevel"/>
    <w:tmpl w:val="F1560590"/>
    <w:lvl w:ilvl="0">
      <w:start w:val="6"/>
      <w:numFmt w:val="decimal"/>
      <w:lvlText w:val="%1."/>
      <w:lvlJc w:val="left"/>
      <w:pPr>
        <w:tabs>
          <w:tab w:val="num" w:pos="720"/>
        </w:tabs>
        <w:ind w:left="720" w:hanging="360"/>
      </w:pPr>
      <w:rPr>
        <w:rFonts w:hint="default"/>
      </w:rPr>
    </w:lvl>
    <w:lvl w:ilvl="1">
      <w:start w:val="1"/>
      <w:numFmt w:val="lowerLetter"/>
      <w:lvlText w:val="%2)"/>
      <w:lvlJc w:val="left"/>
      <w:pPr>
        <w:tabs>
          <w:tab w:val="num" w:pos="1149"/>
        </w:tabs>
        <w:ind w:left="789" w:hanging="363"/>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60" w15:restartNumberingAfterBreak="0">
    <w:nsid w:val="449C6A01"/>
    <w:multiLevelType w:val="multilevel"/>
    <w:tmpl w:val="C8028492"/>
    <w:lvl w:ilvl="0">
      <w:start w:val="1"/>
      <w:numFmt w:val="decimal"/>
      <w:lvlText w:val="%1)"/>
      <w:lvlJc w:val="left"/>
      <w:pPr>
        <w:tabs>
          <w:tab w:val="num" w:pos="735"/>
        </w:tabs>
        <w:ind w:left="735" w:hanging="375"/>
      </w:pPr>
      <w:rPr>
        <w:b w:val="0"/>
        <w:sz w:val="24"/>
        <w:szCs w:val="24"/>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1" w15:restartNumberingAfterBreak="0">
    <w:nsid w:val="45C0292C"/>
    <w:multiLevelType w:val="hybridMultilevel"/>
    <w:tmpl w:val="502060FA"/>
    <w:lvl w:ilvl="0" w:tplc="157CAAD0">
      <w:start w:val="4"/>
      <w:numFmt w:val="lowerLetter"/>
      <w:lvlText w:val="%1)"/>
      <w:lvlJc w:val="left"/>
      <w:pPr>
        <w:ind w:left="720" w:hanging="360"/>
      </w:pPr>
      <w:rPr>
        <w:rFonts w:hint="default"/>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2" w15:restartNumberingAfterBreak="0">
    <w:nsid w:val="47357508"/>
    <w:multiLevelType w:val="hybridMultilevel"/>
    <w:tmpl w:val="E8FE18EA"/>
    <w:lvl w:ilvl="0" w:tplc="0884EB56">
      <w:start w:val="2"/>
      <w:numFmt w:val="decimal"/>
      <w:lvlText w:val="%1)"/>
      <w:lvlJc w:val="left"/>
      <w:pPr>
        <w:ind w:left="1077" w:hanging="357"/>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3" w15:restartNumberingAfterBreak="0">
    <w:nsid w:val="47D628E7"/>
    <w:multiLevelType w:val="hybridMultilevel"/>
    <w:tmpl w:val="C6843764"/>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4" w15:restartNumberingAfterBreak="0">
    <w:nsid w:val="48DE262F"/>
    <w:multiLevelType w:val="hybridMultilevel"/>
    <w:tmpl w:val="4D46FCD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5" w15:restartNumberingAfterBreak="0">
    <w:nsid w:val="4A2540ED"/>
    <w:multiLevelType w:val="hybridMultilevel"/>
    <w:tmpl w:val="3042DDCC"/>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6" w15:restartNumberingAfterBreak="0">
    <w:nsid w:val="4AF31355"/>
    <w:multiLevelType w:val="hybridMultilevel"/>
    <w:tmpl w:val="9D5A1740"/>
    <w:name w:val="WW8Num32"/>
    <w:lvl w:ilvl="0" w:tplc="F182A828">
      <w:start w:val="1"/>
      <w:numFmt w:val="decimal"/>
      <w:suff w:val="space"/>
      <w:lvlText w:val="%1."/>
      <w:lvlJc w:val="left"/>
      <w:pPr>
        <w:ind w:left="644" w:hanging="360"/>
      </w:pPr>
      <w:rPr>
        <w:rFonts w:ascii="Symbol" w:hAnsi="Symbol" w:cs="Symbol"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7" w15:restartNumberingAfterBreak="0">
    <w:nsid w:val="4B92619A"/>
    <w:multiLevelType w:val="hybridMultilevel"/>
    <w:tmpl w:val="5D60B090"/>
    <w:lvl w:ilvl="0" w:tplc="04270017">
      <w:start w:val="1"/>
      <w:numFmt w:val="lowerLetter"/>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8" w15:restartNumberingAfterBreak="0">
    <w:nsid w:val="4FFF2D0B"/>
    <w:multiLevelType w:val="hybridMultilevel"/>
    <w:tmpl w:val="DB86288E"/>
    <w:lvl w:ilvl="0" w:tplc="E45426D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9" w15:restartNumberingAfterBreak="0">
    <w:nsid w:val="59695ABF"/>
    <w:multiLevelType w:val="hybridMultilevel"/>
    <w:tmpl w:val="36246850"/>
    <w:lvl w:ilvl="0" w:tplc="8E3E86FE">
      <w:start w:val="1"/>
      <w:numFmt w:val="decimal"/>
      <w:suff w:val="space"/>
      <w:lvlText w:val="%1."/>
      <w:lvlJc w:val="left"/>
      <w:pPr>
        <w:ind w:left="720" w:hanging="363"/>
      </w:pPr>
      <w:rPr>
        <w:rFonts w:hint="default"/>
      </w:rPr>
    </w:lvl>
    <w:lvl w:ilvl="1" w:tplc="1DEA1ED8">
      <w:start w:val="1"/>
      <w:numFmt w:val="lowerLetter"/>
      <w:lvlText w:val="%2)"/>
      <w:lvlJc w:val="left"/>
      <w:pPr>
        <w:ind w:left="1440" w:hanging="360"/>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0" w15:restartNumberingAfterBreak="0">
    <w:nsid w:val="5E8D13C2"/>
    <w:multiLevelType w:val="hybridMultilevel"/>
    <w:tmpl w:val="5EDED034"/>
    <w:lvl w:ilvl="0" w:tplc="04270017">
      <w:start w:val="1"/>
      <w:numFmt w:val="lowerLetter"/>
      <w:lvlText w:val="%1)"/>
      <w:lvlJc w:val="left"/>
      <w:pPr>
        <w:ind w:left="1043" w:hanging="360"/>
      </w:pPr>
    </w:lvl>
    <w:lvl w:ilvl="1" w:tplc="04270019" w:tentative="1">
      <w:start w:val="1"/>
      <w:numFmt w:val="lowerLetter"/>
      <w:lvlText w:val="%2."/>
      <w:lvlJc w:val="left"/>
      <w:pPr>
        <w:ind w:left="1763" w:hanging="360"/>
      </w:pPr>
    </w:lvl>
    <w:lvl w:ilvl="2" w:tplc="0427001B" w:tentative="1">
      <w:start w:val="1"/>
      <w:numFmt w:val="lowerRoman"/>
      <w:lvlText w:val="%3."/>
      <w:lvlJc w:val="right"/>
      <w:pPr>
        <w:ind w:left="2483" w:hanging="180"/>
      </w:pPr>
    </w:lvl>
    <w:lvl w:ilvl="3" w:tplc="0427000F" w:tentative="1">
      <w:start w:val="1"/>
      <w:numFmt w:val="decimal"/>
      <w:lvlText w:val="%4."/>
      <w:lvlJc w:val="left"/>
      <w:pPr>
        <w:ind w:left="3203" w:hanging="360"/>
      </w:pPr>
    </w:lvl>
    <w:lvl w:ilvl="4" w:tplc="04270019" w:tentative="1">
      <w:start w:val="1"/>
      <w:numFmt w:val="lowerLetter"/>
      <w:lvlText w:val="%5."/>
      <w:lvlJc w:val="left"/>
      <w:pPr>
        <w:ind w:left="3923" w:hanging="360"/>
      </w:pPr>
    </w:lvl>
    <w:lvl w:ilvl="5" w:tplc="0427001B" w:tentative="1">
      <w:start w:val="1"/>
      <w:numFmt w:val="lowerRoman"/>
      <w:lvlText w:val="%6."/>
      <w:lvlJc w:val="right"/>
      <w:pPr>
        <w:ind w:left="4643" w:hanging="180"/>
      </w:pPr>
    </w:lvl>
    <w:lvl w:ilvl="6" w:tplc="0427000F" w:tentative="1">
      <w:start w:val="1"/>
      <w:numFmt w:val="decimal"/>
      <w:lvlText w:val="%7."/>
      <w:lvlJc w:val="left"/>
      <w:pPr>
        <w:ind w:left="5363" w:hanging="360"/>
      </w:pPr>
    </w:lvl>
    <w:lvl w:ilvl="7" w:tplc="04270019" w:tentative="1">
      <w:start w:val="1"/>
      <w:numFmt w:val="lowerLetter"/>
      <w:lvlText w:val="%8."/>
      <w:lvlJc w:val="left"/>
      <w:pPr>
        <w:ind w:left="6083" w:hanging="360"/>
      </w:pPr>
    </w:lvl>
    <w:lvl w:ilvl="8" w:tplc="0427001B" w:tentative="1">
      <w:start w:val="1"/>
      <w:numFmt w:val="lowerRoman"/>
      <w:lvlText w:val="%9."/>
      <w:lvlJc w:val="right"/>
      <w:pPr>
        <w:ind w:left="6803" w:hanging="180"/>
      </w:pPr>
    </w:lvl>
  </w:abstractNum>
  <w:abstractNum w:abstractNumId="71" w15:restartNumberingAfterBreak="0">
    <w:nsid w:val="619D21B6"/>
    <w:multiLevelType w:val="hybridMultilevel"/>
    <w:tmpl w:val="8D4AE0EE"/>
    <w:lvl w:ilvl="0" w:tplc="04270017">
      <w:start w:val="1"/>
      <w:numFmt w:val="lowerLetter"/>
      <w:lvlText w:val="%1)"/>
      <w:lvlJc w:val="left"/>
      <w:pPr>
        <w:ind w:left="786"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2" w15:restartNumberingAfterBreak="0">
    <w:nsid w:val="639F0A98"/>
    <w:multiLevelType w:val="hybridMultilevel"/>
    <w:tmpl w:val="A9B06B36"/>
    <w:lvl w:ilvl="0" w:tplc="04270017">
      <w:start w:val="1"/>
      <w:numFmt w:val="lowerLetter"/>
      <w:lvlText w:val="%1)"/>
      <w:lvlJc w:val="left"/>
      <w:pPr>
        <w:ind w:left="720" w:hanging="360"/>
      </w:pPr>
    </w:lvl>
    <w:lvl w:ilvl="1" w:tplc="1AB04FF4">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3" w15:restartNumberingAfterBreak="0">
    <w:nsid w:val="69401687"/>
    <w:multiLevelType w:val="hybridMultilevel"/>
    <w:tmpl w:val="EA382BEA"/>
    <w:lvl w:ilvl="0" w:tplc="311ED61E">
      <w:start w:val="1"/>
      <w:numFmt w:val="decimal"/>
      <w:suff w:val="space"/>
      <w:lvlText w:val="%1."/>
      <w:lvlJc w:val="left"/>
      <w:pPr>
        <w:ind w:left="720" w:hanging="360"/>
      </w:pPr>
      <w:rPr>
        <w:rFonts w:hint="default"/>
      </w:rPr>
    </w:lvl>
    <w:lvl w:ilvl="1" w:tplc="BA6C5DFC">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4" w15:restartNumberingAfterBreak="0">
    <w:nsid w:val="6A2154C3"/>
    <w:multiLevelType w:val="hybridMultilevel"/>
    <w:tmpl w:val="E4761EC0"/>
    <w:lvl w:ilvl="0" w:tplc="57222F52">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5" w15:restartNumberingAfterBreak="0">
    <w:nsid w:val="6A7C62E6"/>
    <w:multiLevelType w:val="hybridMultilevel"/>
    <w:tmpl w:val="D5386BBC"/>
    <w:lvl w:ilvl="0" w:tplc="2CCAC598">
      <w:start w:val="9"/>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6" w15:restartNumberingAfterBreak="0">
    <w:nsid w:val="6A9475E4"/>
    <w:multiLevelType w:val="hybridMultilevel"/>
    <w:tmpl w:val="273C97F8"/>
    <w:lvl w:ilvl="0" w:tplc="1446184A">
      <w:start w:val="1"/>
      <w:numFmt w:val="lowerLetter"/>
      <w:lvlText w:val="%1)"/>
      <w:lvlJc w:val="left"/>
      <w:pPr>
        <w:ind w:left="720" w:hanging="360"/>
      </w:pPr>
      <w:rPr>
        <w:rFonts w:hint="default"/>
      </w:rPr>
    </w:lvl>
    <w:lvl w:ilvl="1" w:tplc="04270019" w:tentative="1">
      <w:start w:val="1"/>
      <w:numFmt w:val="lowerLetter"/>
      <w:lvlText w:val="%2."/>
      <w:lvlJc w:val="left"/>
      <w:pPr>
        <w:ind w:left="1498" w:hanging="360"/>
      </w:pPr>
    </w:lvl>
    <w:lvl w:ilvl="2" w:tplc="0427001B" w:tentative="1">
      <w:start w:val="1"/>
      <w:numFmt w:val="lowerRoman"/>
      <w:lvlText w:val="%3."/>
      <w:lvlJc w:val="right"/>
      <w:pPr>
        <w:ind w:left="2218" w:hanging="180"/>
      </w:pPr>
    </w:lvl>
    <w:lvl w:ilvl="3" w:tplc="0427000F" w:tentative="1">
      <w:start w:val="1"/>
      <w:numFmt w:val="decimal"/>
      <w:lvlText w:val="%4."/>
      <w:lvlJc w:val="left"/>
      <w:pPr>
        <w:ind w:left="2938" w:hanging="360"/>
      </w:pPr>
    </w:lvl>
    <w:lvl w:ilvl="4" w:tplc="04270019" w:tentative="1">
      <w:start w:val="1"/>
      <w:numFmt w:val="lowerLetter"/>
      <w:lvlText w:val="%5."/>
      <w:lvlJc w:val="left"/>
      <w:pPr>
        <w:ind w:left="3658" w:hanging="360"/>
      </w:pPr>
    </w:lvl>
    <w:lvl w:ilvl="5" w:tplc="0427001B" w:tentative="1">
      <w:start w:val="1"/>
      <w:numFmt w:val="lowerRoman"/>
      <w:lvlText w:val="%6."/>
      <w:lvlJc w:val="right"/>
      <w:pPr>
        <w:ind w:left="4378" w:hanging="180"/>
      </w:pPr>
    </w:lvl>
    <w:lvl w:ilvl="6" w:tplc="0427000F" w:tentative="1">
      <w:start w:val="1"/>
      <w:numFmt w:val="decimal"/>
      <w:lvlText w:val="%7."/>
      <w:lvlJc w:val="left"/>
      <w:pPr>
        <w:ind w:left="5098" w:hanging="360"/>
      </w:pPr>
    </w:lvl>
    <w:lvl w:ilvl="7" w:tplc="04270019" w:tentative="1">
      <w:start w:val="1"/>
      <w:numFmt w:val="lowerLetter"/>
      <w:lvlText w:val="%8."/>
      <w:lvlJc w:val="left"/>
      <w:pPr>
        <w:ind w:left="5818" w:hanging="360"/>
      </w:pPr>
    </w:lvl>
    <w:lvl w:ilvl="8" w:tplc="0427001B" w:tentative="1">
      <w:start w:val="1"/>
      <w:numFmt w:val="lowerRoman"/>
      <w:lvlText w:val="%9."/>
      <w:lvlJc w:val="right"/>
      <w:pPr>
        <w:ind w:left="6538" w:hanging="180"/>
      </w:pPr>
    </w:lvl>
  </w:abstractNum>
  <w:abstractNum w:abstractNumId="77" w15:restartNumberingAfterBreak="0">
    <w:nsid w:val="6DCE340C"/>
    <w:multiLevelType w:val="hybridMultilevel"/>
    <w:tmpl w:val="EE2CC47E"/>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78" w15:restartNumberingAfterBreak="0">
    <w:nsid w:val="6F6A0A49"/>
    <w:multiLevelType w:val="hybridMultilevel"/>
    <w:tmpl w:val="3F749064"/>
    <w:lvl w:ilvl="0" w:tplc="04270001">
      <w:start w:val="1"/>
      <w:numFmt w:val="bullet"/>
      <w:lvlText w:val=""/>
      <w:lvlJc w:val="left"/>
      <w:pPr>
        <w:ind w:left="1440" w:hanging="360"/>
      </w:pPr>
      <w:rPr>
        <w:rFonts w:ascii="Symbol" w:hAnsi="Symbol"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79" w15:restartNumberingAfterBreak="0">
    <w:nsid w:val="6FDD3027"/>
    <w:multiLevelType w:val="hybridMultilevel"/>
    <w:tmpl w:val="A1FCD730"/>
    <w:lvl w:ilvl="0" w:tplc="04270001">
      <w:start w:val="1"/>
      <w:numFmt w:val="bullet"/>
      <w:lvlText w:val=""/>
      <w:lvlJc w:val="left"/>
      <w:pPr>
        <w:ind w:left="1560" w:hanging="360"/>
      </w:pPr>
      <w:rPr>
        <w:rFonts w:ascii="Symbol" w:hAnsi="Symbol" w:hint="default"/>
      </w:rPr>
    </w:lvl>
    <w:lvl w:ilvl="1" w:tplc="04270003" w:tentative="1">
      <w:start w:val="1"/>
      <w:numFmt w:val="bullet"/>
      <w:lvlText w:val="o"/>
      <w:lvlJc w:val="left"/>
      <w:pPr>
        <w:ind w:left="2280" w:hanging="360"/>
      </w:pPr>
      <w:rPr>
        <w:rFonts w:ascii="Courier New" w:hAnsi="Courier New" w:cs="Courier New" w:hint="default"/>
      </w:rPr>
    </w:lvl>
    <w:lvl w:ilvl="2" w:tplc="04270005" w:tentative="1">
      <w:start w:val="1"/>
      <w:numFmt w:val="bullet"/>
      <w:lvlText w:val=""/>
      <w:lvlJc w:val="left"/>
      <w:pPr>
        <w:ind w:left="3000" w:hanging="360"/>
      </w:pPr>
      <w:rPr>
        <w:rFonts w:ascii="Wingdings" w:hAnsi="Wingdings" w:hint="default"/>
      </w:rPr>
    </w:lvl>
    <w:lvl w:ilvl="3" w:tplc="04270001" w:tentative="1">
      <w:start w:val="1"/>
      <w:numFmt w:val="bullet"/>
      <w:lvlText w:val=""/>
      <w:lvlJc w:val="left"/>
      <w:pPr>
        <w:ind w:left="3720" w:hanging="360"/>
      </w:pPr>
      <w:rPr>
        <w:rFonts w:ascii="Symbol" w:hAnsi="Symbol" w:hint="default"/>
      </w:rPr>
    </w:lvl>
    <w:lvl w:ilvl="4" w:tplc="04270003" w:tentative="1">
      <w:start w:val="1"/>
      <w:numFmt w:val="bullet"/>
      <w:lvlText w:val="o"/>
      <w:lvlJc w:val="left"/>
      <w:pPr>
        <w:ind w:left="4440" w:hanging="360"/>
      </w:pPr>
      <w:rPr>
        <w:rFonts w:ascii="Courier New" w:hAnsi="Courier New" w:cs="Courier New" w:hint="default"/>
      </w:rPr>
    </w:lvl>
    <w:lvl w:ilvl="5" w:tplc="04270005" w:tentative="1">
      <w:start w:val="1"/>
      <w:numFmt w:val="bullet"/>
      <w:lvlText w:val=""/>
      <w:lvlJc w:val="left"/>
      <w:pPr>
        <w:ind w:left="5160" w:hanging="360"/>
      </w:pPr>
      <w:rPr>
        <w:rFonts w:ascii="Wingdings" w:hAnsi="Wingdings" w:hint="default"/>
      </w:rPr>
    </w:lvl>
    <w:lvl w:ilvl="6" w:tplc="04270001" w:tentative="1">
      <w:start w:val="1"/>
      <w:numFmt w:val="bullet"/>
      <w:lvlText w:val=""/>
      <w:lvlJc w:val="left"/>
      <w:pPr>
        <w:ind w:left="5880" w:hanging="360"/>
      </w:pPr>
      <w:rPr>
        <w:rFonts w:ascii="Symbol" w:hAnsi="Symbol" w:hint="default"/>
      </w:rPr>
    </w:lvl>
    <w:lvl w:ilvl="7" w:tplc="04270003" w:tentative="1">
      <w:start w:val="1"/>
      <w:numFmt w:val="bullet"/>
      <w:lvlText w:val="o"/>
      <w:lvlJc w:val="left"/>
      <w:pPr>
        <w:ind w:left="6600" w:hanging="360"/>
      </w:pPr>
      <w:rPr>
        <w:rFonts w:ascii="Courier New" w:hAnsi="Courier New" w:cs="Courier New" w:hint="default"/>
      </w:rPr>
    </w:lvl>
    <w:lvl w:ilvl="8" w:tplc="04270005" w:tentative="1">
      <w:start w:val="1"/>
      <w:numFmt w:val="bullet"/>
      <w:lvlText w:val=""/>
      <w:lvlJc w:val="left"/>
      <w:pPr>
        <w:ind w:left="7320" w:hanging="360"/>
      </w:pPr>
      <w:rPr>
        <w:rFonts w:ascii="Wingdings" w:hAnsi="Wingdings" w:hint="default"/>
      </w:rPr>
    </w:lvl>
  </w:abstractNum>
  <w:abstractNum w:abstractNumId="80" w15:restartNumberingAfterBreak="0">
    <w:nsid w:val="706473C8"/>
    <w:multiLevelType w:val="hybridMultilevel"/>
    <w:tmpl w:val="FD08B106"/>
    <w:lvl w:ilvl="0" w:tplc="5E347304">
      <w:start w:val="3"/>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1" w15:restartNumberingAfterBreak="0">
    <w:nsid w:val="70AB15D3"/>
    <w:multiLevelType w:val="hybridMultilevel"/>
    <w:tmpl w:val="FDA41FB2"/>
    <w:lvl w:ilvl="0" w:tplc="BB1A7828">
      <w:start w:val="4000"/>
      <w:numFmt w:val="decimal"/>
      <w:lvlText w:val="%1"/>
      <w:lvlJc w:val="left"/>
      <w:pPr>
        <w:ind w:left="840" w:hanging="48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2" w15:restartNumberingAfterBreak="0">
    <w:nsid w:val="71022336"/>
    <w:multiLevelType w:val="hybridMultilevel"/>
    <w:tmpl w:val="EB1639BC"/>
    <w:lvl w:ilvl="0" w:tplc="47F03F04">
      <w:start w:val="1"/>
      <w:numFmt w:val="lowerLetter"/>
      <w:lvlText w:val="%1)"/>
      <w:lvlJc w:val="left"/>
      <w:pPr>
        <w:ind w:left="720" w:hanging="363"/>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3" w15:restartNumberingAfterBreak="0">
    <w:nsid w:val="71BB6ED0"/>
    <w:multiLevelType w:val="hybridMultilevel"/>
    <w:tmpl w:val="A74CBBE6"/>
    <w:lvl w:ilvl="0" w:tplc="5F025FAC">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4" w15:restartNumberingAfterBreak="0">
    <w:nsid w:val="749A0F0D"/>
    <w:multiLevelType w:val="hybridMultilevel"/>
    <w:tmpl w:val="C66A5648"/>
    <w:lvl w:ilvl="0" w:tplc="90DE0FC2">
      <w:start w:val="1"/>
      <w:numFmt w:val="decimal"/>
      <w:suff w:val="space"/>
      <w:lvlText w:val="%1."/>
      <w:lvlJc w:val="left"/>
      <w:pPr>
        <w:ind w:left="720" w:hanging="360"/>
      </w:pPr>
      <w:rPr>
        <w:rFonts w:hint="default"/>
      </w:rPr>
    </w:lvl>
    <w:lvl w:ilvl="1" w:tplc="2C064148">
      <w:start w:val="1"/>
      <w:numFmt w:val="lowerLetter"/>
      <w:lvlText w:val="%2)"/>
      <w:lvlJc w:val="left"/>
      <w:pPr>
        <w:ind w:left="720" w:hanging="363"/>
      </w:pPr>
      <w:rPr>
        <w:rFonts w:hint="default"/>
      </w:r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5" w15:restartNumberingAfterBreak="0">
    <w:nsid w:val="7DF023DE"/>
    <w:multiLevelType w:val="hybridMultilevel"/>
    <w:tmpl w:val="91FC0BCC"/>
    <w:lvl w:ilvl="0" w:tplc="0D8022FE">
      <w:start w:val="1"/>
      <w:numFmt w:val="lowerLetter"/>
      <w:lvlText w:val="%1)"/>
      <w:lvlJc w:val="left"/>
      <w:pPr>
        <w:ind w:left="720" w:hanging="360"/>
      </w:pPr>
      <w:rPr>
        <w:b w:val="0"/>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6" w15:restartNumberingAfterBreak="0">
    <w:nsid w:val="7F1361CF"/>
    <w:multiLevelType w:val="hybridMultilevel"/>
    <w:tmpl w:val="D4FA38F6"/>
    <w:lvl w:ilvl="0" w:tplc="04270017">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5"/>
  </w:num>
  <w:num w:numId="5">
    <w:abstractNumId w:val="6"/>
  </w:num>
  <w:num w:numId="6">
    <w:abstractNumId w:val="7"/>
  </w:num>
  <w:num w:numId="7">
    <w:abstractNumId w:val="8"/>
  </w:num>
  <w:num w:numId="8">
    <w:abstractNumId w:val="9"/>
  </w:num>
  <w:num w:numId="9">
    <w:abstractNumId w:val="10"/>
  </w:num>
  <w:num w:numId="10">
    <w:abstractNumId w:val="11"/>
  </w:num>
  <w:num w:numId="11">
    <w:abstractNumId w:val="12"/>
  </w:num>
  <w:num w:numId="12">
    <w:abstractNumId w:val="13"/>
  </w:num>
  <w:num w:numId="13">
    <w:abstractNumId w:val="14"/>
  </w:num>
  <w:num w:numId="14">
    <w:abstractNumId w:val="15"/>
  </w:num>
  <w:num w:numId="15">
    <w:abstractNumId w:val="16"/>
  </w:num>
  <w:num w:numId="16">
    <w:abstractNumId w:val="17"/>
  </w:num>
  <w:num w:numId="17">
    <w:abstractNumId w:val="18"/>
  </w:num>
  <w:num w:numId="18">
    <w:abstractNumId w:val="19"/>
  </w:num>
  <w:num w:numId="19">
    <w:abstractNumId w:val="20"/>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30"/>
  </w:num>
  <w:num w:numId="30">
    <w:abstractNumId w:val="31"/>
  </w:num>
  <w:num w:numId="31">
    <w:abstractNumId w:val="84"/>
  </w:num>
  <w:num w:numId="32">
    <w:abstractNumId w:val="73"/>
  </w:num>
  <w:num w:numId="33">
    <w:abstractNumId w:val="66"/>
  </w:num>
  <w:num w:numId="34">
    <w:abstractNumId w:val="70"/>
  </w:num>
  <w:num w:numId="35">
    <w:abstractNumId w:val="54"/>
  </w:num>
  <w:num w:numId="36">
    <w:abstractNumId w:val="62"/>
  </w:num>
  <w:num w:numId="37">
    <w:abstractNumId w:val="57"/>
  </w:num>
  <w:num w:numId="38">
    <w:abstractNumId w:val="44"/>
  </w:num>
  <w:num w:numId="39">
    <w:abstractNumId w:val="64"/>
  </w:num>
  <w:num w:numId="40">
    <w:abstractNumId w:val="76"/>
  </w:num>
  <w:num w:numId="41">
    <w:abstractNumId w:val="32"/>
  </w:num>
  <w:num w:numId="42">
    <w:abstractNumId w:val="33"/>
  </w:num>
  <w:num w:numId="43">
    <w:abstractNumId w:val="48"/>
  </w:num>
  <w:num w:numId="44">
    <w:abstractNumId w:val="36"/>
  </w:num>
  <w:num w:numId="45">
    <w:abstractNumId w:val="86"/>
  </w:num>
  <w:num w:numId="46">
    <w:abstractNumId w:val="41"/>
  </w:num>
  <w:num w:numId="47">
    <w:abstractNumId w:val="67"/>
  </w:num>
  <w:num w:numId="48">
    <w:abstractNumId w:val="37"/>
  </w:num>
  <w:num w:numId="49">
    <w:abstractNumId w:val="74"/>
  </w:num>
  <w:num w:numId="50">
    <w:abstractNumId w:val="56"/>
  </w:num>
  <w:num w:numId="51">
    <w:abstractNumId w:val="69"/>
  </w:num>
  <w:num w:numId="52">
    <w:abstractNumId w:val="34"/>
  </w:num>
  <w:num w:numId="53">
    <w:abstractNumId w:val="51"/>
  </w:num>
  <w:num w:numId="54">
    <w:abstractNumId w:val="42"/>
  </w:num>
  <w:num w:numId="55">
    <w:abstractNumId w:val="35"/>
  </w:num>
  <w:num w:numId="56">
    <w:abstractNumId w:val="81"/>
  </w:num>
  <w:num w:numId="57">
    <w:abstractNumId w:val="38"/>
  </w:num>
  <w:num w:numId="58">
    <w:abstractNumId w:val="50"/>
  </w:num>
  <w:num w:numId="59">
    <w:abstractNumId w:val="52"/>
  </w:num>
  <w:num w:numId="60">
    <w:abstractNumId w:val="43"/>
  </w:num>
  <w:num w:numId="61">
    <w:abstractNumId w:val="72"/>
  </w:num>
  <w:num w:numId="62">
    <w:abstractNumId w:val="49"/>
  </w:num>
  <w:num w:numId="63">
    <w:abstractNumId w:val="55"/>
  </w:num>
  <w:num w:numId="64">
    <w:abstractNumId w:val="75"/>
  </w:num>
  <w:num w:numId="65">
    <w:abstractNumId w:val="63"/>
  </w:num>
  <w:num w:numId="66">
    <w:abstractNumId w:val="60"/>
  </w:num>
  <w:num w:numId="67">
    <w:abstractNumId w:val="68"/>
  </w:num>
  <w:num w:numId="68">
    <w:abstractNumId w:val="46"/>
  </w:num>
  <w:num w:numId="69">
    <w:abstractNumId w:val="65"/>
  </w:num>
  <w:num w:numId="70">
    <w:abstractNumId w:val="45"/>
  </w:num>
  <w:num w:numId="71">
    <w:abstractNumId w:val="71"/>
  </w:num>
  <w:num w:numId="72">
    <w:abstractNumId w:val="47"/>
  </w:num>
  <w:num w:numId="73">
    <w:abstractNumId w:val="85"/>
  </w:num>
  <w:num w:numId="74">
    <w:abstractNumId w:val="83"/>
  </w:num>
  <w:num w:numId="75">
    <w:abstractNumId w:val="53"/>
  </w:num>
  <w:num w:numId="76">
    <w:abstractNumId w:val="78"/>
  </w:num>
  <w:num w:numId="77">
    <w:abstractNumId w:val="77"/>
  </w:num>
  <w:num w:numId="78">
    <w:abstractNumId w:val="79"/>
  </w:num>
  <w:num w:numId="79">
    <w:abstractNumId w:val="39"/>
  </w:num>
  <w:num w:numId="80">
    <w:abstractNumId w:val="59"/>
  </w:num>
  <w:num w:numId="81">
    <w:abstractNumId w:val="40"/>
  </w:num>
  <w:num w:numId="82">
    <w:abstractNumId w:val="80"/>
  </w:num>
  <w:num w:numId="83">
    <w:abstractNumId w:val="61"/>
  </w:num>
  <w:num w:numId="84">
    <w:abstractNumId w:val="8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activeWritingStyle w:appName="MSWord" w:lang="en-US" w:vendorID="64" w:dllVersion="131078" w:nlCheck="1" w:checkStyle="1"/>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6A87"/>
    <w:rsid w:val="00010533"/>
    <w:rsid w:val="00030C62"/>
    <w:rsid w:val="000A5720"/>
    <w:rsid w:val="000A6943"/>
    <w:rsid w:val="000B7B38"/>
    <w:rsid w:val="000E26BD"/>
    <w:rsid w:val="001404A5"/>
    <w:rsid w:val="00151938"/>
    <w:rsid w:val="00194086"/>
    <w:rsid w:val="001B1901"/>
    <w:rsid w:val="0020704F"/>
    <w:rsid w:val="0024045F"/>
    <w:rsid w:val="00254BDC"/>
    <w:rsid w:val="00350D2E"/>
    <w:rsid w:val="003A3C24"/>
    <w:rsid w:val="003B33C7"/>
    <w:rsid w:val="003C0AB8"/>
    <w:rsid w:val="00411A51"/>
    <w:rsid w:val="00466A87"/>
    <w:rsid w:val="004D733F"/>
    <w:rsid w:val="004F1373"/>
    <w:rsid w:val="00570C4B"/>
    <w:rsid w:val="005764B9"/>
    <w:rsid w:val="005C65A5"/>
    <w:rsid w:val="005F3D3F"/>
    <w:rsid w:val="005F6AF6"/>
    <w:rsid w:val="00613EA9"/>
    <w:rsid w:val="00664F17"/>
    <w:rsid w:val="006677AF"/>
    <w:rsid w:val="00673A9A"/>
    <w:rsid w:val="006A3A50"/>
    <w:rsid w:val="006C734A"/>
    <w:rsid w:val="007667EF"/>
    <w:rsid w:val="007C0E95"/>
    <w:rsid w:val="007E785D"/>
    <w:rsid w:val="008135DB"/>
    <w:rsid w:val="00855EB0"/>
    <w:rsid w:val="008A1AC3"/>
    <w:rsid w:val="008B004B"/>
    <w:rsid w:val="008B0087"/>
    <w:rsid w:val="008E5DEB"/>
    <w:rsid w:val="00952DF1"/>
    <w:rsid w:val="009E098B"/>
    <w:rsid w:val="009E38BB"/>
    <w:rsid w:val="00A764F3"/>
    <w:rsid w:val="00AC5280"/>
    <w:rsid w:val="00AE4DC5"/>
    <w:rsid w:val="00B07501"/>
    <w:rsid w:val="00B41B71"/>
    <w:rsid w:val="00B447E8"/>
    <w:rsid w:val="00C07712"/>
    <w:rsid w:val="00CC21C4"/>
    <w:rsid w:val="00E07F5B"/>
    <w:rsid w:val="00E24ED5"/>
    <w:rsid w:val="00E9605A"/>
    <w:rsid w:val="00EA6AA5"/>
    <w:rsid w:val="00EB1CAC"/>
    <w:rsid w:val="00EC46B8"/>
    <w:rsid w:val="00EF18AF"/>
    <w:rsid w:val="00F214AF"/>
    <w:rsid w:val="00F349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65DF7F1-1EAE-4A75-83DB-A58178139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66A87"/>
    <w:pPr>
      <w:spacing w:after="0" w:line="240" w:lineRule="auto"/>
    </w:pPr>
    <w:rPr>
      <w:rFonts w:ascii="Times New Roman" w:eastAsia="Times New Roman" w:hAnsi="Times New Roman" w:cs="Times New Roman"/>
      <w:sz w:val="20"/>
      <w:szCs w:val="20"/>
      <w:lang w:eastAsia="lt-LT"/>
    </w:rPr>
  </w:style>
  <w:style w:type="paragraph" w:styleId="Antrat1">
    <w:name w:val="heading 1"/>
    <w:basedOn w:val="Heading"/>
    <w:next w:val="Pagrindinistekstas"/>
    <w:link w:val="Antrat1Diagrama"/>
    <w:qFormat/>
    <w:rsid w:val="00466A87"/>
    <w:pPr>
      <w:numPr>
        <w:numId w:val="1"/>
      </w:numPr>
      <w:outlineLvl w:val="0"/>
    </w:pPr>
    <w:rPr>
      <w:b/>
      <w:bCs/>
      <w:sz w:val="32"/>
      <w:szCs w:val="32"/>
    </w:rPr>
  </w:style>
  <w:style w:type="paragraph" w:styleId="Antrat2">
    <w:name w:val="heading 2"/>
    <w:basedOn w:val="Heading"/>
    <w:next w:val="Pagrindinistekstas"/>
    <w:link w:val="Antrat2Diagrama"/>
    <w:qFormat/>
    <w:rsid w:val="00466A87"/>
    <w:pPr>
      <w:numPr>
        <w:ilvl w:val="1"/>
        <w:numId w:val="1"/>
      </w:numPr>
      <w:outlineLvl w:val="1"/>
    </w:pPr>
    <w:rPr>
      <w:b/>
      <w:bCs/>
      <w:i/>
      <w:iCs/>
    </w:rPr>
  </w:style>
  <w:style w:type="paragraph" w:styleId="Antrat3">
    <w:name w:val="heading 3"/>
    <w:basedOn w:val="Heading"/>
    <w:next w:val="Pagrindinistekstas"/>
    <w:link w:val="Antrat3Diagrama"/>
    <w:qFormat/>
    <w:rsid w:val="00466A87"/>
    <w:pPr>
      <w:numPr>
        <w:ilvl w:val="2"/>
        <w:numId w:val="1"/>
      </w:numPr>
      <w:outlineLvl w:val="2"/>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466A87"/>
    <w:rPr>
      <w:rFonts w:ascii="Arial" w:eastAsia="Microsoft YaHei" w:hAnsi="Arial" w:cs="Mangal"/>
      <w:b/>
      <w:bCs/>
      <w:sz w:val="32"/>
      <w:szCs w:val="32"/>
      <w:lang w:val="en-US" w:eastAsia="lt-LT"/>
    </w:rPr>
  </w:style>
  <w:style w:type="character" w:customStyle="1" w:styleId="Antrat2Diagrama">
    <w:name w:val="Antraštė 2 Diagrama"/>
    <w:basedOn w:val="Numatytasispastraiposriftas"/>
    <w:link w:val="Antrat2"/>
    <w:rsid w:val="00466A87"/>
    <w:rPr>
      <w:rFonts w:ascii="Arial" w:eastAsia="Microsoft YaHei" w:hAnsi="Arial" w:cs="Mangal"/>
      <w:b/>
      <w:bCs/>
      <w:i/>
      <w:iCs/>
      <w:sz w:val="28"/>
      <w:szCs w:val="28"/>
      <w:lang w:val="en-US" w:eastAsia="lt-LT"/>
    </w:rPr>
  </w:style>
  <w:style w:type="character" w:customStyle="1" w:styleId="Antrat3Diagrama">
    <w:name w:val="Antraštė 3 Diagrama"/>
    <w:basedOn w:val="Numatytasispastraiposriftas"/>
    <w:link w:val="Antrat3"/>
    <w:rsid w:val="00466A87"/>
    <w:rPr>
      <w:rFonts w:ascii="Arial" w:eastAsia="Microsoft YaHei" w:hAnsi="Arial" w:cs="Mangal"/>
      <w:b/>
      <w:bCs/>
      <w:sz w:val="28"/>
      <w:szCs w:val="28"/>
      <w:lang w:val="en-US" w:eastAsia="lt-LT"/>
    </w:rPr>
  </w:style>
  <w:style w:type="character" w:customStyle="1" w:styleId="WW8Num3z0">
    <w:name w:val="WW8Num3z0"/>
    <w:rsid w:val="00466A87"/>
    <w:rPr>
      <w:rFonts w:ascii="Symbol" w:hAnsi="Symbol" w:cs="Symbol"/>
    </w:rPr>
  </w:style>
  <w:style w:type="character" w:customStyle="1" w:styleId="WW8Num4z0">
    <w:name w:val="WW8Num4z0"/>
    <w:rsid w:val="00466A87"/>
    <w:rPr>
      <w:rFonts w:ascii="Symbol" w:hAnsi="Symbol" w:cs="Symbol"/>
    </w:rPr>
  </w:style>
  <w:style w:type="character" w:customStyle="1" w:styleId="WW8Num6z0">
    <w:name w:val="WW8Num6z0"/>
    <w:rsid w:val="00466A87"/>
    <w:rPr>
      <w:rFonts w:ascii="Symbol" w:hAnsi="Symbol" w:cs="Symbol"/>
    </w:rPr>
  </w:style>
  <w:style w:type="character" w:customStyle="1" w:styleId="WW8Num7z0">
    <w:name w:val="WW8Num7z0"/>
    <w:rsid w:val="00466A87"/>
    <w:rPr>
      <w:rFonts w:ascii="Symbol" w:hAnsi="Symbol" w:cs="Symbol"/>
    </w:rPr>
  </w:style>
  <w:style w:type="character" w:customStyle="1" w:styleId="WW8Num8z0">
    <w:name w:val="WW8Num8z0"/>
    <w:rsid w:val="00466A87"/>
    <w:rPr>
      <w:rFonts w:ascii="Symbol" w:hAnsi="Symbol" w:cs="Symbol"/>
    </w:rPr>
  </w:style>
  <w:style w:type="character" w:customStyle="1" w:styleId="WW8Num9z0">
    <w:name w:val="WW8Num9z0"/>
    <w:rsid w:val="00466A87"/>
    <w:rPr>
      <w:rFonts w:ascii="Symbol" w:hAnsi="Symbol" w:cs="Symbol"/>
    </w:rPr>
  </w:style>
  <w:style w:type="character" w:customStyle="1" w:styleId="WW8Num10z0">
    <w:name w:val="WW8Num10z0"/>
    <w:rsid w:val="00466A87"/>
    <w:rPr>
      <w:rFonts w:ascii="Symbol" w:hAnsi="Symbol" w:cs="Symbol"/>
      <w:sz w:val="20"/>
    </w:rPr>
  </w:style>
  <w:style w:type="character" w:customStyle="1" w:styleId="WW8Num11z0">
    <w:name w:val="WW8Num11z0"/>
    <w:rsid w:val="00466A87"/>
    <w:rPr>
      <w:rFonts w:ascii="Symbol" w:hAnsi="Symbol" w:cs="OpenSymbol"/>
    </w:rPr>
  </w:style>
  <w:style w:type="character" w:customStyle="1" w:styleId="WW8Num12z0">
    <w:name w:val="WW8Num12z0"/>
    <w:rsid w:val="00466A87"/>
    <w:rPr>
      <w:rFonts w:ascii="Symbol" w:hAnsi="Symbol" w:cs="OpenSymbol"/>
    </w:rPr>
  </w:style>
  <w:style w:type="character" w:customStyle="1" w:styleId="WW8Num13z0">
    <w:name w:val="WW8Num13z0"/>
    <w:rsid w:val="00466A87"/>
    <w:rPr>
      <w:rFonts w:ascii="Symbol" w:hAnsi="Symbol" w:cs="OpenSymbol"/>
    </w:rPr>
  </w:style>
  <w:style w:type="character" w:customStyle="1" w:styleId="WW8Num14z0">
    <w:name w:val="WW8Num14z0"/>
    <w:rsid w:val="00466A87"/>
    <w:rPr>
      <w:rFonts w:ascii="Symbol" w:hAnsi="Symbol" w:cs="Symbol"/>
    </w:rPr>
  </w:style>
  <w:style w:type="character" w:customStyle="1" w:styleId="WW8Num15z0">
    <w:name w:val="WW8Num15z0"/>
    <w:rsid w:val="00466A87"/>
    <w:rPr>
      <w:rFonts w:ascii="Symbol" w:hAnsi="Symbol" w:cs="Symbol"/>
    </w:rPr>
  </w:style>
  <w:style w:type="character" w:customStyle="1" w:styleId="WW8Num16z0">
    <w:name w:val="WW8Num16z0"/>
    <w:rsid w:val="00466A87"/>
    <w:rPr>
      <w:b/>
      <w:strike w:val="0"/>
      <w:dstrike w:val="0"/>
    </w:rPr>
  </w:style>
  <w:style w:type="character" w:customStyle="1" w:styleId="WW8Num17z0">
    <w:name w:val="WW8Num17z0"/>
    <w:rsid w:val="00466A87"/>
    <w:rPr>
      <w:rFonts w:ascii="Symbol" w:hAnsi="Symbol" w:cs="Symbol"/>
    </w:rPr>
  </w:style>
  <w:style w:type="character" w:customStyle="1" w:styleId="WW8Num18z0">
    <w:name w:val="WW8Num18z0"/>
    <w:rsid w:val="00466A87"/>
    <w:rPr>
      <w:rFonts w:ascii="Symbol" w:hAnsi="Symbol" w:cs="OpenSymbol"/>
    </w:rPr>
  </w:style>
  <w:style w:type="character" w:customStyle="1" w:styleId="WW8Num19z0">
    <w:name w:val="WW8Num19z0"/>
    <w:rsid w:val="00466A87"/>
    <w:rPr>
      <w:rFonts w:ascii="Symbol" w:hAnsi="Symbol" w:cs="OpenSymbol"/>
    </w:rPr>
  </w:style>
  <w:style w:type="character" w:customStyle="1" w:styleId="WW8Num20z0">
    <w:name w:val="WW8Num20z0"/>
    <w:rsid w:val="00466A87"/>
    <w:rPr>
      <w:lang w:val="lt-LT"/>
    </w:rPr>
  </w:style>
  <w:style w:type="character" w:customStyle="1" w:styleId="WW8Num21z0">
    <w:name w:val="WW8Num21z0"/>
    <w:rsid w:val="00466A87"/>
    <w:rPr>
      <w:rFonts w:ascii="Symbol" w:hAnsi="Symbol" w:cs="OpenSymbol"/>
    </w:rPr>
  </w:style>
  <w:style w:type="character" w:customStyle="1" w:styleId="WW8Num22z0">
    <w:name w:val="WW8Num22z0"/>
    <w:rsid w:val="00466A87"/>
    <w:rPr>
      <w:rFonts w:ascii="Symbol" w:hAnsi="Symbol" w:cs="OpenSymbol"/>
    </w:rPr>
  </w:style>
  <w:style w:type="character" w:customStyle="1" w:styleId="WW8Num23z0">
    <w:name w:val="WW8Num23z0"/>
    <w:rsid w:val="00466A87"/>
    <w:rPr>
      <w:rFonts w:ascii="Symbol" w:hAnsi="Symbol" w:cs="OpenSymbol"/>
    </w:rPr>
  </w:style>
  <w:style w:type="character" w:customStyle="1" w:styleId="WW8Num28z0">
    <w:name w:val="WW8Num28z0"/>
    <w:rsid w:val="00466A87"/>
    <w:rPr>
      <w:rFonts w:ascii="Times New Roman" w:eastAsia="Times New Roman" w:hAnsi="Times New Roman" w:cs="Times New Roman"/>
    </w:rPr>
  </w:style>
  <w:style w:type="character" w:customStyle="1" w:styleId="WW-DefaultParagraphFont">
    <w:name w:val="WW-Default Paragraph Font"/>
    <w:rsid w:val="00466A87"/>
  </w:style>
  <w:style w:type="character" w:customStyle="1" w:styleId="WW8Num5z0">
    <w:name w:val="WW8Num5z0"/>
    <w:rsid w:val="00466A87"/>
    <w:rPr>
      <w:rFonts w:ascii="Symbol" w:hAnsi="Symbol" w:cs="Symbol"/>
    </w:rPr>
  </w:style>
  <w:style w:type="character" w:customStyle="1" w:styleId="WW8Num27z0">
    <w:name w:val="WW8Num27z0"/>
    <w:rsid w:val="00466A87"/>
    <w:rPr>
      <w:rFonts w:ascii="Times New Roman" w:eastAsia="Times New Roman" w:hAnsi="Times New Roman" w:cs="Times New Roman"/>
    </w:rPr>
  </w:style>
  <w:style w:type="character" w:customStyle="1" w:styleId="WW-DefaultParagraphFont1">
    <w:name w:val="WW-Default Paragraph Font1"/>
    <w:rsid w:val="00466A87"/>
  </w:style>
  <w:style w:type="character" w:customStyle="1" w:styleId="WW8Num24z0">
    <w:name w:val="WW8Num24z0"/>
    <w:rsid w:val="00466A87"/>
    <w:rPr>
      <w:rFonts w:ascii="Times New Roman" w:eastAsia="Times New Roman" w:hAnsi="Times New Roman" w:cs="Times New Roman"/>
    </w:rPr>
  </w:style>
  <w:style w:type="character" w:customStyle="1" w:styleId="WW8Num29z0">
    <w:name w:val="WW8Num29z0"/>
    <w:rsid w:val="00466A87"/>
    <w:rPr>
      <w:rFonts w:ascii="Times New Roman" w:eastAsia="Times New Roman" w:hAnsi="Times New Roman" w:cs="Times New Roman"/>
    </w:rPr>
  </w:style>
  <w:style w:type="character" w:customStyle="1" w:styleId="WW-DefaultParagraphFont11">
    <w:name w:val="WW-Default Paragraph Font11"/>
    <w:rsid w:val="00466A87"/>
  </w:style>
  <w:style w:type="character" w:customStyle="1" w:styleId="WW8Num10z1">
    <w:name w:val="WW8Num10z1"/>
    <w:rsid w:val="00466A87"/>
    <w:rPr>
      <w:rFonts w:ascii="Courier New" w:hAnsi="Courier New" w:cs="Courier New"/>
      <w:sz w:val="20"/>
    </w:rPr>
  </w:style>
  <w:style w:type="character" w:customStyle="1" w:styleId="WW8Num10z2">
    <w:name w:val="WW8Num10z2"/>
    <w:rsid w:val="00466A87"/>
    <w:rPr>
      <w:rFonts w:ascii="Wingdings" w:hAnsi="Wingdings" w:cs="Wingdings"/>
      <w:sz w:val="20"/>
    </w:rPr>
  </w:style>
  <w:style w:type="character" w:customStyle="1" w:styleId="WW8Num26z0">
    <w:name w:val="WW8Num26z0"/>
    <w:rsid w:val="00466A87"/>
    <w:rPr>
      <w:rFonts w:ascii="Times New Roman" w:eastAsia="Times New Roman" w:hAnsi="Times New Roman" w:cs="Times New Roman"/>
    </w:rPr>
  </w:style>
  <w:style w:type="character" w:customStyle="1" w:styleId="WW-DefaultParagraphFont111">
    <w:name w:val="WW-Default Paragraph Font111"/>
    <w:rsid w:val="00466A87"/>
  </w:style>
  <w:style w:type="character" w:customStyle="1" w:styleId="WW-DefaultParagraphFont1111">
    <w:name w:val="WW-Default Paragraph Font1111"/>
    <w:rsid w:val="00466A87"/>
  </w:style>
  <w:style w:type="character" w:customStyle="1" w:styleId="WW-DefaultParagraphFont11111">
    <w:name w:val="WW-Default Paragraph Font11111"/>
    <w:rsid w:val="00466A87"/>
  </w:style>
  <w:style w:type="character" w:customStyle="1" w:styleId="WW8Num15z1">
    <w:name w:val="WW8Num15z1"/>
    <w:rsid w:val="00466A87"/>
    <w:rPr>
      <w:rFonts w:ascii="Courier New" w:hAnsi="Courier New" w:cs="Courier New"/>
    </w:rPr>
  </w:style>
  <w:style w:type="character" w:customStyle="1" w:styleId="WW8Num15z2">
    <w:name w:val="WW8Num15z2"/>
    <w:rsid w:val="00466A87"/>
    <w:rPr>
      <w:rFonts w:ascii="Wingdings 2" w:hAnsi="Wingdings 2" w:cs="OpenSymbol"/>
    </w:rPr>
  </w:style>
  <w:style w:type="character" w:customStyle="1" w:styleId="WW8Num16z1">
    <w:name w:val="WW8Num16z1"/>
    <w:rsid w:val="00466A87"/>
    <w:rPr>
      <w:b/>
    </w:rPr>
  </w:style>
  <w:style w:type="character" w:customStyle="1" w:styleId="WW8Num16z2">
    <w:name w:val="WW8Num16z2"/>
    <w:rsid w:val="00466A87"/>
    <w:rPr>
      <w:rFonts w:ascii="Wingdings 2" w:hAnsi="Wingdings 2" w:cs="OpenSymbol"/>
    </w:rPr>
  </w:style>
  <w:style w:type="character" w:customStyle="1" w:styleId="WW-DefaultParagraphFont111111">
    <w:name w:val="WW-Default Paragraph Font111111"/>
    <w:rsid w:val="00466A87"/>
  </w:style>
  <w:style w:type="character" w:customStyle="1" w:styleId="Absatz-Standardschriftart">
    <w:name w:val="Absatz-Standardschriftart"/>
    <w:rsid w:val="00466A87"/>
  </w:style>
  <w:style w:type="character" w:customStyle="1" w:styleId="WW-Absatz-Standardschriftart">
    <w:name w:val="WW-Absatz-Standardschriftart"/>
    <w:rsid w:val="00466A87"/>
  </w:style>
  <w:style w:type="character" w:customStyle="1" w:styleId="WW-DefaultParagraphFont1111111">
    <w:name w:val="WW-Default Paragraph Font1111111"/>
    <w:rsid w:val="00466A87"/>
  </w:style>
  <w:style w:type="character" w:customStyle="1" w:styleId="WW-Absatz-Standardschriftart1">
    <w:name w:val="WW-Absatz-Standardschriftart1"/>
    <w:rsid w:val="00466A87"/>
  </w:style>
  <w:style w:type="character" w:customStyle="1" w:styleId="WW-Absatz-Standardschriftart11">
    <w:name w:val="WW-Absatz-Standardschriftart11"/>
    <w:rsid w:val="00466A87"/>
  </w:style>
  <w:style w:type="character" w:customStyle="1" w:styleId="WW-DefaultParagraphFont11111111">
    <w:name w:val="WW-Default Paragraph Font11111111"/>
    <w:rsid w:val="00466A87"/>
  </w:style>
  <w:style w:type="character" w:customStyle="1" w:styleId="WW8Num17z1">
    <w:name w:val="WW8Num17z1"/>
    <w:rsid w:val="00466A87"/>
    <w:rPr>
      <w:rFonts w:ascii="Courier New" w:hAnsi="Courier New" w:cs="Courier New"/>
    </w:rPr>
  </w:style>
  <w:style w:type="character" w:customStyle="1" w:styleId="WW8Num17z2">
    <w:name w:val="WW8Num17z2"/>
    <w:rsid w:val="00466A87"/>
    <w:rPr>
      <w:rFonts w:ascii="Wingdings 2" w:hAnsi="Wingdings 2" w:cs="OpenSymbol"/>
    </w:rPr>
  </w:style>
  <w:style w:type="character" w:customStyle="1" w:styleId="WW-DefaultParagraphFont111111111">
    <w:name w:val="WW-Default Paragraph Font111111111"/>
    <w:rsid w:val="00466A87"/>
  </w:style>
  <w:style w:type="character" w:customStyle="1" w:styleId="ms-rtecustom-turinys">
    <w:name w:val="ms-rtecustom-turinys"/>
    <w:basedOn w:val="WW-DefaultParagraphFont111111111"/>
    <w:rsid w:val="00466A87"/>
  </w:style>
  <w:style w:type="character" w:styleId="Puslapionumeris">
    <w:name w:val="page number"/>
    <w:basedOn w:val="WW-DefaultParagraphFont111111111"/>
    <w:rsid w:val="00466A87"/>
  </w:style>
  <w:style w:type="character" w:customStyle="1" w:styleId="SubtitleChar">
    <w:name w:val="Subtitle Char"/>
    <w:rsid w:val="00466A87"/>
    <w:rPr>
      <w:rFonts w:ascii="Cambria" w:hAnsi="Cambria" w:cs="Cambria"/>
      <w:sz w:val="24"/>
      <w:szCs w:val="24"/>
    </w:rPr>
  </w:style>
  <w:style w:type="character" w:customStyle="1" w:styleId="WW-Absatz-Standardschriftart111">
    <w:name w:val="WW-Absatz-Standardschriftart111"/>
    <w:rsid w:val="00466A87"/>
  </w:style>
  <w:style w:type="character" w:customStyle="1" w:styleId="WW8Num14z2">
    <w:name w:val="WW8Num14z2"/>
    <w:rsid w:val="00466A87"/>
    <w:rPr>
      <w:rFonts w:ascii="Wingdings 2" w:hAnsi="Wingdings 2" w:cs="OpenSymbol"/>
    </w:rPr>
  </w:style>
  <w:style w:type="character" w:customStyle="1" w:styleId="WW8Num18z2">
    <w:name w:val="WW8Num18z2"/>
    <w:rsid w:val="00466A87"/>
    <w:rPr>
      <w:rFonts w:ascii="Wingdings 2" w:hAnsi="Wingdings 2" w:cs="OpenSymbol"/>
    </w:rPr>
  </w:style>
  <w:style w:type="character" w:customStyle="1" w:styleId="WW8Num19z2">
    <w:name w:val="WW8Num19z2"/>
    <w:rsid w:val="00466A87"/>
    <w:rPr>
      <w:rFonts w:ascii="Wingdings 2" w:hAnsi="Wingdings 2" w:cs="OpenSymbol"/>
    </w:rPr>
  </w:style>
  <w:style w:type="character" w:customStyle="1" w:styleId="WW-Absatz-Standardschriftart1111">
    <w:name w:val="WW-Absatz-Standardschriftart1111"/>
    <w:rsid w:val="00466A87"/>
  </w:style>
  <w:style w:type="character" w:customStyle="1" w:styleId="WW-Absatz-Standardschriftart11111">
    <w:name w:val="WW-Absatz-Standardschriftart11111"/>
    <w:rsid w:val="00466A87"/>
  </w:style>
  <w:style w:type="character" w:customStyle="1" w:styleId="WW-Absatz-Standardschriftart111111">
    <w:name w:val="WW-Absatz-Standardschriftart111111"/>
    <w:rsid w:val="00466A87"/>
  </w:style>
  <w:style w:type="character" w:customStyle="1" w:styleId="WW-Absatz-Standardschriftart1111111">
    <w:name w:val="WW-Absatz-Standardschriftart1111111"/>
    <w:rsid w:val="00466A87"/>
  </w:style>
  <w:style w:type="character" w:customStyle="1" w:styleId="WW-Absatz-Standardschriftart11111111">
    <w:name w:val="WW-Absatz-Standardschriftart11111111"/>
    <w:rsid w:val="00466A87"/>
  </w:style>
  <w:style w:type="character" w:customStyle="1" w:styleId="WW-Absatz-Standardschriftart111111111">
    <w:name w:val="WW-Absatz-Standardschriftart111111111"/>
    <w:rsid w:val="00466A87"/>
  </w:style>
  <w:style w:type="character" w:customStyle="1" w:styleId="WW-Absatz-Standardschriftart1111111111">
    <w:name w:val="WW-Absatz-Standardschriftart1111111111"/>
    <w:rsid w:val="00466A87"/>
  </w:style>
  <w:style w:type="character" w:customStyle="1" w:styleId="WW-Absatz-Standardschriftart11111111111">
    <w:name w:val="WW-Absatz-Standardschriftart11111111111"/>
    <w:rsid w:val="00466A87"/>
  </w:style>
  <w:style w:type="character" w:customStyle="1" w:styleId="WW-DefaultParagraphFont1111111111">
    <w:name w:val="WW-Default Paragraph Font1111111111"/>
    <w:rsid w:val="00466A87"/>
  </w:style>
  <w:style w:type="character" w:customStyle="1" w:styleId="NumberingSymbols">
    <w:name w:val="Numbering Symbols"/>
    <w:rsid w:val="00466A87"/>
  </w:style>
  <w:style w:type="character" w:customStyle="1" w:styleId="HeaderChar">
    <w:name w:val="Header Char"/>
    <w:rsid w:val="00466A87"/>
    <w:rPr>
      <w:lang w:val="en-US"/>
    </w:rPr>
  </w:style>
  <w:style w:type="character" w:customStyle="1" w:styleId="FooterChar">
    <w:name w:val="Footer Char"/>
    <w:rsid w:val="00466A87"/>
    <w:rPr>
      <w:lang w:val="en-US"/>
    </w:rPr>
  </w:style>
  <w:style w:type="character" w:customStyle="1" w:styleId="Bullets">
    <w:name w:val="Bullets"/>
    <w:rsid w:val="00466A87"/>
    <w:rPr>
      <w:rFonts w:ascii="OpenSymbol" w:eastAsia="OpenSymbol" w:hAnsi="OpenSymbol" w:cs="OpenSymbol"/>
    </w:rPr>
  </w:style>
  <w:style w:type="character" w:customStyle="1" w:styleId="WW8Dropcap0">
    <w:name w:val="WW8Dropcap0"/>
    <w:rsid w:val="00466A87"/>
  </w:style>
  <w:style w:type="character" w:customStyle="1" w:styleId="BodyTextChar">
    <w:name w:val="Body Text Char"/>
    <w:rsid w:val="00466A87"/>
  </w:style>
  <w:style w:type="character" w:customStyle="1" w:styleId="WW-WW8Dropcap0">
    <w:name w:val="WW-WW8Dropcap0"/>
    <w:rsid w:val="00466A87"/>
  </w:style>
  <w:style w:type="character" w:customStyle="1" w:styleId="WW-WW8Dropcap01">
    <w:name w:val="WW-WW8Dropcap01"/>
    <w:rsid w:val="00466A87"/>
  </w:style>
  <w:style w:type="character" w:customStyle="1" w:styleId="WW-WW8Dropcap012">
    <w:name w:val="WW-WW8Dropcap012"/>
    <w:rsid w:val="00466A87"/>
  </w:style>
  <w:style w:type="character" w:customStyle="1" w:styleId="WW-WW8Dropcap0123">
    <w:name w:val="WW-WW8Dropcap0123"/>
    <w:rsid w:val="00466A87"/>
  </w:style>
  <w:style w:type="character" w:customStyle="1" w:styleId="WW-WW8Dropcap01234">
    <w:name w:val="WW-WW8Dropcap01234"/>
    <w:rsid w:val="00466A87"/>
  </w:style>
  <w:style w:type="character" w:customStyle="1" w:styleId="WW-WW8Dropcap012345">
    <w:name w:val="WW-WW8Dropcap012345"/>
    <w:rsid w:val="00466A87"/>
  </w:style>
  <w:style w:type="character" w:customStyle="1" w:styleId="WW-WW8Dropcap0123456">
    <w:name w:val="WW-WW8Dropcap0123456"/>
    <w:rsid w:val="00466A87"/>
  </w:style>
  <w:style w:type="character" w:customStyle="1" w:styleId="FootnoteCharacters">
    <w:name w:val="Footnote Characters"/>
    <w:rsid w:val="00466A87"/>
  </w:style>
  <w:style w:type="character" w:styleId="Puslapioinaosnuoroda">
    <w:name w:val="footnote reference"/>
    <w:rsid w:val="00466A87"/>
    <w:rPr>
      <w:vertAlign w:val="superscript"/>
    </w:rPr>
  </w:style>
  <w:style w:type="character" w:customStyle="1" w:styleId="EndnoteCharacters">
    <w:name w:val="Endnote Characters"/>
    <w:rsid w:val="00466A87"/>
    <w:rPr>
      <w:vertAlign w:val="superscript"/>
    </w:rPr>
  </w:style>
  <w:style w:type="character" w:customStyle="1" w:styleId="WW-EndnoteCharacters">
    <w:name w:val="WW-Endnote Characters"/>
    <w:rsid w:val="00466A87"/>
  </w:style>
  <w:style w:type="character" w:customStyle="1" w:styleId="WW-FootnoteReference">
    <w:name w:val="WW-Footnote Reference"/>
    <w:rsid w:val="00466A87"/>
    <w:rPr>
      <w:vertAlign w:val="superscript"/>
    </w:rPr>
  </w:style>
  <w:style w:type="character" w:styleId="Dokumentoinaosnumeris">
    <w:name w:val="endnote reference"/>
    <w:rsid w:val="00466A87"/>
    <w:rPr>
      <w:vertAlign w:val="superscript"/>
    </w:rPr>
  </w:style>
  <w:style w:type="character" w:customStyle="1" w:styleId="WW-FootnoteReference1">
    <w:name w:val="WW-Footnote Reference1"/>
    <w:rsid w:val="00466A87"/>
    <w:rPr>
      <w:vertAlign w:val="superscript"/>
    </w:rPr>
  </w:style>
  <w:style w:type="character" w:customStyle="1" w:styleId="WW-EndnoteReference">
    <w:name w:val="WW-Endnote Reference"/>
    <w:rsid w:val="00466A87"/>
    <w:rPr>
      <w:vertAlign w:val="superscript"/>
    </w:rPr>
  </w:style>
  <w:style w:type="character" w:customStyle="1" w:styleId="WW-FootnoteReference12">
    <w:name w:val="WW-Footnote Reference12"/>
    <w:rsid w:val="00466A87"/>
    <w:rPr>
      <w:vertAlign w:val="superscript"/>
    </w:rPr>
  </w:style>
  <w:style w:type="character" w:customStyle="1" w:styleId="WW-EndnoteReference1">
    <w:name w:val="WW-Endnote Reference1"/>
    <w:rsid w:val="00466A87"/>
    <w:rPr>
      <w:vertAlign w:val="superscript"/>
    </w:rPr>
  </w:style>
  <w:style w:type="character" w:customStyle="1" w:styleId="WW-FootnoteReference123">
    <w:name w:val="WW-Footnote Reference123"/>
    <w:rsid w:val="00466A87"/>
    <w:rPr>
      <w:vertAlign w:val="superscript"/>
    </w:rPr>
  </w:style>
  <w:style w:type="character" w:customStyle="1" w:styleId="WW-EndnoteReference12">
    <w:name w:val="WW-Endnote Reference12"/>
    <w:rsid w:val="00466A87"/>
    <w:rPr>
      <w:vertAlign w:val="superscript"/>
    </w:rPr>
  </w:style>
  <w:style w:type="paragraph" w:customStyle="1" w:styleId="Heading">
    <w:name w:val="Heading"/>
    <w:basedOn w:val="prastasis"/>
    <w:next w:val="Pagrindinistekstas"/>
    <w:rsid w:val="00466A87"/>
    <w:pPr>
      <w:keepNext/>
      <w:suppressAutoHyphens/>
      <w:spacing w:before="240" w:after="120" w:line="200" w:lineRule="atLeast"/>
      <w:ind w:firstLine="567"/>
      <w:jc w:val="both"/>
    </w:pPr>
    <w:rPr>
      <w:rFonts w:ascii="Arial" w:eastAsia="Microsoft YaHei" w:hAnsi="Arial" w:cs="Mangal"/>
      <w:sz w:val="28"/>
      <w:szCs w:val="28"/>
      <w:lang w:val="en-US"/>
    </w:rPr>
  </w:style>
  <w:style w:type="paragraph" w:styleId="Pagrindinistekstas">
    <w:name w:val="Body Text"/>
    <w:basedOn w:val="prastasis"/>
    <w:link w:val="PagrindinistekstasDiagrama"/>
    <w:rsid w:val="00466A87"/>
    <w:pPr>
      <w:suppressAutoHyphens/>
      <w:spacing w:after="120" w:line="200" w:lineRule="atLeast"/>
      <w:ind w:firstLine="567"/>
      <w:jc w:val="both"/>
    </w:pPr>
    <w:rPr>
      <w:lang w:val="en-US"/>
    </w:rPr>
  </w:style>
  <w:style w:type="character" w:customStyle="1" w:styleId="PagrindinistekstasDiagrama">
    <w:name w:val="Pagrindinis tekstas Diagrama"/>
    <w:basedOn w:val="Numatytasispastraiposriftas"/>
    <w:link w:val="Pagrindinistekstas"/>
    <w:rsid w:val="00466A87"/>
    <w:rPr>
      <w:rFonts w:ascii="Times New Roman" w:eastAsia="Times New Roman" w:hAnsi="Times New Roman" w:cs="Times New Roman"/>
      <w:sz w:val="20"/>
      <w:szCs w:val="20"/>
      <w:lang w:val="en-US" w:eastAsia="lt-LT"/>
    </w:rPr>
  </w:style>
  <w:style w:type="paragraph" w:styleId="Sraas">
    <w:name w:val="List"/>
    <w:basedOn w:val="Pagrindinistekstas"/>
    <w:rsid w:val="00466A87"/>
    <w:rPr>
      <w:rFonts w:cs="Mangal"/>
    </w:rPr>
  </w:style>
  <w:style w:type="paragraph" w:styleId="Antrat">
    <w:name w:val="caption"/>
    <w:basedOn w:val="prastasis"/>
    <w:qFormat/>
    <w:rsid w:val="00466A87"/>
    <w:pPr>
      <w:suppressLineNumbers/>
      <w:suppressAutoHyphens/>
      <w:spacing w:before="120" w:after="120" w:line="200" w:lineRule="atLeast"/>
      <w:ind w:firstLine="567"/>
      <w:jc w:val="both"/>
    </w:pPr>
    <w:rPr>
      <w:rFonts w:cs="Mangal"/>
      <w:i/>
      <w:iCs/>
      <w:lang w:val="en-US"/>
    </w:rPr>
  </w:style>
  <w:style w:type="paragraph" w:customStyle="1" w:styleId="Index">
    <w:name w:val="Index"/>
    <w:basedOn w:val="prastasis"/>
    <w:rsid w:val="00466A87"/>
    <w:pPr>
      <w:suppressLineNumbers/>
      <w:suppressAutoHyphens/>
      <w:spacing w:line="200" w:lineRule="atLeast"/>
      <w:ind w:firstLine="567"/>
      <w:jc w:val="both"/>
    </w:pPr>
    <w:rPr>
      <w:rFonts w:cs="Mangal"/>
      <w:lang w:val="en-US"/>
    </w:rPr>
  </w:style>
  <w:style w:type="paragraph" w:styleId="Pavadinimas">
    <w:name w:val="Title"/>
    <w:basedOn w:val="prastasis"/>
    <w:next w:val="Paantrat"/>
    <w:link w:val="PavadinimasDiagrama"/>
    <w:qFormat/>
    <w:rsid w:val="00466A87"/>
    <w:pPr>
      <w:jc w:val="center"/>
    </w:pPr>
    <w:rPr>
      <w:b/>
      <w:caps/>
      <w:sz w:val="28"/>
    </w:rPr>
  </w:style>
  <w:style w:type="character" w:customStyle="1" w:styleId="PavadinimasDiagrama">
    <w:name w:val="Pavadinimas Diagrama"/>
    <w:basedOn w:val="Numatytasispastraiposriftas"/>
    <w:link w:val="Pavadinimas"/>
    <w:rsid w:val="00466A87"/>
    <w:rPr>
      <w:rFonts w:ascii="Times New Roman" w:eastAsia="Times New Roman" w:hAnsi="Times New Roman" w:cs="Times New Roman"/>
      <w:b/>
      <w:caps/>
      <w:sz w:val="28"/>
      <w:szCs w:val="20"/>
      <w:lang w:eastAsia="lt-LT"/>
    </w:rPr>
  </w:style>
  <w:style w:type="paragraph" w:styleId="Paantrat">
    <w:name w:val="Subtitle"/>
    <w:basedOn w:val="prastasis"/>
    <w:next w:val="prastasis"/>
    <w:link w:val="PaantratDiagrama"/>
    <w:qFormat/>
    <w:rsid w:val="00466A87"/>
    <w:pPr>
      <w:spacing w:after="60" w:line="276" w:lineRule="auto"/>
      <w:jc w:val="center"/>
    </w:pPr>
    <w:rPr>
      <w:rFonts w:ascii="Cambria" w:hAnsi="Cambria" w:cs="Cambria"/>
    </w:rPr>
  </w:style>
  <w:style w:type="character" w:customStyle="1" w:styleId="PaantratDiagrama">
    <w:name w:val="Paantraštė Diagrama"/>
    <w:basedOn w:val="Numatytasispastraiposriftas"/>
    <w:link w:val="Paantrat"/>
    <w:rsid w:val="00466A87"/>
    <w:rPr>
      <w:rFonts w:ascii="Cambria" w:eastAsia="Times New Roman" w:hAnsi="Cambria" w:cs="Cambria"/>
      <w:sz w:val="20"/>
      <w:szCs w:val="20"/>
      <w:lang w:eastAsia="lt-LT"/>
    </w:rPr>
  </w:style>
  <w:style w:type="paragraph" w:styleId="Porat">
    <w:name w:val="footer"/>
    <w:basedOn w:val="prastasis"/>
    <w:link w:val="PoratDiagrama"/>
    <w:uiPriority w:val="99"/>
    <w:rsid w:val="00466A87"/>
    <w:pPr>
      <w:tabs>
        <w:tab w:val="center" w:pos="4819"/>
        <w:tab w:val="right" w:pos="9638"/>
      </w:tabs>
    </w:pPr>
  </w:style>
  <w:style w:type="character" w:customStyle="1" w:styleId="PoratDiagrama">
    <w:name w:val="Poraštė Diagrama"/>
    <w:basedOn w:val="Numatytasispastraiposriftas"/>
    <w:link w:val="Porat"/>
    <w:uiPriority w:val="99"/>
    <w:rsid w:val="00466A87"/>
    <w:rPr>
      <w:rFonts w:ascii="Times New Roman" w:eastAsia="Times New Roman" w:hAnsi="Times New Roman" w:cs="Times New Roman"/>
      <w:sz w:val="20"/>
      <w:szCs w:val="20"/>
      <w:lang w:eastAsia="lt-LT"/>
    </w:rPr>
  </w:style>
  <w:style w:type="paragraph" w:styleId="Antrats">
    <w:name w:val="header"/>
    <w:basedOn w:val="prastasis"/>
    <w:link w:val="AntratsDiagrama"/>
    <w:rsid w:val="00466A87"/>
    <w:pPr>
      <w:tabs>
        <w:tab w:val="center" w:pos="4819"/>
        <w:tab w:val="right" w:pos="9638"/>
      </w:tabs>
    </w:pPr>
  </w:style>
  <w:style w:type="character" w:customStyle="1" w:styleId="AntratsDiagrama">
    <w:name w:val="Antraštės Diagrama"/>
    <w:basedOn w:val="Numatytasispastraiposriftas"/>
    <w:link w:val="Antrats"/>
    <w:rsid w:val="00466A87"/>
    <w:rPr>
      <w:rFonts w:ascii="Times New Roman" w:eastAsia="Times New Roman" w:hAnsi="Times New Roman" w:cs="Times New Roman"/>
      <w:sz w:val="20"/>
      <w:szCs w:val="20"/>
      <w:lang w:eastAsia="lt-LT"/>
    </w:rPr>
  </w:style>
  <w:style w:type="paragraph" w:styleId="Debesliotekstas">
    <w:name w:val="Balloon Text"/>
    <w:basedOn w:val="prastasis"/>
    <w:link w:val="DebesliotekstasDiagrama"/>
    <w:rsid w:val="00466A87"/>
    <w:rPr>
      <w:rFonts w:ascii="Tahoma" w:hAnsi="Tahoma" w:cs="Tahoma"/>
      <w:sz w:val="16"/>
      <w:szCs w:val="16"/>
    </w:rPr>
  </w:style>
  <w:style w:type="character" w:customStyle="1" w:styleId="DebesliotekstasDiagrama">
    <w:name w:val="Debesėlio tekstas Diagrama"/>
    <w:basedOn w:val="Numatytasispastraiposriftas"/>
    <w:link w:val="Debesliotekstas"/>
    <w:rsid w:val="00466A87"/>
    <w:rPr>
      <w:rFonts w:ascii="Tahoma" w:eastAsia="Times New Roman" w:hAnsi="Tahoma" w:cs="Tahoma"/>
      <w:sz w:val="16"/>
      <w:szCs w:val="16"/>
      <w:lang w:eastAsia="lt-LT"/>
    </w:rPr>
  </w:style>
  <w:style w:type="paragraph" w:customStyle="1" w:styleId="TableContents">
    <w:name w:val="Table Contents"/>
    <w:basedOn w:val="prastasis"/>
    <w:rsid w:val="00466A87"/>
    <w:pPr>
      <w:suppressLineNumbers/>
      <w:suppressAutoHyphens/>
      <w:spacing w:line="200" w:lineRule="atLeast"/>
      <w:ind w:firstLine="567"/>
      <w:jc w:val="both"/>
    </w:pPr>
    <w:rPr>
      <w:lang w:val="en-US"/>
    </w:rPr>
  </w:style>
  <w:style w:type="paragraph" w:customStyle="1" w:styleId="TableHeading">
    <w:name w:val="Table Heading"/>
    <w:basedOn w:val="TableContents"/>
    <w:rsid w:val="00466A87"/>
    <w:pPr>
      <w:jc w:val="center"/>
    </w:pPr>
    <w:rPr>
      <w:b/>
      <w:bCs/>
    </w:rPr>
  </w:style>
  <w:style w:type="paragraph" w:styleId="Sraopastraipa">
    <w:name w:val="List Paragraph"/>
    <w:basedOn w:val="prastasis"/>
    <w:uiPriority w:val="34"/>
    <w:qFormat/>
    <w:rsid w:val="00466A87"/>
    <w:pPr>
      <w:suppressAutoHyphens/>
      <w:spacing w:line="200" w:lineRule="atLeast"/>
      <w:ind w:left="720" w:firstLine="567"/>
      <w:jc w:val="both"/>
    </w:pPr>
    <w:rPr>
      <w:lang w:val="en-US"/>
    </w:rPr>
  </w:style>
  <w:style w:type="paragraph" w:customStyle="1" w:styleId="Table">
    <w:name w:val="Table"/>
    <w:basedOn w:val="Antrat"/>
    <w:rsid w:val="00466A87"/>
  </w:style>
  <w:style w:type="paragraph" w:customStyle="1" w:styleId="ContentsHeading">
    <w:name w:val="Contents Heading"/>
    <w:basedOn w:val="Heading"/>
    <w:rsid w:val="00466A87"/>
    <w:pPr>
      <w:suppressLineNumbers/>
      <w:ind w:firstLine="0"/>
    </w:pPr>
    <w:rPr>
      <w:b/>
      <w:bCs/>
      <w:sz w:val="32"/>
      <w:szCs w:val="32"/>
    </w:rPr>
  </w:style>
  <w:style w:type="paragraph" w:styleId="Turinys1">
    <w:name w:val="toc 1"/>
    <w:basedOn w:val="Index"/>
    <w:uiPriority w:val="39"/>
    <w:rsid w:val="00466A87"/>
    <w:pPr>
      <w:tabs>
        <w:tab w:val="right" w:leader="dot" w:pos="9357"/>
      </w:tabs>
      <w:spacing w:before="120" w:after="120"/>
      <w:ind w:firstLine="0"/>
      <w:jc w:val="left"/>
    </w:pPr>
    <w:rPr>
      <w:b/>
      <w:sz w:val="24"/>
    </w:rPr>
  </w:style>
  <w:style w:type="paragraph" w:styleId="Turinys2">
    <w:name w:val="toc 2"/>
    <w:basedOn w:val="Index"/>
    <w:uiPriority w:val="39"/>
    <w:rsid w:val="00466A87"/>
    <w:pPr>
      <w:tabs>
        <w:tab w:val="right" w:leader="dot" w:pos="9074"/>
      </w:tabs>
      <w:spacing w:line="360" w:lineRule="auto"/>
      <w:ind w:left="283" w:firstLine="0"/>
    </w:pPr>
    <w:rPr>
      <w:sz w:val="24"/>
    </w:rPr>
  </w:style>
  <w:style w:type="paragraph" w:styleId="Turinys3">
    <w:name w:val="toc 3"/>
    <w:basedOn w:val="Index"/>
    <w:uiPriority w:val="39"/>
    <w:rsid w:val="00466A87"/>
    <w:pPr>
      <w:tabs>
        <w:tab w:val="right" w:leader="dot" w:pos="8791"/>
      </w:tabs>
      <w:ind w:left="566" w:firstLine="0"/>
    </w:pPr>
  </w:style>
  <w:style w:type="paragraph" w:styleId="Turinys4">
    <w:name w:val="toc 4"/>
    <w:basedOn w:val="Index"/>
    <w:rsid w:val="00466A87"/>
    <w:pPr>
      <w:tabs>
        <w:tab w:val="right" w:leader="dot" w:pos="8789"/>
      </w:tabs>
      <w:ind w:left="849" w:firstLine="0"/>
    </w:pPr>
  </w:style>
  <w:style w:type="paragraph" w:styleId="Turinys5">
    <w:name w:val="toc 5"/>
    <w:basedOn w:val="Index"/>
    <w:rsid w:val="00466A87"/>
    <w:pPr>
      <w:tabs>
        <w:tab w:val="right" w:leader="dot" w:pos="8506"/>
      </w:tabs>
      <w:ind w:left="1132" w:firstLine="0"/>
    </w:pPr>
  </w:style>
  <w:style w:type="paragraph" w:styleId="Turinys6">
    <w:name w:val="toc 6"/>
    <w:basedOn w:val="Index"/>
    <w:rsid w:val="00466A87"/>
    <w:pPr>
      <w:tabs>
        <w:tab w:val="right" w:leader="dot" w:pos="8223"/>
      </w:tabs>
      <w:ind w:left="1415" w:firstLine="0"/>
    </w:pPr>
  </w:style>
  <w:style w:type="paragraph" w:styleId="Turinys7">
    <w:name w:val="toc 7"/>
    <w:basedOn w:val="Index"/>
    <w:rsid w:val="00466A87"/>
    <w:pPr>
      <w:tabs>
        <w:tab w:val="right" w:leader="dot" w:pos="7940"/>
      </w:tabs>
      <w:ind w:left="1698" w:firstLine="0"/>
    </w:pPr>
  </w:style>
  <w:style w:type="paragraph" w:styleId="Turinys8">
    <w:name w:val="toc 8"/>
    <w:basedOn w:val="Index"/>
    <w:rsid w:val="00466A87"/>
    <w:pPr>
      <w:tabs>
        <w:tab w:val="right" w:leader="dot" w:pos="7657"/>
      </w:tabs>
      <w:ind w:left="1981" w:firstLine="0"/>
    </w:pPr>
  </w:style>
  <w:style w:type="paragraph" w:styleId="Turinys9">
    <w:name w:val="toc 9"/>
    <w:basedOn w:val="Index"/>
    <w:rsid w:val="00466A87"/>
    <w:pPr>
      <w:tabs>
        <w:tab w:val="right" w:leader="dot" w:pos="7374"/>
      </w:tabs>
      <w:ind w:left="2264" w:firstLine="0"/>
    </w:pPr>
  </w:style>
  <w:style w:type="paragraph" w:customStyle="1" w:styleId="Contents10">
    <w:name w:val="Contents 10"/>
    <w:basedOn w:val="Index"/>
    <w:rsid w:val="00466A87"/>
    <w:pPr>
      <w:tabs>
        <w:tab w:val="right" w:leader="dot" w:pos="7091"/>
      </w:tabs>
      <w:ind w:left="2547" w:firstLine="0"/>
    </w:pPr>
  </w:style>
  <w:style w:type="paragraph" w:styleId="prastasiniatinklio">
    <w:name w:val="Normal (Web)"/>
    <w:basedOn w:val="prastasis"/>
    <w:rsid w:val="00466A87"/>
    <w:pPr>
      <w:spacing w:before="280" w:after="119"/>
    </w:pPr>
  </w:style>
  <w:style w:type="paragraph" w:styleId="Puslapioinaostekstas">
    <w:name w:val="footnote text"/>
    <w:basedOn w:val="prastasis"/>
    <w:link w:val="PuslapioinaostekstasDiagrama"/>
    <w:rsid w:val="00466A87"/>
    <w:pPr>
      <w:suppressLineNumbers/>
      <w:ind w:left="283" w:hanging="283"/>
    </w:pPr>
  </w:style>
  <w:style w:type="character" w:customStyle="1" w:styleId="PuslapioinaostekstasDiagrama">
    <w:name w:val="Puslapio išnašos tekstas Diagrama"/>
    <w:basedOn w:val="Numatytasispastraiposriftas"/>
    <w:link w:val="Puslapioinaostekstas"/>
    <w:rsid w:val="00466A87"/>
    <w:rPr>
      <w:rFonts w:ascii="Times New Roman" w:eastAsia="Times New Roman" w:hAnsi="Times New Roman" w:cs="Times New Roman"/>
      <w:sz w:val="20"/>
      <w:szCs w:val="20"/>
      <w:lang w:eastAsia="lt-LT"/>
    </w:rPr>
  </w:style>
  <w:style w:type="numbering" w:customStyle="1" w:styleId="Sraonra1">
    <w:name w:val="Sąrašo nėra1"/>
    <w:next w:val="Sraonra"/>
    <w:uiPriority w:val="99"/>
    <w:semiHidden/>
    <w:unhideWhenUsed/>
    <w:rsid w:val="00466A87"/>
  </w:style>
  <w:style w:type="table" w:styleId="Lentelstinklelis">
    <w:name w:val="Table Grid"/>
    <w:basedOn w:val="prastojilentel"/>
    <w:uiPriority w:val="59"/>
    <w:rsid w:val="00466A87"/>
    <w:pPr>
      <w:spacing w:after="0" w:line="240" w:lineRule="auto"/>
    </w:pPr>
    <w:rPr>
      <w:rFonts w:ascii="Times New Roman" w:eastAsia="Times New Roman" w:hAnsi="Times New Roman" w:cs="Times New Roman"/>
      <w:sz w:val="20"/>
      <w:szCs w:val="20"/>
      <w:lang w:eastAsia="lt-L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saitas">
    <w:name w:val="Hyperlink"/>
    <w:uiPriority w:val="99"/>
    <w:unhideWhenUsed/>
    <w:rsid w:val="00466A87"/>
    <w:rPr>
      <w:strike w:val="0"/>
      <w:dstrike w:val="0"/>
      <w:color w:val="414141"/>
      <w:u w:val="none"/>
      <w:effect w:val="none"/>
    </w:rPr>
  </w:style>
  <w:style w:type="character" w:styleId="Vietosrezervavimoenklotekstas">
    <w:name w:val="Placeholder Text"/>
    <w:uiPriority w:val="99"/>
    <w:semiHidden/>
    <w:rsid w:val="00466A87"/>
    <w:rPr>
      <w:color w:val="808080"/>
    </w:rPr>
  </w:style>
  <w:style w:type="character" w:styleId="Komentaronuoroda">
    <w:name w:val="annotation reference"/>
    <w:uiPriority w:val="99"/>
    <w:semiHidden/>
    <w:unhideWhenUsed/>
    <w:rsid w:val="00466A87"/>
    <w:rPr>
      <w:sz w:val="16"/>
      <w:szCs w:val="16"/>
    </w:rPr>
  </w:style>
  <w:style w:type="paragraph" w:styleId="Komentarotekstas">
    <w:name w:val="annotation text"/>
    <w:basedOn w:val="prastasis"/>
    <w:link w:val="KomentarotekstasDiagrama"/>
    <w:uiPriority w:val="99"/>
    <w:semiHidden/>
    <w:unhideWhenUsed/>
    <w:rsid w:val="00466A87"/>
  </w:style>
  <w:style w:type="character" w:customStyle="1" w:styleId="KomentarotekstasDiagrama">
    <w:name w:val="Komentaro tekstas Diagrama"/>
    <w:basedOn w:val="Numatytasispastraiposriftas"/>
    <w:link w:val="Komentarotekstas"/>
    <w:uiPriority w:val="99"/>
    <w:semiHidden/>
    <w:rsid w:val="00466A87"/>
    <w:rPr>
      <w:rFonts w:ascii="Times New Roman" w:eastAsia="Times New Roman" w:hAnsi="Times New Roman" w:cs="Times New Roman"/>
      <w:sz w:val="20"/>
      <w:szCs w:val="20"/>
      <w:lang w:eastAsia="lt-LT"/>
    </w:rPr>
  </w:style>
  <w:style w:type="paragraph" w:styleId="Komentarotema">
    <w:name w:val="annotation subject"/>
    <w:basedOn w:val="Komentarotekstas"/>
    <w:next w:val="Komentarotekstas"/>
    <w:link w:val="KomentarotemaDiagrama"/>
    <w:uiPriority w:val="99"/>
    <w:semiHidden/>
    <w:unhideWhenUsed/>
    <w:rsid w:val="00466A87"/>
    <w:rPr>
      <w:b/>
      <w:bCs/>
    </w:rPr>
  </w:style>
  <w:style w:type="character" w:customStyle="1" w:styleId="KomentarotemaDiagrama">
    <w:name w:val="Komentaro tema Diagrama"/>
    <w:basedOn w:val="KomentarotekstasDiagrama"/>
    <w:link w:val="Komentarotema"/>
    <w:uiPriority w:val="99"/>
    <w:semiHidden/>
    <w:rsid w:val="00466A87"/>
    <w:rPr>
      <w:rFonts w:ascii="Times New Roman" w:eastAsia="Times New Roman" w:hAnsi="Times New Roman" w:cs="Times New Roman"/>
      <w:b/>
      <w:bCs/>
      <w:sz w:val="20"/>
      <w:szCs w:val="20"/>
      <w:lang w:eastAsia="lt-LT"/>
    </w:rPr>
  </w:style>
  <w:style w:type="paragraph" w:styleId="Dokumentoinaostekstas">
    <w:name w:val="endnote text"/>
    <w:basedOn w:val="prastasis"/>
    <w:link w:val="DokumentoinaostekstasDiagrama"/>
    <w:uiPriority w:val="99"/>
    <w:semiHidden/>
    <w:unhideWhenUsed/>
    <w:rsid w:val="00466A87"/>
  </w:style>
  <w:style w:type="character" w:customStyle="1" w:styleId="DokumentoinaostekstasDiagrama">
    <w:name w:val="Dokumento išnašos tekstas Diagrama"/>
    <w:basedOn w:val="Numatytasispastraiposriftas"/>
    <w:link w:val="Dokumentoinaostekstas"/>
    <w:uiPriority w:val="99"/>
    <w:semiHidden/>
    <w:rsid w:val="00466A87"/>
    <w:rPr>
      <w:rFonts w:ascii="Times New Roman" w:eastAsia="Times New Roman" w:hAnsi="Times New Roman" w:cs="Times New Roman"/>
      <w:sz w:val="20"/>
      <w:szCs w:val="20"/>
      <w:lang w:eastAsia="lt-LT"/>
    </w:rPr>
  </w:style>
  <w:style w:type="numbering" w:customStyle="1" w:styleId="Sraonra2">
    <w:name w:val="Sąrašo nėra2"/>
    <w:next w:val="Sraonra"/>
    <w:uiPriority w:val="99"/>
    <w:semiHidden/>
    <w:unhideWhenUsed/>
    <w:rsid w:val="00466A87"/>
  </w:style>
  <w:style w:type="character" w:customStyle="1" w:styleId="DefaultParagraphFont1">
    <w:name w:val="Default Paragraph Font1"/>
    <w:rsid w:val="00466A87"/>
  </w:style>
  <w:style w:type="character" w:customStyle="1" w:styleId="WW-Absatz-Standardschriftart111111111111">
    <w:name w:val="WW-Absatz-Standardschriftart111111111111"/>
    <w:rsid w:val="00466A87"/>
  </w:style>
  <w:style w:type="character" w:customStyle="1" w:styleId="WW-WW8Dropcap01234567">
    <w:name w:val="WW-WW8Dropcap01234567"/>
    <w:rsid w:val="00466A87"/>
    <w:rPr>
      <w:color w:val="FF0000"/>
    </w:rPr>
  </w:style>
  <w:style w:type="paragraph" w:customStyle="1" w:styleId="Caption1">
    <w:name w:val="Caption1"/>
    <w:basedOn w:val="prastasis"/>
    <w:rsid w:val="00466A87"/>
    <w:pPr>
      <w:spacing w:before="120" w:after="120" w:line="200" w:lineRule="atLeast"/>
      <w:ind w:firstLine="567"/>
      <w:jc w:val="both"/>
    </w:pPr>
    <w:rPr>
      <w:rFonts w:cs="Mangal"/>
      <w:i/>
      <w:iCs/>
      <w:lang w:val="en-US"/>
    </w:rPr>
  </w:style>
  <w:style w:type="paragraph" w:customStyle="1" w:styleId="BalloonText1">
    <w:name w:val="Balloon Text1"/>
    <w:basedOn w:val="prastasis"/>
    <w:rsid w:val="00466A87"/>
    <w:rPr>
      <w:rFonts w:ascii="Tahoma" w:hAnsi="Tahoma" w:cs="Tahoma"/>
      <w:sz w:val="16"/>
      <w:szCs w:val="16"/>
    </w:rPr>
  </w:style>
  <w:style w:type="paragraph" w:customStyle="1" w:styleId="ListParagraph1">
    <w:name w:val="List Paragraph1"/>
    <w:basedOn w:val="prastasis"/>
    <w:rsid w:val="00466A87"/>
    <w:pPr>
      <w:spacing w:line="200" w:lineRule="atLeast"/>
      <w:ind w:left="720" w:firstLine="567"/>
      <w:jc w:val="both"/>
    </w:pPr>
    <w:rPr>
      <w:lang w:val="en-US"/>
    </w:rPr>
  </w:style>
  <w:style w:type="paragraph" w:styleId="Turinioantrat">
    <w:name w:val="TOC Heading"/>
    <w:basedOn w:val="Antrat1"/>
    <w:next w:val="prastasis"/>
    <w:uiPriority w:val="39"/>
    <w:unhideWhenUsed/>
    <w:qFormat/>
    <w:rsid w:val="00466A87"/>
    <w:pPr>
      <w:keepLines/>
      <w:numPr>
        <w:numId w:val="0"/>
      </w:numPr>
      <w:suppressAutoHyphens w:val="0"/>
      <w:spacing w:after="0" w:line="259" w:lineRule="auto"/>
      <w:jc w:val="left"/>
      <w:outlineLvl w:val="9"/>
    </w:pPr>
    <w:rPr>
      <w:rFonts w:ascii="Calibri Light" w:eastAsia="Times New Roman" w:hAnsi="Calibri Light" w:cs="Times New Roman"/>
      <w:b w:val="0"/>
      <w:bCs w:val="0"/>
      <w:color w:val="2E74B5"/>
      <w:lang w:val="lt-LT"/>
    </w:rPr>
  </w:style>
  <w:style w:type="paragraph" w:customStyle="1" w:styleId="Default">
    <w:name w:val="Default"/>
    <w:rsid w:val="00466A87"/>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character" w:customStyle="1" w:styleId="apple-converted-space">
    <w:name w:val="apple-converted-space"/>
    <w:uiPriority w:val="99"/>
    <w:rsid w:val="00466A87"/>
    <w:rPr>
      <w:rFonts w:cs="Times New Roman"/>
    </w:rPr>
  </w:style>
  <w:style w:type="paragraph" w:customStyle="1" w:styleId="Mano">
    <w:name w:val="Mano"/>
    <w:basedOn w:val="Antrat2"/>
    <w:qFormat/>
    <w:rsid w:val="00466A87"/>
    <w:pPr>
      <w:spacing w:line="360" w:lineRule="auto"/>
      <w:ind w:firstLine="0"/>
      <w:jc w:val="center"/>
    </w:pPr>
    <w:rPr>
      <w:rFonts w:ascii="Times New Roman" w:hAnsi="Times New Roman"/>
      <w:i w:val="0"/>
      <w:sz w:val="24"/>
      <w:szCs w:val="24"/>
      <w:lang w:val="lt-LT"/>
    </w:rPr>
  </w:style>
  <w:style w:type="character" w:styleId="Grietas">
    <w:name w:val="Strong"/>
    <w:uiPriority w:val="22"/>
    <w:qFormat/>
    <w:rsid w:val="007E78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10.bin"/><Relationship Id="rId117" Type="http://schemas.openxmlformats.org/officeDocument/2006/relationships/image" Target="media/image55.wmf"/><Relationship Id="rId21" Type="http://schemas.openxmlformats.org/officeDocument/2006/relationships/oleObject" Target="embeddings/oleObject7.bin"/><Relationship Id="rId42" Type="http://schemas.openxmlformats.org/officeDocument/2006/relationships/oleObject" Target="embeddings/oleObject18.bin"/><Relationship Id="rId47" Type="http://schemas.openxmlformats.org/officeDocument/2006/relationships/image" Target="media/image21.wmf"/><Relationship Id="rId63" Type="http://schemas.openxmlformats.org/officeDocument/2006/relationships/oleObject" Target="embeddings/oleObject29.bin"/><Relationship Id="rId68" Type="http://schemas.openxmlformats.org/officeDocument/2006/relationships/image" Target="media/image31.wmf"/><Relationship Id="rId84" Type="http://schemas.openxmlformats.org/officeDocument/2006/relationships/image" Target="media/image39.wmf"/><Relationship Id="rId89" Type="http://schemas.openxmlformats.org/officeDocument/2006/relationships/oleObject" Target="embeddings/oleObject42.bin"/><Relationship Id="rId112" Type="http://schemas.openxmlformats.org/officeDocument/2006/relationships/oleObject" Target="embeddings/oleObject54.bin"/><Relationship Id="rId133" Type="http://schemas.openxmlformats.org/officeDocument/2006/relationships/image" Target="media/image63.wmf"/><Relationship Id="rId138" Type="http://schemas.openxmlformats.org/officeDocument/2006/relationships/oleObject" Target="embeddings/oleObject67.bin"/><Relationship Id="rId154" Type="http://schemas.openxmlformats.org/officeDocument/2006/relationships/theme" Target="theme/theme1.xml"/><Relationship Id="rId16" Type="http://schemas.openxmlformats.org/officeDocument/2006/relationships/image" Target="media/image6.wmf"/><Relationship Id="rId107" Type="http://schemas.openxmlformats.org/officeDocument/2006/relationships/image" Target="media/image50.wmf"/><Relationship Id="rId11" Type="http://schemas.openxmlformats.org/officeDocument/2006/relationships/oleObject" Target="embeddings/oleObject2.bin"/><Relationship Id="rId32" Type="http://schemas.openxmlformats.org/officeDocument/2006/relationships/oleObject" Target="embeddings/oleObject13.bin"/><Relationship Id="rId37" Type="http://schemas.openxmlformats.org/officeDocument/2006/relationships/image" Target="media/image16.wmf"/><Relationship Id="rId53" Type="http://schemas.openxmlformats.org/officeDocument/2006/relationships/image" Target="media/image24.wmf"/><Relationship Id="rId58" Type="http://schemas.openxmlformats.org/officeDocument/2006/relationships/oleObject" Target="embeddings/oleObject26.bin"/><Relationship Id="rId74" Type="http://schemas.openxmlformats.org/officeDocument/2006/relationships/image" Target="media/image34.wmf"/><Relationship Id="rId79" Type="http://schemas.openxmlformats.org/officeDocument/2006/relationships/oleObject" Target="embeddings/oleObject37.bin"/><Relationship Id="rId102" Type="http://schemas.openxmlformats.org/officeDocument/2006/relationships/oleObject" Target="embeddings/oleObject48.bin"/><Relationship Id="rId123" Type="http://schemas.openxmlformats.org/officeDocument/2006/relationships/image" Target="media/image58.wmf"/><Relationship Id="rId128" Type="http://schemas.openxmlformats.org/officeDocument/2006/relationships/oleObject" Target="embeddings/oleObject62.bin"/><Relationship Id="rId144" Type="http://schemas.openxmlformats.org/officeDocument/2006/relationships/oleObject" Target="embeddings/oleObject70.bin"/><Relationship Id="rId149" Type="http://schemas.openxmlformats.org/officeDocument/2006/relationships/image" Target="media/image71.wmf"/><Relationship Id="rId5" Type="http://schemas.openxmlformats.org/officeDocument/2006/relationships/footnotes" Target="footnotes.xml"/><Relationship Id="rId90" Type="http://schemas.openxmlformats.org/officeDocument/2006/relationships/image" Target="media/image42.wmf"/><Relationship Id="rId95" Type="http://schemas.openxmlformats.org/officeDocument/2006/relationships/image" Target="media/image46.wmf"/><Relationship Id="rId22" Type="http://schemas.openxmlformats.org/officeDocument/2006/relationships/image" Target="media/image9.wmf"/><Relationship Id="rId27" Type="http://schemas.openxmlformats.org/officeDocument/2006/relationships/image" Target="media/image11.wmf"/><Relationship Id="rId43" Type="http://schemas.openxmlformats.org/officeDocument/2006/relationships/image" Target="media/image19.wmf"/><Relationship Id="rId48" Type="http://schemas.openxmlformats.org/officeDocument/2006/relationships/oleObject" Target="embeddings/oleObject21.bin"/><Relationship Id="rId64" Type="http://schemas.openxmlformats.org/officeDocument/2006/relationships/image" Target="media/image29.wmf"/><Relationship Id="rId69" Type="http://schemas.openxmlformats.org/officeDocument/2006/relationships/oleObject" Target="embeddings/oleObject32.bin"/><Relationship Id="rId113" Type="http://schemas.openxmlformats.org/officeDocument/2006/relationships/image" Target="media/image53.wmf"/><Relationship Id="rId118" Type="http://schemas.openxmlformats.org/officeDocument/2006/relationships/oleObject" Target="embeddings/oleObject57.bin"/><Relationship Id="rId134" Type="http://schemas.openxmlformats.org/officeDocument/2006/relationships/oleObject" Target="embeddings/oleObject65.bin"/><Relationship Id="rId139" Type="http://schemas.openxmlformats.org/officeDocument/2006/relationships/image" Target="media/image66.wmf"/><Relationship Id="rId80" Type="http://schemas.openxmlformats.org/officeDocument/2006/relationships/image" Target="media/image37.wmf"/><Relationship Id="rId85" Type="http://schemas.openxmlformats.org/officeDocument/2006/relationships/oleObject" Target="embeddings/oleObject40.bin"/><Relationship Id="rId150" Type="http://schemas.openxmlformats.org/officeDocument/2006/relationships/oleObject" Target="embeddings/oleObject73.bin"/><Relationship Id="rId12" Type="http://schemas.openxmlformats.org/officeDocument/2006/relationships/image" Target="media/image4.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image" Target="media/image14.wmf"/><Relationship Id="rId38" Type="http://schemas.openxmlformats.org/officeDocument/2006/relationships/oleObject" Target="embeddings/oleObject16.bin"/><Relationship Id="rId46" Type="http://schemas.openxmlformats.org/officeDocument/2006/relationships/oleObject" Target="embeddings/oleObject20.bin"/><Relationship Id="rId59" Type="http://schemas.openxmlformats.org/officeDocument/2006/relationships/image" Target="media/image27.wmf"/><Relationship Id="rId67" Type="http://schemas.openxmlformats.org/officeDocument/2006/relationships/oleObject" Target="embeddings/oleObject31.bin"/><Relationship Id="rId103" Type="http://schemas.openxmlformats.org/officeDocument/2006/relationships/oleObject" Target="embeddings/oleObject49.bin"/><Relationship Id="rId108" Type="http://schemas.openxmlformats.org/officeDocument/2006/relationships/oleObject" Target="embeddings/oleObject52.bin"/><Relationship Id="rId116" Type="http://schemas.openxmlformats.org/officeDocument/2006/relationships/oleObject" Target="embeddings/oleObject56.bin"/><Relationship Id="rId124" Type="http://schemas.openxmlformats.org/officeDocument/2006/relationships/oleObject" Target="embeddings/oleObject60.bin"/><Relationship Id="rId129" Type="http://schemas.openxmlformats.org/officeDocument/2006/relationships/image" Target="media/image61.wmf"/><Relationship Id="rId137" Type="http://schemas.openxmlformats.org/officeDocument/2006/relationships/image" Target="media/image65.wmf"/><Relationship Id="rId20" Type="http://schemas.openxmlformats.org/officeDocument/2006/relationships/image" Target="media/image8.wmf"/><Relationship Id="rId41" Type="http://schemas.openxmlformats.org/officeDocument/2006/relationships/image" Target="media/image18.wmf"/><Relationship Id="rId54" Type="http://schemas.openxmlformats.org/officeDocument/2006/relationships/oleObject" Target="embeddings/oleObject24.bin"/><Relationship Id="rId62" Type="http://schemas.openxmlformats.org/officeDocument/2006/relationships/oleObject" Target="embeddings/oleObject28.bin"/><Relationship Id="rId70" Type="http://schemas.openxmlformats.org/officeDocument/2006/relationships/image" Target="media/image32.wmf"/><Relationship Id="rId75" Type="http://schemas.openxmlformats.org/officeDocument/2006/relationships/oleObject" Target="embeddings/oleObject35.bin"/><Relationship Id="rId83" Type="http://schemas.openxmlformats.org/officeDocument/2006/relationships/oleObject" Target="embeddings/oleObject39.bin"/><Relationship Id="rId88" Type="http://schemas.openxmlformats.org/officeDocument/2006/relationships/image" Target="media/image41.wmf"/><Relationship Id="rId91" Type="http://schemas.openxmlformats.org/officeDocument/2006/relationships/image" Target="media/image43.wmf"/><Relationship Id="rId96" Type="http://schemas.openxmlformats.org/officeDocument/2006/relationships/oleObject" Target="embeddings/oleObject44.bin"/><Relationship Id="rId111" Type="http://schemas.openxmlformats.org/officeDocument/2006/relationships/image" Target="media/image52.wmf"/><Relationship Id="rId132" Type="http://schemas.openxmlformats.org/officeDocument/2006/relationships/oleObject" Target="embeddings/oleObject64.bin"/><Relationship Id="rId140" Type="http://schemas.openxmlformats.org/officeDocument/2006/relationships/oleObject" Target="embeddings/oleObject68.bin"/><Relationship Id="rId145" Type="http://schemas.openxmlformats.org/officeDocument/2006/relationships/image" Target="media/image69.wmf"/><Relationship Id="rId15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oleObject" Target="embeddings/oleObject11.bin"/><Relationship Id="rId36" Type="http://schemas.openxmlformats.org/officeDocument/2006/relationships/oleObject" Target="embeddings/oleObject15.bin"/><Relationship Id="rId49" Type="http://schemas.openxmlformats.org/officeDocument/2006/relationships/image" Target="media/image22.wmf"/><Relationship Id="rId57" Type="http://schemas.openxmlformats.org/officeDocument/2006/relationships/image" Target="media/image26.wmf"/><Relationship Id="rId106" Type="http://schemas.openxmlformats.org/officeDocument/2006/relationships/oleObject" Target="embeddings/oleObject51.bin"/><Relationship Id="rId114" Type="http://schemas.openxmlformats.org/officeDocument/2006/relationships/oleObject" Target="embeddings/oleObject55.bin"/><Relationship Id="rId119" Type="http://schemas.openxmlformats.org/officeDocument/2006/relationships/image" Target="media/image56.wmf"/><Relationship Id="rId127" Type="http://schemas.openxmlformats.org/officeDocument/2006/relationships/image" Target="media/image60.wmf"/><Relationship Id="rId10" Type="http://schemas.openxmlformats.org/officeDocument/2006/relationships/image" Target="media/image3.wmf"/><Relationship Id="rId31" Type="http://schemas.openxmlformats.org/officeDocument/2006/relationships/image" Target="media/image13.wmf"/><Relationship Id="rId44" Type="http://schemas.openxmlformats.org/officeDocument/2006/relationships/oleObject" Target="embeddings/oleObject19.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oleObject" Target="embeddings/oleObject30.bin"/><Relationship Id="rId73" Type="http://schemas.openxmlformats.org/officeDocument/2006/relationships/oleObject" Target="embeddings/oleObject34.bin"/><Relationship Id="rId78" Type="http://schemas.openxmlformats.org/officeDocument/2006/relationships/image" Target="media/image36.wmf"/><Relationship Id="rId81" Type="http://schemas.openxmlformats.org/officeDocument/2006/relationships/oleObject" Target="embeddings/oleObject38.bin"/><Relationship Id="rId86" Type="http://schemas.openxmlformats.org/officeDocument/2006/relationships/image" Target="media/image40.wmf"/><Relationship Id="rId94" Type="http://schemas.openxmlformats.org/officeDocument/2006/relationships/oleObject" Target="embeddings/oleObject43.bin"/><Relationship Id="rId99" Type="http://schemas.openxmlformats.org/officeDocument/2006/relationships/image" Target="media/image48.wmf"/><Relationship Id="rId101" Type="http://schemas.openxmlformats.org/officeDocument/2006/relationships/oleObject" Target="embeddings/oleObject47.bin"/><Relationship Id="rId122" Type="http://schemas.openxmlformats.org/officeDocument/2006/relationships/oleObject" Target="embeddings/oleObject59.bin"/><Relationship Id="rId130" Type="http://schemas.openxmlformats.org/officeDocument/2006/relationships/oleObject" Target="embeddings/oleObject63.bin"/><Relationship Id="rId135" Type="http://schemas.openxmlformats.org/officeDocument/2006/relationships/image" Target="media/image64.wmf"/><Relationship Id="rId143" Type="http://schemas.openxmlformats.org/officeDocument/2006/relationships/image" Target="media/image68.wmf"/><Relationship Id="rId148" Type="http://schemas.openxmlformats.org/officeDocument/2006/relationships/oleObject" Target="embeddings/oleObject72.bin"/><Relationship Id="rId15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wmf"/><Relationship Id="rId13" Type="http://schemas.openxmlformats.org/officeDocument/2006/relationships/oleObject" Target="embeddings/oleObject3.bin"/><Relationship Id="rId18" Type="http://schemas.openxmlformats.org/officeDocument/2006/relationships/image" Target="media/image7.wmf"/><Relationship Id="rId39" Type="http://schemas.openxmlformats.org/officeDocument/2006/relationships/image" Target="media/image17.wmf"/><Relationship Id="rId109" Type="http://schemas.openxmlformats.org/officeDocument/2006/relationships/image" Target="media/image51.wmf"/><Relationship Id="rId34" Type="http://schemas.openxmlformats.org/officeDocument/2006/relationships/oleObject" Target="embeddings/oleObject14.bin"/><Relationship Id="rId50" Type="http://schemas.openxmlformats.org/officeDocument/2006/relationships/oleObject" Target="embeddings/oleObject22.bin"/><Relationship Id="rId55" Type="http://schemas.openxmlformats.org/officeDocument/2006/relationships/image" Target="media/image25.wmf"/><Relationship Id="rId76" Type="http://schemas.openxmlformats.org/officeDocument/2006/relationships/image" Target="media/image35.wmf"/><Relationship Id="rId97" Type="http://schemas.openxmlformats.org/officeDocument/2006/relationships/image" Target="media/image47.wmf"/><Relationship Id="rId104" Type="http://schemas.openxmlformats.org/officeDocument/2006/relationships/oleObject" Target="embeddings/oleObject50.bin"/><Relationship Id="rId120" Type="http://schemas.openxmlformats.org/officeDocument/2006/relationships/oleObject" Target="embeddings/oleObject58.bin"/><Relationship Id="rId125" Type="http://schemas.openxmlformats.org/officeDocument/2006/relationships/image" Target="media/image59.wmf"/><Relationship Id="rId141" Type="http://schemas.openxmlformats.org/officeDocument/2006/relationships/image" Target="media/image67.wmf"/><Relationship Id="rId146" Type="http://schemas.openxmlformats.org/officeDocument/2006/relationships/oleObject" Target="embeddings/oleObject71.bin"/><Relationship Id="rId7" Type="http://schemas.openxmlformats.org/officeDocument/2006/relationships/image" Target="media/image1.wmf"/><Relationship Id="rId71" Type="http://schemas.openxmlformats.org/officeDocument/2006/relationships/oleObject" Target="embeddings/oleObject33.bin"/><Relationship Id="rId92" Type="http://schemas.openxmlformats.org/officeDocument/2006/relationships/image" Target="media/image44.wmf"/><Relationship Id="rId2" Type="http://schemas.openxmlformats.org/officeDocument/2006/relationships/styles" Target="styles.xml"/><Relationship Id="rId29" Type="http://schemas.openxmlformats.org/officeDocument/2006/relationships/image" Target="media/image12.wmf"/><Relationship Id="rId24" Type="http://schemas.openxmlformats.org/officeDocument/2006/relationships/image" Target="media/image10.wmf"/><Relationship Id="rId40" Type="http://schemas.openxmlformats.org/officeDocument/2006/relationships/oleObject" Target="embeddings/oleObject17.bin"/><Relationship Id="rId45" Type="http://schemas.openxmlformats.org/officeDocument/2006/relationships/image" Target="media/image20.wmf"/><Relationship Id="rId66" Type="http://schemas.openxmlformats.org/officeDocument/2006/relationships/image" Target="media/image30.wmf"/><Relationship Id="rId87" Type="http://schemas.openxmlformats.org/officeDocument/2006/relationships/oleObject" Target="embeddings/oleObject41.bin"/><Relationship Id="rId110" Type="http://schemas.openxmlformats.org/officeDocument/2006/relationships/oleObject" Target="embeddings/oleObject53.bin"/><Relationship Id="rId115" Type="http://schemas.openxmlformats.org/officeDocument/2006/relationships/image" Target="media/image54.wmf"/><Relationship Id="rId131" Type="http://schemas.openxmlformats.org/officeDocument/2006/relationships/image" Target="media/image62.wmf"/><Relationship Id="rId136" Type="http://schemas.openxmlformats.org/officeDocument/2006/relationships/oleObject" Target="embeddings/oleObject66.bin"/><Relationship Id="rId61" Type="http://schemas.openxmlformats.org/officeDocument/2006/relationships/image" Target="media/image28.wmf"/><Relationship Id="rId82" Type="http://schemas.openxmlformats.org/officeDocument/2006/relationships/image" Target="media/image38.wmf"/><Relationship Id="rId152" Type="http://schemas.openxmlformats.org/officeDocument/2006/relationships/footer" Target="footer1.xml"/><Relationship Id="rId19" Type="http://schemas.openxmlformats.org/officeDocument/2006/relationships/oleObject" Target="embeddings/oleObject6.bin"/><Relationship Id="rId14" Type="http://schemas.openxmlformats.org/officeDocument/2006/relationships/image" Target="media/image5.wmf"/><Relationship Id="rId30" Type="http://schemas.openxmlformats.org/officeDocument/2006/relationships/oleObject" Target="embeddings/oleObject12.bin"/><Relationship Id="rId35" Type="http://schemas.openxmlformats.org/officeDocument/2006/relationships/image" Target="media/image15.wmf"/><Relationship Id="rId56" Type="http://schemas.openxmlformats.org/officeDocument/2006/relationships/oleObject" Target="embeddings/oleObject25.bin"/><Relationship Id="rId77" Type="http://schemas.openxmlformats.org/officeDocument/2006/relationships/oleObject" Target="embeddings/oleObject36.bin"/><Relationship Id="rId100" Type="http://schemas.openxmlformats.org/officeDocument/2006/relationships/oleObject" Target="embeddings/oleObject46.bin"/><Relationship Id="rId105" Type="http://schemas.openxmlformats.org/officeDocument/2006/relationships/image" Target="media/image49.wmf"/><Relationship Id="rId126" Type="http://schemas.openxmlformats.org/officeDocument/2006/relationships/oleObject" Target="embeddings/oleObject61.bin"/><Relationship Id="rId147" Type="http://schemas.openxmlformats.org/officeDocument/2006/relationships/image" Target="media/image70.wmf"/><Relationship Id="rId8" Type="http://schemas.openxmlformats.org/officeDocument/2006/relationships/oleObject" Target="embeddings/oleObject1.bin"/><Relationship Id="rId51" Type="http://schemas.openxmlformats.org/officeDocument/2006/relationships/image" Target="media/image23.wmf"/><Relationship Id="rId72" Type="http://schemas.openxmlformats.org/officeDocument/2006/relationships/image" Target="media/image33.wmf"/><Relationship Id="rId93" Type="http://schemas.openxmlformats.org/officeDocument/2006/relationships/image" Target="media/image45.wmf"/><Relationship Id="rId98" Type="http://schemas.openxmlformats.org/officeDocument/2006/relationships/oleObject" Target="embeddings/oleObject45.bin"/><Relationship Id="rId121" Type="http://schemas.openxmlformats.org/officeDocument/2006/relationships/image" Target="media/image57.wmf"/><Relationship Id="rId142" Type="http://schemas.openxmlformats.org/officeDocument/2006/relationships/oleObject" Target="embeddings/oleObject69.bin"/><Relationship Id="rId3" Type="http://schemas.openxmlformats.org/officeDocument/2006/relationships/settings" Target="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260</TotalTime>
  <Pages>69</Pages>
  <Words>72392</Words>
  <Characters>41264</Characters>
  <Application>Microsoft Office Word</Application>
  <DocSecurity>0</DocSecurity>
  <Lines>343</Lines>
  <Paragraphs>226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113430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Albina Zdanevičienė</dc:creator>
  <cp:keywords/>
  <dc:description/>
  <cp:lastModifiedBy>Albina Zdanevičienė</cp:lastModifiedBy>
  <cp:revision>27</cp:revision>
  <dcterms:created xsi:type="dcterms:W3CDTF">2015-11-27T08:59:00Z</dcterms:created>
  <dcterms:modified xsi:type="dcterms:W3CDTF">2015-11-30T06:51:00Z</dcterms:modified>
</cp:coreProperties>
</file>