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008F" w:rsidRDefault="00A6008F" w:rsidP="00C01015">
      <w:pPr>
        <w:jc w:val="center"/>
        <w:rPr>
          <w:rFonts w:ascii="Times New Roman" w:hAnsi="Times New Roman" w:cs="Times New Roman"/>
          <w:b/>
          <w:sz w:val="24"/>
          <w:szCs w:val="24"/>
        </w:rPr>
      </w:pPr>
      <w:r>
        <w:rPr>
          <w:rFonts w:ascii="Times New Roman" w:hAnsi="Times New Roman" w:cs="Times New Roman"/>
          <w:b/>
          <w:sz w:val="24"/>
          <w:szCs w:val="24"/>
        </w:rPr>
        <w:t>SKAITYMO BANKAS</w:t>
      </w:r>
    </w:p>
    <w:p w:rsidR="00B21AB2" w:rsidRDefault="00B21AB2"/>
    <w:sdt>
      <w:sdtPr>
        <w:id w:val="1990600036"/>
        <w:docPartObj>
          <w:docPartGallery w:val="Table of Contents"/>
          <w:docPartUnique/>
        </w:docPartObj>
      </w:sdtPr>
      <w:sdtEndPr>
        <w:rPr>
          <w:rFonts w:asciiTheme="minorHAnsi" w:eastAsiaTheme="minorHAnsi" w:hAnsiTheme="minorHAnsi" w:cstheme="minorBidi"/>
          <w:b/>
          <w:bCs/>
          <w:color w:val="auto"/>
          <w:sz w:val="22"/>
          <w:szCs w:val="22"/>
          <w:lang w:eastAsia="en-US"/>
        </w:rPr>
      </w:sdtEndPr>
      <w:sdtContent>
        <w:p w:rsidR="00202A48" w:rsidRDefault="00202A48" w:rsidP="00202A48">
          <w:pPr>
            <w:pStyle w:val="Turinioantrat"/>
            <w:rPr>
              <w:rFonts w:eastAsiaTheme="minorEastAsia"/>
              <w:noProof/>
            </w:rPr>
          </w:pPr>
          <w:r>
            <w:t>Turinys</w:t>
          </w:r>
          <w:r>
            <w:rPr>
              <w:b/>
              <w:bCs/>
            </w:rPr>
            <w:fldChar w:fldCharType="begin"/>
          </w:r>
          <w:r>
            <w:rPr>
              <w:b/>
              <w:bCs/>
            </w:rPr>
            <w:instrText xml:space="preserve"> TOC \o "1-3" \h \z \u </w:instrText>
          </w:r>
          <w:r>
            <w:rPr>
              <w:b/>
              <w:bCs/>
            </w:rPr>
            <w:fldChar w:fldCharType="separate"/>
          </w:r>
        </w:p>
        <w:p w:rsidR="00202A48" w:rsidRDefault="00202A48">
          <w:pPr>
            <w:pStyle w:val="Turinys1"/>
            <w:tabs>
              <w:tab w:val="right" w:leader="dot" w:pos="9628"/>
            </w:tabs>
            <w:rPr>
              <w:rFonts w:eastAsiaTheme="minorEastAsia"/>
              <w:noProof/>
              <w:lang w:eastAsia="lt-LT"/>
            </w:rPr>
          </w:pPr>
        </w:p>
        <w:p w:rsidR="00202A48" w:rsidRDefault="00202A48">
          <w:pPr>
            <w:pStyle w:val="Turinys1"/>
            <w:tabs>
              <w:tab w:val="right" w:leader="dot" w:pos="9628"/>
            </w:tabs>
            <w:rPr>
              <w:rFonts w:eastAsiaTheme="minorEastAsia"/>
              <w:noProof/>
              <w:lang w:eastAsia="lt-LT"/>
            </w:rPr>
          </w:pPr>
          <w:hyperlink w:anchor="_Toc65590964" w:history="1">
            <w:r w:rsidRPr="00CB5F89">
              <w:rPr>
                <w:rStyle w:val="Hipersaitas"/>
                <w:noProof/>
              </w:rPr>
              <w:t>Vaikų literatūros tyrinėjimai (knygos)</w:t>
            </w:r>
            <w:r>
              <w:rPr>
                <w:noProof/>
                <w:webHidden/>
              </w:rPr>
              <w:tab/>
            </w:r>
            <w:r>
              <w:rPr>
                <w:noProof/>
                <w:webHidden/>
              </w:rPr>
              <w:fldChar w:fldCharType="begin"/>
            </w:r>
            <w:r>
              <w:rPr>
                <w:noProof/>
                <w:webHidden/>
              </w:rPr>
              <w:instrText xml:space="preserve"> PAGEREF _Toc65590964 \h </w:instrText>
            </w:r>
            <w:r>
              <w:rPr>
                <w:noProof/>
                <w:webHidden/>
              </w:rPr>
            </w:r>
            <w:r>
              <w:rPr>
                <w:noProof/>
                <w:webHidden/>
              </w:rPr>
              <w:fldChar w:fldCharType="separate"/>
            </w:r>
            <w:r>
              <w:rPr>
                <w:noProof/>
                <w:webHidden/>
              </w:rPr>
              <w:t>1</w:t>
            </w:r>
            <w:r>
              <w:rPr>
                <w:noProof/>
                <w:webHidden/>
              </w:rPr>
              <w:fldChar w:fldCharType="end"/>
            </w:r>
          </w:hyperlink>
        </w:p>
        <w:p w:rsidR="00202A48" w:rsidRDefault="00202A48">
          <w:pPr>
            <w:pStyle w:val="Turinys1"/>
            <w:tabs>
              <w:tab w:val="right" w:leader="dot" w:pos="9628"/>
            </w:tabs>
            <w:rPr>
              <w:rFonts w:eastAsiaTheme="minorEastAsia"/>
              <w:noProof/>
              <w:lang w:eastAsia="lt-LT"/>
            </w:rPr>
          </w:pPr>
          <w:hyperlink w:anchor="_Toc65590965" w:history="1">
            <w:r w:rsidRPr="00CB5F89">
              <w:rPr>
                <w:rStyle w:val="Hipersaitas"/>
                <w:noProof/>
              </w:rPr>
              <w:t>Knygos vaikams ir paaugliams apie vaikų rašytojus ir jų kūrybą</w:t>
            </w:r>
            <w:r>
              <w:rPr>
                <w:noProof/>
                <w:webHidden/>
              </w:rPr>
              <w:tab/>
            </w:r>
            <w:r>
              <w:rPr>
                <w:noProof/>
                <w:webHidden/>
              </w:rPr>
              <w:fldChar w:fldCharType="begin"/>
            </w:r>
            <w:r>
              <w:rPr>
                <w:noProof/>
                <w:webHidden/>
              </w:rPr>
              <w:instrText xml:space="preserve"> PAGEREF _Toc65590965 \h </w:instrText>
            </w:r>
            <w:r>
              <w:rPr>
                <w:noProof/>
                <w:webHidden/>
              </w:rPr>
            </w:r>
            <w:r>
              <w:rPr>
                <w:noProof/>
                <w:webHidden/>
              </w:rPr>
              <w:fldChar w:fldCharType="separate"/>
            </w:r>
            <w:r>
              <w:rPr>
                <w:noProof/>
                <w:webHidden/>
              </w:rPr>
              <w:t>4</w:t>
            </w:r>
            <w:r>
              <w:rPr>
                <w:noProof/>
                <w:webHidden/>
              </w:rPr>
              <w:fldChar w:fldCharType="end"/>
            </w:r>
          </w:hyperlink>
        </w:p>
        <w:p w:rsidR="00202A48" w:rsidRDefault="00202A48">
          <w:pPr>
            <w:pStyle w:val="Turinys1"/>
            <w:tabs>
              <w:tab w:val="right" w:leader="dot" w:pos="9628"/>
            </w:tabs>
            <w:rPr>
              <w:rFonts w:eastAsiaTheme="minorEastAsia"/>
              <w:noProof/>
              <w:lang w:eastAsia="lt-LT"/>
            </w:rPr>
          </w:pPr>
          <w:r w:rsidRPr="00CB5F89">
            <w:rPr>
              <w:rStyle w:val="Hipersaitas"/>
              <w:noProof/>
            </w:rPr>
            <w:fldChar w:fldCharType="begin"/>
          </w:r>
          <w:r w:rsidRPr="00CB5F89">
            <w:rPr>
              <w:rStyle w:val="Hipersaitas"/>
              <w:noProof/>
            </w:rPr>
            <w:instrText xml:space="preserve"> </w:instrText>
          </w:r>
          <w:r>
            <w:rPr>
              <w:noProof/>
            </w:rPr>
            <w:instrText>HYPERLINK \l "_Toc65590966"</w:instrText>
          </w:r>
          <w:r w:rsidRPr="00CB5F89">
            <w:rPr>
              <w:rStyle w:val="Hipersaitas"/>
              <w:noProof/>
            </w:rPr>
            <w:instrText xml:space="preserve"> </w:instrText>
          </w:r>
          <w:r w:rsidRPr="00CB5F89">
            <w:rPr>
              <w:rStyle w:val="Hipersaitas"/>
              <w:noProof/>
            </w:rPr>
          </w:r>
          <w:r w:rsidRPr="00CB5F89">
            <w:rPr>
              <w:rStyle w:val="Hipersaitas"/>
              <w:noProof/>
            </w:rPr>
            <w:fldChar w:fldCharType="separate"/>
          </w:r>
          <w:r w:rsidRPr="00CB5F89">
            <w:rPr>
              <w:rStyle w:val="Hipersaitas"/>
              <w:noProof/>
            </w:rPr>
            <w:t>Metodinė ir mokomoji literatūra</w:t>
          </w:r>
          <w:r>
            <w:rPr>
              <w:noProof/>
              <w:webHidden/>
            </w:rPr>
            <w:tab/>
          </w:r>
          <w:r>
            <w:rPr>
              <w:noProof/>
              <w:webHidden/>
            </w:rPr>
            <w:fldChar w:fldCharType="begin"/>
          </w:r>
          <w:r>
            <w:rPr>
              <w:noProof/>
              <w:webHidden/>
            </w:rPr>
            <w:instrText xml:space="preserve"> PAGEREF _Toc65590966 \h </w:instrText>
          </w:r>
          <w:r>
            <w:rPr>
              <w:noProof/>
              <w:webHidden/>
            </w:rPr>
          </w:r>
          <w:r>
            <w:rPr>
              <w:noProof/>
              <w:webHidden/>
            </w:rPr>
            <w:fldChar w:fldCharType="separate"/>
          </w:r>
          <w:r>
            <w:rPr>
              <w:noProof/>
              <w:webHidden/>
            </w:rPr>
            <w:t>5</w:t>
          </w:r>
          <w:r>
            <w:rPr>
              <w:noProof/>
              <w:webHidden/>
            </w:rPr>
            <w:fldChar w:fldCharType="end"/>
          </w:r>
          <w:r w:rsidRPr="00CB5F89">
            <w:rPr>
              <w:rStyle w:val="Hipersaitas"/>
              <w:noProof/>
            </w:rPr>
            <w:fldChar w:fldCharType="end"/>
          </w:r>
        </w:p>
        <w:p w:rsidR="00202A48" w:rsidRDefault="00202A48">
          <w:pPr>
            <w:pStyle w:val="Turinys1"/>
            <w:tabs>
              <w:tab w:val="right" w:leader="dot" w:pos="9628"/>
            </w:tabs>
            <w:rPr>
              <w:rFonts w:eastAsiaTheme="minorEastAsia"/>
              <w:noProof/>
              <w:lang w:eastAsia="lt-LT"/>
            </w:rPr>
          </w:pPr>
          <w:hyperlink w:anchor="_Toc65590967" w:history="1">
            <w:r w:rsidRPr="00CB5F89">
              <w:rPr>
                <w:rStyle w:val="Hipersaitas"/>
                <w:noProof/>
              </w:rPr>
              <w:t>Metų knygos vaikams</w:t>
            </w:r>
            <w:r>
              <w:rPr>
                <w:noProof/>
                <w:webHidden/>
              </w:rPr>
              <w:tab/>
            </w:r>
            <w:r>
              <w:rPr>
                <w:noProof/>
                <w:webHidden/>
              </w:rPr>
              <w:fldChar w:fldCharType="begin"/>
            </w:r>
            <w:r>
              <w:rPr>
                <w:noProof/>
                <w:webHidden/>
              </w:rPr>
              <w:instrText xml:space="preserve"> PAGEREF _Toc65590967 \h </w:instrText>
            </w:r>
            <w:r>
              <w:rPr>
                <w:noProof/>
                <w:webHidden/>
              </w:rPr>
            </w:r>
            <w:r>
              <w:rPr>
                <w:noProof/>
                <w:webHidden/>
              </w:rPr>
              <w:fldChar w:fldCharType="separate"/>
            </w:r>
            <w:r>
              <w:rPr>
                <w:noProof/>
                <w:webHidden/>
              </w:rPr>
              <w:t>8</w:t>
            </w:r>
            <w:r>
              <w:rPr>
                <w:noProof/>
                <w:webHidden/>
              </w:rPr>
              <w:fldChar w:fldCharType="end"/>
            </w:r>
          </w:hyperlink>
        </w:p>
        <w:p w:rsidR="00202A48" w:rsidRDefault="00202A48">
          <w:pPr>
            <w:pStyle w:val="Turinys1"/>
            <w:tabs>
              <w:tab w:val="right" w:leader="dot" w:pos="9628"/>
            </w:tabs>
            <w:rPr>
              <w:rFonts w:eastAsiaTheme="minorEastAsia"/>
              <w:noProof/>
              <w:lang w:eastAsia="lt-LT"/>
            </w:rPr>
          </w:pPr>
          <w:hyperlink w:anchor="_Toc65590968" w:history="1">
            <w:r w:rsidRPr="00CB5F89">
              <w:rPr>
                <w:rStyle w:val="Hipersaitas"/>
                <w:noProof/>
              </w:rPr>
              <w:t>Metų knygos paaugliams</w:t>
            </w:r>
            <w:r>
              <w:rPr>
                <w:noProof/>
                <w:webHidden/>
              </w:rPr>
              <w:tab/>
            </w:r>
            <w:r>
              <w:rPr>
                <w:noProof/>
                <w:webHidden/>
              </w:rPr>
              <w:fldChar w:fldCharType="begin"/>
            </w:r>
            <w:r>
              <w:rPr>
                <w:noProof/>
                <w:webHidden/>
              </w:rPr>
              <w:instrText xml:space="preserve"> PAGEREF _Toc65590968 \h </w:instrText>
            </w:r>
            <w:r>
              <w:rPr>
                <w:noProof/>
                <w:webHidden/>
              </w:rPr>
            </w:r>
            <w:r>
              <w:rPr>
                <w:noProof/>
                <w:webHidden/>
              </w:rPr>
              <w:fldChar w:fldCharType="separate"/>
            </w:r>
            <w:r>
              <w:rPr>
                <w:noProof/>
                <w:webHidden/>
              </w:rPr>
              <w:t>11</w:t>
            </w:r>
            <w:r>
              <w:rPr>
                <w:noProof/>
                <w:webHidden/>
              </w:rPr>
              <w:fldChar w:fldCharType="end"/>
            </w:r>
          </w:hyperlink>
        </w:p>
        <w:p w:rsidR="00202A48" w:rsidRDefault="00202A48">
          <w:r>
            <w:rPr>
              <w:b/>
              <w:bCs/>
            </w:rPr>
            <w:fldChar w:fldCharType="end"/>
          </w:r>
        </w:p>
      </w:sdtContent>
    </w:sdt>
    <w:p w:rsidR="00B21AB2" w:rsidRDefault="00202A48" w:rsidP="00202A48">
      <w:pPr>
        <w:pStyle w:val="Antrat1"/>
      </w:pPr>
      <w:r w:rsidRPr="00202A48">
        <w:t>Vaikų literatūros tyrinėjimai (knygos)</w:t>
      </w:r>
    </w:p>
    <w:p w:rsidR="00EF3D10" w:rsidRPr="00EF3D10" w:rsidRDefault="00EF3D10" w:rsidP="00EF3D10"/>
    <w:tbl>
      <w:tblPr>
        <w:tblStyle w:val="Lentelstinklelis"/>
        <w:tblW w:w="0" w:type="auto"/>
        <w:tblLook w:val="04A0" w:firstRow="1" w:lastRow="0" w:firstColumn="1" w:lastColumn="0" w:noHBand="0" w:noVBand="1"/>
      </w:tblPr>
      <w:tblGrid>
        <w:gridCol w:w="543"/>
        <w:gridCol w:w="3563"/>
        <w:gridCol w:w="5522"/>
      </w:tblGrid>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1.</w:t>
            </w:r>
          </w:p>
        </w:tc>
        <w:tc>
          <w:tcPr>
            <w:tcW w:w="3563" w:type="dxa"/>
          </w:tcPr>
          <w:p w:rsidR="00BE5A6E" w:rsidRPr="00220C9C" w:rsidRDefault="00BE5A6E" w:rsidP="001F5F86">
            <w:pPr>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V</w:t>
            </w:r>
            <w:r>
              <w:rPr>
                <w:rFonts w:ascii="Times New Roman" w:eastAsia="Times New Roman" w:hAnsi="Times New Roman" w:cs="Times New Roman"/>
                <w:sz w:val="24"/>
                <w:szCs w:val="24"/>
                <w:lang w:eastAsia="lt-LT"/>
              </w:rPr>
              <w:t>incas</w:t>
            </w:r>
            <w:r w:rsidRPr="00220C9C">
              <w:rPr>
                <w:rFonts w:ascii="Times New Roman" w:eastAsia="Times New Roman" w:hAnsi="Times New Roman" w:cs="Times New Roman"/>
                <w:sz w:val="24"/>
                <w:szCs w:val="24"/>
                <w:lang w:eastAsia="lt-LT"/>
              </w:rPr>
              <w:t xml:space="preserve"> Auryla</w:t>
            </w:r>
            <w:r w:rsidR="005973CC">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sz w:val="24"/>
                <w:szCs w:val="24"/>
                <w:lang w:eastAsia="lt-LT"/>
              </w:rPr>
              <w:t xml:space="preserve"> </w:t>
            </w:r>
            <w:r w:rsidRPr="00220C9C">
              <w:rPr>
                <w:rFonts w:ascii="Times New Roman" w:eastAsia="Times New Roman" w:hAnsi="Times New Roman" w:cs="Times New Roman"/>
                <w:b/>
                <w:sz w:val="24"/>
                <w:szCs w:val="24"/>
                <w:lang w:eastAsia="lt-LT"/>
              </w:rPr>
              <w:t>Lietuvių vaikų literatūra</w:t>
            </w:r>
            <w:r w:rsidR="005973CC">
              <w:rPr>
                <w:rFonts w:ascii="Times New Roman" w:eastAsia="Times New Roman" w:hAnsi="Times New Roman" w:cs="Times New Roman"/>
                <w:b/>
                <w:sz w:val="24"/>
                <w:szCs w:val="24"/>
                <w:lang w:eastAsia="lt-LT"/>
              </w:rPr>
              <w:t>,</w:t>
            </w:r>
            <w:r w:rsidRPr="00220C9C">
              <w:rPr>
                <w:rFonts w:ascii="Times New Roman" w:eastAsia="Times New Roman" w:hAnsi="Times New Roman" w:cs="Times New Roman"/>
                <w:sz w:val="24"/>
                <w:szCs w:val="24"/>
                <w:lang w:eastAsia="lt-LT"/>
              </w:rPr>
              <w:t xml:space="preserve"> </w:t>
            </w:r>
            <w:r w:rsidRPr="00220C9C">
              <w:rPr>
                <w:rFonts w:ascii="Times New Roman" w:hAnsi="Times New Roman" w:cs="Times New Roman"/>
                <w:sz w:val="24"/>
                <w:szCs w:val="24"/>
              </w:rPr>
              <w:t>Vilnius: Vaga,</w:t>
            </w:r>
            <w:r w:rsidR="005973CC">
              <w:rPr>
                <w:rFonts w:ascii="Times New Roman" w:hAnsi="Times New Roman" w:cs="Times New Roman"/>
                <w:sz w:val="24"/>
                <w:szCs w:val="24"/>
              </w:rPr>
              <w:t xml:space="preserve"> </w:t>
            </w:r>
            <w:r w:rsidRPr="00220C9C">
              <w:rPr>
                <w:rFonts w:ascii="Times New Roman" w:eastAsia="Times New Roman" w:hAnsi="Times New Roman" w:cs="Times New Roman"/>
                <w:sz w:val="24"/>
                <w:szCs w:val="24"/>
                <w:lang w:eastAsia="lt-LT"/>
              </w:rPr>
              <w:t>1986</w:t>
            </w:r>
            <w:r w:rsidR="005973CC">
              <w:rPr>
                <w:rFonts w:ascii="Times New Roman" w:eastAsia="Times New Roman" w:hAnsi="Times New Roman" w:cs="Times New Roman"/>
                <w:sz w:val="24"/>
                <w:szCs w:val="24"/>
                <w:lang w:eastAsia="lt-LT"/>
              </w:rPr>
              <w:t>.</w:t>
            </w:r>
          </w:p>
          <w:p w:rsidR="00BE5A6E" w:rsidRPr="00220C9C" w:rsidRDefault="00BE5A6E" w:rsidP="001F5F86">
            <w:pPr>
              <w:ind w:left="360"/>
              <w:rPr>
                <w:rFonts w:ascii="Times New Roman" w:eastAsia="Times New Roman" w:hAnsi="Times New Roman" w:cs="Times New Roman"/>
                <w:sz w:val="24"/>
                <w:szCs w:val="24"/>
              </w:rPr>
            </w:pPr>
          </w:p>
        </w:tc>
        <w:tc>
          <w:tcPr>
            <w:tcW w:w="5522" w:type="dxa"/>
          </w:tcPr>
          <w:p w:rsidR="00BE5A6E" w:rsidRPr="00220C9C" w:rsidRDefault="00BE5A6E" w:rsidP="001F5F86">
            <w:pPr>
              <w:rPr>
                <w:rFonts w:ascii="Times New Roman" w:hAnsi="Times New Roman" w:cs="Times New Roman"/>
                <w:sz w:val="24"/>
                <w:szCs w:val="24"/>
              </w:rPr>
            </w:pPr>
            <w:r w:rsidRPr="00220C9C">
              <w:rPr>
                <w:rFonts w:ascii="Times New Roman" w:eastAsia="Times New Roman" w:hAnsi="Times New Roman" w:cs="Times New Roman"/>
                <w:sz w:val="24"/>
                <w:szCs w:val="24"/>
                <w:lang w:eastAsia="lt-LT"/>
              </w:rPr>
              <w:t>Knygoje nušviečiama lietuvių vaikų literatūros raida nuo pirmųjų jos elementų nacionalinėje raštijoje iki 1982 m. Išryškintos istorines sąlygos ir pagrindinės vaikų literatūros vystymosi tendencijos, charakterizuoti klasikų ir labiausiai žinomų šiuolaikinių vaikų rašytojų kūryba. Apžvalginiuose skyriuose aptariami atskiri istoriniai vaikų literatūros raidos etapai ir jų sąveika.</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2.</w:t>
            </w:r>
          </w:p>
        </w:tc>
        <w:tc>
          <w:tcPr>
            <w:tcW w:w="3563" w:type="dxa"/>
          </w:tcPr>
          <w:p w:rsidR="00BE5A6E" w:rsidRPr="00220C9C" w:rsidRDefault="00F12578" w:rsidP="001F5F86">
            <w:pPr>
              <w:rPr>
                <w:rFonts w:ascii="Times New Roman" w:hAnsi="Times New Roman" w:cs="Times New Roman"/>
                <w:sz w:val="24"/>
                <w:szCs w:val="24"/>
              </w:rPr>
            </w:pPr>
            <w:hyperlink r:id="rId8" w:history="1">
              <w:r w:rsidR="00BE5A6E" w:rsidRPr="00220C9C">
                <w:rPr>
                  <w:rStyle w:val="Hipersaitas"/>
                  <w:rFonts w:ascii="Times New Roman" w:hAnsi="Times New Roman" w:cs="Times New Roman"/>
                  <w:sz w:val="24"/>
                  <w:szCs w:val="24"/>
                </w:rPr>
                <w:t xml:space="preserve">Gražina </w:t>
              </w:r>
              <w:proofErr w:type="spellStart"/>
              <w:r w:rsidR="00BE5A6E" w:rsidRPr="00220C9C">
                <w:rPr>
                  <w:rStyle w:val="Hipersaitas"/>
                  <w:rFonts w:ascii="Times New Roman" w:hAnsi="Times New Roman" w:cs="Times New Roman"/>
                  <w:sz w:val="24"/>
                  <w:szCs w:val="24"/>
                </w:rPr>
                <w:t>Skabeikytė</w:t>
              </w:r>
              <w:proofErr w:type="spellEnd"/>
              <w:r w:rsidR="00BE5A6E" w:rsidRPr="00220C9C">
                <w:rPr>
                  <w:rStyle w:val="Hipersaitas"/>
                  <w:rFonts w:ascii="Times New Roman" w:hAnsi="Times New Roman" w:cs="Times New Roman"/>
                  <w:sz w:val="24"/>
                  <w:szCs w:val="24"/>
                </w:rPr>
                <w:t>-Kazlauskienė</w:t>
              </w:r>
            </w:hyperlink>
            <w:r w:rsidR="005973CC">
              <w:rPr>
                <w:u w:val="single"/>
              </w:rPr>
              <w:t>,</w:t>
            </w:r>
            <w:r w:rsidR="00BE5A6E" w:rsidRPr="00220C9C">
              <w:rPr>
                <w:rFonts w:ascii="Times New Roman" w:hAnsi="Times New Roman" w:cs="Times New Roman"/>
                <w:sz w:val="24"/>
                <w:szCs w:val="24"/>
                <w:u w:val="single"/>
              </w:rPr>
              <w:t xml:space="preserve"> </w:t>
            </w:r>
            <w:r w:rsidR="00BE5A6E" w:rsidRPr="00220C9C">
              <w:rPr>
                <w:rFonts w:ascii="Times New Roman" w:hAnsi="Times New Roman" w:cs="Times New Roman"/>
                <w:b/>
                <w:sz w:val="24"/>
                <w:szCs w:val="24"/>
              </w:rPr>
              <w:t>Mitas – tautosaka – vaikų literatūra</w:t>
            </w:r>
            <w:r w:rsidR="005973CC">
              <w:rPr>
                <w:rFonts w:ascii="Times New Roman" w:hAnsi="Times New Roman" w:cs="Times New Roman"/>
                <w:b/>
                <w:sz w:val="24"/>
                <w:szCs w:val="24"/>
              </w:rPr>
              <w:t>, Vilnius:</w:t>
            </w:r>
            <w:r w:rsidR="00BE5A6E" w:rsidRPr="00220C9C">
              <w:rPr>
                <w:rFonts w:ascii="Times New Roman" w:hAnsi="Times New Roman" w:cs="Times New Roman"/>
                <w:sz w:val="24"/>
                <w:szCs w:val="24"/>
              </w:rPr>
              <w:t xml:space="preserve"> Gimtasis žodis</w:t>
            </w:r>
            <w:r w:rsidR="005973CC">
              <w:rPr>
                <w:rFonts w:ascii="Times New Roman" w:hAnsi="Times New Roman" w:cs="Times New Roman"/>
                <w:sz w:val="24"/>
                <w:szCs w:val="24"/>
              </w:rPr>
              <w:t>,</w:t>
            </w:r>
            <w:r w:rsidR="00BE5A6E" w:rsidRPr="00220C9C">
              <w:rPr>
                <w:rFonts w:ascii="Times New Roman" w:hAnsi="Times New Roman" w:cs="Times New Roman"/>
                <w:sz w:val="24"/>
                <w:szCs w:val="24"/>
              </w:rPr>
              <w:t xml:space="preserve"> 2007</w:t>
            </w:r>
          </w:p>
          <w:p w:rsidR="00BE5A6E" w:rsidRPr="00220C9C" w:rsidRDefault="00BE5A6E" w:rsidP="001F5F86">
            <w:pPr>
              <w:spacing w:before="100" w:beforeAutospacing="1"/>
              <w:rPr>
                <w:rFonts w:ascii="Times New Roman" w:eastAsia="Times New Roman" w:hAnsi="Times New Roman" w:cs="Times New Roman"/>
                <w:sz w:val="24"/>
                <w:szCs w:val="24"/>
                <w:lang w:eastAsia="lt-LT"/>
              </w:rPr>
            </w:pPr>
          </w:p>
        </w:tc>
        <w:tc>
          <w:tcPr>
            <w:tcW w:w="5522" w:type="dxa"/>
          </w:tcPr>
          <w:p w:rsidR="00BE5A6E" w:rsidRPr="00220C9C" w:rsidRDefault="00BE5A6E" w:rsidP="001F5F86">
            <w:pPr>
              <w:spacing w:before="100" w:beforeAutospacing="1"/>
              <w:rPr>
                <w:rFonts w:ascii="Times New Roman" w:eastAsia="Times New Roman" w:hAnsi="Times New Roman" w:cs="Times New Roman"/>
                <w:sz w:val="24"/>
                <w:szCs w:val="24"/>
                <w:lang w:eastAsia="lt-LT"/>
              </w:rPr>
            </w:pPr>
            <w:r w:rsidRPr="00220C9C">
              <w:rPr>
                <w:rStyle w:val="Emfaz"/>
                <w:rFonts w:ascii="Times New Roman" w:hAnsi="Times New Roman" w:cs="Times New Roman"/>
                <w:i w:val="0"/>
                <w:sz w:val="24"/>
                <w:szCs w:val="24"/>
              </w:rPr>
              <w:t xml:space="preserve">Didžiąją Gražinos </w:t>
            </w:r>
            <w:proofErr w:type="spellStart"/>
            <w:r w:rsidRPr="00220C9C">
              <w:rPr>
                <w:rStyle w:val="Emfaz"/>
                <w:rFonts w:ascii="Times New Roman" w:hAnsi="Times New Roman" w:cs="Times New Roman"/>
                <w:i w:val="0"/>
                <w:sz w:val="24"/>
                <w:szCs w:val="24"/>
              </w:rPr>
              <w:t>Skabeikytės</w:t>
            </w:r>
            <w:proofErr w:type="spellEnd"/>
            <w:r w:rsidRPr="00220C9C">
              <w:rPr>
                <w:rStyle w:val="Emfaz"/>
                <w:rFonts w:ascii="Times New Roman" w:hAnsi="Times New Roman" w:cs="Times New Roman"/>
                <w:i w:val="0"/>
                <w:sz w:val="24"/>
                <w:szCs w:val="24"/>
              </w:rPr>
              <w:t xml:space="preserve">-Kazlauskienės knygos dalį užpildo vaikų literatūros kūrėjų portretai (Vytės Nemunėlio. Leonardo </w:t>
            </w:r>
            <w:proofErr w:type="spellStart"/>
            <w:r w:rsidRPr="00220C9C">
              <w:rPr>
                <w:rStyle w:val="Emfaz"/>
                <w:rFonts w:ascii="Times New Roman" w:hAnsi="Times New Roman" w:cs="Times New Roman"/>
                <w:i w:val="0"/>
                <w:sz w:val="24"/>
                <w:szCs w:val="24"/>
              </w:rPr>
              <w:t>Žitkevičiaus</w:t>
            </w:r>
            <w:proofErr w:type="spellEnd"/>
            <w:r w:rsidRPr="00220C9C">
              <w:rPr>
                <w:rStyle w:val="Emfaz"/>
                <w:rFonts w:ascii="Times New Roman" w:hAnsi="Times New Roman" w:cs="Times New Roman"/>
                <w:i w:val="0"/>
                <w:sz w:val="24"/>
                <w:szCs w:val="24"/>
              </w:rPr>
              <w:t>, Anzelmo Matučio, Martyno Vainilaičio, Janinos Degutytės, Sigito Gedos, Leonardo Gutausko, Juozo Erlicko ir kt.). Surastas savitas požiūris į kiekvieną autorių, ryškinamos rašytojų meninio įtaigumo paslaptys. Knyga parašyta lengvu, grakščiu stiliumi. Pasakojimas kuria nuotaikingą intrigą.</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3.</w:t>
            </w:r>
          </w:p>
        </w:tc>
        <w:tc>
          <w:tcPr>
            <w:tcW w:w="3563" w:type="dxa"/>
          </w:tcPr>
          <w:p w:rsidR="00BE5A6E" w:rsidRPr="00220C9C" w:rsidRDefault="00BE5A6E" w:rsidP="001F5F86">
            <w:pPr>
              <w:spacing w:before="100" w:beforeAutospacing="1"/>
              <w:rPr>
                <w:rFonts w:ascii="Times New Roman" w:eastAsia="Times New Roman" w:hAnsi="Times New Roman" w:cs="Times New Roman"/>
                <w:sz w:val="24"/>
                <w:szCs w:val="24"/>
                <w:lang w:eastAsia="lt-LT"/>
              </w:rPr>
            </w:pPr>
            <w:r w:rsidRPr="00220C9C">
              <w:rPr>
                <w:rFonts w:ascii="Times New Roman" w:eastAsia="Times New Roman" w:hAnsi="Times New Roman" w:cs="Times New Roman"/>
                <w:b/>
                <w:sz w:val="24"/>
                <w:szCs w:val="24"/>
                <w:lang w:eastAsia="lt-LT"/>
              </w:rPr>
              <w:t xml:space="preserve">Hansas </w:t>
            </w:r>
            <w:proofErr w:type="spellStart"/>
            <w:r w:rsidRPr="00220C9C">
              <w:rPr>
                <w:rFonts w:ascii="Times New Roman" w:eastAsia="Times New Roman" w:hAnsi="Times New Roman" w:cs="Times New Roman"/>
                <w:b/>
                <w:sz w:val="24"/>
                <w:szCs w:val="24"/>
                <w:lang w:eastAsia="lt-LT"/>
              </w:rPr>
              <w:t>Christianas</w:t>
            </w:r>
            <w:proofErr w:type="spellEnd"/>
            <w:r w:rsidRPr="00220C9C">
              <w:rPr>
                <w:rFonts w:ascii="Times New Roman" w:eastAsia="Times New Roman" w:hAnsi="Times New Roman" w:cs="Times New Roman"/>
                <w:b/>
                <w:sz w:val="24"/>
                <w:szCs w:val="24"/>
                <w:lang w:eastAsia="lt-LT"/>
              </w:rPr>
              <w:t xml:space="preserve"> Andersenas ir Lietuva: straipsnių rinkinys</w:t>
            </w:r>
            <w:r w:rsidR="005973CC">
              <w:rPr>
                <w:rFonts w:ascii="Times New Roman" w:eastAsia="Times New Roman" w:hAnsi="Times New Roman" w:cs="Times New Roman"/>
                <w:b/>
                <w:sz w:val="24"/>
                <w:szCs w:val="24"/>
                <w:lang w:eastAsia="lt-LT"/>
              </w:rPr>
              <w:t>,</w:t>
            </w:r>
            <w:r w:rsidRPr="00220C9C">
              <w:rPr>
                <w:rFonts w:ascii="Times New Roman" w:eastAsia="Times New Roman" w:hAnsi="Times New Roman" w:cs="Times New Roman"/>
                <w:sz w:val="24"/>
                <w:szCs w:val="24"/>
                <w:lang w:eastAsia="lt-LT"/>
              </w:rPr>
              <w:t> </w:t>
            </w:r>
            <w:r w:rsidR="005973CC" w:rsidRPr="00220C9C">
              <w:rPr>
                <w:rFonts w:ascii="Times New Roman" w:eastAsia="Times New Roman" w:hAnsi="Times New Roman" w:cs="Times New Roman"/>
                <w:sz w:val="24"/>
                <w:szCs w:val="24"/>
                <w:lang w:eastAsia="lt-LT"/>
              </w:rPr>
              <w:t>Vilnius</w:t>
            </w:r>
            <w:r w:rsidR="005973CC">
              <w:rPr>
                <w:rFonts w:ascii="Times New Roman" w:eastAsia="Times New Roman" w:hAnsi="Times New Roman" w:cs="Times New Roman"/>
                <w:sz w:val="24"/>
                <w:szCs w:val="24"/>
                <w:lang w:eastAsia="lt-LT"/>
              </w:rPr>
              <w:t>:</w:t>
            </w:r>
            <w:r w:rsidR="005973CC" w:rsidRPr="005973CC">
              <w:rPr>
                <w:rFonts w:ascii="Times New Roman" w:eastAsia="Times New Roman" w:hAnsi="Times New Roman" w:cs="Times New Roman"/>
                <w:sz w:val="24"/>
                <w:szCs w:val="24"/>
                <w:lang w:eastAsia="lt-LT"/>
              </w:rPr>
              <w:t xml:space="preserve"> </w:t>
            </w:r>
            <w:r w:rsidR="005973CC">
              <w:rPr>
                <w:rFonts w:ascii="Times New Roman" w:eastAsia="Times New Roman" w:hAnsi="Times New Roman" w:cs="Times New Roman"/>
                <w:sz w:val="24"/>
                <w:szCs w:val="24"/>
                <w:lang w:eastAsia="lt-LT"/>
              </w:rPr>
              <w:t>„</w:t>
            </w:r>
            <w:proofErr w:type="spellStart"/>
            <w:r w:rsidR="005973CC" w:rsidRPr="005973CC">
              <w:rPr>
                <w:rFonts w:ascii="Times New Roman" w:eastAsia="Times New Roman" w:hAnsi="Times New Roman" w:cs="Times New Roman"/>
                <w:sz w:val="24"/>
                <w:szCs w:val="24"/>
                <w:lang w:eastAsia="lt-LT"/>
              </w:rPr>
              <w:t>Rubinaičio</w:t>
            </w:r>
            <w:proofErr w:type="spellEnd"/>
            <w:r w:rsidR="005973CC">
              <w:rPr>
                <w:rFonts w:ascii="Times New Roman" w:eastAsia="Times New Roman" w:hAnsi="Times New Roman" w:cs="Times New Roman"/>
                <w:sz w:val="24"/>
                <w:szCs w:val="24"/>
                <w:lang w:eastAsia="lt-LT"/>
              </w:rPr>
              <w:t>“</w:t>
            </w:r>
            <w:r w:rsidR="005973CC" w:rsidRPr="005973CC">
              <w:rPr>
                <w:rFonts w:ascii="Times New Roman" w:eastAsia="Times New Roman" w:hAnsi="Times New Roman" w:cs="Times New Roman"/>
                <w:sz w:val="24"/>
                <w:szCs w:val="24"/>
                <w:lang w:eastAsia="lt-LT"/>
              </w:rPr>
              <w:t xml:space="preserve"> žurnalo priedas</w:t>
            </w:r>
            <w:r w:rsidR="005973CC">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sz w:val="24"/>
                <w:szCs w:val="24"/>
                <w:lang w:eastAsia="lt-LT"/>
              </w:rPr>
              <w:t xml:space="preserve"> 2006. </w:t>
            </w:r>
          </w:p>
          <w:p w:rsidR="00BE5A6E" w:rsidRPr="00220C9C" w:rsidRDefault="00BE5A6E" w:rsidP="001F5F86">
            <w:pPr>
              <w:rPr>
                <w:rFonts w:ascii="Times New Roman" w:eastAsia="Times New Roman" w:hAnsi="Times New Roman" w:cs="Times New Roman"/>
                <w:sz w:val="24"/>
                <w:szCs w:val="24"/>
                <w:lang w:eastAsia="lt-LT"/>
              </w:rPr>
            </w:pPr>
          </w:p>
        </w:tc>
        <w:tc>
          <w:tcPr>
            <w:tcW w:w="5522" w:type="dxa"/>
          </w:tcPr>
          <w:p w:rsidR="00BE5A6E" w:rsidRPr="00220C9C" w:rsidRDefault="00BE5A6E" w:rsidP="001F5F86">
            <w:pPr>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 xml:space="preserve">2005 m. balandžio 22 d., minint Hanso </w:t>
            </w:r>
            <w:proofErr w:type="spellStart"/>
            <w:r w:rsidRPr="00220C9C">
              <w:rPr>
                <w:rFonts w:ascii="Times New Roman" w:eastAsia="Times New Roman" w:hAnsi="Times New Roman" w:cs="Times New Roman"/>
                <w:sz w:val="24"/>
                <w:szCs w:val="24"/>
                <w:lang w:eastAsia="lt-LT"/>
              </w:rPr>
              <w:t>Christiano</w:t>
            </w:r>
            <w:proofErr w:type="spellEnd"/>
            <w:r w:rsidRPr="00220C9C">
              <w:rPr>
                <w:rFonts w:ascii="Times New Roman" w:eastAsia="Times New Roman" w:hAnsi="Times New Roman" w:cs="Times New Roman"/>
                <w:sz w:val="24"/>
                <w:szCs w:val="24"/>
                <w:lang w:eastAsia="lt-LT"/>
              </w:rPr>
              <w:t xml:space="preserve"> Anderseno 200-ąsias gimimo metines, Vilniuje Nacionalinėje M. Mažvydo bibliotekoje vyko tarptautinė konferencija „Andersenas ir Lietuva”. Leidinys “Hansas </w:t>
            </w:r>
            <w:proofErr w:type="spellStart"/>
            <w:r w:rsidRPr="00220C9C">
              <w:rPr>
                <w:rFonts w:ascii="Times New Roman" w:eastAsia="Times New Roman" w:hAnsi="Times New Roman" w:cs="Times New Roman"/>
                <w:sz w:val="24"/>
                <w:szCs w:val="24"/>
                <w:lang w:eastAsia="lt-LT"/>
              </w:rPr>
              <w:t>Christianas</w:t>
            </w:r>
            <w:proofErr w:type="spellEnd"/>
            <w:r w:rsidRPr="00220C9C">
              <w:rPr>
                <w:rFonts w:ascii="Times New Roman" w:eastAsia="Times New Roman" w:hAnsi="Times New Roman" w:cs="Times New Roman"/>
                <w:sz w:val="24"/>
                <w:szCs w:val="24"/>
                <w:lang w:eastAsia="lt-LT"/>
              </w:rPr>
              <w:t xml:space="preserve"> Andersenas ir Lietuva” parengtas konferencijos pagrindu, nors leidinio ir konferencijos turinys nėra visiškai tokie patys.</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4.</w:t>
            </w:r>
          </w:p>
        </w:tc>
        <w:tc>
          <w:tcPr>
            <w:tcW w:w="3563" w:type="dxa"/>
          </w:tcPr>
          <w:p w:rsidR="00BE5A6E" w:rsidRPr="00220C9C" w:rsidRDefault="00BE5A6E" w:rsidP="001F5F86">
            <w:pPr>
              <w:spacing w:before="100" w:beforeAutospacing="1"/>
              <w:jc w:val="both"/>
              <w:rPr>
                <w:rFonts w:ascii="Times New Roman" w:eastAsia="Times New Roman" w:hAnsi="Times New Roman" w:cs="Times New Roman"/>
                <w:sz w:val="24"/>
                <w:szCs w:val="24"/>
                <w:lang w:eastAsia="lt-LT"/>
              </w:rPr>
            </w:pPr>
            <w:r w:rsidRPr="00220C9C">
              <w:rPr>
                <w:rFonts w:ascii="Times New Roman" w:eastAsia="Times New Roman" w:hAnsi="Times New Roman" w:cs="Times New Roman"/>
                <w:b/>
                <w:iCs/>
                <w:sz w:val="24"/>
                <w:szCs w:val="24"/>
                <w:lang w:eastAsia="lt-LT"/>
              </w:rPr>
              <w:t>Lietuvių poezija</w:t>
            </w:r>
            <w:r w:rsidRPr="00220C9C">
              <w:rPr>
                <w:rFonts w:ascii="Times New Roman" w:eastAsia="Times New Roman" w:hAnsi="Times New Roman" w:cs="Times New Roman"/>
                <w:b/>
                <w:sz w:val="24"/>
                <w:szCs w:val="24"/>
                <w:lang w:eastAsia="lt-LT"/>
              </w:rPr>
              <w:t xml:space="preserve"> </w:t>
            </w:r>
            <w:r w:rsidRPr="00220C9C">
              <w:rPr>
                <w:rFonts w:ascii="Times New Roman" w:eastAsia="Times New Roman" w:hAnsi="Times New Roman" w:cs="Times New Roman"/>
                <w:b/>
                <w:iCs/>
                <w:sz w:val="24"/>
                <w:szCs w:val="24"/>
                <w:lang w:eastAsia="lt-LT"/>
              </w:rPr>
              <w:t>vaikams: raidos tendencijos</w:t>
            </w:r>
            <w:r w:rsidR="005973CC" w:rsidRPr="005973CC">
              <w:rPr>
                <w:rFonts w:ascii="Times New Roman" w:eastAsia="Times New Roman" w:hAnsi="Times New Roman" w:cs="Times New Roman"/>
                <w:iCs/>
                <w:sz w:val="24"/>
                <w:szCs w:val="24"/>
                <w:lang w:eastAsia="lt-LT"/>
              </w:rPr>
              <w:t>:</w:t>
            </w:r>
            <w:r w:rsidRPr="00220C9C">
              <w:rPr>
                <w:rFonts w:ascii="Times New Roman" w:eastAsia="Times New Roman" w:hAnsi="Times New Roman" w:cs="Times New Roman"/>
                <w:sz w:val="24"/>
                <w:szCs w:val="24"/>
                <w:lang w:eastAsia="lt-LT"/>
              </w:rPr>
              <w:t xml:space="preserve"> mokomoji knyga (sudarė I.  </w:t>
            </w:r>
            <w:proofErr w:type="spellStart"/>
            <w:r w:rsidRPr="00220C9C">
              <w:rPr>
                <w:rFonts w:ascii="Times New Roman" w:eastAsia="Times New Roman" w:hAnsi="Times New Roman" w:cs="Times New Roman"/>
                <w:sz w:val="24"/>
                <w:szCs w:val="24"/>
                <w:lang w:eastAsia="lt-LT"/>
              </w:rPr>
              <w:t>Baliulė</w:t>
            </w:r>
            <w:proofErr w:type="spellEnd"/>
            <w:r w:rsidRPr="00220C9C">
              <w:rPr>
                <w:rFonts w:ascii="Times New Roman" w:eastAsia="Times New Roman" w:hAnsi="Times New Roman" w:cs="Times New Roman"/>
                <w:sz w:val="24"/>
                <w:szCs w:val="24"/>
                <w:lang w:eastAsia="lt-LT"/>
              </w:rPr>
              <w:t>), Šiauliai: Šiaulių universiteto leidykla, 2008,</w:t>
            </w:r>
          </w:p>
          <w:p w:rsidR="00BE5A6E" w:rsidRPr="00220C9C" w:rsidRDefault="00BE5A6E" w:rsidP="001F5F86">
            <w:pPr>
              <w:spacing w:before="100" w:beforeAutospacing="1"/>
              <w:ind w:left="360"/>
              <w:jc w:val="both"/>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 xml:space="preserve"> </w:t>
            </w:r>
          </w:p>
          <w:p w:rsidR="00BE5A6E" w:rsidRPr="00220C9C" w:rsidRDefault="00BE5A6E" w:rsidP="001F5F86">
            <w:pPr>
              <w:rPr>
                <w:rFonts w:ascii="Times New Roman" w:hAnsi="Times New Roman" w:cs="Times New Roman"/>
                <w:sz w:val="24"/>
                <w:szCs w:val="24"/>
              </w:rPr>
            </w:pPr>
          </w:p>
        </w:tc>
        <w:tc>
          <w:tcPr>
            <w:tcW w:w="5522" w:type="dxa"/>
          </w:tcPr>
          <w:p w:rsidR="00BE5A6E" w:rsidRPr="00220C9C" w:rsidRDefault="00BE5A6E" w:rsidP="001F5F86">
            <w:pPr>
              <w:rPr>
                <w:rStyle w:val="Emfaz"/>
                <w:rFonts w:ascii="Times New Roman" w:hAnsi="Times New Roman" w:cs="Times New Roman"/>
                <w:i w:val="0"/>
                <w:sz w:val="24"/>
                <w:szCs w:val="24"/>
              </w:rPr>
            </w:pPr>
            <w:r w:rsidRPr="00220C9C">
              <w:rPr>
                <w:rFonts w:ascii="Times New Roman" w:eastAsia="Times New Roman" w:hAnsi="Times New Roman" w:cs="Times New Roman"/>
                <w:sz w:val="24"/>
                <w:szCs w:val="24"/>
                <w:lang w:eastAsia="lt-LT"/>
              </w:rPr>
              <w:t xml:space="preserve">Knyga pradedama vaikų poezijos ištakų paieškomis XIX a. lietuvių poezijoje. Knygoje publikuojami straipsniai apie lietuvių vaikų poezijos raidą, aptariama konkrečių autorių kūryba. Straipsnių autorės – Lietuvos universitetų docentės, dėstytojos, magistrantės. Šis leidinys gali būti naudingas  ikimokyklinio ir pradinio ugdymo įstaigų pedagogams </w:t>
            </w:r>
            <w:r w:rsidRPr="00220C9C">
              <w:rPr>
                <w:rFonts w:ascii="Times New Roman" w:eastAsia="Times New Roman" w:hAnsi="Times New Roman" w:cs="Times New Roman"/>
                <w:sz w:val="24"/>
                <w:szCs w:val="24"/>
                <w:lang w:eastAsia="lt-LT"/>
              </w:rPr>
              <w:lastRenderedPageBreak/>
              <w:t>ir visiems, kurie domisi vaikų literatūra, jos problemomis.</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lastRenderedPageBreak/>
              <w:t>5.</w:t>
            </w:r>
          </w:p>
        </w:tc>
        <w:tc>
          <w:tcPr>
            <w:tcW w:w="3563" w:type="dxa"/>
          </w:tcPr>
          <w:p w:rsidR="00BE5A6E" w:rsidRPr="00220C9C" w:rsidRDefault="00BE5A6E" w:rsidP="005973CC">
            <w:pPr>
              <w:spacing w:before="100" w:beforeAutospacing="1"/>
              <w:jc w:val="both"/>
              <w:rPr>
                <w:rFonts w:ascii="Times New Roman" w:eastAsia="Times New Roman" w:hAnsi="Times New Roman" w:cs="Times New Roman"/>
                <w:i/>
                <w:iCs/>
                <w:sz w:val="24"/>
                <w:szCs w:val="24"/>
                <w:lang w:eastAsia="lt-LT"/>
              </w:rPr>
            </w:pPr>
            <w:r w:rsidRPr="00220C9C">
              <w:rPr>
                <w:rStyle w:val="Emfaz"/>
                <w:rFonts w:ascii="Times New Roman" w:hAnsi="Times New Roman" w:cs="Times New Roman"/>
                <w:b/>
                <w:i w:val="0"/>
                <w:sz w:val="24"/>
                <w:szCs w:val="24"/>
              </w:rPr>
              <w:t>Lietuvių vaikų dramaturgija: turinio ir formos linkmės</w:t>
            </w:r>
            <w:r w:rsidRPr="00220C9C">
              <w:rPr>
                <w:rStyle w:val="Emfaz"/>
                <w:rFonts w:ascii="Times New Roman" w:hAnsi="Times New Roman" w:cs="Times New Roman"/>
                <w:i w:val="0"/>
                <w:sz w:val="24"/>
                <w:szCs w:val="24"/>
              </w:rPr>
              <w:t xml:space="preserve"> : mokomoji knyga</w:t>
            </w:r>
            <w:r w:rsidRPr="00220C9C">
              <w:rPr>
                <w:rFonts w:ascii="Times New Roman" w:hAnsi="Times New Roman" w:cs="Times New Roman"/>
                <w:i/>
                <w:sz w:val="24"/>
                <w:szCs w:val="24"/>
              </w:rPr>
              <w:t xml:space="preserve"> / Šiaulių universitetas. Humanitarinis fakultetas.</w:t>
            </w:r>
            <w:r w:rsidRPr="00220C9C">
              <w:rPr>
                <w:rFonts w:ascii="Times New Roman" w:hAnsi="Times New Roman" w:cs="Times New Roman"/>
                <w:sz w:val="24"/>
                <w:szCs w:val="24"/>
              </w:rPr>
              <w:t xml:space="preserve"> Literatūros istorijos ir teorijos katedra; </w:t>
            </w:r>
            <w:r w:rsidR="005973CC">
              <w:rPr>
                <w:rFonts w:ascii="Times New Roman" w:hAnsi="Times New Roman" w:cs="Times New Roman"/>
                <w:sz w:val="24"/>
                <w:szCs w:val="24"/>
              </w:rPr>
              <w:t>(</w:t>
            </w:r>
            <w:r w:rsidRPr="00220C9C">
              <w:rPr>
                <w:rFonts w:ascii="Times New Roman" w:hAnsi="Times New Roman" w:cs="Times New Roman"/>
                <w:sz w:val="24"/>
                <w:szCs w:val="24"/>
              </w:rPr>
              <w:t xml:space="preserve">sudarė Irena </w:t>
            </w:r>
            <w:proofErr w:type="spellStart"/>
            <w:r w:rsidRPr="00220C9C">
              <w:rPr>
                <w:rFonts w:ascii="Times New Roman" w:hAnsi="Times New Roman" w:cs="Times New Roman"/>
                <w:sz w:val="24"/>
                <w:szCs w:val="24"/>
              </w:rPr>
              <w:t>Baliulė</w:t>
            </w:r>
            <w:proofErr w:type="spellEnd"/>
            <w:r w:rsidRPr="00220C9C">
              <w:rPr>
                <w:rFonts w:ascii="Times New Roman" w:hAnsi="Times New Roman" w:cs="Times New Roman"/>
                <w:sz w:val="24"/>
                <w:szCs w:val="24"/>
              </w:rPr>
              <w:t>]</w:t>
            </w:r>
            <w:r w:rsidR="005973CC">
              <w:rPr>
                <w:rFonts w:ascii="Times New Roman" w:hAnsi="Times New Roman" w:cs="Times New Roman"/>
                <w:sz w:val="24"/>
                <w:szCs w:val="24"/>
              </w:rPr>
              <w:t>,</w:t>
            </w:r>
            <w:r w:rsidRPr="00220C9C">
              <w:rPr>
                <w:rFonts w:ascii="Times New Roman" w:hAnsi="Times New Roman" w:cs="Times New Roman"/>
                <w:sz w:val="24"/>
                <w:szCs w:val="24"/>
              </w:rPr>
              <w:t xml:space="preserve"> Šiauliai [</w:t>
            </w:r>
            <w:proofErr w:type="spellStart"/>
            <w:r w:rsidRPr="00220C9C">
              <w:rPr>
                <w:rFonts w:ascii="Times New Roman" w:hAnsi="Times New Roman" w:cs="Times New Roman"/>
                <w:sz w:val="24"/>
                <w:szCs w:val="24"/>
              </w:rPr>
              <w:t>i.e</w:t>
            </w:r>
            <w:proofErr w:type="spellEnd"/>
            <w:r w:rsidRPr="00220C9C">
              <w:rPr>
                <w:rFonts w:ascii="Times New Roman" w:hAnsi="Times New Roman" w:cs="Times New Roman"/>
                <w:sz w:val="24"/>
                <w:szCs w:val="24"/>
              </w:rPr>
              <w:t>. Vilnius]: BMK leidykla, 2015.</w:t>
            </w:r>
          </w:p>
        </w:tc>
        <w:tc>
          <w:tcPr>
            <w:tcW w:w="5522" w:type="dxa"/>
          </w:tcPr>
          <w:p w:rsidR="00BE5A6E" w:rsidRPr="00220C9C" w:rsidRDefault="00BE5A6E" w:rsidP="001F5F86">
            <w:pPr>
              <w:spacing w:before="100" w:beforeAutospacing="1"/>
              <w:jc w:val="both"/>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Knygoje publikuojami Šiaulių, Vilniaus, Vytauto Didžiojo ir Lietuvos edukologijos universitetų mokslininkų tekstai apie lietuvių vaikų dramaturgiją ir jos raidą. Kartu pateikiama 1906 – 2014 m. lietuvių vaikų dramaturgijos knygų bibliografijos rodyklė. Skiriama studentams, pedagogams, vaikų literatūros ir teatro tyrinėtojams, visiems, besidomintiems vaikų dramaturgija, teatru, kultūra ir komunikacija.</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6.</w:t>
            </w:r>
          </w:p>
        </w:tc>
        <w:tc>
          <w:tcPr>
            <w:tcW w:w="3563" w:type="dxa"/>
          </w:tcPr>
          <w:p w:rsidR="00BE5A6E" w:rsidRPr="00220C9C" w:rsidRDefault="00C01015" w:rsidP="00C01015">
            <w:pPr>
              <w:spacing w:before="100" w:beforeAutospacing="1"/>
              <w:rPr>
                <w:rFonts w:ascii="Times New Roman" w:hAnsi="Times New Roman" w:cs="Times New Roman"/>
                <w:sz w:val="24"/>
                <w:szCs w:val="24"/>
              </w:rPr>
            </w:pPr>
            <w:r w:rsidRPr="00220C9C">
              <w:rPr>
                <w:rFonts w:ascii="Times New Roman" w:hAnsi="Times New Roman" w:cs="Times New Roman"/>
                <w:sz w:val="24"/>
                <w:szCs w:val="24"/>
              </w:rPr>
              <w:t xml:space="preserve">Jonas </w:t>
            </w:r>
            <w:r w:rsidR="00BE5A6E" w:rsidRPr="00220C9C">
              <w:rPr>
                <w:rFonts w:ascii="Times New Roman" w:hAnsi="Times New Roman" w:cs="Times New Roman"/>
                <w:sz w:val="24"/>
                <w:szCs w:val="24"/>
              </w:rPr>
              <w:t>Linkevičius</w:t>
            </w:r>
            <w:r w:rsidR="008B08A5">
              <w:rPr>
                <w:rFonts w:ascii="Times New Roman" w:hAnsi="Times New Roman" w:cs="Times New Roman"/>
                <w:sz w:val="24"/>
                <w:szCs w:val="24"/>
              </w:rPr>
              <w:t>,</w:t>
            </w:r>
            <w:r w:rsidR="00BE5A6E" w:rsidRPr="00220C9C">
              <w:rPr>
                <w:rFonts w:ascii="Times New Roman" w:hAnsi="Times New Roman" w:cs="Times New Roman"/>
                <w:sz w:val="24"/>
                <w:szCs w:val="24"/>
              </w:rPr>
              <w:t xml:space="preserve"> </w:t>
            </w:r>
            <w:r w:rsidR="00BE5A6E" w:rsidRPr="00F32555">
              <w:rPr>
                <w:rFonts w:ascii="Times New Roman" w:hAnsi="Times New Roman" w:cs="Times New Roman"/>
                <w:b/>
                <w:sz w:val="24"/>
                <w:szCs w:val="24"/>
              </w:rPr>
              <w:t>Po girią vaikščiojo poetas: Anzelmo Matučio gyvenimas ir kūryba: apybraiža</w:t>
            </w:r>
            <w:r w:rsidR="008B08A5" w:rsidRPr="008B08A5">
              <w:rPr>
                <w:rFonts w:ascii="Times New Roman" w:hAnsi="Times New Roman" w:cs="Times New Roman"/>
                <w:sz w:val="24"/>
                <w:szCs w:val="24"/>
              </w:rPr>
              <w:t>,</w:t>
            </w:r>
            <w:r w:rsidR="00BE5A6E" w:rsidRPr="00220C9C">
              <w:rPr>
                <w:rFonts w:ascii="Times New Roman" w:hAnsi="Times New Roman" w:cs="Times New Roman"/>
                <w:sz w:val="24"/>
                <w:szCs w:val="24"/>
              </w:rPr>
              <w:t xml:space="preserve"> Vilnius: Agora, 2001.</w:t>
            </w:r>
          </w:p>
        </w:tc>
        <w:tc>
          <w:tcPr>
            <w:tcW w:w="5522" w:type="dxa"/>
          </w:tcPr>
          <w:p w:rsidR="00BE5A6E" w:rsidRPr="00220C9C" w:rsidRDefault="00BE5A6E" w:rsidP="001F5F86">
            <w:pPr>
              <w:rPr>
                <w:rStyle w:val="Emfaz"/>
                <w:rFonts w:ascii="Times New Roman" w:hAnsi="Times New Roman" w:cs="Times New Roman"/>
                <w:i w:val="0"/>
                <w:sz w:val="24"/>
                <w:szCs w:val="24"/>
              </w:rPr>
            </w:pPr>
            <w:r w:rsidRPr="00220C9C">
              <w:rPr>
                <w:rFonts w:ascii="Times New Roman" w:hAnsi="Times New Roman" w:cs="Times New Roman"/>
                <w:sz w:val="24"/>
                <w:szCs w:val="24"/>
              </w:rPr>
              <w:t>J. Linkevičiaus knygoje daugiausia dėmesio skiriama A. Matučio biografijai, jo pastangoms įsitvirtinti vaikų literatūroje, asmenybės bruožams. Remdamasis straipsniais, artimųjų ir savo paties prisiminimais, A. Matučio laiškais ir kitais dokumentais, J. Linkevičius vaizdingai ir šiltai pasakoja apie poeto gyvenimą.</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7.</w:t>
            </w:r>
          </w:p>
        </w:tc>
        <w:tc>
          <w:tcPr>
            <w:tcW w:w="3563" w:type="dxa"/>
          </w:tcPr>
          <w:p w:rsidR="00BE5A6E" w:rsidRPr="00220C9C" w:rsidRDefault="00C01015" w:rsidP="00C01015">
            <w:pPr>
              <w:spacing w:before="100" w:beforeAutospacing="1"/>
              <w:rPr>
                <w:rFonts w:ascii="Times New Roman" w:hAnsi="Times New Roman" w:cs="Times New Roman"/>
                <w:sz w:val="24"/>
                <w:szCs w:val="24"/>
              </w:rPr>
            </w:pPr>
            <w:r w:rsidRPr="00C01015">
              <w:rPr>
                <w:rFonts w:ascii="Times New Roman" w:hAnsi="Times New Roman" w:cs="Times New Roman"/>
                <w:sz w:val="24"/>
                <w:szCs w:val="24"/>
              </w:rPr>
              <w:t xml:space="preserve">Jonas </w:t>
            </w:r>
            <w:hyperlink r:id="rId9" w:tooltip="Linkevičius Jonas" w:history="1">
              <w:r w:rsidR="00BE5A6E" w:rsidRPr="00220C9C">
                <w:rPr>
                  <w:rFonts w:ascii="Times New Roman" w:hAnsi="Times New Roman" w:cs="Times New Roman"/>
                  <w:sz w:val="24"/>
                  <w:szCs w:val="24"/>
                </w:rPr>
                <w:t xml:space="preserve">Linkevičius </w:t>
              </w:r>
            </w:hyperlink>
            <w:r w:rsidR="008B08A5">
              <w:rPr>
                <w:rFonts w:ascii="Times New Roman" w:hAnsi="Times New Roman" w:cs="Times New Roman"/>
                <w:sz w:val="24"/>
                <w:szCs w:val="24"/>
              </w:rPr>
              <w:t>,</w:t>
            </w:r>
            <w:r w:rsidR="00BE5A6E" w:rsidRPr="00220C9C">
              <w:rPr>
                <w:rFonts w:ascii="Times New Roman" w:hAnsi="Times New Roman" w:cs="Times New Roman"/>
                <w:sz w:val="24"/>
                <w:szCs w:val="24"/>
              </w:rPr>
              <w:t xml:space="preserve"> </w:t>
            </w:r>
            <w:r w:rsidR="00BE5A6E" w:rsidRPr="00220C9C">
              <w:rPr>
                <w:rFonts w:ascii="Times New Roman" w:hAnsi="Times New Roman" w:cs="Times New Roman"/>
                <w:b/>
                <w:sz w:val="24"/>
                <w:szCs w:val="24"/>
              </w:rPr>
              <w:t>Iš gintarų vėrinio</w:t>
            </w:r>
            <w:r w:rsidR="008B08A5" w:rsidRPr="008B08A5">
              <w:rPr>
                <w:rFonts w:ascii="Times New Roman" w:hAnsi="Times New Roman" w:cs="Times New Roman"/>
                <w:sz w:val="24"/>
                <w:szCs w:val="24"/>
              </w:rPr>
              <w:t>,</w:t>
            </w:r>
            <w:r w:rsidR="00BE5A6E" w:rsidRPr="00220C9C">
              <w:rPr>
                <w:rFonts w:ascii="Times New Roman" w:hAnsi="Times New Roman" w:cs="Times New Roman"/>
                <w:sz w:val="24"/>
                <w:szCs w:val="24"/>
              </w:rPr>
              <w:t xml:space="preserve"> Vilnius: Agora, 2002.</w:t>
            </w:r>
          </w:p>
        </w:tc>
        <w:tc>
          <w:tcPr>
            <w:tcW w:w="5522" w:type="dxa"/>
          </w:tcPr>
          <w:p w:rsidR="00BE5A6E" w:rsidRPr="00220C9C" w:rsidRDefault="00BE5A6E" w:rsidP="001F5F86">
            <w:pPr>
              <w:spacing w:before="100" w:beforeAutospacing="1"/>
              <w:rPr>
                <w:rFonts w:ascii="Times New Roman" w:hAnsi="Times New Roman" w:cs="Times New Roman"/>
                <w:sz w:val="24"/>
                <w:szCs w:val="24"/>
              </w:rPr>
            </w:pPr>
            <w:r w:rsidRPr="00220C9C">
              <w:rPr>
                <w:rFonts w:ascii="Times New Roman" w:hAnsi="Times New Roman" w:cs="Times New Roman"/>
                <w:sz w:val="24"/>
                <w:szCs w:val="24"/>
              </w:rPr>
              <w:t xml:space="preserve">Knygoje pateikiamos apybraižos apie žymiausius vaikų rašytojus: penkios apie prozininkus – P. Mašiotą, A. Giedrių, V. </w:t>
            </w:r>
            <w:proofErr w:type="spellStart"/>
            <w:r w:rsidRPr="00220C9C">
              <w:rPr>
                <w:rFonts w:ascii="Times New Roman" w:hAnsi="Times New Roman" w:cs="Times New Roman"/>
                <w:sz w:val="24"/>
                <w:szCs w:val="24"/>
              </w:rPr>
              <w:t>Tamulaitį</w:t>
            </w:r>
            <w:proofErr w:type="spellEnd"/>
            <w:r w:rsidRPr="00220C9C">
              <w:rPr>
                <w:rFonts w:ascii="Times New Roman" w:hAnsi="Times New Roman" w:cs="Times New Roman"/>
                <w:sz w:val="24"/>
                <w:szCs w:val="24"/>
              </w:rPr>
              <w:t xml:space="preserve">, B. Buivydaitę ir V. Dautartą, ir penkios apie poetus: M. Grigonį, Vytę Nemunėlį, K. Binkį, J. Degutytę ir R. </w:t>
            </w:r>
            <w:proofErr w:type="spellStart"/>
            <w:r w:rsidRPr="00220C9C">
              <w:rPr>
                <w:rFonts w:ascii="Times New Roman" w:hAnsi="Times New Roman" w:cs="Times New Roman"/>
                <w:sz w:val="24"/>
                <w:szCs w:val="24"/>
              </w:rPr>
              <w:t>Skačkutę</w:t>
            </w:r>
            <w:proofErr w:type="spellEnd"/>
            <w:r w:rsidRPr="00220C9C">
              <w:rPr>
                <w:rFonts w:ascii="Times New Roman" w:hAnsi="Times New Roman" w:cs="Times New Roman"/>
                <w:sz w:val="24"/>
                <w:szCs w:val="24"/>
              </w:rPr>
              <w:t>. Apybraižos struktūra kaip ir to paties autoriaus knygoje "Prie žalių krantų": viena dalis skirta vaikystei, antra – kūrybos vaikams apžvalgai, trečia – vienai knygai, žanrui ar atskiriems kūriniams.</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8.</w:t>
            </w:r>
          </w:p>
        </w:tc>
        <w:tc>
          <w:tcPr>
            <w:tcW w:w="3563" w:type="dxa"/>
          </w:tcPr>
          <w:p w:rsidR="00BE5A6E" w:rsidRPr="00220C9C" w:rsidRDefault="00C01015" w:rsidP="001F5F86">
            <w:pPr>
              <w:spacing w:before="100" w:beforeAutospacing="1"/>
              <w:rPr>
                <w:rFonts w:ascii="Times New Roman" w:eastAsia="Times New Roman" w:hAnsi="Times New Roman" w:cs="Times New Roman"/>
                <w:sz w:val="24"/>
                <w:szCs w:val="24"/>
                <w:lang w:eastAsia="lt-LT"/>
              </w:rPr>
            </w:pPr>
            <w:r w:rsidRPr="00C01015">
              <w:rPr>
                <w:rFonts w:ascii="Times New Roman" w:hAnsi="Times New Roman" w:cs="Times New Roman"/>
                <w:sz w:val="24"/>
                <w:szCs w:val="24"/>
              </w:rPr>
              <w:t xml:space="preserve">Jonas </w:t>
            </w:r>
            <w:hyperlink r:id="rId10" w:tooltip="Linkevičius Jonas" w:history="1">
              <w:r w:rsidR="00BE5A6E" w:rsidRPr="00220C9C">
                <w:rPr>
                  <w:rFonts w:ascii="Times New Roman" w:hAnsi="Times New Roman" w:cs="Times New Roman"/>
                  <w:sz w:val="24"/>
                  <w:szCs w:val="24"/>
                </w:rPr>
                <w:t xml:space="preserve">Linkevičius </w:t>
              </w:r>
            </w:hyperlink>
            <w:r w:rsidR="008B08A5">
              <w:rPr>
                <w:rFonts w:ascii="Times New Roman" w:hAnsi="Times New Roman" w:cs="Times New Roman"/>
                <w:sz w:val="24"/>
                <w:szCs w:val="24"/>
              </w:rPr>
              <w:t>,</w:t>
            </w:r>
            <w:r w:rsidR="00BE5A6E" w:rsidRPr="00220C9C">
              <w:rPr>
                <w:rFonts w:ascii="Times New Roman" w:hAnsi="Times New Roman" w:cs="Times New Roman"/>
                <w:sz w:val="24"/>
                <w:szCs w:val="24"/>
              </w:rPr>
              <w:t xml:space="preserve"> </w:t>
            </w:r>
            <w:r w:rsidR="00BE5A6E" w:rsidRPr="00220C9C">
              <w:rPr>
                <w:rStyle w:val="Grietas"/>
                <w:rFonts w:ascii="Times New Roman" w:hAnsi="Times New Roman" w:cs="Times New Roman"/>
                <w:sz w:val="24"/>
                <w:szCs w:val="24"/>
              </w:rPr>
              <w:t>Su volungėlės plunksna</w:t>
            </w:r>
            <w:r w:rsidR="00BE5A6E" w:rsidRPr="00220C9C">
              <w:rPr>
                <w:rFonts w:ascii="Times New Roman" w:hAnsi="Times New Roman" w:cs="Times New Roman"/>
                <w:sz w:val="24"/>
                <w:szCs w:val="24"/>
              </w:rPr>
              <w:t xml:space="preserve">: poeto Martyno Vainilaičio gyvenimo ir kūrybos </w:t>
            </w:r>
            <w:proofErr w:type="spellStart"/>
            <w:r w:rsidR="00BE5A6E" w:rsidRPr="00220C9C">
              <w:rPr>
                <w:rFonts w:ascii="Times New Roman" w:hAnsi="Times New Roman" w:cs="Times New Roman"/>
                <w:sz w:val="24"/>
                <w:szCs w:val="24"/>
              </w:rPr>
              <w:t>apybraižaVilnius</w:t>
            </w:r>
            <w:proofErr w:type="spellEnd"/>
            <w:r w:rsidR="00BE5A6E" w:rsidRPr="00220C9C">
              <w:rPr>
                <w:rFonts w:ascii="Times New Roman" w:hAnsi="Times New Roman" w:cs="Times New Roman"/>
                <w:sz w:val="24"/>
                <w:szCs w:val="24"/>
              </w:rPr>
              <w:t>: Žara, 2003.</w:t>
            </w:r>
          </w:p>
          <w:p w:rsidR="00BE5A6E" w:rsidRPr="00220C9C" w:rsidRDefault="00BE5A6E" w:rsidP="001F5F86">
            <w:pPr>
              <w:spacing w:before="100" w:beforeAutospacing="1"/>
              <w:ind w:left="360"/>
              <w:rPr>
                <w:rFonts w:ascii="Times New Roman" w:hAnsi="Times New Roman" w:cs="Times New Roman"/>
                <w:sz w:val="24"/>
                <w:szCs w:val="24"/>
              </w:rPr>
            </w:pPr>
          </w:p>
        </w:tc>
        <w:tc>
          <w:tcPr>
            <w:tcW w:w="5522" w:type="dxa"/>
          </w:tcPr>
          <w:p w:rsidR="00BE5A6E" w:rsidRPr="00220C9C" w:rsidRDefault="00BE5A6E" w:rsidP="001F5F86">
            <w:pPr>
              <w:spacing w:before="100" w:beforeAutospacing="1"/>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Apybraižą sudaro trys dalys. Pirmoji dalis skirta poeto šeimai, jo vaikystei ir jaunystei. Antrojoje - apžvelgiamas studijų laikotarpis, kūrybinio darbo pradžia bei aptariama poezija vaikams. Trečioji dalis skirta M. Vainilaičio eiliuotoms pasakoms. Knygoje spausdinama daug nuotraukų iš poeto gyvenimo bei jo knygų iliustracijų.</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9.</w:t>
            </w:r>
          </w:p>
        </w:tc>
        <w:tc>
          <w:tcPr>
            <w:tcW w:w="3563" w:type="dxa"/>
          </w:tcPr>
          <w:p w:rsidR="00BE5A6E" w:rsidRPr="00220C9C" w:rsidRDefault="00C01015" w:rsidP="001F5F86">
            <w:pPr>
              <w:spacing w:before="100" w:beforeAutospacing="1"/>
              <w:rPr>
                <w:rFonts w:ascii="Times New Roman" w:eastAsia="Times New Roman" w:hAnsi="Times New Roman" w:cs="Times New Roman"/>
                <w:sz w:val="24"/>
                <w:szCs w:val="24"/>
                <w:lang w:eastAsia="lt-LT"/>
              </w:rPr>
            </w:pPr>
            <w:r w:rsidRPr="00C01015">
              <w:rPr>
                <w:rFonts w:ascii="Times New Roman" w:hAnsi="Times New Roman" w:cs="Times New Roman"/>
                <w:sz w:val="24"/>
                <w:szCs w:val="24"/>
              </w:rPr>
              <w:t xml:space="preserve">Jonas </w:t>
            </w:r>
            <w:hyperlink r:id="rId11" w:tooltip="Linkevičius Jonas" w:history="1">
              <w:r w:rsidR="00BE5A6E" w:rsidRPr="00220C9C">
                <w:rPr>
                  <w:rFonts w:ascii="Times New Roman" w:hAnsi="Times New Roman" w:cs="Times New Roman"/>
                  <w:sz w:val="24"/>
                  <w:szCs w:val="24"/>
                </w:rPr>
                <w:t xml:space="preserve">Linkevičius </w:t>
              </w:r>
            </w:hyperlink>
            <w:r w:rsidR="008B08A5">
              <w:rPr>
                <w:rFonts w:ascii="Times New Roman" w:hAnsi="Times New Roman" w:cs="Times New Roman"/>
                <w:sz w:val="24"/>
                <w:szCs w:val="24"/>
              </w:rPr>
              <w:t>,</w:t>
            </w:r>
            <w:r w:rsidR="00BE5A6E" w:rsidRPr="00220C9C">
              <w:rPr>
                <w:rFonts w:ascii="Times New Roman" w:hAnsi="Times New Roman" w:cs="Times New Roman"/>
                <w:sz w:val="24"/>
                <w:szCs w:val="24"/>
              </w:rPr>
              <w:t xml:space="preserve"> </w:t>
            </w:r>
            <w:r w:rsidR="00BE5A6E" w:rsidRPr="00220C9C">
              <w:rPr>
                <w:rStyle w:val="Grietas"/>
                <w:rFonts w:ascii="Times New Roman" w:hAnsi="Times New Roman" w:cs="Times New Roman"/>
                <w:sz w:val="24"/>
                <w:szCs w:val="24"/>
              </w:rPr>
              <w:t xml:space="preserve">Vytautas </w:t>
            </w:r>
            <w:proofErr w:type="spellStart"/>
            <w:r w:rsidR="00BE5A6E" w:rsidRPr="00220C9C">
              <w:rPr>
                <w:rStyle w:val="Grietas"/>
                <w:rFonts w:ascii="Times New Roman" w:hAnsi="Times New Roman" w:cs="Times New Roman"/>
                <w:sz w:val="24"/>
                <w:szCs w:val="24"/>
              </w:rPr>
              <w:t>Račickas</w:t>
            </w:r>
            <w:proofErr w:type="spellEnd"/>
            <w:r w:rsidR="00BE5A6E" w:rsidRPr="00220C9C">
              <w:rPr>
                <w:rFonts w:ascii="Times New Roman" w:hAnsi="Times New Roman" w:cs="Times New Roman"/>
                <w:sz w:val="24"/>
                <w:szCs w:val="24"/>
              </w:rPr>
              <w:t>: monografija</w:t>
            </w:r>
            <w:r w:rsidR="008B08A5">
              <w:rPr>
                <w:rFonts w:ascii="Times New Roman" w:hAnsi="Times New Roman" w:cs="Times New Roman"/>
                <w:sz w:val="24"/>
                <w:szCs w:val="24"/>
              </w:rPr>
              <w:t>,</w:t>
            </w:r>
            <w:r w:rsidR="00BE5A6E" w:rsidRPr="00220C9C">
              <w:rPr>
                <w:rFonts w:ascii="Times New Roman" w:hAnsi="Times New Roman" w:cs="Times New Roman"/>
                <w:sz w:val="24"/>
                <w:szCs w:val="24"/>
              </w:rPr>
              <w:t xml:space="preserve"> Vilnius: Žara, 2007.</w:t>
            </w:r>
          </w:p>
          <w:p w:rsidR="00BE5A6E" w:rsidRPr="00220C9C" w:rsidRDefault="00BE5A6E" w:rsidP="001F5F86">
            <w:pPr>
              <w:spacing w:before="100" w:beforeAutospacing="1"/>
              <w:ind w:left="360"/>
              <w:rPr>
                <w:rFonts w:ascii="Times New Roman" w:hAnsi="Times New Roman" w:cs="Times New Roman"/>
                <w:sz w:val="24"/>
                <w:szCs w:val="24"/>
              </w:rPr>
            </w:pPr>
          </w:p>
        </w:tc>
        <w:tc>
          <w:tcPr>
            <w:tcW w:w="5522" w:type="dxa"/>
          </w:tcPr>
          <w:p w:rsidR="00BE5A6E" w:rsidRPr="00220C9C" w:rsidRDefault="00BE5A6E" w:rsidP="001F5F86">
            <w:pPr>
              <w:spacing w:before="100" w:beforeAutospacing="1"/>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 xml:space="preserve">Monografiją sudaro trys dalys. Pirmoji dalis skirta rašytojo biografijai: šeimai, jo vaikystei ir jaunystei, studijų laikotarpiui, darbui "Lietuvos pionieriaus" ir "Genio" redakcijose. Antrojoje dalyje nagrinėjama Vytauto </w:t>
            </w:r>
            <w:proofErr w:type="spellStart"/>
            <w:r w:rsidRPr="00220C9C">
              <w:rPr>
                <w:rFonts w:ascii="Times New Roman" w:eastAsia="Times New Roman" w:hAnsi="Times New Roman" w:cs="Times New Roman"/>
                <w:sz w:val="24"/>
                <w:szCs w:val="24"/>
                <w:lang w:eastAsia="lt-LT"/>
              </w:rPr>
              <w:t>Račicko</w:t>
            </w:r>
            <w:proofErr w:type="spellEnd"/>
            <w:r w:rsidRPr="00220C9C">
              <w:rPr>
                <w:rFonts w:ascii="Times New Roman" w:eastAsia="Times New Roman" w:hAnsi="Times New Roman" w:cs="Times New Roman"/>
                <w:sz w:val="24"/>
                <w:szCs w:val="24"/>
                <w:lang w:eastAsia="lt-LT"/>
              </w:rPr>
              <w:t xml:space="preserve"> kūryba. Trečioji dalis - interviu su Vytautu </w:t>
            </w:r>
            <w:proofErr w:type="spellStart"/>
            <w:r w:rsidRPr="00220C9C">
              <w:rPr>
                <w:rFonts w:ascii="Times New Roman" w:eastAsia="Times New Roman" w:hAnsi="Times New Roman" w:cs="Times New Roman"/>
                <w:sz w:val="24"/>
                <w:szCs w:val="24"/>
                <w:lang w:eastAsia="lt-LT"/>
              </w:rPr>
              <w:t>Račicku</w:t>
            </w:r>
            <w:proofErr w:type="spellEnd"/>
            <w:r w:rsidRPr="00220C9C">
              <w:rPr>
                <w:rFonts w:ascii="Times New Roman" w:eastAsia="Times New Roman" w:hAnsi="Times New Roman" w:cs="Times New Roman"/>
                <w:sz w:val="24"/>
                <w:szCs w:val="24"/>
                <w:lang w:eastAsia="lt-LT"/>
              </w:rPr>
              <w:t>. Knygoje spausdinama daug nuotraukų iš rašytojo gyvenimo bei jo knygų iliustracijų.</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10.</w:t>
            </w:r>
          </w:p>
        </w:tc>
        <w:tc>
          <w:tcPr>
            <w:tcW w:w="3563" w:type="dxa"/>
          </w:tcPr>
          <w:p w:rsidR="00BE5A6E" w:rsidRPr="00220C9C" w:rsidRDefault="00BE5A6E" w:rsidP="001F5F86">
            <w:pPr>
              <w:spacing w:before="100" w:beforeAutospacing="1"/>
              <w:jc w:val="both"/>
              <w:rPr>
                <w:rFonts w:ascii="Times New Roman" w:eastAsia="Times New Roman" w:hAnsi="Times New Roman" w:cs="Times New Roman"/>
                <w:sz w:val="24"/>
                <w:szCs w:val="24"/>
                <w:lang w:eastAsia="lt-LT"/>
              </w:rPr>
            </w:pPr>
            <w:proofErr w:type="spellStart"/>
            <w:r w:rsidRPr="00220C9C">
              <w:rPr>
                <w:rFonts w:ascii="Times New Roman" w:eastAsia="Times New Roman" w:hAnsi="Times New Roman" w:cs="Times New Roman"/>
                <w:sz w:val="24"/>
                <w:szCs w:val="24"/>
                <w:lang w:eastAsia="lt-LT"/>
              </w:rPr>
              <w:t>Dž</w:t>
            </w:r>
            <w:r w:rsidR="00C01015">
              <w:rPr>
                <w:rFonts w:ascii="Times New Roman" w:eastAsia="Times New Roman" w:hAnsi="Times New Roman" w:cs="Times New Roman"/>
                <w:sz w:val="24"/>
                <w:szCs w:val="24"/>
                <w:lang w:eastAsia="lt-LT"/>
              </w:rPr>
              <w:t>iuljeta</w:t>
            </w:r>
            <w:proofErr w:type="spellEnd"/>
            <w:r w:rsidRPr="00220C9C">
              <w:rPr>
                <w:rFonts w:ascii="Times New Roman" w:eastAsia="Times New Roman" w:hAnsi="Times New Roman" w:cs="Times New Roman"/>
                <w:sz w:val="24"/>
                <w:szCs w:val="24"/>
                <w:lang w:eastAsia="lt-LT"/>
              </w:rPr>
              <w:t xml:space="preserve"> </w:t>
            </w:r>
            <w:proofErr w:type="spellStart"/>
            <w:r w:rsidRPr="00220C9C">
              <w:rPr>
                <w:rFonts w:ascii="Times New Roman" w:eastAsia="Times New Roman" w:hAnsi="Times New Roman" w:cs="Times New Roman"/>
                <w:sz w:val="24"/>
                <w:szCs w:val="24"/>
                <w:lang w:eastAsia="lt-LT"/>
              </w:rPr>
              <w:t>Maskuliūnienė</w:t>
            </w:r>
            <w:proofErr w:type="spellEnd"/>
            <w:r w:rsidRPr="00220C9C">
              <w:rPr>
                <w:rFonts w:ascii="Times New Roman" w:eastAsia="Times New Roman" w:hAnsi="Times New Roman" w:cs="Times New Roman"/>
                <w:sz w:val="24"/>
                <w:szCs w:val="24"/>
                <w:lang w:eastAsia="lt-LT"/>
              </w:rPr>
              <w:t xml:space="preserve">, </w:t>
            </w:r>
            <w:proofErr w:type="spellStart"/>
            <w:r w:rsidRPr="00220C9C">
              <w:rPr>
                <w:rFonts w:ascii="Times New Roman" w:eastAsia="Times New Roman" w:hAnsi="Times New Roman" w:cs="Times New Roman"/>
                <w:b/>
                <w:iCs/>
                <w:sz w:val="24"/>
                <w:szCs w:val="24"/>
                <w:lang w:eastAsia="lt-LT"/>
              </w:rPr>
              <w:t>Peldų</w:t>
            </w:r>
            <w:proofErr w:type="spellEnd"/>
            <w:r w:rsidRPr="00220C9C">
              <w:rPr>
                <w:rFonts w:ascii="Times New Roman" w:eastAsia="Times New Roman" w:hAnsi="Times New Roman" w:cs="Times New Roman"/>
                <w:b/>
                <w:iCs/>
                <w:sz w:val="24"/>
                <w:szCs w:val="24"/>
                <w:lang w:eastAsia="lt-LT"/>
              </w:rPr>
              <w:t xml:space="preserve"> takais. Lietuvių vaikų literatūros tyrinėjimai.</w:t>
            </w:r>
            <w:r w:rsidRPr="00220C9C">
              <w:rPr>
                <w:rFonts w:ascii="Times New Roman" w:eastAsia="Times New Roman" w:hAnsi="Times New Roman" w:cs="Times New Roman"/>
                <w:b/>
                <w:sz w:val="24"/>
                <w:szCs w:val="24"/>
                <w:lang w:eastAsia="lt-LT"/>
              </w:rPr>
              <w:t xml:space="preserve"> </w:t>
            </w:r>
            <w:r w:rsidRPr="00220C9C">
              <w:rPr>
                <w:rFonts w:ascii="Times New Roman" w:eastAsia="Times New Roman" w:hAnsi="Times New Roman" w:cs="Times New Roman"/>
                <w:sz w:val="24"/>
                <w:szCs w:val="24"/>
                <w:lang w:eastAsia="lt-LT"/>
              </w:rPr>
              <w:t>Straipsnių rinkinys</w:t>
            </w:r>
            <w:r w:rsidR="008B08A5">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sz w:val="24"/>
                <w:szCs w:val="24"/>
                <w:lang w:eastAsia="lt-LT"/>
              </w:rPr>
              <w:t xml:space="preserve"> Šiauliai: Šiaulių universiteto leidykla, 2011.</w:t>
            </w:r>
          </w:p>
          <w:p w:rsidR="00BE5A6E" w:rsidRPr="00220C9C" w:rsidRDefault="00BE5A6E" w:rsidP="001F5F86">
            <w:pPr>
              <w:spacing w:before="100" w:beforeAutospacing="1"/>
              <w:ind w:left="360"/>
              <w:jc w:val="both"/>
              <w:rPr>
                <w:rFonts w:ascii="Times New Roman" w:hAnsi="Times New Roman" w:cs="Times New Roman"/>
                <w:sz w:val="24"/>
                <w:szCs w:val="24"/>
              </w:rPr>
            </w:pPr>
          </w:p>
        </w:tc>
        <w:tc>
          <w:tcPr>
            <w:tcW w:w="5522" w:type="dxa"/>
          </w:tcPr>
          <w:p w:rsidR="00BE5A6E" w:rsidRPr="00220C9C" w:rsidRDefault="00BE5A6E" w:rsidP="001F5F86">
            <w:pPr>
              <w:spacing w:before="100" w:beforeAutospacing="1"/>
              <w:jc w:val="both"/>
              <w:rPr>
                <w:rFonts w:ascii="Times New Roman" w:eastAsia="Times New Roman" w:hAnsi="Times New Roman" w:cs="Times New Roman"/>
                <w:sz w:val="24"/>
                <w:szCs w:val="24"/>
                <w:lang w:eastAsia="lt-LT"/>
              </w:rPr>
            </w:pPr>
            <w:r w:rsidRPr="00220C9C">
              <w:rPr>
                <w:rFonts w:ascii="Times New Roman" w:eastAsia="Times New Roman" w:hAnsi="Times New Roman" w:cs="Times New Roman"/>
                <w:bCs/>
                <w:iCs/>
                <w:sz w:val="24"/>
                <w:szCs w:val="24"/>
                <w:lang w:eastAsia="lt-LT"/>
              </w:rPr>
              <w:t xml:space="preserve">Knygoje publikuojami lietuvių vaikų literatūros tyrimai. Laikomasi chronologinio principo: medžiaga išdėstyta pradedant XIX a. lietuvių vaikų literatūrą analizuojančiais straipsniais (čia aptariama Simono Daukanto, Antano Tatarės, Motiejaus Valančiaus, Lauryno Ivinskio ir kitų autorių kūryba), toliau pateikiami XX a. lietuvių vaikų literatūros klasikų palikimą nagrinėjantys tekstai (Prano Mašioto, Jono Biliūno, Petro Cvirkos, Bronės Buivydaitės, Aldonos Liobytės, Janinos Degutytės, Vytautės Žilinskaitės, </w:t>
            </w:r>
            <w:r w:rsidRPr="00220C9C">
              <w:rPr>
                <w:rFonts w:ascii="Times New Roman" w:eastAsia="Times New Roman" w:hAnsi="Times New Roman" w:cs="Times New Roman"/>
                <w:bCs/>
                <w:iCs/>
                <w:sz w:val="24"/>
                <w:szCs w:val="24"/>
                <w:lang w:eastAsia="lt-LT"/>
              </w:rPr>
              <w:lastRenderedPageBreak/>
              <w:t xml:space="preserve">Kazio Sajos kūrybos analizė), o chronologinę seką užbaigia XXI a. pirmojo dešimtmečio lietuvių vaikų prozos kritinės apžvalgos. Ketvirtas skyrius „Vaikų literatūros paraštėse" skirtas mažiau analizuojamam vaikų literatūros reiškiniui - pažintinei (fakto, negrožinei) literatūrai - apžvelgti. </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lastRenderedPageBreak/>
              <w:t>11.</w:t>
            </w:r>
          </w:p>
        </w:tc>
        <w:tc>
          <w:tcPr>
            <w:tcW w:w="3563" w:type="dxa"/>
          </w:tcPr>
          <w:p w:rsidR="00BE5A6E" w:rsidRPr="00220C9C" w:rsidRDefault="00BE5A6E" w:rsidP="001F5F86">
            <w:pPr>
              <w:spacing w:before="100" w:beforeAutospacing="1"/>
              <w:rPr>
                <w:rFonts w:ascii="Times New Roman" w:eastAsia="Times New Roman" w:hAnsi="Times New Roman" w:cs="Times New Roman"/>
                <w:sz w:val="24"/>
                <w:szCs w:val="24"/>
                <w:lang w:eastAsia="lt-LT"/>
              </w:rPr>
            </w:pPr>
            <w:r w:rsidRPr="00220C9C">
              <w:rPr>
                <w:rFonts w:ascii="Times New Roman" w:hAnsi="Times New Roman" w:cs="Times New Roman"/>
                <w:b/>
                <w:sz w:val="24"/>
                <w:szCs w:val="24"/>
              </w:rPr>
              <w:t>Prano Mašioto šviesa: straipsniai, laiškai, atsiminimai</w:t>
            </w:r>
            <w:r w:rsidRPr="00220C9C">
              <w:rPr>
                <w:rFonts w:ascii="Times New Roman" w:hAnsi="Times New Roman" w:cs="Times New Roman"/>
                <w:sz w:val="24"/>
                <w:szCs w:val="24"/>
              </w:rPr>
              <w:t xml:space="preserve"> / </w:t>
            </w:r>
            <w:proofErr w:type="spellStart"/>
            <w:r w:rsidRPr="00220C9C">
              <w:rPr>
                <w:rFonts w:ascii="Times New Roman" w:hAnsi="Times New Roman" w:cs="Times New Roman"/>
                <w:sz w:val="24"/>
                <w:szCs w:val="24"/>
              </w:rPr>
              <w:t>sud</w:t>
            </w:r>
            <w:proofErr w:type="spellEnd"/>
            <w:r w:rsidRPr="00220C9C">
              <w:rPr>
                <w:rFonts w:ascii="Times New Roman" w:hAnsi="Times New Roman" w:cs="Times New Roman"/>
                <w:sz w:val="24"/>
                <w:szCs w:val="24"/>
              </w:rPr>
              <w:t xml:space="preserve">. Reda </w:t>
            </w:r>
            <w:proofErr w:type="spellStart"/>
            <w:r w:rsidRPr="00220C9C">
              <w:rPr>
                <w:rFonts w:ascii="Times New Roman" w:hAnsi="Times New Roman" w:cs="Times New Roman"/>
                <w:sz w:val="24"/>
                <w:szCs w:val="24"/>
              </w:rPr>
              <w:t>Tamulienė</w:t>
            </w:r>
            <w:proofErr w:type="spellEnd"/>
            <w:r w:rsidRPr="00220C9C">
              <w:rPr>
                <w:rFonts w:ascii="Times New Roman" w:hAnsi="Times New Roman" w:cs="Times New Roman"/>
                <w:sz w:val="24"/>
                <w:szCs w:val="24"/>
              </w:rPr>
              <w:t xml:space="preserve"> ir Kęstutis Urba</w:t>
            </w:r>
            <w:r w:rsidR="008B08A5">
              <w:rPr>
                <w:rFonts w:ascii="Times New Roman" w:hAnsi="Times New Roman" w:cs="Times New Roman"/>
                <w:sz w:val="24"/>
                <w:szCs w:val="24"/>
              </w:rPr>
              <w:t>,</w:t>
            </w:r>
            <w:r w:rsidRPr="00220C9C">
              <w:rPr>
                <w:rFonts w:ascii="Times New Roman" w:hAnsi="Times New Roman" w:cs="Times New Roman"/>
                <w:sz w:val="24"/>
                <w:szCs w:val="24"/>
              </w:rPr>
              <w:t xml:space="preserve"> Vilnius: Tarptautinės vaikų ir jaunimo literatūros asociacijos Lietuvos skyrius, 2013.</w:t>
            </w:r>
          </w:p>
          <w:p w:rsidR="00BE5A6E" w:rsidRPr="00220C9C" w:rsidRDefault="00BE5A6E" w:rsidP="001F5F86">
            <w:pPr>
              <w:spacing w:before="100" w:beforeAutospacing="1"/>
              <w:rPr>
                <w:rFonts w:ascii="Times New Roman" w:eastAsia="Times New Roman" w:hAnsi="Times New Roman" w:cs="Times New Roman"/>
                <w:sz w:val="24"/>
                <w:szCs w:val="24"/>
                <w:lang w:eastAsia="lt-LT"/>
              </w:rPr>
            </w:pPr>
          </w:p>
        </w:tc>
        <w:tc>
          <w:tcPr>
            <w:tcW w:w="5522" w:type="dxa"/>
          </w:tcPr>
          <w:p w:rsidR="00BE5A6E" w:rsidRPr="00220C9C" w:rsidRDefault="00BE5A6E" w:rsidP="001F5F86">
            <w:pPr>
              <w:spacing w:before="100" w:beforeAutospacing="1"/>
              <w:jc w:val="both"/>
              <w:rPr>
                <w:rFonts w:ascii="Times New Roman" w:hAnsi="Times New Roman" w:cs="Times New Roman"/>
                <w:sz w:val="24"/>
                <w:szCs w:val="24"/>
              </w:rPr>
            </w:pPr>
            <w:r w:rsidRPr="00220C9C">
              <w:rPr>
                <w:rFonts w:ascii="Times New Roman" w:eastAsia="Times New Roman" w:hAnsi="Times New Roman" w:cs="Times New Roman"/>
                <w:sz w:val="24"/>
                <w:szCs w:val="24"/>
                <w:lang w:eastAsia="lt-LT"/>
              </w:rPr>
              <w:t xml:space="preserve">Knygoje pirmą kartą sutelkta iš įvairių periodikos leidinių - pradedant "Aušra" ir "Varpu" - surinkta Prano Mašioto publicistika ir pluoštelis archyvuose aptiktų laiškų. trečiame skyriuje perspausdinami straipsniai apie Mašiotą, daugiausia skirti jo gyvenimo sukaktims, bei vėliau užrašyti Mašioto artimųjų, draugų, mokinių atsiminimai. Iš šio leidinio Pranas Mašiotas atsiskleis kitaip, kitoks: tautinio atgimimo veikėjas, Lietuvos mokyklos kūrėjas, mokytojas, kultūrininkas. </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12.</w:t>
            </w:r>
          </w:p>
        </w:tc>
        <w:tc>
          <w:tcPr>
            <w:tcW w:w="3563" w:type="dxa"/>
          </w:tcPr>
          <w:p w:rsidR="00BE5A6E" w:rsidRPr="00220C9C" w:rsidRDefault="00BE5A6E" w:rsidP="001F5F86">
            <w:pPr>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R</w:t>
            </w:r>
            <w:r w:rsidR="00C01015">
              <w:rPr>
                <w:rFonts w:ascii="Times New Roman" w:eastAsia="Times New Roman" w:hAnsi="Times New Roman" w:cs="Times New Roman"/>
                <w:sz w:val="24"/>
                <w:szCs w:val="24"/>
                <w:lang w:eastAsia="lt-LT"/>
              </w:rPr>
              <w:t>ita</w:t>
            </w:r>
            <w:r w:rsidRPr="00220C9C">
              <w:rPr>
                <w:rFonts w:ascii="Times New Roman" w:eastAsia="Times New Roman" w:hAnsi="Times New Roman" w:cs="Times New Roman"/>
                <w:sz w:val="24"/>
                <w:szCs w:val="24"/>
                <w:lang w:eastAsia="lt-LT"/>
              </w:rPr>
              <w:t xml:space="preserve"> </w:t>
            </w:r>
            <w:proofErr w:type="spellStart"/>
            <w:r w:rsidRPr="00220C9C">
              <w:rPr>
                <w:rFonts w:ascii="Times New Roman" w:eastAsia="Times New Roman" w:hAnsi="Times New Roman" w:cs="Times New Roman"/>
                <w:sz w:val="24"/>
                <w:szCs w:val="24"/>
                <w:lang w:eastAsia="lt-LT"/>
              </w:rPr>
              <w:t>Tūtlytė</w:t>
            </w:r>
            <w:proofErr w:type="spellEnd"/>
            <w:r w:rsidR="008B08A5">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b/>
                <w:sz w:val="24"/>
                <w:szCs w:val="24"/>
                <w:lang w:eastAsia="lt-LT"/>
              </w:rPr>
              <w:t xml:space="preserve"> Eilėraščio skaitymas</w:t>
            </w:r>
            <w:r w:rsidR="008B08A5" w:rsidRPr="008B08A5">
              <w:rPr>
                <w:rFonts w:ascii="Times New Roman" w:eastAsia="Times New Roman" w:hAnsi="Times New Roman" w:cs="Times New Roman"/>
                <w:sz w:val="24"/>
                <w:szCs w:val="24"/>
                <w:lang w:eastAsia="lt-LT"/>
              </w:rPr>
              <w:t>,</w:t>
            </w:r>
            <w:r w:rsidRPr="00220C9C">
              <w:rPr>
                <w:rFonts w:ascii="Times New Roman" w:hAnsi="Times New Roman" w:cs="Times New Roman"/>
                <w:b/>
                <w:sz w:val="24"/>
                <w:szCs w:val="24"/>
              </w:rPr>
              <w:t xml:space="preserve"> </w:t>
            </w:r>
            <w:hyperlink r:id="rId12" w:history="1">
              <w:r w:rsidRPr="00220C9C">
                <w:rPr>
                  <w:rFonts w:ascii="Times New Roman" w:hAnsi="Times New Roman" w:cs="Times New Roman"/>
                  <w:sz w:val="24"/>
                  <w:szCs w:val="24"/>
                </w:rPr>
                <w:t>Gimtasis žodis</w:t>
              </w:r>
            </w:hyperlink>
            <w:r w:rsidRPr="00220C9C">
              <w:rPr>
                <w:rFonts w:ascii="Times New Roman" w:eastAsia="Times New Roman" w:hAnsi="Times New Roman" w:cs="Times New Roman"/>
                <w:sz w:val="24"/>
                <w:szCs w:val="24"/>
                <w:lang w:eastAsia="lt-LT"/>
              </w:rPr>
              <w:t xml:space="preserve"> 2001</w:t>
            </w:r>
          </w:p>
          <w:p w:rsidR="00BE5A6E" w:rsidRPr="00220C9C" w:rsidRDefault="00BE5A6E" w:rsidP="001F5F86">
            <w:pPr>
              <w:ind w:left="360"/>
              <w:rPr>
                <w:rFonts w:ascii="Times New Roman" w:eastAsia="Times New Roman" w:hAnsi="Times New Roman" w:cs="Times New Roman"/>
                <w:sz w:val="24"/>
                <w:szCs w:val="24"/>
                <w:lang w:eastAsia="lt-LT"/>
              </w:rPr>
            </w:pPr>
          </w:p>
        </w:tc>
        <w:tc>
          <w:tcPr>
            <w:tcW w:w="5522" w:type="dxa"/>
          </w:tcPr>
          <w:p w:rsidR="00BE5A6E" w:rsidRPr="00220C9C" w:rsidRDefault="00BE5A6E" w:rsidP="001F5F86">
            <w:pPr>
              <w:rPr>
                <w:rFonts w:ascii="Times New Roman" w:hAnsi="Times New Roman" w:cs="Times New Roman"/>
                <w:sz w:val="24"/>
                <w:szCs w:val="24"/>
              </w:rPr>
            </w:pPr>
            <w:r w:rsidRPr="00220C9C">
              <w:rPr>
                <w:rFonts w:ascii="Times New Roman" w:eastAsia="Times New Roman" w:hAnsi="Times New Roman" w:cs="Times New Roman"/>
                <w:sz w:val="24"/>
                <w:szCs w:val="24"/>
                <w:lang w:eastAsia="lt-LT"/>
              </w:rPr>
              <w:t>Mokytojams ir vyresniųjų klasių mokiniams skiriamoje knygoje nepateikiama vienos griežtos eilėraščio skaitymo metodikos ar būdo. Kiekvienas skyrius pristato vis kitą aspektą. Bet juo nesiriboja – eilėraštis bandomas perskaityti ir tuo pagrindiniu aspektu, ir papildomas kitais, kad išryškėtų visa kūrinio sąranga, grožis ir prasmė. Eilėraščio nagrinėjimo procesui pasirenkamas skaitymo terminas, kuris išreiškia kiekvieno mūsų santykį su tekstu ir to teksto supratimo lygį: kaip aš sugebu perskaityti tekstą, ką jame randu.</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13.</w:t>
            </w:r>
          </w:p>
        </w:tc>
        <w:tc>
          <w:tcPr>
            <w:tcW w:w="3563" w:type="dxa"/>
          </w:tcPr>
          <w:p w:rsidR="00BE5A6E" w:rsidRPr="00220C9C" w:rsidRDefault="00BE5A6E" w:rsidP="008B08A5">
            <w:pPr>
              <w:spacing w:before="100" w:beforeAutospacing="1"/>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Kęstutis Urba</w:t>
            </w:r>
            <w:r w:rsidR="008B08A5">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sz w:val="24"/>
                <w:szCs w:val="24"/>
                <w:lang w:eastAsia="lt-LT"/>
              </w:rPr>
              <w:t xml:space="preserve"> </w:t>
            </w:r>
            <w:r w:rsidRPr="00F32555">
              <w:rPr>
                <w:rFonts w:ascii="Times New Roman" w:eastAsia="Times New Roman" w:hAnsi="Times New Roman" w:cs="Times New Roman"/>
                <w:b/>
                <w:sz w:val="24"/>
                <w:szCs w:val="24"/>
                <w:lang w:eastAsia="lt-LT"/>
              </w:rPr>
              <w:t>Vaikų literatūros patirtis: straipsnių rinkinys</w:t>
            </w:r>
            <w:r w:rsidR="008B08A5" w:rsidRPr="008B08A5">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sz w:val="24"/>
                <w:szCs w:val="24"/>
                <w:lang w:eastAsia="lt-LT"/>
              </w:rPr>
              <w:t xml:space="preserve"> Kaunas: Šviesa, 1995.</w:t>
            </w:r>
          </w:p>
        </w:tc>
        <w:tc>
          <w:tcPr>
            <w:tcW w:w="5522"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 xml:space="preserve">Jame plačioji visuomenė galės rasti B. Brazdžionio istorinę apybraižą „Lietuvių vaikų literatūra",  </w:t>
            </w:r>
            <w:proofErr w:type="spellStart"/>
            <w:r w:rsidRPr="00220C9C">
              <w:rPr>
                <w:rFonts w:ascii="Times New Roman" w:hAnsi="Times New Roman" w:cs="Times New Roman"/>
                <w:sz w:val="24"/>
                <w:szCs w:val="24"/>
              </w:rPr>
              <w:t>monografiniuose</w:t>
            </w:r>
            <w:proofErr w:type="spellEnd"/>
            <w:r w:rsidRPr="00220C9C">
              <w:rPr>
                <w:rFonts w:ascii="Times New Roman" w:hAnsi="Times New Roman" w:cs="Times New Roman"/>
                <w:sz w:val="24"/>
                <w:szCs w:val="24"/>
              </w:rPr>
              <w:t xml:space="preserve"> straipsniuose naujesniu žvilgsniu aptariama prieškario rašytojų kūryba, neretai anksčiau ignoruota dėl politinių priežasčių, savitai kultūros sričiai - vaikų periodikai - skirta G. </w:t>
            </w:r>
            <w:proofErr w:type="spellStart"/>
            <w:r w:rsidRPr="00220C9C">
              <w:rPr>
                <w:rFonts w:ascii="Times New Roman" w:hAnsi="Times New Roman" w:cs="Times New Roman"/>
                <w:sz w:val="24"/>
                <w:szCs w:val="24"/>
              </w:rPr>
              <w:t>Raguotienės</w:t>
            </w:r>
            <w:proofErr w:type="spellEnd"/>
            <w:r w:rsidRPr="00220C9C">
              <w:rPr>
                <w:rFonts w:ascii="Times New Roman" w:hAnsi="Times New Roman" w:cs="Times New Roman"/>
                <w:sz w:val="24"/>
                <w:szCs w:val="24"/>
              </w:rPr>
              <w:t xml:space="preserve"> studija. </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14.</w:t>
            </w:r>
          </w:p>
        </w:tc>
        <w:tc>
          <w:tcPr>
            <w:tcW w:w="3563" w:type="dxa"/>
          </w:tcPr>
          <w:p w:rsidR="00BE5A6E" w:rsidRPr="00220C9C" w:rsidRDefault="008B08A5" w:rsidP="008B08A5">
            <w:pPr>
              <w:spacing w:before="100" w:beforeAutospacing="1"/>
              <w:rPr>
                <w:rFonts w:ascii="Times New Roman" w:eastAsia="Times New Roman" w:hAnsi="Times New Roman" w:cs="Times New Roman"/>
                <w:sz w:val="24"/>
                <w:szCs w:val="24"/>
              </w:rPr>
            </w:pPr>
            <w:r>
              <w:rPr>
                <w:rFonts w:ascii="Times New Roman" w:eastAsia="Times New Roman" w:hAnsi="Times New Roman" w:cs="Times New Roman"/>
                <w:sz w:val="24"/>
                <w:szCs w:val="24"/>
                <w:lang w:eastAsia="lt-LT"/>
              </w:rPr>
              <w:t>Kęstutis Urba,</w:t>
            </w:r>
            <w:r w:rsidR="00BE5A6E" w:rsidRPr="00220C9C">
              <w:rPr>
                <w:rFonts w:ascii="Times New Roman" w:eastAsia="Times New Roman" w:hAnsi="Times New Roman" w:cs="Times New Roman"/>
                <w:sz w:val="24"/>
                <w:szCs w:val="24"/>
                <w:lang w:eastAsia="lt-LT"/>
              </w:rPr>
              <w:t> </w:t>
            </w:r>
            <w:r w:rsidR="00BE5A6E" w:rsidRPr="00220C9C">
              <w:rPr>
                <w:rFonts w:ascii="Times New Roman" w:eastAsia="Times New Roman" w:hAnsi="Times New Roman" w:cs="Times New Roman"/>
                <w:b/>
                <w:sz w:val="24"/>
                <w:szCs w:val="24"/>
                <w:lang w:eastAsia="lt-LT"/>
              </w:rPr>
              <w:t>Šeši H. K. Anderseno medaliai</w:t>
            </w:r>
            <w:r w:rsidR="00BE5A6E" w:rsidRPr="00220C9C">
              <w:rPr>
                <w:rFonts w:ascii="Times New Roman" w:eastAsia="Times New Roman" w:hAnsi="Times New Roman" w:cs="Times New Roman"/>
                <w:sz w:val="24"/>
                <w:szCs w:val="24"/>
                <w:lang w:eastAsia="lt-LT"/>
              </w:rPr>
              <w:t xml:space="preserve"> / dail. Alfonsas Žvilius</w:t>
            </w:r>
            <w:r>
              <w:rPr>
                <w:rFonts w:ascii="Times New Roman" w:eastAsia="Times New Roman" w:hAnsi="Times New Roman" w:cs="Times New Roman"/>
                <w:sz w:val="24"/>
                <w:szCs w:val="24"/>
                <w:lang w:eastAsia="lt-LT"/>
              </w:rPr>
              <w:t>,</w:t>
            </w:r>
            <w:r w:rsidR="00BE5A6E" w:rsidRPr="00220C9C">
              <w:rPr>
                <w:rFonts w:ascii="Times New Roman" w:eastAsia="Times New Roman" w:hAnsi="Times New Roman" w:cs="Times New Roman"/>
                <w:sz w:val="24"/>
                <w:szCs w:val="24"/>
                <w:lang w:eastAsia="lt-LT"/>
              </w:rPr>
              <w:t xml:space="preserve"> Kaunas: Šviesa, 1998. </w:t>
            </w:r>
          </w:p>
        </w:tc>
        <w:tc>
          <w:tcPr>
            <w:tcW w:w="5522" w:type="dxa"/>
          </w:tcPr>
          <w:p w:rsidR="00BE5A6E" w:rsidRPr="00220C9C" w:rsidRDefault="00BE5A6E" w:rsidP="001F5F86">
            <w:pPr>
              <w:rPr>
                <w:rFonts w:ascii="Times New Roman" w:eastAsia="Times New Roman" w:hAnsi="Times New Roman" w:cs="Times New Roman"/>
                <w:sz w:val="24"/>
                <w:szCs w:val="24"/>
                <w:lang w:eastAsia="lt-LT"/>
              </w:rPr>
            </w:pPr>
            <w:r w:rsidRPr="00220C9C">
              <w:rPr>
                <w:rFonts w:ascii="Times New Roman" w:eastAsia="Times New Roman" w:hAnsi="Times New Roman" w:cs="Times New Roman"/>
                <w:sz w:val="24"/>
                <w:szCs w:val="24"/>
                <w:lang w:eastAsia="lt-LT"/>
              </w:rPr>
              <w:t xml:space="preserve">Knygoje pasakojama apie 6 vaikų literatūros rašytojų gyvenimą ir kūrybą; A. </w:t>
            </w:r>
            <w:proofErr w:type="spellStart"/>
            <w:r w:rsidRPr="00220C9C">
              <w:rPr>
                <w:rFonts w:ascii="Times New Roman" w:eastAsia="Times New Roman" w:hAnsi="Times New Roman" w:cs="Times New Roman"/>
                <w:sz w:val="24"/>
                <w:szCs w:val="24"/>
                <w:lang w:eastAsia="lt-LT"/>
              </w:rPr>
              <w:t>Lindgren</w:t>
            </w:r>
            <w:proofErr w:type="spellEnd"/>
            <w:r w:rsidRPr="00220C9C">
              <w:rPr>
                <w:rFonts w:ascii="Times New Roman" w:eastAsia="Times New Roman" w:hAnsi="Times New Roman" w:cs="Times New Roman"/>
                <w:sz w:val="24"/>
                <w:szCs w:val="24"/>
                <w:lang w:eastAsia="lt-LT"/>
              </w:rPr>
              <w:t xml:space="preserve">, E. </w:t>
            </w:r>
            <w:proofErr w:type="spellStart"/>
            <w:r w:rsidRPr="00220C9C">
              <w:rPr>
                <w:rFonts w:ascii="Times New Roman" w:eastAsia="Times New Roman" w:hAnsi="Times New Roman" w:cs="Times New Roman"/>
                <w:sz w:val="24"/>
                <w:szCs w:val="24"/>
                <w:lang w:eastAsia="lt-LT"/>
              </w:rPr>
              <w:t>Kestnerį</w:t>
            </w:r>
            <w:proofErr w:type="spellEnd"/>
            <w:r w:rsidRPr="00220C9C">
              <w:rPr>
                <w:rFonts w:ascii="Times New Roman" w:eastAsia="Times New Roman" w:hAnsi="Times New Roman" w:cs="Times New Roman"/>
                <w:sz w:val="24"/>
                <w:szCs w:val="24"/>
                <w:lang w:eastAsia="lt-LT"/>
              </w:rPr>
              <w:t xml:space="preserve">, T. </w:t>
            </w:r>
            <w:proofErr w:type="spellStart"/>
            <w:r w:rsidRPr="00220C9C">
              <w:rPr>
                <w:rFonts w:ascii="Times New Roman" w:eastAsia="Times New Roman" w:hAnsi="Times New Roman" w:cs="Times New Roman"/>
                <w:sz w:val="24"/>
                <w:szCs w:val="24"/>
                <w:lang w:eastAsia="lt-LT"/>
              </w:rPr>
              <w:t>Janson</w:t>
            </w:r>
            <w:proofErr w:type="spellEnd"/>
            <w:r w:rsidRPr="00220C9C">
              <w:rPr>
                <w:rFonts w:ascii="Times New Roman" w:eastAsia="Times New Roman" w:hAnsi="Times New Roman" w:cs="Times New Roman"/>
                <w:sz w:val="24"/>
                <w:szCs w:val="24"/>
                <w:lang w:eastAsia="lt-LT"/>
              </w:rPr>
              <w:t xml:space="preserve">, </w:t>
            </w:r>
            <w:proofErr w:type="spellStart"/>
            <w:r w:rsidRPr="00220C9C">
              <w:rPr>
                <w:rFonts w:ascii="Times New Roman" w:eastAsia="Times New Roman" w:hAnsi="Times New Roman" w:cs="Times New Roman"/>
                <w:sz w:val="24"/>
                <w:szCs w:val="24"/>
                <w:lang w:eastAsia="lt-LT"/>
              </w:rPr>
              <w:t>Dž</w:t>
            </w:r>
            <w:proofErr w:type="spellEnd"/>
            <w:r w:rsidRPr="00220C9C">
              <w:rPr>
                <w:rFonts w:ascii="Times New Roman" w:eastAsia="Times New Roman" w:hAnsi="Times New Roman" w:cs="Times New Roman"/>
                <w:sz w:val="24"/>
                <w:szCs w:val="24"/>
                <w:lang w:eastAsia="lt-LT"/>
              </w:rPr>
              <w:t xml:space="preserve">. </w:t>
            </w:r>
            <w:proofErr w:type="spellStart"/>
            <w:r w:rsidRPr="00220C9C">
              <w:rPr>
                <w:rFonts w:ascii="Times New Roman" w:eastAsia="Times New Roman" w:hAnsi="Times New Roman" w:cs="Times New Roman"/>
                <w:sz w:val="24"/>
                <w:szCs w:val="24"/>
                <w:lang w:eastAsia="lt-LT"/>
              </w:rPr>
              <w:t>Kriusą</w:t>
            </w:r>
            <w:proofErr w:type="spellEnd"/>
            <w:r w:rsidRPr="00220C9C">
              <w:rPr>
                <w:rFonts w:ascii="Times New Roman" w:eastAsia="Times New Roman" w:hAnsi="Times New Roman" w:cs="Times New Roman"/>
                <w:sz w:val="24"/>
                <w:szCs w:val="24"/>
                <w:lang w:eastAsia="lt-LT"/>
              </w:rPr>
              <w:t xml:space="preserve">, </w:t>
            </w:r>
            <w:proofErr w:type="spellStart"/>
            <w:r w:rsidRPr="00220C9C">
              <w:rPr>
                <w:rFonts w:ascii="Times New Roman" w:eastAsia="Times New Roman" w:hAnsi="Times New Roman" w:cs="Times New Roman"/>
                <w:sz w:val="24"/>
                <w:szCs w:val="24"/>
                <w:lang w:eastAsia="lt-LT"/>
              </w:rPr>
              <w:t>Dž</w:t>
            </w:r>
            <w:proofErr w:type="spellEnd"/>
            <w:r w:rsidRPr="00220C9C">
              <w:rPr>
                <w:rFonts w:ascii="Times New Roman" w:eastAsia="Times New Roman" w:hAnsi="Times New Roman" w:cs="Times New Roman"/>
                <w:sz w:val="24"/>
                <w:szCs w:val="24"/>
                <w:lang w:eastAsia="lt-LT"/>
              </w:rPr>
              <w:t xml:space="preserve">. </w:t>
            </w:r>
            <w:proofErr w:type="spellStart"/>
            <w:r w:rsidRPr="00220C9C">
              <w:rPr>
                <w:rFonts w:ascii="Times New Roman" w:eastAsia="Times New Roman" w:hAnsi="Times New Roman" w:cs="Times New Roman"/>
                <w:sz w:val="24"/>
                <w:szCs w:val="24"/>
                <w:lang w:eastAsia="lt-LT"/>
              </w:rPr>
              <w:t>Rodarį</w:t>
            </w:r>
            <w:proofErr w:type="spellEnd"/>
            <w:r w:rsidRPr="00220C9C">
              <w:rPr>
                <w:rFonts w:ascii="Times New Roman" w:eastAsia="Times New Roman" w:hAnsi="Times New Roman" w:cs="Times New Roman"/>
                <w:sz w:val="24"/>
                <w:szCs w:val="24"/>
                <w:lang w:eastAsia="lt-LT"/>
              </w:rPr>
              <w:t xml:space="preserve">, M. </w:t>
            </w:r>
            <w:proofErr w:type="spellStart"/>
            <w:r w:rsidRPr="00220C9C">
              <w:rPr>
                <w:rFonts w:ascii="Times New Roman" w:eastAsia="Times New Roman" w:hAnsi="Times New Roman" w:cs="Times New Roman"/>
                <w:sz w:val="24"/>
                <w:szCs w:val="24"/>
                <w:lang w:eastAsia="lt-LT"/>
              </w:rPr>
              <w:t>Gripė</w:t>
            </w:r>
            <w:proofErr w:type="spellEnd"/>
            <w:r w:rsidRPr="00220C9C">
              <w:rPr>
                <w:rFonts w:ascii="Times New Roman" w:eastAsia="Times New Roman" w:hAnsi="Times New Roman" w:cs="Times New Roman"/>
                <w:sz w:val="24"/>
                <w:szCs w:val="24"/>
                <w:lang w:eastAsia="lt-LT"/>
              </w:rPr>
              <w:t>. Tai buvo pirmoji solidi knyga plačiau supažindinusi su užsienio vaikų rašytojų gyvenimais, kūryba.</w:t>
            </w:r>
          </w:p>
          <w:p w:rsidR="00BE5A6E" w:rsidRPr="00220C9C" w:rsidRDefault="00BE5A6E" w:rsidP="001F5F86">
            <w:pPr>
              <w:rPr>
                <w:rFonts w:ascii="Times New Roman" w:hAnsi="Times New Roman" w:cs="Times New Roman"/>
                <w:sz w:val="24"/>
                <w:szCs w:val="24"/>
              </w:rPr>
            </w:pP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15.</w:t>
            </w:r>
          </w:p>
        </w:tc>
        <w:tc>
          <w:tcPr>
            <w:tcW w:w="3563" w:type="dxa"/>
          </w:tcPr>
          <w:p w:rsidR="00BE5A6E" w:rsidRPr="00144039" w:rsidRDefault="00BE5A6E" w:rsidP="00C01015">
            <w:pPr>
              <w:spacing w:before="100" w:beforeAutospacing="1"/>
              <w:rPr>
                <w:rFonts w:ascii="Times New Roman" w:eastAsia="Times New Roman" w:hAnsi="Times New Roman" w:cs="Times New Roman"/>
                <w:sz w:val="24"/>
                <w:szCs w:val="24"/>
              </w:rPr>
            </w:pPr>
            <w:r w:rsidRPr="00144039">
              <w:rPr>
                <w:rFonts w:ascii="Times New Roman" w:eastAsia="Times New Roman" w:hAnsi="Times New Roman" w:cs="Times New Roman"/>
                <w:sz w:val="24"/>
                <w:szCs w:val="24"/>
                <w:lang w:eastAsia="lt-LT"/>
              </w:rPr>
              <w:t>Kęstutis Urba</w:t>
            </w:r>
            <w:r w:rsidR="008B08A5" w:rsidRPr="00144039">
              <w:rPr>
                <w:rFonts w:ascii="Times New Roman" w:eastAsia="Times New Roman" w:hAnsi="Times New Roman" w:cs="Times New Roman"/>
                <w:sz w:val="24"/>
                <w:szCs w:val="24"/>
                <w:lang w:eastAsia="lt-LT"/>
              </w:rPr>
              <w:t>,</w:t>
            </w:r>
            <w:r w:rsidRPr="00144039">
              <w:rPr>
                <w:rFonts w:ascii="Times New Roman" w:eastAsia="Times New Roman" w:hAnsi="Times New Roman" w:cs="Times New Roman"/>
                <w:sz w:val="24"/>
                <w:szCs w:val="24"/>
                <w:lang w:eastAsia="lt-LT"/>
              </w:rPr>
              <w:t xml:space="preserve"> </w:t>
            </w:r>
            <w:r w:rsidRPr="00144039">
              <w:rPr>
                <w:rFonts w:ascii="Times New Roman" w:eastAsia="Times New Roman" w:hAnsi="Times New Roman" w:cs="Times New Roman"/>
                <w:b/>
                <w:sz w:val="24"/>
                <w:szCs w:val="24"/>
                <w:lang w:eastAsia="lt-LT"/>
              </w:rPr>
              <w:t>Pasisakymai apie vaikų literatūrą</w:t>
            </w:r>
            <w:r w:rsidRPr="00144039">
              <w:rPr>
                <w:rFonts w:ascii="Times New Roman" w:eastAsia="Times New Roman" w:hAnsi="Times New Roman" w:cs="Times New Roman"/>
                <w:sz w:val="24"/>
                <w:szCs w:val="24"/>
                <w:lang w:eastAsia="lt-LT"/>
              </w:rPr>
              <w:t>: straipsnių rinkinys</w:t>
            </w:r>
            <w:r w:rsidR="008B08A5" w:rsidRPr="00144039">
              <w:rPr>
                <w:rFonts w:ascii="Times New Roman" w:eastAsia="Times New Roman" w:hAnsi="Times New Roman" w:cs="Times New Roman"/>
                <w:sz w:val="24"/>
                <w:szCs w:val="24"/>
                <w:lang w:eastAsia="lt-LT"/>
              </w:rPr>
              <w:t>,</w:t>
            </w:r>
            <w:r w:rsidRPr="00144039">
              <w:rPr>
                <w:rFonts w:ascii="Times New Roman" w:eastAsia="Times New Roman" w:hAnsi="Times New Roman" w:cs="Times New Roman"/>
                <w:sz w:val="24"/>
                <w:szCs w:val="24"/>
                <w:lang w:eastAsia="lt-LT"/>
              </w:rPr>
              <w:t xml:space="preserve"> Vilnius</w:t>
            </w:r>
            <w:r w:rsidR="00C01015" w:rsidRPr="00144039">
              <w:rPr>
                <w:rFonts w:ascii="Times New Roman" w:eastAsia="Times New Roman" w:hAnsi="Times New Roman" w:cs="Times New Roman"/>
                <w:sz w:val="24"/>
                <w:szCs w:val="24"/>
                <w:lang w:eastAsia="lt-LT"/>
              </w:rPr>
              <w:t>:</w:t>
            </w:r>
            <w:r w:rsidR="00C01015" w:rsidRPr="00144039">
              <w:rPr>
                <w:rFonts w:ascii="Times New Roman" w:hAnsi="Times New Roman" w:cs="Times New Roman"/>
                <w:sz w:val="24"/>
                <w:szCs w:val="24"/>
              </w:rPr>
              <w:t xml:space="preserve"> „</w:t>
            </w:r>
            <w:proofErr w:type="spellStart"/>
            <w:r w:rsidR="00C01015" w:rsidRPr="00144039">
              <w:rPr>
                <w:rFonts w:ascii="Times New Roman" w:hAnsi="Times New Roman" w:cs="Times New Roman"/>
                <w:sz w:val="24"/>
                <w:szCs w:val="24"/>
              </w:rPr>
              <w:t>Rubinaičio</w:t>
            </w:r>
            <w:proofErr w:type="spellEnd"/>
            <w:r w:rsidR="00C01015" w:rsidRPr="00144039">
              <w:rPr>
                <w:rFonts w:ascii="Times New Roman" w:hAnsi="Times New Roman" w:cs="Times New Roman"/>
                <w:sz w:val="24"/>
                <w:szCs w:val="24"/>
              </w:rPr>
              <w:t>“ žurnalo priedas</w:t>
            </w:r>
            <w:r w:rsidRPr="00144039">
              <w:rPr>
                <w:rFonts w:ascii="Times New Roman" w:eastAsia="Times New Roman" w:hAnsi="Times New Roman" w:cs="Times New Roman"/>
                <w:sz w:val="24"/>
                <w:szCs w:val="24"/>
                <w:lang w:eastAsia="lt-LT"/>
              </w:rPr>
              <w:t xml:space="preserve"> 2004. </w:t>
            </w:r>
          </w:p>
        </w:tc>
        <w:tc>
          <w:tcPr>
            <w:tcW w:w="5522" w:type="dxa"/>
          </w:tcPr>
          <w:p w:rsidR="00BE5A6E" w:rsidRPr="00220C9C" w:rsidRDefault="00BE5A6E" w:rsidP="00DB7D35">
            <w:pPr>
              <w:rPr>
                <w:rFonts w:ascii="Times New Roman" w:hAnsi="Times New Roman" w:cs="Times New Roman"/>
                <w:sz w:val="24"/>
                <w:szCs w:val="24"/>
              </w:rPr>
            </w:pPr>
            <w:r w:rsidRPr="00220C9C">
              <w:rPr>
                <w:rFonts w:ascii="Times New Roman" w:hAnsi="Times New Roman" w:cs="Times New Roman"/>
                <w:sz w:val="24"/>
                <w:szCs w:val="24"/>
              </w:rPr>
              <w:t>Knygoje sudėti žinomo vaikų literatūros specialisto Kęstučio Urbos įvairiuose leidiniuose publikuoti straipsniai apie vaikų literatūrą.</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16.</w:t>
            </w:r>
          </w:p>
        </w:tc>
        <w:tc>
          <w:tcPr>
            <w:tcW w:w="3563" w:type="dxa"/>
          </w:tcPr>
          <w:p w:rsidR="00BE5A6E" w:rsidRPr="00220C9C" w:rsidRDefault="00BE5A6E" w:rsidP="00C01015">
            <w:pPr>
              <w:spacing w:before="100" w:beforeAutospacing="1"/>
              <w:rPr>
                <w:rFonts w:ascii="Times New Roman" w:eastAsia="Times New Roman" w:hAnsi="Times New Roman" w:cs="Times New Roman"/>
                <w:sz w:val="24"/>
                <w:szCs w:val="24"/>
              </w:rPr>
            </w:pPr>
            <w:r w:rsidRPr="00220C9C">
              <w:rPr>
                <w:rFonts w:ascii="Times New Roman" w:eastAsia="Times New Roman" w:hAnsi="Times New Roman" w:cs="Times New Roman"/>
                <w:sz w:val="24"/>
                <w:szCs w:val="24"/>
                <w:lang w:eastAsia="lt-LT"/>
              </w:rPr>
              <w:t>Kęstutis Urba</w:t>
            </w:r>
            <w:r w:rsidR="00C01015">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sz w:val="24"/>
                <w:szCs w:val="24"/>
                <w:lang w:eastAsia="lt-LT"/>
              </w:rPr>
              <w:t xml:space="preserve"> </w:t>
            </w:r>
            <w:r w:rsidRPr="00F32555">
              <w:rPr>
                <w:rFonts w:ascii="Times New Roman" w:eastAsia="Times New Roman" w:hAnsi="Times New Roman" w:cs="Times New Roman"/>
                <w:b/>
                <w:sz w:val="24"/>
                <w:szCs w:val="24"/>
                <w:lang w:eastAsia="lt-LT"/>
              </w:rPr>
              <w:t>Parašyta vaikams: straipsnių rinkinys</w:t>
            </w:r>
            <w:r w:rsidR="00C01015" w:rsidRPr="00C01015">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sz w:val="24"/>
                <w:szCs w:val="24"/>
                <w:lang w:eastAsia="lt-LT"/>
              </w:rPr>
              <w:t xml:space="preserve"> Vilnius: Gimtasis žodis, 2009</w:t>
            </w:r>
            <w:r w:rsidR="00C01015">
              <w:rPr>
                <w:rFonts w:ascii="Times New Roman" w:eastAsia="Times New Roman" w:hAnsi="Times New Roman" w:cs="Times New Roman"/>
                <w:sz w:val="24"/>
                <w:szCs w:val="24"/>
                <w:lang w:eastAsia="lt-LT"/>
              </w:rPr>
              <w:t>.</w:t>
            </w:r>
          </w:p>
        </w:tc>
        <w:tc>
          <w:tcPr>
            <w:tcW w:w="5522" w:type="dxa"/>
          </w:tcPr>
          <w:p w:rsidR="00BE5A6E" w:rsidRPr="00220C9C" w:rsidRDefault="00BE5A6E" w:rsidP="001F5F86">
            <w:pPr>
              <w:rPr>
                <w:rFonts w:ascii="Times New Roman" w:hAnsi="Times New Roman" w:cs="Times New Roman"/>
                <w:sz w:val="24"/>
                <w:szCs w:val="24"/>
              </w:rPr>
            </w:pPr>
            <w:r w:rsidRPr="00220C9C">
              <w:rPr>
                <w:rFonts w:ascii="Times New Roman" w:eastAsia="Times New Roman" w:hAnsi="Times New Roman" w:cs="Times New Roman"/>
                <w:sz w:val="24"/>
                <w:szCs w:val="24"/>
                <w:lang w:eastAsia="lt-LT"/>
              </w:rPr>
              <w:t xml:space="preserve">Knygoje analizuojama septynių vaikams kūrusių užsienio rašytojų - E.T.A </w:t>
            </w:r>
            <w:proofErr w:type="spellStart"/>
            <w:r w:rsidRPr="00220C9C">
              <w:rPr>
                <w:rFonts w:ascii="Times New Roman" w:eastAsia="Times New Roman" w:hAnsi="Times New Roman" w:cs="Times New Roman"/>
                <w:sz w:val="24"/>
                <w:szCs w:val="24"/>
                <w:lang w:eastAsia="lt-LT"/>
              </w:rPr>
              <w:t>Hoffmanno</w:t>
            </w:r>
            <w:proofErr w:type="spellEnd"/>
            <w:r w:rsidRPr="00220C9C">
              <w:rPr>
                <w:rFonts w:ascii="Times New Roman" w:eastAsia="Times New Roman" w:hAnsi="Times New Roman" w:cs="Times New Roman"/>
                <w:sz w:val="24"/>
                <w:szCs w:val="24"/>
                <w:lang w:eastAsia="lt-LT"/>
              </w:rPr>
              <w:t xml:space="preserve">, A. </w:t>
            </w:r>
            <w:proofErr w:type="spellStart"/>
            <w:r w:rsidRPr="00220C9C">
              <w:rPr>
                <w:rFonts w:ascii="Times New Roman" w:eastAsia="Times New Roman" w:hAnsi="Times New Roman" w:cs="Times New Roman"/>
                <w:sz w:val="24"/>
                <w:szCs w:val="24"/>
                <w:lang w:eastAsia="lt-LT"/>
              </w:rPr>
              <w:t>Pogorelskio</w:t>
            </w:r>
            <w:proofErr w:type="spellEnd"/>
            <w:r w:rsidRPr="00220C9C">
              <w:rPr>
                <w:rFonts w:ascii="Times New Roman" w:eastAsia="Times New Roman" w:hAnsi="Times New Roman" w:cs="Times New Roman"/>
                <w:sz w:val="24"/>
                <w:szCs w:val="24"/>
                <w:lang w:eastAsia="lt-LT"/>
              </w:rPr>
              <w:t xml:space="preserve">, C. </w:t>
            </w:r>
            <w:proofErr w:type="spellStart"/>
            <w:r w:rsidRPr="00220C9C">
              <w:rPr>
                <w:rFonts w:ascii="Times New Roman" w:eastAsia="Times New Roman" w:hAnsi="Times New Roman" w:cs="Times New Roman"/>
                <w:sz w:val="24"/>
                <w:szCs w:val="24"/>
                <w:lang w:eastAsia="lt-LT"/>
              </w:rPr>
              <w:t>Collodi'o</w:t>
            </w:r>
            <w:proofErr w:type="spellEnd"/>
            <w:r w:rsidRPr="00220C9C">
              <w:rPr>
                <w:rFonts w:ascii="Times New Roman" w:eastAsia="Times New Roman" w:hAnsi="Times New Roman" w:cs="Times New Roman"/>
                <w:sz w:val="24"/>
                <w:szCs w:val="24"/>
                <w:lang w:eastAsia="lt-LT"/>
              </w:rPr>
              <w:t xml:space="preserve">, R. L. </w:t>
            </w:r>
            <w:proofErr w:type="spellStart"/>
            <w:r w:rsidRPr="00220C9C">
              <w:rPr>
                <w:rFonts w:ascii="Times New Roman" w:eastAsia="Times New Roman" w:hAnsi="Times New Roman" w:cs="Times New Roman"/>
                <w:sz w:val="24"/>
                <w:szCs w:val="24"/>
                <w:lang w:eastAsia="lt-LT"/>
              </w:rPr>
              <w:t>Stevensono</w:t>
            </w:r>
            <w:proofErr w:type="spellEnd"/>
            <w:r w:rsidRPr="00220C9C">
              <w:rPr>
                <w:rFonts w:ascii="Times New Roman" w:eastAsia="Times New Roman" w:hAnsi="Times New Roman" w:cs="Times New Roman"/>
                <w:sz w:val="24"/>
                <w:szCs w:val="24"/>
                <w:lang w:eastAsia="lt-LT"/>
              </w:rPr>
              <w:t xml:space="preserve">, F. </w:t>
            </w:r>
            <w:proofErr w:type="spellStart"/>
            <w:r w:rsidRPr="00220C9C">
              <w:rPr>
                <w:rFonts w:ascii="Times New Roman" w:eastAsia="Times New Roman" w:hAnsi="Times New Roman" w:cs="Times New Roman"/>
                <w:sz w:val="24"/>
                <w:szCs w:val="24"/>
                <w:lang w:eastAsia="lt-LT"/>
              </w:rPr>
              <w:t>H.Burnett</w:t>
            </w:r>
            <w:proofErr w:type="spellEnd"/>
            <w:r w:rsidRPr="00220C9C">
              <w:rPr>
                <w:rFonts w:ascii="Times New Roman" w:eastAsia="Times New Roman" w:hAnsi="Times New Roman" w:cs="Times New Roman"/>
                <w:sz w:val="24"/>
                <w:szCs w:val="24"/>
                <w:lang w:eastAsia="lt-LT"/>
              </w:rPr>
              <w:t xml:space="preserve">, B. </w:t>
            </w:r>
            <w:proofErr w:type="spellStart"/>
            <w:r w:rsidRPr="00220C9C">
              <w:rPr>
                <w:rFonts w:ascii="Times New Roman" w:eastAsia="Times New Roman" w:hAnsi="Times New Roman" w:cs="Times New Roman"/>
                <w:sz w:val="24"/>
                <w:szCs w:val="24"/>
                <w:lang w:eastAsia="lt-LT"/>
              </w:rPr>
              <w:t>Potter</w:t>
            </w:r>
            <w:proofErr w:type="spellEnd"/>
            <w:r w:rsidRPr="00220C9C">
              <w:rPr>
                <w:rFonts w:ascii="Times New Roman" w:eastAsia="Times New Roman" w:hAnsi="Times New Roman" w:cs="Times New Roman"/>
                <w:sz w:val="24"/>
                <w:szCs w:val="24"/>
                <w:lang w:eastAsia="lt-LT"/>
              </w:rPr>
              <w:t xml:space="preserve"> ir M. Norton - kūryba, supažindinama su jų gyvenimu.</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t>17.</w:t>
            </w:r>
          </w:p>
        </w:tc>
        <w:tc>
          <w:tcPr>
            <w:tcW w:w="3563" w:type="dxa"/>
          </w:tcPr>
          <w:p w:rsidR="00BE5A6E" w:rsidRPr="00220C9C" w:rsidRDefault="00BE5A6E" w:rsidP="00C01015">
            <w:pPr>
              <w:spacing w:before="100" w:beforeAutospacing="1"/>
              <w:rPr>
                <w:rFonts w:ascii="Times New Roman" w:eastAsia="Times New Roman" w:hAnsi="Times New Roman" w:cs="Times New Roman"/>
                <w:sz w:val="24"/>
                <w:szCs w:val="24"/>
              </w:rPr>
            </w:pPr>
            <w:r w:rsidRPr="00220C9C">
              <w:rPr>
                <w:rFonts w:ascii="Times New Roman" w:eastAsia="Times New Roman" w:hAnsi="Times New Roman" w:cs="Times New Roman"/>
                <w:sz w:val="24"/>
                <w:szCs w:val="24"/>
                <w:lang w:eastAsia="lt-LT"/>
              </w:rPr>
              <w:t>Kęstutis Urba</w:t>
            </w:r>
            <w:r w:rsidR="00C01015">
              <w:rPr>
                <w:rFonts w:ascii="Times New Roman" w:eastAsia="Times New Roman" w:hAnsi="Times New Roman" w:cs="Times New Roman"/>
                <w:sz w:val="24"/>
                <w:szCs w:val="24"/>
                <w:lang w:eastAsia="lt-LT"/>
              </w:rPr>
              <w:t xml:space="preserve">, </w:t>
            </w:r>
            <w:r w:rsidRPr="00220C9C">
              <w:rPr>
                <w:rFonts w:ascii="Times New Roman" w:eastAsia="Times New Roman" w:hAnsi="Times New Roman" w:cs="Times New Roman"/>
                <w:b/>
                <w:sz w:val="24"/>
                <w:szCs w:val="24"/>
                <w:lang w:eastAsia="lt-LT"/>
              </w:rPr>
              <w:t>Auginančioji literatūra</w:t>
            </w:r>
            <w:r w:rsidR="00C01015" w:rsidRPr="00C01015">
              <w:rPr>
                <w:rFonts w:ascii="Times New Roman" w:eastAsia="Times New Roman" w:hAnsi="Times New Roman" w:cs="Times New Roman"/>
                <w:b/>
                <w:sz w:val="24"/>
                <w:szCs w:val="24"/>
                <w:lang w:eastAsia="lt-LT"/>
              </w:rPr>
              <w:t>: XX a. lietuvių vaikų literatūros tyrimai</w:t>
            </w:r>
            <w:r w:rsidR="00C01015" w:rsidRPr="00C01015">
              <w:rPr>
                <w:rFonts w:ascii="Times New Roman" w:eastAsia="Times New Roman" w:hAnsi="Times New Roman" w:cs="Times New Roman"/>
                <w:sz w:val="24"/>
                <w:szCs w:val="24"/>
                <w:lang w:eastAsia="lt-LT"/>
              </w:rPr>
              <w:t xml:space="preserve">, </w:t>
            </w:r>
            <w:r w:rsidR="00C01015">
              <w:rPr>
                <w:rFonts w:ascii="Times New Roman" w:eastAsia="Times New Roman" w:hAnsi="Times New Roman" w:cs="Times New Roman"/>
                <w:sz w:val="24"/>
                <w:szCs w:val="24"/>
                <w:lang w:eastAsia="lt-LT"/>
              </w:rPr>
              <w:t>Vilnius:</w:t>
            </w:r>
            <w:r w:rsidRPr="00220C9C">
              <w:rPr>
                <w:rFonts w:ascii="Times New Roman" w:eastAsia="Times New Roman" w:hAnsi="Times New Roman" w:cs="Times New Roman"/>
                <w:sz w:val="24"/>
                <w:szCs w:val="24"/>
                <w:lang w:eastAsia="lt-LT"/>
              </w:rPr>
              <w:t xml:space="preserve"> </w:t>
            </w:r>
            <w:r w:rsidRPr="00220C9C">
              <w:rPr>
                <w:rFonts w:ascii="Times New Roman" w:eastAsia="Times New Roman" w:hAnsi="Times New Roman" w:cs="Times New Roman"/>
                <w:sz w:val="24"/>
                <w:szCs w:val="24"/>
                <w:lang w:eastAsia="lt-LT"/>
              </w:rPr>
              <w:lastRenderedPageBreak/>
              <w:t>Lietuvos rašytojų sąjungos leidykla</w:t>
            </w:r>
            <w:r w:rsidR="00C01015">
              <w:rPr>
                <w:rFonts w:ascii="Times New Roman" w:eastAsia="Times New Roman" w:hAnsi="Times New Roman" w:cs="Times New Roman"/>
                <w:sz w:val="24"/>
                <w:szCs w:val="24"/>
                <w:lang w:eastAsia="lt-LT"/>
              </w:rPr>
              <w:t xml:space="preserve">, </w:t>
            </w:r>
            <w:r w:rsidR="00C01015">
              <w:t>2015.</w:t>
            </w:r>
          </w:p>
        </w:tc>
        <w:tc>
          <w:tcPr>
            <w:tcW w:w="5522" w:type="dxa"/>
          </w:tcPr>
          <w:p w:rsidR="00BE5A6E" w:rsidRPr="00220C9C" w:rsidRDefault="00BE5A6E" w:rsidP="001F5F86">
            <w:pPr>
              <w:rPr>
                <w:rFonts w:ascii="Times New Roman" w:hAnsi="Times New Roman" w:cs="Times New Roman"/>
                <w:sz w:val="24"/>
                <w:szCs w:val="24"/>
              </w:rPr>
            </w:pPr>
            <w:r w:rsidRPr="00220C9C">
              <w:rPr>
                <w:rFonts w:ascii="Times New Roman" w:eastAsia="Times New Roman" w:hAnsi="Times New Roman" w:cs="Times New Roman"/>
                <w:sz w:val="24"/>
                <w:szCs w:val="24"/>
                <w:lang w:eastAsia="lt-LT"/>
              </w:rPr>
              <w:lastRenderedPageBreak/>
              <w:t xml:space="preserve">Kęstutis Urba, žinomas vaikų literatūros specialistas, tyrinėja XX a. lietuvių rašytojų kūrybą, skirtą jauniesiems skaitytojams, daugiausia prozą ir </w:t>
            </w:r>
            <w:r w:rsidRPr="00220C9C">
              <w:rPr>
                <w:rFonts w:ascii="Times New Roman" w:eastAsia="Times New Roman" w:hAnsi="Times New Roman" w:cs="Times New Roman"/>
                <w:sz w:val="24"/>
                <w:szCs w:val="24"/>
                <w:lang w:eastAsia="lt-LT"/>
              </w:rPr>
              <w:lastRenderedPageBreak/>
              <w:t xml:space="preserve">dramaturgiją. Nagrinėjamų autorių ir jų kūrinių atranka, nuosekliai atskleidžiama nacionalinės lietuvių vaikų literatūros raida leidžia laikyti šį veikalą subjektyvia, bet įžvalgia ir įtaigia XX a. lietuvių vaikų literatūros istorija. Tai knyga, atverianti lietuviškų kūrinių vaikams išskirtinumą ir kartu sąsajas su europine ir pasauline vaikų literatūra. </w:t>
            </w:r>
          </w:p>
        </w:tc>
      </w:tr>
      <w:tr w:rsidR="00BE5A6E" w:rsidRPr="00220C9C" w:rsidTr="00C01015">
        <w:tc>
          <w:tcPr>
            <w:tcW w:w="543" w:type="dxa"/>
          </w:tcPr>
          <w:p w:rsidR="00BE5A6E" w:rsidRPr="00220C9C" w:rsidRDefault="00BE5A6E" w:rsidP="001F5F86">
            <w:pPr>
              <w:rPr>
                <w:rFonts w:ascii="Times New Roman" w:hAnsi="Times New Roman" w:cs="Times New Roman"/>
                <w:sz w:val="24"/>
                <w:szCs w:val="24"/>
              </w:rPr>
            </w:pPr>
            <w:r w:rsidRPr="00220C9C">
              <w:rPr>
                <w:rFonts w:ascii="Times New Roman" w:hAnsi="Times New Roman" w:cs="Times New Roman"/>
                <w:sz w:val="24"/>
                <w:szCs w:val="24"/>
              </w:rPr>
              <w:lastRenderedPageBreak/>
              <w:t>18.</w:t>
            </w:r>
          </w:p>
        </w:tc>
        <w:tc>
          <w:tcPr>
            <w:tcW w:w="3563" w:type="dxa"/>
          </w:tcPr>
          <w:p w:rsidR="00BE5A6E" w:rsidRPr="00220C9C" w:rsidRDefault="00BE5A6E" w:rsidP="001F5F86">
            <w:pPr>
              <w:spacing w:before="100" w:beforeAutospacing="1"/>
              <w:rPr>
                <w:rFonts w:ascii="Times New Roman" w:eastAsia="Times New Roman" w:hAnsi="Times New Roman" w:cs="Times New Roman"/>
                <w:sz w:val="24"/>
                <w:szCs w:val="24"/>
                <w:lang w:eastAsia="lt-LT"/>
              </w:rPr>
            </w:pPr>
            <w:r w:rsidRPr="00220C9C">
              <w:rPr>
                <w:rFonts w:ascii="Times New Roman" w:eastAsia="Times New Roman" w:hAnsi="Times New Roman" w:cs="Times New Roman"/>
                <w:b/>
                <w:sz w:val="24"/>
                <w:szCs w:val="24"/>
                <w:lang w:eastAsia="lt-LT"/>
              </w:rPr>
              <w:t>Vaikų literatūra – laisvė ir kontrolė:</w:t>
            </w:r>
            <w:r w:rsidRPr="00220C9C">
              <w:rPr>
                <w:rFonts w:ascii="Times New Roman" w:eastAsia="Times New Roman" w:hAnsi="Times New Roman" w:cs="Times New Roman"/>
                <w:sz w:val="24"/>
                <w:szCs w:val="24"/>
                <w:lang w:eastAsia="lt-LT"/>
              </w:rPr>
              <w:t xml:space="preserve"> straipsnių rinkinys</w:t>
            </w:r>
            <w:r w:rsidR="00C01015">
              <w:rPr>
                <w:rFonts w:ascii="Times New Roman" w:eastAsia="Times New Roman" w:hAnsi="Times New Roman" w:cs="Times New Roman"/>
                <w:sz w:val="24"/>
                <w:szCs w:val="24"/>
                <w:lang w:eastAsia="lt-LT"/>
              </w:rPr>
              <w:t>,</w:t>
            </w:r>
            <w:r w:rsidRPr="00220C9C">
              <w:rPr>
                <w:rFonts w:ascii="Times New Roman" w:eastAsia="Times New Roman" w:hAnsi="Times New Roman" w:cs="Times New Roman"/>
                <w:sz w:val="24"/>
                <w:szCs w:val="24"/>
                <w:lang w:eastAsia="lt-LT"/>
              </w:rPr>
              <w:t xml:space="preserve"> Vilnius: VU leidykla, 2013. </w:t>
            </w:r>
          </w:p>
          <w:p w:rsidR="00BE5A6E" w:rsidRPr="00220C9C" w:rsidRDefault="00BE5A6E" w:rsidP="001F5F86">
            <w:pPr>
              <w:spacing w:before="100" w:beforeAutospacing="1"/>
              <w:ind w:left="360"/>
              <w:rPr>
                <w:rFonts w:ascii="Times New Roman" w:eastAsia="Times New Roman" w:hAnsi="Times New Roman" w:cs="Times New Roman"/>
                <w:sz w:val="24"/>
                <w:szCs w:val="24"/>
                <w:lang w:eastAsia="lt-LT"/>
              </w:rPr>
            </w:pPr>
          </w:p>
        </w:tc>
        <w:tc>
          <w:tcPr>
            <w:tcW w:w="5522" w:type="dxa"/>
          </w:tcPr>
          <w:p w:rsidR="00BE5A6E" w:rsidRPr="00220C9C" w:rsidRDefault="00BE5A6E" w:rsidP="001F5F86">
            <w:pPr>
              <w:spacing w:before="100" w:beforeAutospacing="1"/>
              <w:rPr>
                <w:rFonts w:ascii="Times New Roman" w:eastAsia="Times New Roman" w:hAnsi="Times New Roman" w:cs="Times New Roman"/>
                <w:sz w:val="24"/>
                <w:szCs w:val="24"/>
                <w:lang w:eastAsia="lt-LT"/>
              </w:rPr>
            </w:pPr>
            <w:r w:rsidRPr="00220C9C">
              <w:rPr>
                <w:rFonts w:ascii="Times New Roman" w:hAnsi="Times New Roman" w:cs="Times New Roman"/>
                <w:sz w:val="24"/>
                <w:szCs w:val="24"/>
              </w:rPr>
              <w:t>Vilniaus universiteto docento Kęstučio Urbos sudarytame leidinyje lietuvių, rusų ir anglų kalbomis publikuojami įvairių šalių mokslininkų straipsniai, kuriuose analizuojami vaikų literatūros poetikos ir turinio pokyčiai per pastaruosius dvidešimt metų.</w:t>
            </w:r>
          </w:p>
          <w:p w:rsidR="00BE5A6E" w:rsidRPr="00220C9C" w:rsidRDefault="00BE5A6E" w:rsidP="001F5F86">
            <w:pPr>
              <w:rPr>
                <w:rFonts w:ascii="Times New Roman" w:hAnsi="Times New Roman" w:cs="Times New Roman"/>
                <w:sz w:val="24"/>
                <w:szCs w:val="24"/>
              </w:rPr>
            </w:pPr>
          </w:p>
        </w:tc>
      </w:tr>
      <w:tr w:rsidR="00BE5A6E" w:rsidRPr="00220C9C" w:rsidTr="00C01015">
        <w:tc>
          <w:tcPr>
            <w:tcW w:w="543" w:type="dxa"/>
          </w:tcPr>
          <w:p w:rsidR="00BE5A6E" w:rsidRPr="00220C9C" w:rsidRDefault="00BE5A6E" w:rsidP="006032BE">
            <w:pPr>
              <w:rPr>
                <w:rFonts w:ascii="Times New Roman" w:hAnsi="Times New Roman" w:cs="Times New Roman"/>
                <w:sz w:val="24"/>
                <w:szCs w:val="24"/>
              </w:rPr>
            </w:pPr>
            <w:r w:rsidRPr="00220C9C">
              <w:rPr>
                <w:rFonts w:ascii="Times New Roman" w:hAnsi="Times New Roman" w:cs="Times New Roman"/>
                <w:sz w:val="24"/>
                <w:szCs w:val="24"/>
              </w:rPr>
              <w:t>19.</w:t>
            </w:r>
          </w:p>
        </w:tc>
        <w:tc>
          <w:tcPr>
            <w:tcW w:w="3563" w:type="dxa"/>
          </w:tcPr>
          <w:p w:rsidR="00BE5A6E" w:rsidRPr="00220C9C" w:rsidRDefault="00C01015" w:rsidP="00C311E3">
            <w:pPr>
              <w:spacing w:before="100" w:beforeAutospacing="1" w:after="100" w:afterAutospacing="1"/>
              <w:jc w:val="both"/>
              <w:rPr>
                <w:rFonts w:ascii="Times New Roman" w:eastAsia="Times New Roman" w:hAnsi="Times New Roman" w:cs="Times New Roman"/>
                <w:sz w:val="24"/>
                <w:szCs w:val="24"/>
                <w:lang w:eastAsia="lt-LT"/>
              </w:rPr>
            </w:pPr>
            <w:r w:rsidRPr="00220C9C">
              <w:rPr>
                <w:rFonts w:ascii="Times New Roman" w:hAnsi="Times New Roman" w:cs="Times New Roman"/>
                <w:sz w:val="24"/>
                <w:szCs w:val="24"/>
              </w:rPr>
              <w:t xml:space="preserve">Loreta </w:t>
            </w:r>
            <w:proofErr w:type="spellStart"/>
            <w:r w:rsidR="00BE5A6E" w:rsidRPr="00220C9C">
              <w:rPr>
                <w:rFonts w:ascii="Times New Roman" w:hAnsi="Times New Roman" w:cs="Times New Roman"/>
                <w:sz w:val="24"/>
                <w:szCs w:val="24"/>
              </w:rPr>
              <w:t>Žvironaitė</w:t>
            </w:r>
            <w:proofErr w:type="spellEnd"/>
            <w:r w:rsidR="00BE5A6E" w:rsidRPr="00220C9C">
              <w:rPr>
                <w:rFonts w:ascii="Times New Roman" w:hAnsi="Times New Roman" w:cs="Times New Roman"/>
                <w:sz w:val="24"/>
                <w:szCs w:val="24"/>
              </w:rPr>
              <w:t xml:space="preserve">, </w:t>
            </w:r>
            <w:r w:rsidR="00BE5A6E" w:rsidRPr="00220C9C">
              <w:rPr>
                <w:rStyle w:val="Emfaz"/>
                <w:rFonts w:ascii="Times New Roman" w:hAnsi="Times New Roman" w:cs="Times New Roman"/>
                <w:b/>
                <w:i w:val="0"/>
                <w:sz w:val="24"/>
                <w:szCs w:val="24"/>
              </w:rPr>
              <w:t>Žaidimas lietuvių vaikų poezijoje</w:t>
            </w:r>
            <w:r w:rsidRPr="00C01015">
              <w:t>,</w:t>
            </w:r>
            <w:r w:rsidR="00BE5A6E" w:rsidRPr="00220C9C">
              <w:rPr>
                <w:rFonts w:ascii="Times New Roman" w:hAnsi="Times New Roman" w:cs="Times New Roman"/>
                <w:b/>
                <w:i/>
                <w:sz w:val="24"/>
                <w:szCs w:val="24"/>
              </w:rPr>
              <w:t xml:space="preserve"> </w:t>
            </w:r>
            <w:r w:rsidR="00BE5A6E" w:rsidRPr="00220C9C">
              <w:rPr>
                <w:rFonts w:ascii="Times New Roman" w:hAnsi="Times New Roman" w:cs="Times New Roman"/>
                <w:sz w:val="24"/>
                <w:szCs w:val="24"/>
              </w:rPr>
              <w:t>Kaunas: Šviesa, 2005.</w:t>
            </w:r>
          </w:p>
          <w:p w:rsidR="00BE5A6E" w:rsidRPr="00220C9C" w:rsidRDefault="00BE5A6E" w:rsidP="006032BE">
            <w:pPr>
              <w:spacing w:before="100" w:beforeAutospacing="1" w:after="100" w:afterAutospacing="1"/>
              <w:rPr>
                <w:rFonts w:ascii="Times New Roman" w:eastAsia="Times New Roman" w:hAnsi="Times New Roman" w:cs="Times New Roman"/>
                <w:sz w:val="24"/>
                <w:szCs w:val="24"/>
                <w:lang w:eastAsia="lt-LT"/>
              </w:rPr>
            </w:pPr>
          </w:p>
        </w:tc>
        <w:tc>
          <w:tcPr>
            <w:tcW w:w="5522" w:type="dxa"/>
          </w:tcPr>
          <w:p w:rsidR="00BE5A6E" w:rsidRPr="00220C9C" w:rsidRDefault="00BE5A6E" w:rsidP="00DB7D35">
            <w:pPr>
              <w:rPr>
                <w:rFonts w:ascii="Times New Roman" w:hAnsi="Times New Roman" w:cs="Times New Roman"/>
                <w:sz w:val="24"/>
                <w:szCs w:val="24"/>
              </w:rPr>
            </w:pPr>
            <w:r w:rsidRPr="00220C9C">
              <w:rPr>
                <w:rFonts w:ascii="Times New Roman" w:hAnsi="Times New Roman" w:cs="Times New Roman"/>
                <w:sz w:val="24"/>
                <w:szCs w:val="24"/>
              </w:rPr>
              <w:t xml:space="preserve">Vaikas žaisdamas kuria, poetas kurdamas žaidžia — tokį knygos </w:t>
            </w:r>
            <w:proofErr w:type="spellStart"/>
            <w:r w:rsidRPr="00220C9C">
              <w:rPr>
                <w:rFonts w:ascii="Times New Roman" w:hAnsi="Times New Roman" w:cs="Times New Roman"/>
                <w:sz w:val="24"/>
                <w:szCs w:val="24"/>
              </w:rPr>
              <w:t>motto</w:t>
            </w:r>
            <w:proofErr w:type="spellEnd"/>
            <w:r w:rsidRPr="00220C9C">
              <w:rPr>
                <w:rFonts w:ascii="Times New Roman" w:hAnsi="Times New Roman" w:cs="Times New Roman"/>
                <w:sz w:val="24"/>
                <w:szCs w:val="24"/>
              </w:rPr>
              <w:t xml:space="preserve"> pasirinko autorė, mėginanti teoriškai pagrįsti žaidimo poetikos sampratą, ištirti, kaip žaidimas veikia poeto saviraišką ir kūrybą. Ji susistemino žaidimo interpretaciją užsienio mokslininkų veikaluose ir jos refleksijas lietuvių vaikų poezijoje, išanalizavo tos poezijos žaidybinį pobūdį bei savitumą, atskleidė vaiko žaidimo specifiką, jos įtaką poezijos įvairovei, išryškino estetinius žaidimo vaikų poezijoje akcentus, rodančius eilėraščio įtaigos vaikui kryptį.</w:t>
            </w:r>
          </w:p>
          <w:p w:rsidR="00BE5A6E" w:rsidRPr="00220C9C" w:rsidRDefault="00BE5A6E" w:rsidP="00DB7D35">
            <w:pPr>
              <w:rPr>
                <w:rFonts w:ascii="Times New Roman" w:hAnsi="Times New Roman" w:cs="Times New Roman"/>
                <w:sz w:val="24"/>
                <w:szCs w:val="24"/>
              </w:rPr>
            </w:pPr>
            <w:r w:rsidRPr="00220C9C">
              <w:rPr>
                <w:rFonts w:ascii="Times New Roman" w:hAnsi="Times New Roman" w:cs="Times New Roman"/>
                <w:sz w:val="24"/>
                <w:szCs w:val="24"/>
              </w:rPr>
              <w:t xml:space="preserve">Skaitytojas turės progos susipažinti su daugeliu vaikams rašančių lietuvių poetų kūryba, pradedant nuo pačių pirmųjų — K. </w:t>
            </w:r>
            <w:proofErr w:type="spellStart"/>
            <w:r w:rsidRPr="00220C9C">
              <w:rPr>
                <w:rFonts w:ascii="Times New Roman" w:hAnsi="Times New Roman" w:cs="Times New Roman"/>
                <w:sz w:val="24"/>
                <w:szCs w:val="24"/>
              </w:rPr>
              <w:t>Aleknavičium</w:t>
            </w:r>
            <w:proofErr w:type="spellEnd"/>
            <w:r w:rsidRPr="00220C9C">
              <w:rPr>
                <w:rFonts w:ascii="Times New Roman" w:hAnsi="Times New Roman" w:cs="Times New Roman"/>
                <w:sz w:val="24"/>
                <w:szCs w:val="24"/>
              </w:rPr>
              <w:t>, K. Sakalausku-Vanagėliu — ir baigiant šių dienų poetais S. Geda, M. Vainilaičiu, J. Degutyte, V. Kukulu, L. Degėsiu, J. Erlicku.</w:t>
            </w:r>
          </w:p>
        </w:tc>
      </w:tr>
    </w:tbl>
    <w:p w:rsidR="005B45DF" w:rsidRPr="00220C9C" w:rsidRDefault="005B45DF">
      <w:pPr>
        <w:rPr>
          <w:rFonts w:ascii="Times New Roman" w:hAnsi="Times New Roman" w:cs="Times New Roman"/>
          <w:sz w:val="24"/>
          <w:szCs w:val="24"/>
        </w:rPr>
      </w:pPr>
    </w:p>
    <w:p w:rsidR="006032BE" w:rsidRDefault="00A6008F" w:rsidP="00B21AB2">
      <w:pPr>
        <w:pStyle w:val="Antrat1"/>
      </w:pPr>
      <w:bookmarkStart w:id="0" w:name="_Toc65590858"/>
      <w:bookmarkStart w:id="1" w:name="_Toc65590965"/>
      <w:r>
        <w:t xml:space="preserve">Knygos </w:t>
      </w:r>
      <w:r w:rsidR="007E2124" w:rsidRPr="00220C9C">
        <w:t>vaikams ir paaugliams apie v</w:t>
      </w:r>
      <w:r w:rsidR="00945D65" w:rsidRPr="00220C9C">
        <w:t xml:space="preserve">aikų rašytojus </w:t>
      </w:r>
      <w:r w:rsidR="00684754" w:rsidRPr="00220C9C">
        <w:t>ir jų kūrybą</w:t>
      </w:r>
      <w:bookmarkEnd w:id="0"/>
      <w:bookmarkEnd w:id="1"/>
      <w:r w:rsidR="00684754" w:rsidRPr="00220C9C">
        <w:t xml:space="preserve"> </w:t>
      </w:r>
    </w:p>
    <w:p w:rsidR="00EF3D10" w:rsidRPr="00EF3D10" w:rsidRDefault="00EF3D10" w:rsidP="00EF3D10"/>
    <w:tbl>
      <w:tblPr>
        <w:tblStyle w:val="Lentelstinklelis"/>
        <w:tblW w:w="0" w:type="auto"/>
        <w:tblLook w:val="04A0" w:firstRow="1" w:lastRow="0" w:firstColumn="1" w:lastColumn="0" w:noHBand="0" w:noVBand="1"/>
      </w:tblPr>
      <w:tblGrid>
        <w:gridCol w:w="562"/>
        <w:gridCol w:w="3544"/>
        <w:gridCol w:w="5522"/>
      </w:tblGrid>
      <w:tr w:rsidR="00945D65" w:rsidRPr="00220C9C" w:rsidTr="00945D65">
        <w:tc>
          <w:tcPr>
            <w:tcW w:w="562" w:type="dxa"/>
          </w:tcPr>
          <w:p w:rsidR="00945D65" w:rsidRPr="00220C9C" w:rsidRDefault="007E2124">
            <w:pPr>
              <w:rPr>
                <w:rFonts w:ascii="Times New Roman" w:hAnsi="Times New Roman" w:cs="Times New Roman"/>
                <w:sz w:val="24"/>
                <w:szCs w:val="24"/>
              </w:rPr>
            </w:pPr>
            <w:r w:rsidRPr="00220C9C">
              <w:rPr>
                <w:rFonts w:ascii="Times New Roman" w:hAnsi="Times New Roman" w:cs="Times New Roman"/>
                <w:sz w:val="24"/>
                <w:szCs w:val="24"/>
              </w:rPr>
              <w:t>1.</w:t>
            </w:r>
          </w:p>
        </w:tc>
        <w:tc>
          <w:tcPr>
            <w:tcW w:w="3544" w:type="dxa"/>
          </w:tcPr>
          <w:p w:rsidR="00945D65" w:rsidRPr="00220C9C" w:rsidRDefault="00C01015" w:rsidP="00BA5C40">
            <w:pPr>
              <w:rPr>
                <w:rFonts w:ascii="Times New Roman" w:hAnsi="Times New Roman" w:cs="Times New Roman"/>
                <w:sz w:val="24"/>
                <w:szCs w:val="24"/>
              </w:rPr>
            </w:pPr>
            <w:r w:rsidRPr="00C01015">
              <w:rPr>
                <w:rFonts w:ascii="Times New Roman" w:hAnsi="Times New Roman" w:cs="Times New Roman"/>
                <w:sz w:val="24"/>
                <w:szCs w:val="24"/>
              </w:rPr>
              <w:t xml:space="preserve">Gintarė </w:t>
            </w:r>
            <w:hyperlink r:id="rId13" w:tooltip="Adomaitytė Gintarė" w:history="1">
              <w:r w:rsidR="00945D65" w:rsidRPr="00220C9C">
                <w:rPr>
                  <w:rFonts w:ascii="Times New Roman" w:hAnsi="Times New Roman" w:cs="Times New Roman"/>
                  <w:sz w:val="24"/>
                  <w:szCs w:val="24"/>
                </w:rPr>
                <w:t>Adomaitytė</w:t>
              </w:r>
              <w:r w:rsidR="00BA5C40">
                <w:rPr>
                  <w:rFonts w:ascii="Times New Roman" w:hAnsi="Times New Roman" w:cs="Times New Roman"/>
                  <w:sz w:val="24"/>
                  <w:szCs w:val="24"/>
                </w:rPr>
                <w:t>,</w:t>
              </w:r>
            </w:hyperlink>
            <w:r w:rsidR="00945D65" w:rsidRPr="00220C9C">
              <w:rPr>
                <w:rFonts w:ascii="Times New Roman" w:hAnsi="Times New Roman" w:cs="Times New Roman"/>
                <w:sz w:val="24"/>
                <w:szCs w:val="24"/>
              </w:rPr>
              <w:t xml:space="preserve"> </w:t>
            </w:r>
            <w:r w:rsidR="00945D65" w:rsidRPr="00220C9C">
              <w:rPr>
                <w:rFonts w:ascii="Times New Roman" w:hAnsi="Times New Roman" w:cs="Times New Roman"/>
                <w:b/>
                <w:sz w:val="24"/>
                <w:szCs w:val="24"/>
              </w:rPr>
              <w:t>Sparnuotos iškabos</w:t>
            </w:r>
            <w:r w:rsidR="00BA5C40">
              <w:rPr>
                <w:rFonts w:ascii="Times New Roman" w:hAnsi="Times New Roman" w:cs="Times New Roman"/>
                <w:b/>
                <w:sz w:val="24"/>
                <w:szCs w:val="24"/>
              </w:rPr>
              <w:t>, Vilnius:</w:t>
            </w:r>
            <w:r w:rsidR="00BA5C40">
              <w:rPr>
                <w:rFonts w:ascii="Times New Roman" w:hAnsi="Times New Roman" w:cs="Times New Roman"/>
                <w:sz w:val="24"/>
                <w:szCs w:val="24"/>
              </w:rPr>
              <w:t xml:space="preserve"> Gimtasis žodis, 2002.</w:t>
            </w:r>
          </w:p>
        </w:tc>
        <w:tc>
          <w:tcPr>
            <w:tcW w:w="5522" w:type="dxa"/>
          </w:tcPr>
          <w:p w:rsidR="00945D65" w:rsidRPr="00220C9C" w:rsidRDefault="00945D65" w:rsidP="00391AED">
            <w:pPr>
              <w:rPr>
                <w:rFonts w:ascii="Times New Roman" w:hAnsi="Times New Roman" w:cs="Times New Roman"/>
                <w:sz w:val="24"/>
                <w:szCs w:val="24"/>
              </w:rPr>
            </w:pPr>
            <w:r w:rsidRPr="00220C9C">
              <w:rPr>
                <w:rFonts w:ascii="Times New Roman" w:hAnsi="Times New Roman" w:cs="Times New Roman"/>
                <w:sz w:val="24"/>
                <w:szCs w:val="24"/>
              </w:rPr>
              <w:t xml:space="preserve">Knygą sudaro 12 eseistinių pasakojimų apie XIX amžiuje gimusius rašytojus, kūrusius vaikams: H. K. Anderseną, Ž. Verną, L. </w:t>
            </w:r>
            <w:proofErr w:type="spellStart"/>
            <w:r w:rsidRPr="00220C9C">
              <w:rPr>
                <w:rFonts w:ascii="Times New Roman" w:hAnsi="Times New Roman" w:cs="Times New Roman"/>
                <w:sz w:val="24"/>
                <w:szCs w:val="24"/>
              </w:rPr>
              <w:t>Kerolį</w:t>
            </w:r>
            <w:proofErr w:type="spellEnd"/>
            <w:r w:rsidRPr="00220C9C">
              <w:rPr>
                <w:rFonts w:ascii="Times New Roman" w:hAnsi="Times New Roman" w:cs="Times New Roman"/>
                <w:sz w:val="24"/>
                <w:szCs w:val="24"/>
              </w:rPr>
              <w:t xml:space="preserve">, M. Tveną, R. L. </w:t>
            </w:r>
            <w:proofErr w:type="spellStart"/>
            <w:r w:rsidRPr="00220C9C">
              <w:rPr>
                <w:rFonts w:ascii="Times New Roman" w:hAnsi="Times New Roman" w:cs="Times New Roman"/>
                <w:sz w:val="24"/>
                <w:szCs w:val="24"/>
              </w:rPr>
              <w:t>Stivensoną</w:t>
            </w:r>
            <w:proofErr w:type="spellEnd"/>
            <w:r w:rsidRPr="00220C9C">
              <w:rPr>
                <w:rFonts w:ascii="Times New Roman" w:hAnsi="Times New Roman" w:cs="Times New Roman"/>
                <w:sz w:val="24"/>
                <w:szCs w:val="24"/>
              </w:rPr>
              <w:t xml:space="preserve">, O. Vaildą, S. </w:t>
            </w:r>
            <w:proofErr w:type="spellStart"/>
            <w:r w:rsidRPr="00220C9C">
              <w:rPr>
                <w:rFonts w:ascii="Times New Roman" w:hAnsi="Times New Roman" w:cs="Times New Roman"/>
                <w:sz w:val="24"/>
                <w:szCs w:val="24"/>
              </w:rPr>
              <w:t>Lagerliof</w:t>
            </w:r>
            <w:proofErr w:type="spellEnd"/>
            <w:r w:rsidRPr="00220C9C">
              <w:rPr>
                <w:rFonts w:ascii="Times New Roman" w:hAnsi="Times New Roman" w:cs="Times New Roman"/>
                <w:sz w:val="24"/>
                <w:szCs w:val="24"/>
              </w:rPr>
              <w:t xml:space="preserve">, P. Mašiotą, O. Milašių, J. </w:t>
            </w:r>
            <w:proofErr w:type="spellStart"/>
            <w:r w:rsidRPr="00220C9C">
              <w:rPr>
                <w:rFonts w:ascii="Times New Roman" w:hAnsi="Times New Roman" w:cs="Times New Roman"/>
                <w:sz w:val="24"/>
                <w:szCs w:val="24"/>
              </w:rPr>
              <w:t>Korčaką</w:t>
            </w:r>
            <w:proofErr w:type="spellEnd"/>
            <w:r w:rsidRPr="00220C9C">
              <w:rPr>
                <w:rFonts w:ascii="Times New Roman" w:hAnsi="Times New Roman" w:cs="Times New Roman"/>
                <w:sz w:val="24"/>
                <w:szCs w:val="24"/>
              </w:rPr>
              <w:t>, B. Buivydaitę, A. de Sent-</w:t>
            </w:r>
            <w:proofErr w:type="spellStart"/>
            <w:r w:rsidRPr="00220C9C">
              <w:rPr>
                <w:rFonts w:ascii="Times New Roman" w:hAnsi="Times New Roman" w:cs="Times New Roman"/>
                <w:sz w:val="24"/>
                <w:szCs w:val="24"/>
              </w:rPr>
              <w:t>Egziuperi</w:t>
            </w:r>
            <w:proofErr w:type="spellEnd"/>
            <w:r w:rsidRPr="00220C9C">
              <w:rPr>
                <w:rFonts w:ascii="Times New Roman" w:hAnsi="Times New Roman" w:cs="Times New Roman"/>
                <w:sz w:val="24"/>
                <w:szCs w:val="24"/>
              </w:rPr>
              <w:t xml:space="preserve">. </w:t>
            </w:r>
            <w:r w:rsidR="00391AED" w:rsidRPr="00220C9C">
              <w:rPr>
                <w:rFonts w:ascii="Times New Roman" w:hAnsi="Times New Roman" w:cs="Times New Roman"/>
                <w:sz w:val="24"/>
                <w:szCs w:val="24"/>
              </w:rPr>
              <w:t>Tai smagūs pasakojimai apie rašytojus. Visi knygos herojai gimė devynioliktame amžiuje, visi rašė vaikams, visi buvo ir tebėra žinomi, populiarūs. Knyga pirmiausia skiriama moksleiviams ir mokytojams. Ji bus įdomi kiekvienam, kas tik prisimena, kaip vaikystėje gali pagelbėti knyga.</w:t>
            </w:r>
          </w:p>
        </w:tc>
      </w:tr>
      <w:tr w:rsidR="00945D65" w:rsidRPr="00220C9C" w:rsidTr="00945D65">
        <w:tc>
          <w:tcPr>
            <w:tcW w:w="562" w:type="dxa"/>
          </w:tcPr>
          <w:p w:rsidR="00945D65" w:rsidRPr="00220C9C" w:rsidRDefault="007E2124">
            <w:pPr>
              <w:rPr>
                <w:rFonts w:ascii="Times New Roman" w:hAnsi="Times New Roman" w:cs="Times New Roman"/>
                <w:sz w:val="24"/>
                <w:szCs w:val="24"/>
              </w:rPr>
            </w:pPr>
            <w:r w:rsidRPr="00220C9C">
              <w:rPr>
                <w:rFonts w:ascii="Times New Roman" w:hAnsi="Times New Roman" w:cs="Times New Roman"/>
                <w:sz w:val="24"/>
                <w:szCs w:val="24"/>
              </w:rPr>
              <w:t>2.</w:t>
            </w:r>
          </w:p>
        </w:tc>
        <w:tc>
          <w:tcPr>
            <w:tcW w:w="3544" w:type="dxa"/>
          </w:tcPr>
          <w:p w:rsidR="00945D65" w:rsidRPr="00220C9C" w:rsidRDefault="00BA5C40" w:rsidP="00BA5C40">
            <w:pPr>
              <w:rPr>
                <w:rFonts w:ascii="Times New Roman" w:hAnsi="Times New Roman" w:cs="Times New Roman"/>
                <w:sz w:val="24"/>
                <w:szCs w:val="24"/>
              </w:rPr>
            </w:pPr>
            <w:r w:rsidRPr="00220C9C">
              <w:rPr>
                <w:rFonts w:ascii="Times New Roman" w:hAnsi="Times New Roman" w:cs="Times New Roman"/>
                <w:sz w:val="24"/>
                <w:szCs w:val="24"/>
              </w:rPr>
              <w:t xml:space="preserve">Gintarė </w:t>
            </w:r>
            <w:r w:rsidR="007C13A4" w:rsidRPr="00220C9C">
              <w:rPr>
                <w:rFonts w:ascii="Times New Roman" w:hAnsi="Times New Roman" w:cs="Times New Roman"/>
                <w:sz w:val="24"/>
                <w:szCs w:val="24"/>
              </w:rPr>
              <w:t>A</w:t>
            </w:r>
            <w:r w:rsidRPr="00220C9C">
              <w:rPr>
                <w:rFonts w:ascii="Times New Roman" w:hAnsi="Times New Roman" w:cs="Times New Roman"/>
                <w:sz w:val="24"/>
                <w:szCs w:val="24"/>
              </w:rPr>
              <w:t>domaitytė</w:t>
            </w:r>
            <w:r w:rsidR="007C13A4" w:rsidRPr="00220C9C">
              <w:rPr>
                <w:rFonts w:ascii="Times New Roman" w:hAnsi="Times New Roman" w:cs="Times New Roman"/>
                <w:sz w:val="24"/>
                <w:szCs w:val="24"/>
              </w:rPr>
              <w:t xml:space="preserve">, </w:t>
            </w:r>
            <w:r w:rsidR="007C13A4" w:rsidRPr="00220C9C">
              <w:rPr>
                <w:rFonts w:ascii="Times New Roman" w:hAnsi="Times New Roman" w:cs="Times New Roman"/>
                <w:b/>
                <w:sz w:val="24"/>
                <w:szCs w:val="24"/>
              </w:rPr>
              <w:t xml:space="preserve">Gražuolės vaikai: pasakojimai apie rašytojus. </w:t>
            </w:r>
            <w:r w:rsidR="007C13A4" w:rsidRPr="00220C9C">
              <w:rPr>
                <w:rFonts w:ascii="Times New Roman" w:hAnsi="Times New Roman" w:cs="Times New Roman"/>
                <w:sz w:val="24"/>
                <w:szCs w:val="24"/>
              </w:rPr>
              <w:t>Vilnius: Gimtasis žodis, 2006</w:t>
            </w:r>
            <w:r>
              <w:rPr>
                <w:rFonts w:ascii="Times New Roman" w:hAnsi="Times New Roman" w:cs="Times New Roman"/>
                <w:sz w:val="24"/>
                <w:szCs w:val="24"/>
              </w:rPr>
              <w:t>.</w:t>
            </w:r>
          </w:p>
        </w:tc>
        <w:tc>
          <w:tcPr>
            <w:tcW w:w="5522" w:type="dxa"/>
          </w:tcPr>
          <w:p w:rsidR="00945D65" w:rsidRPr="00220C9C" w:rsidRDefault="007C13A4" w:rsidP="007C13A4">
            <w:pPr>
              <w:rPr>
                <w:rFonts w:ascii="Times New Roman" w:hAnsi="Times New Roman" w:cs="Times New Roman"/>
                <w:sz w:val="24"/>
                <w:szCs w:val="24"/>
              </w:rPr>
            </w:pPr>
            <w:r w:rsidRPr="00220C9C">
              <w:rPr>
                <w:rFonts w:ascii="Times New Roman" w:hAnsi="Times New Roman" w:cs="Times New Roman"/>
                <w:sz w:val="24"/>
                <w:szCs w:val="24"/>
              </w:rPr>
              <w:t xml:space="preserve"> „Gražuolės vaikai“ – 2002 metais pasirodžiusios knygos „Sparnuotos iškabos“ tęsinys. Tai pasakojimai apie rašytojus, gimusius XX amžiaus pradžioje, iki Pirmojo pasaulinio karo, kitaip tariant, laikotarpyje, </w:t>
            </w:r>
            <w:r w:rsidRPr="00220C9C">
              <w:rPr>
                <w:rFonts w:ascii="Times New Roman" w:hAnsi="Times New Roman" w:cs="Times New Roman"/>
                <w:sz w:val="24"/>
                <w:szCs w:val="24"/>
              </w:rPr>
              <w:lastRenderedPageBreak/>
              <w:t>skirti visiems, besidomintiems vaikų literatūra. Joje pagaviai aptariama iškiliausių XX a. vaikų rašytojų kūryba paskatins jaunąjį skaitytoją naujai pažvelgti į pažįstamus literatūrinius personažus ir pan.</w:t>
            </w:r>
          </w:p>
        </w:tc>
      </w:tr>
      <w:tr w:rsidR="00945D65" w:rsidRPr="00220C9C" w:rsidTr="00945D65">
        <w:tc>
          <w:tcPr>
            <w:tcW w:w="562" w:type="dxa"/>
          </w:tcPr>
          <w:p w:rsidR="00945D65" w:rsidRPr="00220C9C" w:rsidRDefault="007E2124">
            <w:pPr>
              <w:rPr>
                <w:rFonts w:ascii="Times New Roman" w:hAnsi="Times New Roman" w:cs="Times New Roman"/>
                <w:sz w:val="24"/>
                <w:szCs w:val="24"/>
              </w:rPr>
            </w:pPr>
            <w:r w:rsidRPr="00220C9C">
              <w:rPr>
                <w:rFonts w:ascii="Times New Roman" w:hAnsi="Times New Roman" w:cs="Times New Roman"/>
                <w:sz w:val="24"/>
                <w:szCs w:val="24"/>
              </w:rPr>
              <w:lastRenderedPageBreak/>
              <w:t>3.</w:t>
            </w:r>
          </w:p>
        </w:tc>
        <w:tc>
          <w:tcPr>
            <w:tcW w:w="3544" w:type="dxa"/>
          </w:tcPr>
          <w:p w:rsidR="007C13A4" w:rsidRPr="00220C9C" w:rsidRDefault="007C13A4" w:rsidP="007C13A4">
            <w:pPr>
              <w:rPr>
                <w:rFonts w:ascii="Times New Roman" w:hAnsi="Times New Roman" w:cs="Times New Roman"/>
                <w:sz w:val="24"/>
                <w:szCs w:val="24"/>
              </w:rPr>
            </w:pPr>
          </w:p>
          <w:p w:rsidR="00945D65" w:rsidRPr="00220C9C" w:rsidRDefault="007C13A4" w:rsidP="00BA5C40">
            <w:pPr>
              <w:rPr>
                <w:rFonts w:ascii="Times New Roman" w:hAnsi="Times New Roman" w:cs="Times New Roman"/>
                <w:sz w:val="24"/>
                <w:szCs w:val="24"/>
              </w:rPr>
            </w:pPr>
            <w:r w:rsidRPr="00220C9C">
              <w:rPr>
                <w:rFonts w:ascii="Times New Roman" w:hAnsi="Times New Roman" w:cs="Times New Roman"/>
                <w:sz w:val="24"/>
                <w:szCs w:val="24"/>
              </w:rPr>
              <w:t>Gintarė Adomaitytė</w:t>
            </w:r>
            <w:r w:rsidR="00BA5C40">
              <w:rPr>
                <w:rFonts w:ascii="Times New Roman" w:hAnsi="Times New Roman" w:cs="Times New Roman"/>
                <w:sz w:val="24"/>
                <w:szCs w:val="24"/>
              </w:rPr>
              <w:t>,</w:t>
            </w:r>
            <w:r w:rsidRPr="00220C9C">
              <w:rPr>
                <w:rFonts w:ascii="Times New Roman" w:hAnsi="Times New Roman" w:cs="Times New Roman"/>
                <w:sz w:val="24"/>
                <w:szCs w:val="24"/>
              </w:rPr>
              <w:t xml:space="preserve"> </w:t>
            </w:r>
            <w:r w:rsidRPr="00220C9C">
              <w:rPr>
                <w:rFonts w:ascii="Times New Roman" w:hAnsi="Times New Roman" w:cs="Times New Roman"/>
                <w:b/>
                <w:sz w:val="24"/>
                <w:szCs w:val="24"/>
              </w:rPr>
              <w:t>Už sidabro kalnų</w:t>
            </w:r>
            <w:r w:rsidR="00BA5C40">
              <w:rPr>
                <w:rFonts w:ascii="Times New Roman" w:hAnsi="Times New Roman" w:cs="Times New Roman"/>
                <w:sz w:val="24"/>
                <w:szCs w:val="24"/>
              </w:rPr>
              <w:t>,</w:t>
            </w:r>
            <w:r w:rsidR="00684754" w:rsidRPr="00220C9C">
              <w:rPr>
                <w:rFonts w:ascii="Times New Roman" w:hAnsi="Times New Roman" w:cs="Times New Roman"/>
                <w:sz w:val="24"/>
                <w:szCs w:val="24"/>
              </w:rPr>
              <w:t xml:space="preserve"> </w:t>
            </w:r>
            <w:r w:rsidR="00BA5C40">
              <w:rPr>
                <w:rFonts w:ascii="Times New Roman" w:hAnsi="Times New Roman" w:cs="Times New Roman"/>
                <w:sz w:val="24"/>
                <w:szCs w:val="24"/>
              </w:rPr>
              <w:t xml:space="preserve">Vilnius: </w:t>
            </w:r>
            <w:r w:rsidRPr="00220C9C">
              <w:rPr>
                <w:rFonts w:ascii="Times New Roman" w:hAnsi="Times New Roman" w:cs="Times New Roman"/>
                <w:sz w:val="24"/>
                <w:szCs w:val="24"/>
              </w:rPr>
              <w:t>Lietuvos edukologijos universiteto leidykla</w:t>
            </w:r>
            <w:r w:rsidR="00BA5C40">
              <w:rPr>
                <w:rFonts w:ascii="Times New Roman" w:hAnsi="Times New Roman" w:cs="Times New Roman"/>
                <w:sz w:val="24"/>
                <w:szCs w:val="24"/>
              </w:rPr>
              <w:t>,</w:t>
            </w:r>
            <w:r w:rsidRPr="00220C9C">
              <w:rPr>
                <w:rFonts w:ascii="Times New Roman" w:hAnsi="Times New Roman" w:cs="Times New Roman"/>
                <w:sz w:val="24"/>
                <w:szCs w:val="24"/>
              </w:rPr>
              <w:t xml:space="preserve"> 2012</w:t>
            </w:r>
            <w:r w:rsidR="00684754" w:rsidRPr="00220C9C">
              <w:rPr>
                <w:rFonts w:ascii="Times New Roman" w:hAnsi="Times New Roman" w:cs="Times New Roman"/>
                <w:sz w:val="24"/>
                <w:szCs w:val="24"/>
              </w:rPr>
              <w:t>.</w:t>
            </w:r>
          </w:p>
        </w:tc>
        <w:tc>
          <w:tcPr>
            <w:tcW w:w="5522" w:type="dxa"/>
          </w:tcPr>
          <w:p w:rsidR="00DA4ED7" w:rsidRPr="00220C9C" w:rsidRDefault="007C13A4" w:rsidP="00DA4ED7">
            <w:pPr>
              <w:rPr>
                <w:rFonts w:ascii="Times New Roman" w:hAnsi="Times New Roman" w:cs="Times New Roman"/>
                <w:sz w:val="24"/>
                <w:szCs w:val="24"/>
              </w:rPr>
            </w:pPr>
            <w:r w:rsidRPr="00220C9C">
              <w:rPr>
                <w:rFonts w:ascii="Times New Roman" w:hAnsi="Times New Roman" w:cs="Times New Roman"/>
                <w:sz w:val="24"/>
                <w:szCs w:val="24"/>
              </w:rPr>
              <w:t xml:space="preserve">Savitu stiliumi Gintarė Adomaitytė </w:t>
            </w:r>
            <w:r w:rsidR="00DA4ED7" w:rsidRPr="00220C9C">
              <w:rPr>
                <w:rFonts w:ascii="Times New Roman" w:hAnsi="Times New Roman" w:cs="Times New Roman"/>
                <w:sz w:val="24"/>
                <w:szCs w:val="24"/>
              </w:rPr>
              <w:t>rašo</w:t>
            </w:r>
            <w:r w:rsidRPr="00220C9C">
              <w:rPr>
                <w:rFonts w:ascii="Times New Roman" w:hAnsi="Times New Roman" w:cs="Times New Roman"/>
                <w:sz w:val="24"/>
                <w:szCs w:val="24"/>
              </w:rPr>
              <w:t xml:space="preserve"> apie savo mėgstamas knygas, jų autorius, pateikia ne tik biografijos detalių, bet ir originalų požiūrį į gerai žinomus ar primirštus tekstus. </w:t>
            </w:r>
            <w:r w:rsidR="00DA4ED7" w:rsidRPr="00220C9C">
              <w:rPr>
                <w:rFonts w:ascii="Times New Roman" w:hAnsi="Times New Roman" w:cs="Times New Roman"/>
                <w:sz w:val="24"/>
                <w:szCs w:val="24"/>
              </w:rPr>
              <w:t xml:space="preserve">Rašytoja skaitytojams pasakoja apie garsiojo „Ežiuko rūke“ autorių Sergejų </w:t>
            </w:r>
            <w:proofErr w:type="spellStart"/>
            <w:r w:rsidR="00DA4ED7" w:rsidRPr="00220C9C">
              <w:rPr>
                <w:rFonts w:ascii="Times New Roman" w:hAnsi="Times New Roman" w:cs="Times New Roman"/>
                <w:sz w:val="24"/>
                <w:szCs w:val="24"/>
              </w:rPr>
              <w:t>Kozlovą</w:t>
            </w:r>
            <w:proofErr w:type="spellEnd"/>
            <w:r w:rsidR="00DA4ED7" w:rsidRPr="00220C9C">
              <w:rPr>
                <w:rFonts w:ascii="Times New Roman" w:hAnsi="Times New Roman" w:cs="Times New Roman"/>
                <w:sz w:val="24"/>
                <w:szCs w:val="24"/>
              </w:rPr>
              <w:t xml:space="preserve">, taip pat apie </w:t>
            </w:r>
            <w:proofErr w:type="spellStart"/>
            <w:r w:rsidR="00DA4ED7" w:rsidRPr="00220C9C">
              <w:rPr>
                <w:rFonts w:ascii="Times New Roman" w:hAnsi="Times New Roman" w:cs="Times New Roman"/>
                <w:sz w:val="24"/>
                <w:szCs w:val="24"/>
              </w:rPr>
              <w:t>Dž</w:t>
            </w:r>
            <w:proofErr w:type="spellEnd"/>
            <w:r w:rsidR="00DA4ED7" w:rsidRPr="00220C9C">
              <w:rPr>
                <w:rFonts w:ascii="Times New Roman" w:hAnsi="Times New Roman" w:cs="Times New Roman"/>
                <w:sz w:val="24"/>
                <w:szCs w:val="24"/>
              </w:rPr>
              <w:t xml:space="preserve">. </w:t>
            </w:r>
            <w:proofErr w:type="spellStart"/>
            <w:r w:rsidR="00DA4ED7" w:rsidRPr="00220C9C">
              <w:rPr>
                <w:rFonts w:ascii="Times New Roman" w:hAnsi="Times New Roman" w:cs="Times New Roman"/>
                <w:sz w:val="24"/>
                <w:szCs w:val="24"/>
              </w:rPr>
              <w:t>Radjardą</w:t>
            </w:r>
            <w:proofErr w:type="spellEnd"/>
            <w:r w:rsidR="00DA4ED7" w:rsidRPr="00220C9C">
              <w:rPr>
                <w:rFonts w:ascii="Times New Roman" w:hAnsi="Times New Roman" w:cs="Times New Roman"/>
                <w:sz w:val="24"/>
                <w:szCs w:val="24"/>
              </w:rPr>
              <w:t xml:space="preserve"> Kiplingą, Aleksandrą </w:t>
            </w:r>
            <w:proofErr w:type="spellStart"/>
            <w:r w:rsidR="00DA4ED7" w:rsidRPr="00220C9C">
              <w:rPr>
                <w:rFonts w:ascii="Times New Roman" w:hAnsi="Times New Roman" w:cs="Times New Roman"/>
                <w:sz w:val="24"/>
                <w:szCs w:val="24"/>
              </w:rPr>
              <w:t>Griną</w:t>
            </w:r>
            <w:proofErr w:type="spellEnd"/>
            <w:r w:rsidR="00DA4ED7" w:rsidRPr="00220C9C">
              <w:rPr>
                <w:rFonts w:ascii="Times New Roman" w:hAnsi="Times New Roman" w:cs="Times New Roman"/>
                <w:sz w:val="24"/>
                <w:szCs w:val="24"/>
              </w:rPr>
              <w:t xml:space="preserve">, </w:t>
            </w:r>
            <w:proofErr w:type="spellStart"/>
            <w:r w:rsidR="00DA4ED7" w:rsidRPr="00220C9C">
              <w:rPr>
                <w:rFonts w:ascii="Times New Roman" w:hAnsi="Times New Roman" w:cs="Times New Roman"/>
                <w:sz w:val="24"/>
                <w:szCs w:val="24"/>
              </w:rPr>
              <w:t>Eleanorą</w:t>
            </w:r>
            <w:proofErr w:type="spellEnd"/>
            <w:r w:rsidR="00DA4ED7" w:rsidRPr="00220C9C">
              <w:rPr>
                <w:rFonts w:ascii="Times New Roman" w:hAnsi="Times New Roman" w:cs="Times New Roman"/>
                <w:sz w:val="24"/>
                <w:szCs w:val="24"/>
              </w:rPr>
              <w:t xml:space="preserve"> </w:t>
            </w:r>
            <w:proofErr w:type="spellStart"/>
            <w:r w:rsidR="00DA4ED7" w:rsidRPr="00220C9C">
              <w:rPr>
                <w:rFonts w:ascii="Times New Roman" w:hAnsi="Times New Roman" w:cs="Times New Roman"/>
                <w:sz w:val="24"/>
                <w:szCs w:val="24"/>
              </w:rPr>
              <w:t>Fardžen</w:t>
            </w:r>
            <w:proofErr w:type="spellEnd"/>
            <w:r w:rsidR="00DA4ED7" w:rsidRPr="00220C9C">
              <w:rPr>
                <w:rFonts w:ascii="Times New Roman" w:hAnsi="Times New Roman" w:cs="Times New Roman"/>
                <w:sz w:val="24"/>
                <w:szCs w:val="24"/>
              </w:rPr>
              <w:t xml:space="preserve"> (</w:t>
            </w:r>
            <w:proofErr w:type="spellStart"/>
            <w:r w:rsidR="00DA4ED7" w:rsidRPr="00220C9C">
              <w:rPr>
                <w:rFonts w:ascii="Times New Roman" w:hAnsi="Times New Roman" w:cs="Times New Roman"/>
                <w:sz w:val="24"/>
                <w:szCs w:val="24"/>
              </w:rPr>
              <w:t>Eleanor</w:t>
            </w:r>
            <w:proofErr w:type="spellEnd"/>
            <w:r w:rsidR="00DA4ED7" w:rsidRPr="00220C9C">
              <w:rPr>
                <w:rFonts w:ascii="Times New Roman" w:hAnsi="Times New Roman" w:cs="Times New Roman"/>
                <w:sz w:val="24"/>
                <w:szCs w:val="24"/>
              </w:rPr>
              <w:t xml:space="preserve"> </w:t>
            </w:r>
            <w:proofErr w:type="spellStart"/>
            <w:r w:rsidR="00DA4ED7" w:rsidRPr="00220C9C">
              <w:rPr>
                <w:rFonts w:ascii="Times New Roman" w:hAnsi="Times New Roman" w:cs="Times New Roman"/>
                <w:sz w:val="24"/>
                <w:szCs w:val="24"/>
              </w:rPr>
              <w:t>Farjeon</w:t>
            </w:r>
            <w:proofErr w:type="spellEnd"/>
            <w:r w:rsidR="00DA4ED7" w:rsidRPr="00220C9C">
              <w:rPr>
                <w:rFonts w:ascii="Times New Roman" w:hAnsi="Times New Roman" w:cs="Times New Roman"/>
                <w:sz w:val="24"/>
                <w:szCs w:val="24"/>
              </w:rPr>
              <w:t xml:space="preserve">), Michaelį Andrėją Helmutą </w:t>
            </w:r>
            <w:proofErr w:type="spellStart"/>
            <w:r w:rsidR="00DA4ED7" w:rsidRPr="00220C9C">
              <w:rPr>
                <w:rFonts w:ascii="Times New Roman" w:hAnsi="Times New Roman" w:cs="Times New Roman"/>
                <w:sz w:val="24"/>
                <w:szCs w:val="24"/>
              </w:rPr>
              <w:t>Endę</w:t>
            </w:r>
            <w:proofErr w:type="spellEnd"/>
            <w:r w:rsidR="00DA4ED7" w:rsidRPr="00220C9C">
              <w:rPr>
                <w:rFonts w:ascii="Times New Roman" w:hAnsi="Times New Roman" w:cs="Times New Roman"/>
                <w:sz w:val="24"/>
                <w:szCs w:val="24"/>
              </w:rPr>
              <w:t xml:space="preserve"> bei lietuvių autorius – Janiną Degutytę ir </w:t>
            </w:r>
            <w:proofErr w:type="spellStart"/>
            <w:r w:rsidR="00DA4ED7" w:rsidRPr="00220C9C">
              <w:rPr>
                <w:rFonts w:ascii="Times New Roman" w:hAnsi="Times New Roman" w:cs="Times New Roman"/>
                <w:sz w:val="24"/>
                <w:szCs w:val="24"/>
              </w:rPr>
              <w:t>Gendrutį</w:t>
            </w:r>
            <w:proofErr w:type="spellEnd"/>
            <w:r w:rsidR="00DA4ED7" w:rsidRPr="00220C9C">
              <w:rPr>
                <w:rFonts w:ascii="Times New Roman" w:hAnsi="Times New Roman" w:cs="Times New Roman"/>
                <w:sz w:val="24"/>
                <w:szCs w:val="24"/>
              </w:rPr>
              <w:t xml:space="preserve"> Morkūną.</w:t>
            </w:r>
          </w:p>
          <w:p w:rsidR="00945D65" w:rsidRPr="00220C9C" w:rsidRDefault="00945D65">
            <w:pPr>
              <w:rPr>
                <w:rFonts w:ascii="Times New Roman" w:hAnsi="Times New Roman" w:cs="Times New Roman"/>
                <w:sz w:val="24"/>
                <w:szCs w:val="24"/>
              </w:rPr>
            </w:pPr>
          </w:p>
        </w:tc>
      </w:tr>
    </w:tbl>
    <w:p w:rsidR="006032BE" w:rsidRPr="00220C9C" w:rsidRDefault="006032BE">
      <w:pPr>
        <w:rPr>
          <w:rFonts w:ascii="Times New Roman" w:hAnsi="Times New Roman" w:cs="Times New Roman"/>
          <w:sz w:val="24"/>
          <w:szCs w:val="24"/>
        </w:rPr>
      </w:pPr>
    </w:p>
    <w:p w:rsidR="00AD27D3" w:rsidRDefault="00AD27D3" w:rsidP="00B21AB2">
      <w:pPr>
        <w:pStyle w:val="Antrat1"/>
      </w:pPr>
      <w:bookmarkStart w:id="2" w:name="_Toc65590859"/>
      <w:bookmarkStart w:id="3" w:name="_Toc65590966"/>
      <w:bookmarkStart w:id="4" w:name="_GoBack"/>
      <w:bookmarkEnd w:id="4"/>
      <w:r w:rsidRPr="00220C9C">
        <w:t>Metodinė ir mokomoji literatūra</w:t>
      </w:r>
      <w:bookmarkEnd w:id="2"/>
      <w:bookmarkEnd w:id="3"/>
    </w:p>
    <w:p w:rsidR="00EF3D10" w:rsidRPr="00EF3D10" w:rsidRDefault="00EF3D10" w:rsidP="00EF3D10"/>
    <w:tbl>
      <w:tblPr>
        <w:tblStyle w:val="Lentelstinklelis"/>
        <w:tblW w:w="0" w:type="auto"/>
        <w:tblLayout w:type="fixed"/>
        <w:tblLook w:val="04A0" w:firstRow="1" w:lastRow="0" w:firstColumn="1" w:lastColumn="0" w:noHBand="0" w:noVBand="1"/>
      </w:tblPr>
      <w:tblGrid>
        <w:gridCol w:w="562"/>
        <w:gridCol w:w="3544"/>
        <w:gridCol w:w="5522"/>
      </w:tblGrid>
      <w:tr w:rsidR="007766C1" w:rsidRPr="00220C9C" w:rsidTr="00355577">
        <w:tc>
          <w:tcPr>
            <w:tcW w:w="562" w:type="dxa"/>
          </w:tcPr>
          <w:p w:rsidR="007766C1" w:rsidRPr="00220C9C" w:rsidRDefault="007766C1">
            <w:pPr>
              <w:rPr>
                <w:rFonts w:ascii="Times New Roman" w:hAnsi="Times New Roman" w:cs="Times New Roman"/>
                <w:sz w:val="24"/>
                <w:szCs w:val="24"/>
              </w:rPr>
            </w:pPr>
          </w:p>
          <w:p w:rsidR="007E2124" w:rsidRPr="00220C9C" w:rsidRDefault="007E2124">
            <w:pPr>
              <w:rPr>
                <w:rFonts w:ascii="Times New Roman" w:hAnsi="Times New Roman" w:cs="Times New Roman"/>
                <w:sz w:val="24"/>
                <w:szCs w:val="24"/>
              </w:rPr>
            </w:pPr>
            <w:r w:rsidRPr="00220C9C">
              <w:rPr>
                <w:rFonts w:ascii="Times New Roman" w:hAnsi="Times New Roman" w:cs="Times New Roman"/>
                <w:sz w:val="24"/>
                <w:szCs w:val="24"/>
              </w:rPr>
              <w:t>1.</w:t>
            </w:r>
          </w:p>
        </w:tc>
        <w:tc>
          <w:tcPr>
            <w:tcW w:w="3544" w:type="dxa"/>
          </w:tcPr>
          <w:p w:rsidR="009A5F2E" w:rsidRPr="00220C9C" w:rsidRDefault="009A5F2E" w:rsidP="009A5F2E">
            <w:pPr>
              <w:rPr>
                <w:rFonts w:ascii="Times New Roman" w:hAnsi="Times New Roman" w:cs="Times New Roman"/>
                <w:sz w:val="24"/>
                <w:szCs w:val="24"/>
              </w:rPr>
            </w:pPr>
          </w:p>
          <w:p w:rsidR="005F36D1" w:rsidRDefault="00A21E9E" w:rsidP="00C151DF">
            <w:pPr>
              <w:rPr>
                <w:rFonts w:ascii="Times New Roman" w:hAnsi="Times New Roman" w:cs="Times New Roman"/>
                <w:sz w:val="24"/>
                <w:szCs w:val="24"/>
              </w:rPr>
            </w:pPr>
            <w:r w:rsidRPr="00F32555">
              <w:rPr>
                <w:rFonts w:ascii="Times New Roman" w:hAnsi="Times New Roman" w:cs="Times New Roman"/>
                <w:b/>
                <w:sz w:val="24"/>
                <w:szCs w:val="24"/>
              </w:rPr>
              <w:t>3–4 klasių mokinių skaitymo gebėjimų ugdymas.</w:t>
            </w:r>
            <w:r w:rsidR="00C151DF" w:rsidRPr="00F32555">
              <w:rPr>
                <w:rFonts w:ascii="Times New Roman" w:hAnsi="Times New Roman" w:cs="Times New Roman"/>
                <w:b/>
                <w:sz w:val="24"/>
                <w:szCs w:val="24"/>
              </w:rPr>
              <w:t xml:space="preserve"> Lietuvių kalbos metodinė priemonė</w:t>
            </w:r>
            <w:r w:rsidR="00C151DF" w:rsidRPr="00220C9C">
              <w:rPr>
                <w:rFonts w:ascii="Times New Roman" w:hAnsi="Times New Roman" w:cs="Times New Roman"/>
                <w:sz w:val="24"/>
                <w:szCs w:val="24"/>
              </w:rPr>
              <w:t xml:space="preserve"> </w:t>
            </w:r>
            <w:r w:rsidR="00BA5C40">
              <w:rPr>
                <w:rFonts w:ascii="Times New Roman" w:hAnsi="Times New Roman" w:cs="Times New Roman"/>
                <w:sz w:val="24"/>
                <w:szCs w:val="24"/>
              </w:rPr>
              <w:t>(p</w:t>
            </w:r>
            <w:r w:rsidR="00C151DF" w:rsidRPr="00220C9C">
              <w:rPr>
                <w:rFonts w:ascii="Times New Roman" w:hAnsi="Times New Roman" w:cs="Times New Roman"/>
                <w:sz w:val="24"/>
                <w:szCs w:val="24"/>
              </w:rPr>
              <w:t xml:space="preserve">arengė V. Jonynienė, N. </w:t>
            </w:r>
            <w:proofErr w:type="spellStart"/>
            <w:r w:rsidR="00C151DF" w:rsidRPr="00220C9C">
              <w:rPr>
                <w:rFonts w:ascii="Times New Roman" w:hAnsi="Times New Roman" w:cs="Times New Roman"/>
                <w:sz w:val="24"/>
                <w:szCs w:val="24"/>
              </w:rPr>
              <w:t>Kasperavičienė</w:t>
            </w:r>
            <w:proofErr w:type="spellEnd"/>
            <w:r w:rsidR="00C151DF" w:rsidRPr="00220C9C">
              <w:rPr>
                <w:rFonts w:ascii="Times New Roman" w:hAnsi="Times New Roman" w:cs="Times New Roman"/>
                <w:sz w:val="24"/>
                <w:szCs w:val="24"/>
              </w:rPr>
              <w:t xml:space="preserve">, E. </w:t>
            </w:r>
            <w:proofErr w:type="spellStart"/>
            <w:r w:rsidR="00C151DF" w:rsidRPr="00220C9C">
              <w:rPr>
                <w:rFonts w:ascii="Times New Roman" w:hAnsi="Times New Roman" w:cs="Times New Roman"/>
                <w:sz w:val="24"/>
                <w:szCs w:val="24"/>
              </w:rPr>
              <w:t>Marcelionienė</w:t>
            </w:r>
            <w:proofErr w:type="spellEnd"/>
            <w:r w:rsidR="00C151DF" w:rsidRPr="00220C9C">
              <w:rPr>
                <w:rFonts w:ascii="Times New Roman" w:hAnsi="Times New Roman" w:cs="Times New Roman"/>
                <w:sz w:val="24"/>
                <w:szCs w:val="24"/>
              </w:rPr>
              <w:t>, N. Venskuvienė</w:t>
            </w:r>
            <w:r w:rsidR="00BA5C40">
              <w:rPr>
                <w:rFonts w:ascii="Times New Roman" w:hAnsi="Times New Roman" w:cs="Times New Roman"/>
                <w:sz w:val="24"/>
                <w:szCs w:val="24"/>
              </w:rPr>
              <w:t>), Vilnius,</w:t>
            </w:r>
            <w:r w:rsidR="00C151DF" w:rsidRPr="00220C9C">
              <w:rPr>
                <w:rFonts w:ascii="Times New Roman" w:hAnsi="Times New Roman" w:cs="Times New Roman"/>
                <w:sz w:val="24"/>
                <w:szCs w:val="24"/>
              </w:rPr>
              <w:t xml:space="preserve">  Ugdymo plėtotės centras, 2015. </w:t>
            </w:r>
          </w:p>
          <w:p w:rsidR="005F36D1" w:rsidRDefault="005F36D1" w:rsidP="00C151DF">
            <w:pPr>
              <w:rPr>
                <w:rFonts w:ascii="Times New Roman" w:hAnsi="Times New Roman" w:cs="Times New Roman"/>
                <w:sz w:val="24"/>
                <w:szCs w:val="24"/>
              </w:rPr>
            </w:pPr>
            <w:r>
              <w:rPr>
                <w:rFonts w:ascii="Times New Roman" w:hAnsi="Times New Roman" w:cs="Times New Roman"/>
                <w:sz w:val="24"/>
                <w:szCs w:val="24"/>
              </w:rPr>
              <w:t>Prieiga internete</w:t>
            </w:r>
          </w:p>
          <w:p w:rsidR="00A21E9E" w:rsidRDefault="00F12578" w:rsidP="00C151DF">
            <w:pPr>
              <w:rPr>
                <w:rFonts w:ascii="Times New Roman" w:hAnsi="Times New Roman" w:cs="Times New Roman"/>
                <w:sz w:val="24"/>
                <w:szCs w:val="24"/>
              </w:rPr>
            </w:pPr>
            <w:hyperlink r:id="rId14" w:history="1">
              <w:r w:rsidR="00BA5C40" w:rsidRPr="00BA5C40">
                <w:rPr>
                  <w:rStyle w:val="Hipersaitas"/>
                  <w:rFonts w:ascii="Times New Roman" w:hAnsi="Times New Roman" w:cs="Times New Roman"/>
                  <w:color w:val="0070C0"/>
                  <w:sz w:val="24"/>
                  <w:szCs w:val="24"/>
                </w:rPr>
                <w:t>https://www.upc.smm.lt/naujienos/pradinis/priemone/Metodine-priemone.pdf</w:t>
              </w:r>
            </w:hyperlink>
          </w:p>
          <w:p w:rsidR="00BA5C40" w:rsidRPr="00220C9C" w:rsidRDefault="00BA5C40" w:rsidP="00C151DF">
            <w:pPr>
              <w:rPr>
                <w:rFonts w:ascii="Times New Roman" w:hAnsi="Times New Roman" w:cs="Times New Roman"/>
                <w:sz w:val="24"/>
                <w:szCs w:val="24"/>
              </w:rPr>
            </w:pPr>
          </w:p>
          <w:p w:rsidR="007766C1" w:rsidRPr="00220C9C" w:rsidRDefault="007766C1" w:rsidP="009A5F2E">
            <w:pPr>
              <w:rPr>
                <w:rFonts w:ascii="Times New Roman" w:hAnsi="Times New Roman" w:cs="Times New Roman"/>
                <w:sz w:val="24"/>
                <w:szCs w:val="24"/>
              </w:rPr>
            </w:pPr>
          </w:p>
        </w:tc>
        <w:tc>
          <w:tcPr>
            <w:tcW w:w="5522" w:type="dxa"/>
          </w:tcPr>
          <w:p w:rsidR="00A21E9E" w:rsidRPr="00220C9C" w:rsidRDefault="00A21E9E" w:rsidP="00A21E9E">
            <w:pPr>
              <w:rPr>
                <w:rFonts w:ascii="Times New Roman" w:hAnsi="Times New Roman" w:cs="Times New Roman"/>
                <w:sz w:val="24"/>
                <w:szCs w:val="24"/>
              </w:rPr>
            </w:pPr>
            <w:r w:rsidRPr="00220C9C">
              <w:rPr>
                <w:rFonts w:ascii="Times New Roman" w:hAnsi="Times New Roman" w:cs="Times New Roman"/>
                <w:sz w:val="24"/>
                <w:szCs w:val="24"/>
              </w:rPr>
              <w:t xml:space="preserve">Metodinė priemonė yra skirta pradinių klasių mokytojams padėti jiems sėkmingiau ugdyti mokinių skaitymo gebėjimus. </w:t>
            </w:r>
          </w:p>
          <w:p w:rsidR="007766C1" w:rsidRPr="00220C9C" w:rsidRDefault="00A21E9E" w:rsidP="00A21E9E">
            <w:pPr>
              <w:rPr>
                <w:rFonts w:ascii="Times New Roman" w:hAnsi="Times New Roman" w:cs="Times New Roman"/>
                <w:sz w:val="24"/>
                <w:szCs w:val="24"/>
              </w:rPr>
            </w:pPr>
            <w:r w:rsidRPr="00220C9C">
              <w:rPr>
                <w:rFonts w:ascii="Times New Roman" w:hAnsi="Times New Roman" w:cs="Times New Roman"/>
                <w:sz w:val="24"/>
                <w:szCs w:val="24"/>
              </w:rPr>
              <w:t>Metodinėje priemonėje pateiktas skaitymo ugdymo užduočių paketas su metodiniais patarimais mokytojui, kaip, taikant šias užduotis, veiksmingai ir tikslingai ugdyti mokinių grožinio ir negrožinio teksto suvokimo, supratimo, apibendrinimo, išvadų darymo, interpretavimo, apmąstymo bei vertinimo ir kt. gebėjimus.</w:t>
            </w:r>
          </w:p>
        </w:tc>
      </w:tr>
      <w:tr w:rsidR="00A21E9E" w:rsidRPr="00220C9C" w:rsidTr="00355577">
        <w:tc>
          <w:tcPr>
            <w:tcW w:w="562" w:type="dxa"/>
          </w:tcPr>
          <w:p w:rsidR="00A21E9E" w:rsidRPr="00220C9C" w:rsidRDefault="007E2124">
            <w:pPr>
              <w:rPr>
                <w:rFonts w:ascii="Times New Roman" w:hAnsi="Times New Roman" w:cs="Times New Roman"/>
                <w:sz w:val="24"/>
                <w:szCs w:val="24"/>
              </w:rPr>
            </w:pPr>
            <w:r w:rsidRPr="00220C9C">
              <w:rPr>
                <w:rFonts w:ascii="Times New Roman" w:hAnsi="Times New Roman" w:cs="Times New Roman"/>
                <w:sz w:val="24"/>
                <w:szCs w:val="24"/>
              </w:rPr>
              <w:t>2.</w:t>
            </w:r>
          </w:p>
        </w:tc>
        <w:tc>
          <w:tcPr>
            <w:tcW w:w="3544" w:type="dxa"/>
          </w:tcPr>
          <w:p w:rsidR="00A21E9E" w:rsidRPr="00220C9C" w:rsidRDefault="00A21E9E" w:rsidP="00A21E9E">
            <w:pPr>
              <w:rPr>
                <w:rFonts w:ascii="Times New Roman" w:hAnsi="Times New Roman" w:cs="Times New Roman"/>
                <w:sz w:val="24"/>
                <w:szCs w:val="24"/>
              </w:rPr>
            </w:pPr>
            <w:r w:rsidRPr="00220C9C">
              <w:rPr>
                <w:rFonts w:ascii="Times New Roman" w:hAnsi="Times New Roman" w:cs="Times New Roman"/>
                <w:sz w:val="24"/>
                <w:szCs w:val="24"/>
              </w:rPr>
              <w:t xml:space="preserve">Aldona </w:t>
            </w:r>
            <w:proofErr w:type="spellStart"/>
            <w:r w:rsidRPr="00220C9C">
              <w:rPr>
                <w:rFonts w:ascii="Times New Roman" w:hAnsi="Times New Roman" w:cs="Times New Roman"/>
                <w:sz w:val="24"/>
                <w:szCs w:val="24"/>
              </w:rPr>
              <w:t>Andrianova</w:t>
            </w:r>
            <w:proofErr w:type="spellEnd"/>
            <w:r w:rsidRPr="00AA1F6C">
              <w:rPr>
                <w:rFonts w:ascii="Times New Roman" w:hAnsi="Times New Roman" w:cs="Times New Roman"/>
                <w:sz w:val="24"/>
                <w:szCs w:val="24"/>
              </w:rPr>
              <w:t xml:space="preserve">. </w:t>
            </w:r>
            <w:r w:rsidRPr="00F32555">
              <w:rPr>
                <w:rFonts w:ascii="Times New Roman" w:hAnsi="Times New Roman" w:cs="Times New Roman"/>
                <w:b/>
                <w:sz w:val="24"/>
                <w:szCs w:val="24"/>
              </w:rPr>
              <w:t xml:space="preserve">Močiute, seneli, pažaiskim </w:t>
            </w:r>
            <w:proofErr w:type="spellStart"/>
            <w:r w:rsidRPr="00F32555">
              <w:rPr>
                <w:rFonts w:ascii="Times New Roman" w:hAnsi="Times New Roman" w:cs="Times New Roman"/>
                <w:b/>
                <w:sz w:val="24"/>
                <w:szCs w:val="24"/>
              </w:rPr>
              <w:t>raidelėm</w:t>
            </w:r>
            <w:proofErr w:type="spellEnd"/>
            <w:r w:rsidR="00BA5C40" w:rsidRPr="00BA5C40">
              <w:rPr>
                <w:rFonts w:ascii="Times New Roman" w:hAnsi="Times New Roman" w:cs="Times New Roman"/>
                <w:sz w:val="24"/>
                <w:szCs w:val="24"/>
              </w:rPr>
              <w:t xml:space="preserve">, </w:t>
            </w:r>
            <w:r w:rsidR="005F36D1">
              <w:rPr>
                <w:rFonts w:ascii="Times New Roman" w:hAnsi="Times New Roman" w:cs="Times New Roman"/>
                <w:sz w:val="24"/>
                <w:szCs w:val="24"/>
              </w:rPr>
              <w:t>Šiauliai</w:t>
            </w:r>
            <w:r w:rsidR="00BA5C40" w:rsidRPr="00BA5C40">
              <w:rPr>
                <w:rFonts w:ascii="Times New Roman" w:hAnsi="Times New Roman" w:cs="Times New Roman"/>
                <w:sz w:val="24"/>
                <w:szCs w:val="24"/>
              </w:rPr>
              <w:t>:</w:t>
            </w:r>
            <w:r w:rsidRPr="00220C9C">
              <w:rPr>
                <w:rFonts w:ascii="Times New Roman" w:hAnsi="Times New Roman" w:cs="Times New Roman"/>
                <w:b/>
                <w:sz w:val="24"/>
                <w:szCs w:val="24"/>
              </w:rPr>
              <w:t xml:space="preserve"> </w:t>
            </w:r>
            <w:proofErr w:type="spellStart"/>
            <w:r w:rsidRPr="00220C9C">
              <w:rPr>
                <w:rFonts w:ascii="Times New Roman" w:hAnsi="Times New Roman" w:cs="Times New Roman"/>
                <w:sz w:val="24"/>
                <w:szCs w:val="24"/>
              </w:rPr>
              <w:t>Lucilijus</w:t>
            </w:r>
            <w:proofErr w:type="spellEnd"/>
            <w:r w:rsidRPr="00220C9C">
              <w:rPr>
                <w:rFonts w:ascii="Times New Roman" w:hAnsi="Times New Roman" w:cs="Times New Roman"/>
                <w:sz w:val="24"/>
                <w:szCs w:val="24"/>
              </w:rPr>
              <w:t>, 2018.</w:t>
            </w:r>
          </w:p>
          <w:p w:rsidR="00A21E9E" w:rsidRPr="00220C9C" w:rsidRDefault="00A21E9E" w:rsidP="009A5F2E">
            <w:pPr>
              <w:rPr>
                <w:rFonts w:ascii="Times New Roman" w:hAnsi="Times New Roman" w:cs="Times New Roman"/>
                <w:sz w:val="24"/>
                <w:szCs w:val="24"/>
              </w:rPr>
            </w:pPr>
          </w:p>
        </w:tc>
        <w:tc>
          <w:tcPr>
            <w:tcW w:w="5522" w:type="dxa"/>
          </w:tcPr>
          <w:p w:rsidR="00A21E9E" w:rsidRPr="00220C9C" w:rsidRDefault="00A21E9E">
            <w:pPr>
              <w:rPr>
                <w:rFonts w:ascii="Times New Roman" w:hAnsi="Times New Roman" w:cs="Times New Roman"/>
                <w:sz w:val="24"/>
                <w:szCs w:val="24"/>
              </w:rPr>
            </w:pPr>
            <w:r w:rsidRPr="00220C9C">
              <w:rPr>
                <w:rFonts w:ascii="Times New Roman" w:hAnsi="Times New Roman" w:cs="Times New Roman"/>
                <w:sz w:val="24"/>
                <w:szCs w:val="24"/>
              </w:rPr>
              <w:t xml:space="preserve">Pagrindinis leidinio "Močiute, seneli, pažaiskim </w:t>
            </w:r>
            <w:proofErr w:type="spellStart"/>
            <w:r w:rsidRPr="00220C9C">
              <w:rPr>
                <w:rFonts w:ascii="Times New Roman" w:hAnsi="Times New Roman" w:cs="Times New Roman"/>
                <w:sz w:val="24"/>
                <w:szCs w:val="24"/>
              </w:rPr>
              <w:t>raidelėm</w:t>
            </w:r>
            <w:proofErr w:type="spellEnd"/>
            <w:r w:rsidRPr="00220C9C">
              <w:rPr>
                <w:rFonts w:ascii="Times New Roman" w:hAnsi="Times New Roman" w:cs="Times New Roman"/>
                <w:sz w:val="24"/>
                <w:szCs w:val="24"/>
              </w:rPr>
              <w:t>" tikslas – padėti mokiniams, ypač pirmokams, antrokams, net ir vyresniems, įsitvirtinti rašymo ir skaitymo įgūdžius. Su šiuo siejami ir kiti tikslai: žodyno plėtotė, tikslinimas, gramatinių formų vartojimo tobulinimas, dėmesio, atminties lavinimas ir kt.</w:t>
            </w:r>
          </w:p>
        </w:tc>
      </w:tr>
      <w:tr w:rsidR="007766C1" w:rsidRPr="00220C9C" w:rsidTr="00355577">
        <w:tc>
          <w:tcPr>
            <w:tcW w:w="562" w:type="dxa"/>
          </w:tcPr>
          <w:p w:rsidR="007766C1" w:rsidRPr="00220C9C" w:rsidRDefault="007E2124">
            <w:pPr>
              <w:rPr>
                <w:rFonts w:ascii="Times New Roman" w:hAnsi="Times New Roman" w:cs="Times New Roman"/>
                <w:sz w:val="24"/>
                <w:szCs w:val="24"/>
              </w:rPr>
            </w:pPr>
            <w:r w:rsidRPr="00220C9C">
              <w:rPr>
                <w:rFonts w:ascii="Times New Roman" w:hAnsi="Times New Roman" w:cs="Times New Roman"/>
                <w:sz w:val="24"/>
                <w:szCs w:val="24"/>
              </w:rPr>
              <w:t>3.</w:t>
            </w:r>
          </w:p>
        </w:tc>
        <w:tc>
          <w:tcPr>
            <w:tcW w:w="3544" w:type="dxa"/>
          </w:tcPr>
          <w:p w:rsidR="00281A2A" w:rsidRPr="00220C9C" w:rsidRDefault="00281A2A" w:rsidP="00281A2A">
            <w:pPr>
              <w:rPr>
                <w:rFonts w:ascii="Times New Roman" w:hAnsi="Times New Roman" w:cs="Times New Roman"/>
                <w:sz w:val="24"/>
                <w:szCs w:val="24"/>
              </w:rPr>
            </w:pPr>
            <w:r w:rsidRPr="00220C9C">
              <w:rPr>
                <w:rFonts w:ascii="Times New Roman" w:hAnsi="Times New Roman" w:cs="Times New Roman"/>
                <w:sz w:val="24"/>
                <w:szCs w:val="24"/>
              </w:rPr>
              <w:t xml:space="preserve">Loreta </w:t>
            </w:r>
            <w:proofErr w:type="spellStart"/>
            <w:r w:rsidRPr="00220C9C">
              <w:rPr>
                <w:rFonts w:ascii="Times New Roman" w:hAnsi="Times New Roman" w:cs="Times New Roman"/>
                <w:sz w:val="24"/>
                <w:szCs w:val="24"/>
              </w:rPr>
              <w:t>Barzdonytė-Morkevičienė</w:t>
            </w:r>
            <w:proofErr w:type="spellEnd"/>
            <w:r w:rsidRPr="00220C9C">
              <w:rPr>
                <w:rFonts w:ascii="Times New Roman" w:hAnsi="Times New Roman" w:cs="Times New Roman"/>
                <w:sz w:val="24"/>
                <w:szCs w:val="24"/>
              </w:rPr>
              <w:t xml:space="preserve">, Laima </w:t>
            </w:r>
            <w:proofErr w:type="spellStart"/>
            <w:r w:rsidRPr="00220C9C">
              <w:rPr>
                <w:rFonts w:ascii="Times New Roman" w:hAnsi="Times New Roman" w:cs="Times New Roman"/>
                <w:sz w:val="24"/>
                <w:szCs w:val="24"/>
              </w:rPr>
              <w:t>Tomėnienė</w:t>
            </w:r>
            <w:proofErr w:type="spellEnd"/>
            <w:r w:rsidR="00BA5C40">
              <w:rPr>
                <w:rFonts w:ascii="Times New Roman" w:hAnsi="Times New Roman" w:cs="Times New Roman"/>
                <w:sz w:val="24"/>
                <w:szCs w:val="24"/>
              </w:rPr>
              <w:t>,</w:t>
            </w:r>
            <w:r w:rsidRPr="00220C9C">
              <w:rPr>
                <w:rFonts w:ascii="Times New Roman" w:hAnsi="Times New Roman" w:cs="Times New Roman"/>
                <w:sz w:val="24"/>
                <w:szCs w:val="24"/>
              </w:rPr>
              <w:t xml:space="preserve"> </w:t>
            </w:r>
            <w:r w:rsidRPr="00F32555">
              <w:rPr>
                <w:rFonts w:ascii="Times New Roman" w:hAnsi="Times New Roman" w:cs="Times New Roman"/>
                <w:b/>
                <w:sz w:val="24"/>
                <w:szCs w:val="24"/>
              </w:rPr>
              <w:t>Mokausi lietuvių kalbos.</w:t>
            </w:r>
            <w:r w:rsidR="00BA5C40">
              <w:rPr>
                <w:rFonts w:ascii="Times New Roman" w:hAnsi="Times New Roman" w:cs="Times New Roman"/>
                <w:b/>
                <w:sz w:val="24"/>
                <w:szCs w:val="24"/>
              </w:rPr>
              <w:t xml:space="preserve"> </w:t>
            </w:r>
            <w:r w:rsidRPr="00F32555">
              <w:rPr>
                <w:rFonts w:ascii="Times New Roman" w:hAnsi="Times New Roman" w:cs="Times New Roman"/>
                <w:b/>
                <w:sz w:val="24"/>
                <w:szCs w:val="24"/>
              </w:rPr>
              <w:t>Skaitmeninė specialioji mokymo priemonė 1–4 klasei</w:t>
            </w:r>
            <w:r w:rsidR="00BA5C40">
              <w:rPr>
                <w:rFonts w:ascii="Times New Roman" w:hAnsi="Times New Roman" w:cs="Times New Roman"/>
                <w:sz w:val="24"/>
                <w:szCs w:val="24"/>
              </w:rPr>
              <w:t>, Kaunas:</w:t>
            </w:r>
            <w:r w:rsidRPr="00220C9C">
              <w:rPr>
                <w:rFonts w:ascii="Times New Roman" w:hAnsi="Times New Roman" w:cs="Times New Roman"/>
                <w:sz w:val="24"/>
                <w:szCs w:val="24"/>
              </w:rPr>
              <w:t xml:space="preserve"> </w:t>
            </w:r>
            <w:r w:rsidR="004A24CD" w:rsidRPr="00220C9C">
              <w:rPr>
                <w:rFonts w:ascii="Times New Roman" w:hAnsi="Times New Roman" w:cs="Times New Roman"/>
                <w:sz w:val="24"/>
                <w:szCs w:val="24"/>
              </w:rPr>
              <w:t xml:space="preserve">Šviesa, </w:t>
            </w:r>
            <w:r w:rsidRPr="00220C9C">
              <w:rPr>
                <w:rFonts w:ascii="Times New Roman" w:hAnsi="Times New Roman" w:cs="Times New Roman"/>
                <w:sz w:val="24"/>
                <w:szCs w:val="24"/>
              </w:rPr>
              <w:t>2014</w:t>
            </w:r>
          </w:p>
          <w:p w:rsidR="007766C1" w:rsidRPr="00220C9C" w:rsidRDefault="007766C1" w:rsidP="00281A2A">
            <w:pPr>
              <w:rPr>
                <w:rFonts w:ascii="Times New Roman" w:hAnsi="Times New Roman" w:cs="Times New Roman"/>
                <w:sz w:val="24"/>
                <w:szCs w:val="24"/>
              </w:rPr>
            </w:pPr>
          </w:p>
        </w:tc>
        <w:tc>
          <w:tcPr>
            <w:tcW w:w="5522" w:type="dxa"/>
          </w:tcPr>
          <w:p w:rsidR="00281A2A" w:rsidRPr="00220C9C" w:rsidRDefault="00281A2A" w:rsidP="00281A2A">
            <w:pPr>
              <w:rPr>
                <w:rFonts w:ascii="Times New Roman" w:hAnsi="Times New Roman" w:cs="Times New Roman"/>
                <w:sz w:val="24"/>
                <w:szCs w:val="24"/>
              </w:rPr>
            </w:pPr>
            <w:r w:rsidRPr="00220C9C">
              <w:rPr>
                <w:rFonts w:ascii="Times New Roman" w:hAnsi="Times New Roman" w:cs="Times New Roman"/>
                <w:sz w:val="24"/>
                <w:szCs w:val="24"/>
              </w:rPr>
              <w:t>Skaitmeninė specialioji mokymo priemonė (toliau –SSMP) skiriama specialiojo  pedagogo darbui su 1 –4  klasių mokiniais,  turinčiais lietuvių kalbos mokymosi sunkumų . Ji tinka  mokiniams, turintiems skaitymo, rašymo, dėmesio, kalbėjimo ir kalbos, klausos sutrikimų. Interaktyvios užduotys padeda mokiniui  ugdytis skaitymo ir rašymo gebėjimus, lavinti dėmesį, regimąjį suvokimą, atmintį, mąstymą, savistabos įgūdžius.</w:t>
            </w:r>
          </w:p>
          <w:p w:rsidR="007766C1" w:rsidRPr="00220C9C" w:rsidRDefault="00281A2A" w:rsidP="00281A2A">
            <w:pPr>
              <w:rPr>
                <w:rFonts w:ascii="Times New Roman" w:hAnsi="Times New Roman" w:cs="Times New Roman"/>
                <w:sz w:val="24"/>
                <w:szCs w:val="24"/>
              </w:rPr>
            </w:pPr>
            <w:r w:rsidRPr="00220C9C">
              <w:rPr>
                <w:rFonts w:ascii="Times New Roman" w:hAnsi="Times New Roman" w:cs="Times New Roman"/>
                <w:sz w:val="24"/>
                <w:szCs w:val="24"/>
              </w:rPr>
              <w:lastRenderedPageBreak/>
              <w:t>Metodinės rekomendacijos specialiajam pedagogui darbui su kompiuterine lietuvių kalbos 1-4 klasei specialiąją mokymo priemone http://www.sppc.lt/wp-content/uploads/2018/09/SMP_Mokausi-lietuviu-kalbos_1-4_kl_Metod_ir_Vart_vad-1.pdf</w:t>
            </w:r>
          </w:p>
        </w:tc>
      </w:tr>
      <w:tr w:rsidR="00A22F9A" w:rsidRPr="00220C9C" w:rsidTr="00355577">
        <w:tc>
          <w:tcPr>
            <w:tcW w:w="562" w:type="dxa"/>
          </w:tcPr>
          <w:p w:rsidR="00A22F9A" w:rsidRPr="00220C9C" w:rsidRDefault="007E2124">
            <w:pPr>
              <w:rPr>
                <w:rFonts w:ascii="Times New Roman" w:hAnsi="Times New Roman" w:cs="Times New Roman"/>
                <w:sz w:val="24"/>
                <w:szCs w:val="24"/>
              </w:rPr>
            </w:pPr>
            <w:r w:rsidRPr="00220C9C">
              <w:rPr>
                <w:rFonts w:ascii="Times New Roman" w:hAnsi="Times New Roman" w:cs="Times New Roman"/>
                <w:sz w:val="24"/>
                <w:szCs w:val="24"/>
              </w:rPr>
              <w:lastRenderedPageBreak/>
              <w:t>4.</w:t>
            </w:r>
          </w:p>
        </w:tc>
        <w:tc>
          <w:tcPr>
            <w:tcW w:w="3544" w:type="dxa"/>
          </w:tcPr>
          <w:p w:rsidR="00A22F9A" w:rsidRPr="00220C9C" w:rsidRDefault="00A22F9A" w:rsidP="00BA5C40">
            <w:pPr>
              <w:rPr>
                <w:rFonts w:ascii="Times New Roman" w:hAnsi="Times New Roman" w:cs="Times New Roman"/>
                <w:sz w:val="24"/>
                <w:szCs w:val="24"/>
              </w:rPr>
            </w:pPr>
            <w:r w:rsidRPr="00220C9C">
              <w:rPr>
                <w:rFonts w:ascii="Times New Roman" w:hAnsi="Times New Roman" w:cs="Times New Roman"/>
                <w:sz w:val="24"/>
                <w:szCs w:val="24"/>
              </w:rPr>
              <w:t xml:space="preserve">Alvyda </w:t>
            </w:r>
            <w:proofErr w:type="spellStart"/>
            <w:r w:rsidRPr="00220C9C">
              <w:rPr>
                <w:rFonts w:ascii="Times New Roman" w:hAnsi="Times New Roman" w:cs="Times New Roman"/>
                <w:sz w:val="24"/>
                <w:szCs w:val="24"/>
              </w:rPr>
              <w:t>Blockuvienė</w:t>
            </w:r>
            <w:proofErr w:type="spellEnd"/>
            <w:r w:rsidRPr="00220C9C">
              <w:rPr>
                <w:rFonts w:ascii="Times New Roman" w:hAnsi="Times New Roman" w:cs="Times New Roman"/>
                <w:sz w:val="24"/>
                <w:szCs w:val="24"/>
              </w:rPr>
              <w:t xml:space="preserve">, </w:t>
            </w:r>
            <w:proofErr w:type="spellStart"/>
            <w:r w:rsidRPr="00220C9C">
              <w:rPr>
                <w:rFonts w:ascii="Times New Roman" w:hAnsi="Times New Roman" w:cs="Times New Roman"/>
                <w:sz w:val="24"/>
                <w:szCs w:val="24"/>
              </w:rPr>
              <w:t>Nadia</w:t>
            </w:r>
            <w:proofErr w:type="spellEnd"/>
            <w:r w:rsidRPr="00220C9C">
              <w:rPr>
                <w:rFonts w:ascii="Times New Roman" w:hAnsi="Times New Roman" w:cs="Times New Roman"/>
                <w:sz w:val="24"/>
                <w:szCs w:val="24"/>
              </w:rPr>
              <w:t xml:space="preserve"> </w:t>
            </w:r>
            <w:proofErr w:type="spellStart"/>
            <w:r w:rsidRPr="00220C9C">
              <w:rPr>
                <w:rFonts w:ascii="Times New Roman" w:hAnsi="Times New Roman" w:cs="Times New Roman"/>
                <w:sz w:val="24"/>
                <w:szCs w:val="24"/>
              </w:rPr>
              <w:t>Venskuvienė</w:t>
            </w:r>
            <w:proofErr w:type="spellEnd"/>
            <w:r w:rsidR="00BA5C40" w:rsidRPr="00BA5C40">
              <w:rPr>
                <w:rFonts w:ascii="Times New Roman" w:hAnsi="Times New Roman" w:cs="Times New Roman"/>
                <w:sz w:val="24"/>
                <w:szCs w:val="24"/>
              </w:rPr>
              <w:t>,</w:t>
            </w:r>
            <w:r w:rsidRPr="00F32555">
              <w:rPr>
                <w:rFonts w:ascii="Times New Roman" w:hAnsi="Times New Roman" w:cs="Times New Roman"/>
                <w:b/>
                <w:sz w:val="24"/>
                <w:szCs w:val="24"/>
              </w:rPr>
              <w:t xml:space="preserve"> Skaitymo dirbtuvės 1–2 klasei</w:t>
            </w:r>
            <w:r w:rsidR="00BA5C40">
              <w:rPr>
                <w:rFonts w:ascii="Times New Roman" w:hAnsi="Times New Roman" w:cs="Times New Roman"/>
                <w:sz w:val="24"/>
                <w:szCs w:val="24"/>
              </w:rPr>
              <w:t>, Kaunas:</w:t>
            </w:r>
            <w:r w:rsidRPr="00AA1F6C">
              <w:rPr>
                <w:rFonts w:ascii="Times New Roman" w:hAnsi="Times New Roman" w:cs="Times New Roman"/>
                <w:sz w:val="24"/>
                <w:szCs w:val="24"/>
              </w:rPr>
              <w:t xml:space="preserve"> </w:t>
            </w:r>
            <w:r w:rsidRPr="00220C9C">
              <w:rPr>
                <w:rFonts w:ascii="Times New Roman" w:hAnsi="Times New Roman" w:cs="Times New Roman"/>
                <w:sz w:val="24"/>
                <w:szCs w:val="24"/>
              </w:rPr>
              <w:t>Šviesa, 2017.</w:t>
            </w:r>
          </w:p>
        </w:tc>
        <w:tc>
          <w:tcPr>
            <w:tcW w:w="5522" w:type="dxa"/>
          </w:tcPr>
          <w:p w:rsidR="00587E1A" w:rsidRPr="00220C9C" w:rsidRDefault="00A22F9A" w:rsidP="00587E1A">
            <w:pPr>
              <w:rPr>
                <w:rFonts w:ascii="Times New Roman" w:hAnsi="Times New Roman" w:cs="Times New Roman"/>
                <w:sz w:val="24"/>
                <w:szCs w:val="24"/>
              </w:rPr>
            </w:pPr>
            <w:r w:rsidRPr="00220C9C">
              <w:rPr>
                <w:rFonts w:ascii="Times New Roman" w:hAnsi="Times New Roman" w:cs="Times New Roman"/>
                <w:sz w:val="24"/>
                <w:szCs w:val="24"/>
              </w:rPr>
              <w:t xml:space="preserve">Skaitydami </w:t>
            </w:r>
            <w:r w:rsidR="00E251C7" w:rsidRPr="00220C9C">
              <w:rPr>
                <w:rFonts w:ascii="Times New Roman" w:hAnsi="Times New Roman" w:cs="Times New Roman"/>
                <w:sz w:val="24"/>
                <w:szCs w:val="24"/>
              </w:rPr>
              <w:t>leidinyje pateiktus įvairius</w:t>
            </w:r>
            <w:r w:rsidRPr="00220C9C">
              <w:rPr>
                <w:rFonts w:ascii="Times New Roman" w:hAnsi="Times New Roman" w:cs="Times New Roman"/>
                <w:sz w:val="24"/>
                <w:szCs w:val="24"/>
              </w:rPr>
              <w:t xml:space="preserve"> tekstus </w:t>
            </w:r>
            <w:r w:rsidR="00E251C7" w:rsidRPr="00220C9C">
              <w:rPr>
                <w:rFonts w:ascii="Times New Roman" w:hAnsi="Times New Roman" w:cs="Times New Roman"/>
                <w:sz w:val="24"/>
                <w:szCs w:val="24"/>
              </w:rPr>
              <w:t xml:space="preserve">ir atlikdami užduotis mokiniai mokosi </w:t>
            </w:r>
            <w:r w:rsidRPr="00220C9C">
              <w:rPr>
                <w:rFonts w:ascii="Times New Roman" w:hAnsi="Times New Roman" w:cs="Times New Roman"/>
                <w:sz w:val="24"/>
                <w:szCs w:val="24"/>
              </w:rPr>
              <w:t>taiky</w:t>
            </w:r>
            <w:r w:rsidR="00E251C7" w:rsidRPr="00220C9C">
              <w:rPr>
                <w:rFonts w:ascii="Times New Roman" w:hAnsi="Times New Roman" w:cs="Times New Roman"/>
                <w:sz w:val="24"/>
                <w:szCs w:val="24"/>
              </w:rPr>
              <w:t>ti</w:t>
            </w:r>
            <w:r w:rsidRPr="00220C9C">
              <w:rPr>
                <w:rFonts w:ascii="Times New Roman" w:hAnsi="Times New Roman" w:cs="Times New Roman"/>
                <w:sz w:val="24"/>
                <w:szCs w:val="24"/>
              </w:rPr>
              <w:t xml:space="preserve"> skirtingas teksto suvokimo strategijas ir geriau suprasti tekstą</w:t>
            </w:r>
            <w:r w:rsidR="00E251C7" w:rsidRPr="00220C9C">
              <w:rPr>
                <w:rFonts w:ascii="Times New Roman" w:hAnsi="Times New Roman" w:cs="Times New Roman"/>
                <w:sz w:val="24"/>
                <w:szCs w:val="24"/>
              </w:rPr>
              <w:t>, diskutuoti</w:t>
            </w:r>
            <w:r w:rsidR="00587E1A" w:rsidRPr="00220C9C">
              <w:rPr>
                <w:rFonts w:ascii="Times New Roman" w:hAnsi="Times New Roman" w:cs="Times New Roman"/>
                <w:sz w:val="24"/>
                <w:szCs w:val="24"/>
              </w:rPr>
              <w:t xml:space="preserve"> apie tekstų turinį, prasmę, kontekstus ir savo patirtį.</w:t>
            </w:r>
            <w:r w:rsidR="00E251C7" w:rsidRPr="00220C9C">
              <w:rPr>
                <w:rFonts w:ascii="Times New Roman" w:hAnsi="Times New Roman" w:cs="Times New Roman"/>
                <w:sz w:val="24"/>
                <w:szCs w:val="24"/>
              </w:rPr>
              <w:t xml:space="preserve"> </w:t>
            </w:r>
            <w:r w:rsidRPr="00220C9C">
              <w:rPr>
                <w:rFonts w:ascii="Times New Roman" w:hAnsi="Times New Roman" w:cs="Times New Roman"/>
                <w:sz w:val="24"/>
                <w:szCs w:val="24"/>
              </w:rPr>
              <w:t xml:space="preserve">    </w:t>
            </w:r>
          </w:p>
          <w:p w:rsidR="00A22F9A" w:rsidRPr="00220C9C" w:rsidRDefault="00A22F9A" w:rsidP="00E251C7">
            <w:pPr>
              <w:rPr>
                <w:rFonts w:ascii="Times New Roman" w:hAnsi="Times New Roman" w:cs="Times New Roman"/>
                <w:sz w:val="24"/>
                <w:szCs w:val="24"/>
              </w:rPr>
            </w:pPr>
          </w:p>
        </w:tc>
      </w:tr>
      <w:tr w:rsidR="004A24CD" w:rsidRPr="00220C9C" w:rsidTr="00355577">
        <w:tc>
          <w:tcPr>
            <w:tcW w:w="562" w:type="dxa"/>
          </w:tcPr>
          <w:p w:rsidR="004A24CD" w:rsidRPr="00220C9C" w:rsidRDefault="007E2124">
            <w:pPr>
              <w:rPr>
                <w:rFonts w:ascii="Times New Roman" w:hAnsi="Times New Roman" w:cs="Times New Roman"/>
                <w:sz w:val="24"/>
                <w:szCs w:val="24"/>
              </w:rPr>
            </w:pPr>
            <w:r w:rsidRPr="00220C9C">
              <w:rPr>
                <w:rFonts w:ascii="Times New Roman" w:hAnsi="Times New Roman" w:cs="Times New Roman"/>
                <w:sz w:val="24"/>
                <w:szCs w:val="24"/>
              </w:rPr>
              <w:t>5.</w:t>
            </w:r>
          </w:p>
        </w:tc>
        <w:tc>
          <w:tcPr>
            <w:tcW w:w="3544" w:type="dxa"/>
          </w:tcPr>
          <w:p w:rsidR="004A24CD" w:rsidRPr="00220C9C" w:rsidRDefault="004A24CD" w:rsidP="004A24CD">
            <w:pPr>
              <w:rPr>
                <w:rFonts w:ascii="Times New Roman" w:hAnsi="Times New Roman" w:cs="Times New Roman"/>
                <w:sz w:val="24"/>
                <w:szCs w:val="24"/>
              </w:rPr>
            </w:pPr>
            <w:r w:rsidRPr="00220C9C">
              <w:rPr>
                <w:rFonts w:ascii="Times New Roman" w:hAnsi="Times New Roman" w:cs="Times New Roman"/>
                <w:sz w:val="24"/>
                <w:szCs w:val="24"/>
              </w:rPr>
              <w:t xml:space="preserve">Rasa </w:t>
            </w:r>
            <w:proofErr w:type="spellStart"/>
            <w:r w:rsidRPr="00220C9C">
              <w:rPr>
                <w:rFonts w:ascii="Times New Roman" w:hAnsi="Times New Roman" w:cs="Times New Roman"/>
                <w:sz w:val="24"/>
                <w:szCs w:val="24"/>
              </w:rPr>
              <w:t>Čepaitienė</w:t>
            </w:r>
            <w:proofErr w:type="spellEnd"/>
            <w:r w:rsidRPr="00220C9C">
              <w:rPr>
                <w:rFonts w:ascii="Times New Roman" w:hAnsi="Times New Roman" w:cs="Times New Roman"/>
                <w:sz w:val="24"/>
                <w:szCs w:val="24"/>
              </w:rPr>
              <w:t>, Živilė Mikailienė</w:t>
            </w:r>
            <w:r w:rsidR="00BA5C40">
              <w:rPr>
                <w:rFonts w:ascii="Times New Roman" w:hAnsi="Times New Roman" w:cs="Times New Roman"/>
                <w:sz w:val="24"/>
                <w:szCs w:val="24"/>
              </w:rPr>
              <w:t>,</w:t>
            </w:r>
            <w:r w:rsidRPr="00220C9C">
              <w:rPr>
                <w:rFonts w:ascii="Times New Roman" w:hAnsi="Times New Roman" w:cs="Times New Roman"/>
                <w:sz w:val="24"/>
                <w:szCs w:val="24"/>
              </w:rPr>
              <w:t xml:space="preserve"> </w:t>
            </w:r>
            <w:r w:rsidRPr="00F32555">
              <w:rPr>
                <w:rFonts w:ascii="Times New Roman" w:hAnsi="Times New Roman" w:cs="Times New Roman"/>
                <w:b/>
                <w:sz w:val="24"/>
                <w:szCs w:val="24"/>
              </w:rPr>
              <w:t>Pasaulis prasideda čia: paveldo ugdymo principai mokyklinio amžiaus vaikams</w:t>
            </w:r>
            <w:r w:rsidR="00BA5C40" w:rsidRPr="00BA5C40">
              <w:rPr>
                <w:rFonts w:ascii="Times New Roman" w:hAnsi="Times New Roman" w:cs="Times New Roman"/>
                <w:sz w:val="24"/>
                <w:szCs w:val="24"/>
              </w:rPr>
              <w:t>, Vilnius:</w:t>
            </w:r>
            <w:r w:rsidRPr="00AA1F6C">
              <w:rPr>
                <w:rFonts w:ascii="Times New Roman" w:hAnsi="Times New Roman" w:cs="Times New Roman"/>
                <w:sz w:val="24"/>
                <w:szCs w:val="24"/>
              </w:rPr>
              <w:t xml:space="preserve">  </w:t>
            </w:r>
            <w:proofErr w:type="spellStart"/>
            <w:r w:rsidRPr="00220C9C">
              <w:rPr>
                <w:rFonts w:ascii="Times New Roman" w:hAnsi="Times New Roman" w:cs="Times New Roman"/>
                <w:sz w:val="24"/>
                <w:szCs w:val="24"/>
              </w:rPr>
              <w:t>Didakta</w:t>
            </w:r>
            <w:proofErr w:type="spellEnd"/>
            <w:r w:rsidRPr="00220C9C">
              <w:rPr>
                <w:rFonts w:ascii="Times New Roman" w:hAnsi="Times New Roman" w:cs="Times New Roman"/>
                <w:sz w:val="24"/>
                <w:szCs w:val="24"/>
              </w:rPr>
              <w:t>, 2018.</w:t>
            </w:r>
          </w:p>
          <w:p w:rsidR="004A24CD" w:rsidRPr="00220C9C" w:rsidRDefault="004A24CD" w:rsidP="004A24CD">
            <w:pPr>
              <w:rPr>
                <w:rFonts w:ascii="Times New Roman" w:hAnsi="Times New Roman" w:cs="Times New Roman"/>
                <w:sz w:val="24"/>
                <w:szCs w:val="24"/>
              </w:rPr>
            </w:pPr>
            <w:r w:rsidRPr="00220C9C">
              <w:rPr>
                <w:rFonts w:ascii="Times New Roman" w:hAnsi="Times New Roman" w:cs="Times New Roman"/>
                <w:sz w:val="24"/>
                <w:szCs w:val="24"/>
              </w:rPr>
              <w:tab/>
            </w:r>
            <w:r w:rsidRPr="00220C9C">
              <w:rPr>
                <w:rFonts w:ascii="Times New Roman" w:hAnsi="Times New Roman" w:cs="Times New Roman"/>
                <w:sz w:val="24"/>
                <w:szCs w:val="24"/>
              </w:rPr>
              <w:cr/>
            </w:r>
          </w:p>
          <w:p w:rsidR="004A24CD" w:rsidRPr="00220C9C" w:rsidRDefault="004A24CD" w:rsidP="004A24CD">
            <w:pPr>
              <w:rPr>
                <w:rFonts w:ascii="Times New Roman" w:hAnsi="Times New Roman" w:cs="Times New Roman"/>
                <w:sz w:val="24"/>
                <w:szCs w:val="24"/>
              </w:rPr>
            </w:pPr>
            <w:r w:rsidRPr="00220C9C">
              <w:rPr>
                <w:rFonts w:ascii="Times New Roman" w:hAnsi="Times New Roman" w:cs="Times New Roman"/>
                <w:sz w:val="24"/>
                <w:szCs w:val="24"/>
              </w:rPr>
              <w:cr/>
            </w:r>
          </w:p>
          <w:p w:rsidR="004A24CD" w:rsidRPr="00220C9C" w:rsidRDefault="004A24CD" w:rsidP="004A24CD">
            <w:pPr>
              <w:rPr>
                <w:rFonts w:ascii="Times New Roman" w:hAnsi="Times New Roman" w:cs="Times New Roman"/>
                <w:sz w:val="24"/>
                <w:szCs w:val="24"/>
              </w:rPr>
            </w:pPr>
          </w:p>
          <w:p w:rsidR="004A24CD" w:rsidRPr="00220C9C" w:rsidRDefault="004A24CD" w:rsidP="004A24CD">
            <w:pPr>
              <w:rPr>
                <w:rFonts w:ascii="Times New Roman" w:hAnsi="Times New Roman" w:cs="Times New Roman"/>
                <w:sz w:val="24"/>
                <w:szCs w:val="24"/>
              </w:rPr>
            </w:pPr>
          </w:p>
        </w:tc>
        <w:tc>
          <w:tcPr>
            <w:tcW w:w="5522" w:type="dxa"/>
          </w:tcPr>
          <w:p w:rsidR="004A24CD" w:rsidRPr="00220C9C" w:rsidRDefault="004A24CD" w:rsidP="004A24CD">
            <w:pPr>
              <w:rPr>
                <w:rFonts w:ascii="Times New Roman" w:hAnsi="Times New Roman" w:cs="Times New Roman"/>
                <w:sz w:val="24"/>
                <w:szCs w:val="24"/>
              </w:rPr>
            </w:pPr>
            <w:r w:rsidRPr="00220C9C">
              <w:rPr>
                <w:rFonts w:ascii="Times New Roman" w:hAnsi="Times New Roman" w:cs="Times New Roman"/>
                <w:sz w:val="24"/>
                <w:szCs w:val="24"/>
              </w:rPr>
              <w:t>Autorėms bendradarbiaujant su Kultūros paveldo departamentu paveldo švietimo ir ugdymo srityje, paaiškėjo, kad mažiausiai dėmesio skiriama būtent vaikų ir jaunimo paveldo edukacijai. O juk kaip tik ši amžiaus grupė – būsimieji piliečiai – turėtų kuo anksčiau ir išsamiau susipažinti su savo gyvenamosios vietos, savo krašto paveldu ir išmokti jį puoselėti bei gerbti. Todėl ši metodinė priemonė skirta padėti šią spragą užpildyti. Joje pateikiami ir nagrinėjami esminiai paveldo ugdymo mokykliniame amžiuje principai. Siūloma ir nemažai praktinių patarimų, kaip efektyviau pažindinti vaikus ir jaunimą su paveldu.</w:t>
            </w:r>
          </w:p>
          <w:p w:rsidR="004A24CD" w:rsidRPr="00220C9C" w:rsidRDefault="004A24CD" w:rsidP="004A24CD">
            <w:pPr>
              <w:rPr>
                <w:rFonts w:ascii="Times New Roman" w:hAnsi="Times New Roman" w:cs="Times New Roman"/>
                <w:sz w:val="24"/>
                <w:szCs w:val="24"/>
              </w:rPr>
            </w:pPr>
            <w:r w:rsidRPr="00220C9C">
              <w:rPr>
                <w:rFonts w:ascii="Times New Roman" w:hAnsi="Times New Roman" w:cs="Times New Roman"/>
                <w:sz w:val="24"/>
                <w:szCs w:val="24"/>
              </w:rPr>
              <w:t>Leidinio adresatas – bendrojo lavinimo mokyklų mokytojai, tėvai (globėjai), kiti paveldo edukacija vaikams suinteresuoti asmenys (vietos bendruomenių atstovai, muziejininkai ir pan.).</w:t>
            </w:r>
          </w:p>
        </w:tc>
      </w:tr>
      <w:tr w:rsidR="00DE66D8" w:rsidRPr="00220C9C" w:rsidTr="00355577">
        <w:tc>
          <w:tcPr>
            <w:tcW w:w="562" w:type="dxa"/>
          </w:tcPr>
          <w:p w:rsidR="00DE66D8" w:rsidRPr="00220C9C" w:rsidRDefault="00BD0C6F">
            <w:pPr>
              <w:rPr>
                <w:rFonts w:ascii="Times New Roman" w:hAnsi="Times New Roman" w:cs="Times New Roman"/>
                <w:sz w:val="24"/>
                <w:szCs w:val="24"/>
              </w:rPr>
            </w:pPr>
            <w:r w:rsidRPr="00220C9C">
              <w:rPr>
                <w:rFonts w:ascii="Times New Roman" w:hAnsi="Times New Roman" w:cs="Times New Roman"/>
                <w:sz w:val="24"/>
                <w:szCs w:val="24"/>
              </w:rPr>
              <w:t>6.</w:t>
            </w:r>
          </w:p>
        </w:tc>
        <w:tc>
          <w:tcPr>
            <w:tcW w:w="3544" w:type="dxa"/>
          </w:tcPr>
          <w:p w:rsidR="00DE66D8" w:rsidRPr="00A6008F" w:rsidRDefault="00DE66D8" w:rsidP="00BF39D8">
            <w:pPr>
              <w:pStyle w:val="bookdetails"/>
            </w:pPr>
            <w:r w:rsidRPr="00A6008F">
              <w:t xml:space="preserve">Vilma </w:t>
            </w:r>
            <w:proofErr w:type="spellStart"/>
            <w:r w:rsidRPr="00A6008F">
              <w:t>Garnionienė</w:t>
            </w:r>
            <w:proofErr w:type="spellEnd"/>
            <w:r w:rsidRPr="00A6008F">
              <w:t xml:space="preserve">, Mindaugas </w:t>
            </w:r>
            <w:proofErr w:type="spellStart"/>
            <w:r w:rsidRPr="00A6008F">
              <w:t>Garnionis</w:t>
            </w:r>
            <w:proofErr w:type="spellEnd"/>
            <w:r w:rsidRPr="00A6008F">
              <w:t xml:space="preserve">. </w:t>
            </w:r>
            <w:r w:rsidRPr="00BF39D8">
              <w:rPr>
                <w:b/>
              </w:rPr>
              <w:t>Išmaniojo skaitytojo užrašai 1–2 klasei</w:t>
            </w:r>
            <w:r w:rsidR="00BF39D8">
              <w:t>, Kaunas:</w:t>
            </w:r>
            <w:r w:rsidRPr="00A6008F">
              <w:t xml:space="preserve"> Šviesa, 2014</w:t>
            </w:r>
            <w:r w:rsidR="00BF39D8">
              <w:t>.</w:t>
            </w:r>
          </w:p>
        </w:tc>
        <w:tc>
          <w:tcPr>
            <w:tcW w:w="5522" w:type="dxa"/>
          </w:tcPr>
          <w:p w:rsidR="00DE66D8" w:rsidRPr="00A6008F" w:rsidRDefault="00DE66D8" w:rsidP="00DE66D8">
            <w:pPr>
              <w:pStyle w:val="bookdetails"/>
            </w:pPr>
            <w:r w:rsidRPr="00A6008F">
              <w:t xml:space="preserve">„Išmaniojo skaitytojo užrašai“ skiriami I–II klasės mokinių aktyvaus skaitymo gebėjimams formuoti ir įtvirtinti. Mokiniai pratinsis skaityti įvairią literatūrą, mokysis ją analizuoti, reikšti savo nuomonę, siekti tikslo ir įvertinti, kaip tai pavyko. Kartu pasitikrins ir pakartos įgytas žinias. Atlikę puslapio užduotis, į </w:t>
            </w:r>
            <w:proofErr w:type="spellStart"/>
            <w:r w:rsidRPr="00A6008F">
              <w:t>Išmaniukų</w:t>
            </w:r>
            <w:proofErr w:type="spellEnd"/>
            <w:r w:rsidRPr="00A6008F">
              <w:t xml:space="preserve"> erdvėlaivį klijuos lipdukus. Suklijavę lipdukus, perskaitys slaptažodį ir įgis teisę gauti Išmaniojo skaitytojo diplomą. Leidinys tinka savarankiškam darbui.</w:t>
            </w:r>
          </w:p>
        </w:tc>
      </w:tr>
      <w:tr w:rsidR="00DE66D8" w:rsidRPr="00220C9C" w:rsidTr="00355577">
        <w:tc>
          <w:tcPr>
            <w:tcW w:w="562" w:type="dxa"/>
          </w:tcPr>
          <w:p w:rsidR="00DE66D8" w:rsidRPr="00220C9C" w:rsidRDefault="00BD0C6F">
            <w:pPr>
              <w:rPr>
                <w:rFonts w:ascii="Times New Roman" w:hAnsi="Times New Roman" w:cs="Times New Roman"/>
                <w:sz w:val="24"/>
                <w:szCs w:val="24"/>
              </w:rPr>
            </w:pPr>
            <w:r w:rsidRPr="00220C9C">
              <w:rPr>
                <w:rFonts w:ascii="Times New Roman" w:hAnsi="Times New Roman" w:cs="Times New Roman"/>
                <w:sz w:val="24"/>
                <w:szCs w:val="24"/>
              </w:rPr>
              <w:t>7.</w:t>
            </w:r>
          </w:p>
        </w:tc>
        <w:tc>
          <w:tcPr>
            <w:tcW w:w="3544" w:type="dxa"/>
          </w:tcPr>
          <w:p w:rsidR="00DE66D8" w:rsidRPr="00A6008F" w:rsidRDefault="00BF39D8" w:rsidP="00BF39D8">
            <w:pPr>
              <w:pStyle w:val="bookdetails"/>
            </w:pPr>
            <w:r w:rsidRPr="00A6008F">
              <w:t xml:space="preserve">Vilma </w:t>
            </w:r>
            <w:proofErr w:type="spellStart"/>
            <w:r w:rsidRPr="00A6008F">
              <w:t>Garnionienė</w:t>
            </w:r>
            <w:proofErr w:type="spellEnd"/>
            <w:r w:rsidRPr="00A6008F">
              <w:t xml:space="preserve">, Mindaugas </w:t>
            </w:r>
            <w:proofErr w:type="spellStart"/>
            <w:r w:rsidRPr="00A6008F">
              <w:t>Garnionis</w:t>
            </w:r>
            <w:proofErr w:type="spellEnd"/>
            <w:r w:rsidRPr="00A6008F">
              <w:t xml:space="preserve">. </w:t>
            </w:r>
            <w:r w:rsidRPr="00BF39D8">
              <w:rPr>
                <w:b/>
              </w:rPr>
              <w:t xml:space="preserve">Išmaniojo skaitytojo užrašai </w:t>
            </w:r>
            <w:r>
              <w:rPr>
                <w:b/>
              </w:rPr>
              <w:t>3</w:t>
            </w:r>
            <w:r w:rsidRPr="00BF39D8">
              <w:rPr>
                <w:b/>
              </w:rPr>
              <w:t>–</w:t>
            </w:r>
            <w:r>
              <w:rPr>
                <w:b/>
              </w:rPr>
              <w:t>4</w:t>
            </w:r>
            <w:r w:rsidRPr="00BF39D8">
              <w:rPr>
                <w:b/>
              </w:rPr>
              <w:t xml:space="preserve"> klasei</w:t>
            </w:r>
            <w:r>
              <w:t>, Kaunas:</w:t>
            </w:r>
            <w:r w:rsidRPr="00A6008F">
              <w:t xml:space="preserve"> Šviesa, 2014</w:t>
            </w:r>
            <w:r>
              <w:t>.</w:t>
            </w:r>
          </w:p>
        </w:tc>
        <w:tc>
          <w:tcPr>
            <w:tcW w:w="5522" w:type="dxa"/>
          </w:tcPr>
          <w:p w:rsidR="00DE66D8" w:rsidRPr="00A6008F" w:rsidRDefault="00DE66D8" w:rsidP="00A96931">
            <w:pPr>
              <w:pStyle w:val="bookdetails"/>
            </w:pPr>
            <w:r w:rsidRPr="00A6008F">
              <w:t xml:space="preserve">„Išmaniojo skaitytojo užrašai“ skiriami III–IV klasės mokinių aktyvaus skaitymo gebėjimams formuoti ir įtvirtinti. Mokiniai pratinsis skaityti įvairių stilių literatūrą, mokysis ją analizuoti, reikš nuomonę, kryptingai sieks tikslo ir vertins, kaip tai pavyko. Kartu pasitikrins ir pakartos įgytas žinias. Leidinys parengtas taip, kad mokiniai galėtų dirbti ir savarankiškai, ir bendradarbiaudami vieni su kitais. Už atliktas puslapio užduotis </w:t>
            </w:r>
            <w:r w:rsidR="00A96931" w:rsidRPr="00A6008F">
              <w:t>mokiniai gauna</w:t>
            </w:r>
            <w:r w:rsidRPr="00A6008F">
              <w:t xml:space="preserve"> </w:t>
            </w:r>
            <w:r w:rsidR="00A96931" w:rsidRPr="00A6008F">
              <w:t xml:space="preserve">virtualius </w:t>
            </w:r>
            <w:r w:rsidRPr="00A6008F">
              <w:t>lipduk</w:t>
            </w:r>
            <w:r w:rsidR="00A96931" w:rsidRPr="00A6008F">
              <w:t>us</w:t>
            </w:r>
            <w:r w:rsidRPr="00A6008F">
              <w:t xml:space="preserve">, kurie suteikia teisę vertinti draugų parengtus knygų pristatymus. Atlikus visas užduotis pelnomas Išmaniojo skaitytojo eksperto diplomas. </w:t>
            </w:r>
          </w:p>
        </w:tc>
      </w:tr>
      <w:tr w:rsidR="00EF089E" w:rsidRPr="00220C9C" w:rsidTr="00355577">
        <w:tc>
          <w:tcPr>
            <w:tcW w:w="562" w:type="dxa"/>
          </w:tcPr>
          <w:p w:rsidR="00EF089E" w:rsidRPr="00220C9C" w:rsidRDefault="00BD0C6F">
            <w:pPr>
              <w:rPr>
                <w:rFonts w:ascii="Times New Roman" w:hAnsi="Times New Roman" w:cs="Times New Roman"/>
                <w:sz w:val="24"/>
                <w:szCs w:val="24"/>
              </w:rPr>
            </w:pPr>
            <w:r w:rsidRPr="00220C9C">
              <w:rPr>
                <w:rFonts w:ascii="Times New Roman" w:hAnsi="Times New Roman" w:cs="Times New Roman"/>
                <w:sz w:val="24"/>
                <w:szCs w:val="24"/>
              </w:rPr>
              <w:lastRenderedPageBreak/>
              <w:t>8.</w:t>
            </w:r>
          </w:p>
        </w:tc>
        <w:tc>
          <w:tcPr>
            <w:tcW w:w="3544" w:type="dxa"/>
          </w:tcPr>
          <w:p w:rsidR="00EF089E" w:rsidRPr="00220C9C" w:rsidRDefault="00BF39D8" w:rsidP="00BF39D8">
            <w:pPr>
              <w:pStyle w:val="bookdetails"/>
            </w:pPr>
            <w:r w:rsidRPr="00220C9C">
              <w:t>D</w:t>
            </w:r>
            <w:r>
              <w:t>aiva</w:t>
            </w:r>
            <w:r w:rsidRPr="00220C9C">
              <w:t xml:space="preserve"> </w:t>
            </w:r>
            <w:r w:rsidR="00EF089E" w:rsidRPr="00220C9C">
              <w:t>Jakavonytė-Staškuvienė</w:t>
            </w:r>
            <w:r>
              <w:t>,</w:t>
            </w:r>
            <w:r w:rsidR="00EF089E" w:rsidRPr="00220C9C">
              <w:t xml:space="preserve"> </w:t>
            </w:r>
            <w:r w:rsidR="00EF089E" w:rsidRPr="00F32555">
              <w:rPr>
                <w:b/>
              </w:rPr>
              <w:t>Teksto skaitymas kaip pradinių klasių mokinių komunikavimo kompetencijos ugdymo pagrindas</w:t>
            </w:r>
            <w:r>
              <w:rPr>
                <w:b/>
              </w:rPr>
              <w:t>,</w:t>
            </w:r>
            <w:r w:rsidR="00EF089E" w:rsidRPr="00220C9C">
              <w:t xml:space="preserve"> Klaipėda: Klaipėdos universitetas, 2009.</w:t>
            </w:r>
          </w:p>
        </w:tc>
        <w:tc>
          <w:tcPr>
            <w:tcW w:w="5522" w:type="dxa"/>
          </w:tcPr>
          <w:p w:rsidR="00157DA4" w:rsidRPr="00220C9C" w:rsidRDefault="00220C9C" w:rsidP="00157DA4">
            <w:pPr>
              <w:rPr>
                <w:rFonts w:ascii="Times New Roman" w:hAnsi="Times New Roman" w:cs="Times New Roman"/>
                <w:sz w:val="24"/>
                <w:szCs w:val="24"/>
              </w:rPr>
            </w:pPr>
            <w:r w:rsidRPr="00220C9C">
              <w:rPr>
                <w:rFonts w:ascii="Times New Roman" w:hAnsi="Times New Roman" w:cs="Times New Roman"/>
                <w:sz w:val="24"/>
                <w:szCs w:val="24"/>
              </w:rPr>
              <w:t xml:space="preserve">Autorė </w:t>
            </w:r>
            <w:r w:rsidR="00157DA4" w:rsidRPr="00220C9C">
              <w:rPr>
                <w:rFonts w:ascii="Times New Roman" w:hAnsi="Times New Roman" w:cs="Times New Roman"/>
                <w:sz w:val="24"/>
                <w:szCs w:val="24"/>
              </w:rPr>
              <w:t>tyrinėj</w:t>
            </w:r>
            <w:r w:rsidRPr="00220C9C">
              <w:rPr>
                <w:rFonts w:ascii="Times New Roman" w:hAnsi="Times New Roman" w:cs="Times New Roman"/>
                <w:sz w:val="24"/>
                <w:szCs w:val="24"/>
              </w:rPr>
              <w:t>a</w:t>
            </w:r>
            <w:r w:rsidR="00157DA4" w:rsidRPr="00220C9C">
              <w:rPr>
                <w:rFonts w:ascii="Times New Roman" w:hAnsi="Times New Roman" w:cs="Times New Roman"/>
                <w:sz w:val="24"/>
                <w:szCs w:val="24"/>
              </w:rPr>
              <w:t xml:space="preserve"> teksto analizės </w:t>
            </w:r>
          </w:p>
          <w:p w:rsidR="00220C9C" w:rsidRPr="00220C9C" w:rsidRDefault="00157DA4" w:rsidP="00220C9C">
            <w:pPr>
              <w:rPr>
                <w:rFonts w:ascii="Times New Roman" w:hAnsi="Times New Roman" w:cs="Times New Roman"/>
                <w:sz w:val="24"/>
                <w:szCs w:val="24"/>
              </w:rPr>
            </w:pPr>
            <w:r w:rsidRPr="00220C9C">
              <w:rPr>
                <w:rFonts w:ascii="Times New Roman" w:hAnsi="Times New Roman" w:cs="Times New Roman"/>
                <w:sz w:val="24"/>
                <w:szCs w:val="24"/>
              </w:rPr>
              <w:t>svarbą ugdant mokinių komunikavimo kompetenciją</w:t>
            </w:r>
            <w:r w:rsidR="00220C9C" w:rsidRPr="00220C9C">
              <w:rPr>
                <w:rFonts w:ascii="Times New Roman" w:hAnsi="Times New Roman" w:cs="Times New Roman"/>
                <w:sz w:val="24"/>
                <w:szCs w:val="24"/>
              </w:rPr>
              <w:t xml:space="preserve">, skaitymo ir teksto suvokimo gebėjimus, jų įtaką </w:t>
            </w:r>
          </w:p>
          <w:p w:rsidR="00EF089E" w:rsidRPr="00220C9C" w:rsidRDefault="00220C9C" w:rsidP="00220C9C">
            <w:pPr>
              <w:rPr>
                <w:rFonts w:ascii="Times New Roman" w:hAnsi="Times New Roman" w:cs="Times New Roman"/>
                <w:sz w:val="24"/>
                <w:szCs w:val="24"/>
              </w:rPr>
            </w:pPr>
            <w:r w:rsidRPr="00220C9C">
              <w:rPr>
                <w:rFonts w:ascii="Times New Roman" w:hAnsi="Times New Roman" w:cs="Times New Roman"/>
                <w:sz w:val="24"/>
                <w:szCs w:val="24"/>
              </w:rPr>
              <w:t>mokinio vystymuisi ir pasiekimams.</w:t>
            </w:r>
            <w:r w:rsidR="00157DA4" w:rsidRPr="00220C9C">
              <w:rPr>
                <w:rFonts w:ascii="Times New Roman" w:hAnsi="Times New Roman" w:cs="Times New Roman"/>
                <w:sz w:val="24"/>
                <w:szCs w:val="24"/>
              </w:rPr>
              <w:t xml:space="preserve"> </w:t>
            </w:r>
          </w:p>
        </w:tc>
      </w:tr>
      <w:tr w:rsidR="007766C1" w:rsidRPr="00220C9C" w:rsidTr="00355577">
        <w:tc>
          <w:tcPr>
            <w:tcW w:w="562" w:type="dxa"/>
          </w:tcPr>
          <w:p w:rsidR="007766C1" w:rsidRPr="00220C9C" w:rsidRDefault="00BD0C6F">
            <w:pPr>
              <w:rPr>
                <w:rFonts w:ascii="Times New Roman" w:hAnsi="Times New Roman" w:cs="Times New Roman"/>
                <w:sz w:val="24"/>
                <w:szCs w:val="24"/>
              </w:rPr>
            </w:pPr>
            <w:r w:rsidRPr="00220C9C">
              <w:rPr>
                <w:rFonts w:ascii="Times New Roman" w:hAnsi="Times New Roman" w:cs="Times New Roman"/>
                <w:sz w:val="24"/>
                <w:szCs w:val="24"/>
              </w:rPr>
              <w:t>9</w:t>
            </w:r>
            <w:r w:rsidR="007E2124" w:rsidRPr="00220C9C">
              <w:rPr>
                <w:rFonts w:ascii="Times New Roman" w:hAnsi="Times New Roman" w:cs="Times New Roman"/>
                <w:sz w:val="24"/>
                <w:szCs w:val="24"/>
              </w:rPr>
              <w:t>.</w:t>
            </w:r>
          </w:p>
        </w:tc>
        <w:tc>
          <w:tcPr>
            <w:tcW w:w="3544" w:type="dxa"/>
          </w:tcPr>
          <w:p w:rsidR="00281A2A" w:rsidRPr="00220C9C" w:rsidRDefault="00281A2A" w:rsidP="00281A2A">
            <w:pPr>
              <w:pStyle w:val="bookdetails"/>
            </w:pPr>
            <w:r w:rsidRPr="00220C9C">
              <w:t xml:space="preserve">Liucija </w:t>
            </w:r>
            <w:proofErr w:type="spellStart"/>
            <w:r w:rsidRPr="00220C9C">
              <w:t>Kanapeckienė</w:t>
            </w:r>
            <w:proofErr w:type="spellEnd"/>
            <w:r w:rsidR="00BF39D8">
              <w:t>,</w:t>
            </w:r>
            <w:r w:rsidRPr="00220C9C">
              <w:t xml:space="preserve"> </w:t>
            </w:r>
            <w:r w:rsidRPr="00F32555">
              <w:rPr>
                <w:b/>
              </w:rPr>
              <w:t>Vaidybinė raiška per neformaliojo ugdymo pamokas. Metodinės rekomendacijos pradinių klasių mokytojams ir 5–6 klasių vadovams</w:t>
            </w:r>
            <w:r w:rsidR="00BF39D8" w:rsidRPr="00BF39D8">
              <w:t>,</w:t>
            </w:r>
            <w:r w:rsidRPr="00220C9C">
              <w:t xml:space="preserve"> </w:t>
            </w:r>
            <w:r w:rsidR="00BF39D8">
              <w:t xml:space="preserve">Vilnius: </w:t>
            </w:r>
            <w:hyperlink r:id="rId15" w:history="1">
              <w:proofErr w:type="spellStart"/>
              <w:r w:rsidRPr="00220C9C">
                <w:rPr>
                  <w:rStyle w:val="Hipersaitas"/>
                </w:rPr>
                <w:t>Didakta</w:t>
              </w:r>
              <w:proofErr w:type="spellEnd"/>
            </w:hyperlink>
            <w:r w:rsidRPr="00220C9C">
              <w:t>, 2008.</w:t>
            </w:r>
          </w:p>
          <w:p w:rsidR="00281A2A" w:rsidRPr="00220C9C" w:rsidRDefault="00281A2A" w:rsidP="00281A2A">
            <w:pPr>
              <w:rPr>
                <w:rFonts w:ascii="Times New Roman" w:hAnsi="Times New Roman" w:cs="Times New Roman"/>
                <w:sz w:val="24"/>
                <w:szCs w:val="24"/>
              </w:rPr>
            </w:pPr>
          </w:p>
          <w:p w:rsidR="00281A2A" w:rsidRPr="00220C9C" w:rsidRDefault="00281A2A" w:rsidP="00281A2A">
            <w:pPr>
              <w:rPr>
                <w:rFonts w:ascii="Times New Roman" w:hAnsi="Times New Roman" w:cs="Times New Roman"/>
                <w:sz w:val="24"/>
                <w:szCs w:val="24"/>
              </w:rPr>
            </w:pPr>
          </w:p>
          <w:p w:rsidR="007766C1" w:rsidRPr="00220C9C" w:rsidRDefault="007766C1" w:rsidP="00281A2A">
            <w:pPr>
              <w:rPr>
                <w:rFonts w:ascii="Times New Roman" w:hAnsi="Times New Roman" w:cs="Times New Roman"/>
                <w:sz w:val="24"/>
                <w:szCs w:val="24"/>
              </w:rPr>
            </w:pPr>
          </w:p>
        </w:tc>
        <w:tc>
          <w:tcPr>
            <w:tcW w:w="5522" w:type="dxa"/>
          </w:tcPr>
          <w:p w:rsidR="007766C1" w:rsidRPr="00220C9C" w:rsidRDefault="00281A2A">
            <w:pPr>
              <w:rPr>
                <w:rFonts w:ascii="Times New Roman" w:hAnsi="Times New Roman" w:cs="Times New Roman"/>
                <w:sz w:val="24"/>
                <w:szCs w:val="24"/>
              </w:rPr>
            </w:pPr>
            <w:r w:rsidRPr="00220C9C">
              <w:rPr>
                <w:rFonts w:ascii="Times New Roman" w:hAnsi="Times New Roman" w:cs="Times New Roman"/>
                <w:sz w:val="24"/>
                <w:szCs w:val="24"/>
              </w:rPr>
              <w:t xml:space="preserve">Mokytoja metodininkė Liucija </w:t>
            </w:r>
            <w:proofErr w:type="spellStart"/>
            <w:r w:rsidRPr="00220C9C">
              <w:rPr>
                <w:rFonts w:ascii="Times New Roman" w:hAnsi="Times New Roman" w:cs="Times New Roman"/>
                <w:sz w:val="24"/>
                <w:szCs w:val="24"/>
              </w:rPr>
              <w:t>Kanapeckienė</w:t>
            </w:r>
            <w:proofErr w:type="spellEnd"/>
            <w:r w:rsidRPr="00220C9C">
              <w:rPr>
                <w:rFonts w:ascii="Times New Roman" w:hAnsi="Times New Roman" w:cs="Times New Roman"/>
                <w:sz w:val="24"/>
                <w:szCs w:val="24"/>
              </w:rPr>
              <w:t xml:space="preserve"> pateikia neformaliojo ugdymo programą, kurios turinio esmė – vaidybinio meno raiškos formomis papildytas ir įprasmintas ugdymo procesas. Programos tikslas – atskleisti ir plėtoti mokinių kūrybines galias, ugdyti pradinę meninę ir estetinę kompetenciją, mokyti sklandžiai bei rišliai kalbėti. Knygoje pateikiamas 21 pamokos aprašymas, įvairių etiudų, pratimų vaizduotei, kūrybingumui, loginiam mąstymui, improvizacijai, kalbai lavinti, sudėtingiems garsams tarti. Tai idėjų bankas, medžiaga, kuria naudodamasis mokytojas gali ugdymo procesą padaryti veiksmingesnį, tobulesnį, o mokiniams suteikti papildomos motyvacijos, skatinti domėtis aplinka.</w:t>
            </w:r>
          </w:p>
        </w:tc>
      </w:tr>
      <w:tr w:rsidR="007766C1" w:rsidRPr="00220C9C" w:rsidTr="00355577">
        <w:tc>
          <w:tcPr>
            <w:tcW w:w="562" w:type="dxa"/>
          </w:tcPr>
          <w:p w:rsidR="007766C1" w:rsidRPr="00220C9C" w:rsidRDefault="00BD0C6F">
            <w:pPr>
              <w:rPr>
                <w:rFonts w:ascii="Times New Roman" w:hAnsi="Times New Roman" w:cs="Times New Roman"/>
                <w:sz w:val="24"/>
                <w:szCs w:val="24"/>
              </w:rPr>
            </w:pPr>
            <w:r w:rsidRPr="00220C9C">
              <w:rPr>
                <w:rFonts w:ascii="Times New Roman" w:hAnsi="Times New Roman" w:cs="Times New Roman"/>
                <w:sz w:val="24"/>
                <w:szCs w:val="24"/>
              </w:rPr>
              <w:t>10</w:t>
            </w:r>
            <w:r w:rsidR="007E2124" w:rsidRPr="00220C9C">
              <w:rPr>
                <w:rFonts w:ascii="Times New Roman" w:hAnsi="Times New Roman" w:cs="Times New Roman"/>
                <w:sz w:val="24"/>
                <w:szCs w:val="24"/>
              </w:rPr>
              <w:t>.</w:t>
            </w:r>
          </w:p>
        </w:tc>
        <w:tc>
          <w:tcPr>
            <w:tcW w:w="3544" w:type="dxa"/>
          </w:tcPr>
          <w:p w:rsidR="009264EF" w:rsidRPr="00220C9C" w:rsidRDefault="009264EF" w:rsidP="009264EF">
            <w:pPr>
              <w:rPr>
                <w:rFonts w:ascii="Times New Roman" w:hAnsi="Times New Roman" w:cs="Times New Roman"/>
                <w:sz w:val="24"/>
                <w:szCs w:val="24"/>
              </w:rPr>
            </w:pPr>
            <w:r w:rsidRPr="00220C9C">
              <w:rPr>
                <w:rFonts w:ascii="Times New Roman" w:hAnsi="Times New Roman" w:cs="Times New Roman"/>
                <w:sz w:val="24"/>
                <w:szCs w:val="24"/>
              </w:rPr>
              <w:t xml:space="preserve">Teresė </w:t>
            </w:r>
            <w:proofErr w:type="spellStart"/>
            <w:r w:rsidRPr="00220C9C">
              <w:rPr>
                <w:rFonts w:ascii="Times New Roman" w:hAnsi="Times New Roman" w:cs="Times New Roman"/>
                <w:sz w:val="24"/>
                <w:szCs w:val="24"/>
              </w:rPr>
              <w:t>Lorenčienė</w:t>
            </w:r>
            <w:proofErr w:type="spellEnd"/>
            <w:r w:rsidR="00BF39D8">
              <w:rPr>
                <w:rFonts w:ascii="Times New Roman" w:hAnsi="Times New Roman" w:cs="Times New Roman"/>
                <w:sz w:val="24"/>
                <w:szCs w:val="24"/>
              </w:rPr>
              <w:t>,</w:t>
            </w:r>
            <w:r w:rsidRPr="00220C9C">
              <w:rPr>
                <w:rFonts w:ascii="Times New Roman" w:hAnsi="Times New Roman" w:cs="Times New Roman"/>
                <w:sz w:val="24"/>
                <w:szCs w:val="24"/>
              </w:rPr>
              <w:t xml:space="preserve"> </w:t>
            </w:r>
            <w:r w:rsidRPr="00F32555">
              <w:rPr>
                <w:rFonts w:ascii="Times New Roman" w:hAnsi="Times New Roman" w:cs="Times New Roman"/>
                <w:b/>
                <w:sz w:val="24"/>
                <w:szCs w:val="24"/>
              </w:rPr>
              <w:t>Mes vaidiname ir deklamuojame</w:t>
            </w:r>
            <w:r w:rsidR="00BF39D8" w:rsidRPr="00BF39D8">
              <w:rPr>
                <w:rFonts w:ascii="Times New Roman" w:hAnsi="Times New Roman" w:cs="Times New Roman"/>
                <w:sz w:val="24"/>
                <w:szCs w:val="24"/>
              </w:rPr>
              <w:t>,</w:t>
            </w:r>
            <w:r w:rsidRPr="00BF39D8">
              <w:rPr>
                <w:rFonts w:ascii="Times New Roman" w:hAnsi="Times New Roman" w:cs="Times New Roman"/>
                <w:sz w:val="24"/>
                <w:szCs w:val="24"/>
              </w:rPr>
              <w:t xml:space="preserve"> </w:t>
            </w:r>
            <w:r w:rsidR="00BF39D8">
              <w:rPr>
                <w:rFonts w:ascii="Times New Roman" w:hAnsi="Times New Roman" w:cs="Times New Roman"/>
                <w:sz w:val="24"/>
                <w:szCs w:val="24"/>
              </w:rPr>
              <w:t xml:space="preserve">Vilnius: </w:t>
            </w:r>
            <w:proofErr w:type="spellStart"/>
            <w:r w:rsidRPr="00220C9C">
              <w:rPr>
                <w:rFonts w:ascii="Times New Roman" w:hAnsi="Times New Roman" w:cs="Times New Roman"/>
                <w:sz w:val="24"/>
                <w:szCs w:val="24"/>
              </w:rPr>
              <w:t>Andrena</w:t>
            </w:r>
            <w:proofErr w:type="spellEnd"/>
            <w:r w:rsidRPr="00220C9C">
              <w:rPr>
                <w:rFonts w:ascii="Times New Roman" w:hAnsi="Times New Roman" w:cs="Times New Roman"/>
                <w:sz w:val="24"/>
                <w:szCs w:val="24"/>
              </w:rPr>
              <w:t>,  2007</w:t>
            </w:r>
            <w:r w:rsidR="00BF39D8">
              <w:rPr>
                <w:rFonts w:ascii="Times New Roman" w:hAnsi="Times New Roman" w:cs="Times New Roman"/>
                <w:sz w:val="24"/>
                <w:szCs w:val="24"/>
              </w:rPr>
              <w:t>.</w:t>
            </w:r>
          </w:p>
          <w:p w:rsidR="007766C1" w:rsidRPr="00220C9C" w:rsidRDefault="007766C1" w:rsidP="009264EF">
            <w:pPr>
              <w:rPr>
                <w:rFonts w:ascii="Times New Roman" w:hAnsi="Times New Roman" w:cs="Times New Roman"/>
                <w:sz w:val="24"/>
                <w:szCs w:val="24"/>
              </w:rPr>
            </w:pPr>
          </w:p>
        </w:tc>
        <w:tc>
          <w:tcPr>
            <w:tcW w:w="5522" w:type="dxa"/>
          </w:tcPr>
          <w:p w:rsidR="007766C1" w:rsidRPr="00220C9C" w:rsidRDefault="009264EF">
            <w:pPr>
              <w:rPr>
                <w:rFonts w:ascii="Times New Roman" w:hAnsi="Times New Roman" w:cs="Times New Roman"/>
                <w:sz w:val="24"/>
                <w:szCs w:val="24"/>
              </w:rPr>
            </w:pPr>
            <w:r w:rsidRPr="00220C9C">
              <w:rPr>
                <w:rFonts w:ascii="Times New Roman" w:hAnsi="Times New Roman" w:cs="Times New Roman"/>
                <w:sz w:val="24"/>
                <w:szCs w:val="24"/>
              </w:rPr>
              <w:t xml:space="preserve">Pedagogės ir tautodailininkės Teresės </w:t>
            </w:r>
            <w:proofErr w:type="spellStart"/>
            <w:r w:rsidRPr="00220C9C">
              <w:rPr>
                <w:rFonts w:ascii="Times New Roman" w:hAnsi="Times New Roman" w:cs="Times New Roman"/>
                <w:sz w:val="24"/>
                <w:szCs w:val="24"/>
              </w:rPr>
              <w:t>Lorenčienės</w:t>
            </w:r>
            <w:proofErr w:type="spellEnd"/>
            <w:r w:rsidRPr="00220C9C">
              <w:rPr>
                <w:rFonts w:ascii="Times New Roman" w:hAnsi="Times New Roman" w:cs="Times New Roman"/>
                <w:sz w:val="24"/>
                <w:szCs w:val="24"/>
              </w:rPr>
              <w:t xml:space="preserve"> knyga Mes vaidiname ir deklamuojame - didelis ramstis darželių darbuotojoms, mokyklų (pradinukų ir vyresniųjų klasių) pedagogams, ypač tiems, kuriuos domina teatras. </w:t>
            </w:r>
            <w:proofErr w:type="spellStart"/>
            <w:r w:rsidRPr="00220C9C">
              <w:rPr>
                <w:rFonts w:ascii="Times New Roman" w:hAnsi="Times New Roman" w:cs="Times New Roman"/>
                <w:sz w:val="24"/>
                <w:szCs w:val="24"/>
              </w:rPr>
              <w:t>Orginalūs</w:t>
            </w:r>
            <w:proofErr w:type="spellEnd"/>
            <w:r w:rsidRPr="00220C9C">
              <w:rPr>
                <w:rFonts w:ascii="Times New Roman" w:hAnsi="Times New Roman" w:cs="Times New Roman"/>
                <w:sz w:val="24"/>
                <w:szCs w:val="24"/>
              </w:rPr>
              <w:t xml:space="preserve"> autorės eilėraščiai ir pjesės paįvairins dramos būrelių repertuarus, pagyvins šventes. Knyga iliustruota įspūdingais Teresės </w:t>
            </w:r>
            <w:proofErr w:type="spellStart"/>
            <w:r w:rsidRPr="00220C9C">
              <w:rPr>
                <w:rFonts w:ascii="Times New Roman" w:hAnsi="Times New Roman" w:cs="Times New Roman"/>
                <w:sz w:val="24"/>
                <w:szCs w:val="24"/>
              </w:rPr>
              <w:t>Lorenčienės</w:t>
            </w:r>
            <w:proofErr w:type="spellEnd"/>
            <w:r w:rsidRPr="00220C9C">
              <w:rPr>
                <w:rFonts w:ascii="Times New Roman" w:hAnsi="Times New Roman" w:cs="Times New Roman"/>
                <w:sz w:val="24"/>
                <w:szCs w:val="24"/>
              </w:rPr>
              <w:t xml:space="preserve"> karpiniais</w:t>
            </w:r>
          </w:p>
        </w:tc>
      </w:tr>
      <w:tr w:rsidR="000F65B2" w:rsidRPr="00220C9C" w:rsidTr="00355577">
        <w:tc>
          <w:tcPr>
            <w:tcW w:w="562" w:type="dxa"/>
          </w:tcPr>
          <w:p w:rsidR="000F65B2" w:rsidRPr="00220C9C" w:rsidRDefault="000F65B2">
            <w:pPr>
              <w:rPr>
                <w:rFonts w:ascii="Times New Roman" w:hAnsi="Times New Roman" w:cs="Times New Roman"/>
                <w:sz w:val="24"/>
                <w:szCs w:val="24"/>
              </w:rPr>
            </w:pPr>
            <w:r>
              <w:rPr>
                <w:rFonts w:ascii="Times New Roman" w:hAnsi="Times New Roman" w:cs="Times New Roman"/>
                <w:sz w:val="24"/>
                <w:szCs w:val="24"/>
              </w:rPr>
              <w:t>11.</w:t>
            </w:r>
          </w:p>
        </w:tc>
        <w:tc>
          <w:tcPr>
            <w:tcW w:w="3544" w:type="dxa"/>
          </w:tcPr>
          <w:p w:rsidR="000F65B2" w:rsidRDefault="000F65B2" w:rsidP="009264EF">
            <w:pPr>
              <w:rPr>
                <w:rFonts w:ascii="Times New Roman" w:hAnsi="Times New Roman" w:cs="Times New Roman"/>
                <w:sz w:val="24"/>
                <w:szCs w:val="24"/>
              </w:rPr>
            </w:pPr>
            <w:r w:rsidRPr="00F32555">
              <w:rPr>
                <w:rFonts w:ascii="Times New Roman" w:hAnsi="Times New Roman" w:cs="Times New Roman"/>
                <w:b/>
                <w:sz w:val="24"/>
                <w:szCs w:val="24"/>
              </w:rPr>
              <w:t>Mokiniams rekomenduojamos knygos: 1–10 klase.</w:t>
            </w:r>
            <w:r w:rsidR="00F32555">
              <w:rPr>
                <w:rFonts w:ascii="Times New Roman" w:hAnsi="Times New Roman" w:cs="Times New Roman"/>
                <w:sz w:val="24"/>
                <w:szCs w:val="24"/>
              </w:rPr>
              <w:t xml:space="preserve"> </w:t>
            </w:r>
            <w:r w:rsidR="00BF39D8">
              <w:rPr>
                <w:rFonts w:ascii="Times New Roman" w:hAnsi="Times New Roman" w:cs="Times New Roman"/>
                <w:sz w:val="24"/>
                <w:szCs w:val="24"/>
              </w:rPr>
              <w:t>(</w:t>
            </w:r>
            <w:r>
              <w:rPr>
                <w:rFonts w:ascii="Times New Roman" w:hAnsi="Times New Roman" w:cs="Times New Roman"/>
                <w:sz w:val="24"/>
                <w:szCs w:val="24"/>
              </w:rPr>
              <w:t>parengė K</w:t>
            </w:r>
            <w:r w:rsidR="00EA5E26">
              <w:rPr>
                <w:rFonts w:ascii="Times New Roman" w:hAnsi="Times New Roman" w:cs="Times New Roman"/>
                <w:sz w:val="24"/>
                <w:szCs w:val="24"/>
              </w:rPr>
              <w:t>ę</w:t>
            </w:r>
            <w:r>
              <w:rPr>
                <w:rFonts w:ascii="Times New Roman" w:hAnsi="Times New Roman" w:cs="Times New Roman"/>
                <w:sz w:val="24"/>
                <w:szCs w:val="24"/>
              </w:rPr>
              <w:t>stutis Urba</w:t>
            </w:r>
            <w:r w:rsidR="00BF39D8">
              <w:rPr>
                <w:rFonts w:ascii="Times New Roman" w:hAnsi="Times New Roman" w:cs="Times New Roman"/>
                <w:sz w:val="24"/>
                <w:szCs w:val="24"/>
              </w:rPr>
              <w:t>),</w:t>
            </w:r>
            <w:r>
              <w:rPr>
                <w:rFonts w:ascii="Times New Roman" w:hAnsi="Times New Roman" w:cs="Times New Roman"/>
                <w:sz w:val="24"/>
                <w:szCs w:val="24"/>
              </w:rPr>
              <w:t xml:space="preserve"> Vilnius</w:t>
            </w:r>
            <w:r w:rsidR="005F36D1">
              <w:rPr>
                <w:rFonts w:ascii="Times New Roman" w:hAnsi="Times New Roman" w:cs="Times New Roman"/>
                <w:sz w:val="24"/>
                <w:szCs w:val="24"/>
              </w:rPr>
              <w:t>: „</w:t>
            </w:r>
            <w:proofErr w:type="spellStart"/>
            <w:r w:rsidR="005F36D1">
              <w:rPr>
                <w:rFonts w:ascii="Times New Roman" w:hAnsi="Times New Roman" w:cs="Times New Roman"/>
                <w:sz w:val="24"/>
                <w:szCs w:val="24"/>
              </w:rPr>
              <w:t>Rubinaičio</w:t>
            </w:r>
            <w:proofErr w:type="spellEnd"/>
            <w:r w:rsidR="005F36D1">
              <w:rPr>
                <w:rFonts w:ascii="Times New Roman" w:hAnsi="Times New Roman" w:cs="Times New Roman"/>
                <w:sz w:val="24"/>
                <w:szCs w:val="24"/>
              </w:rPr>
              <w:t>“ žurnalo priedas</w:t>
            </w:r>
            <w:r>
              <w:rPr>
                <w:rFonts w:ascii="Times New Roman" w:hAnsi="Times New Roman" w:cs="Times New Roman"/>
                <w:sz w:val="24"/>
                <w:szCs w:val="24"/>
              </w:rPr>
              <w:t>, 2019.</w:t>
            </w:r>
          </w:p>
          <w:p w:rsidR="000F65B2" w:rsidRPr="00220C9C" w:rsidRDefault="000F65B2" w:rsidP="009264EF">
            <w:pPr>
              <w:rPr>
                <w:rFonts w:ascii="Times New Roman" w:hAnsi="Times New Roman" w:cs="Times New Roman"/>
                <w:sz w:val="24"/>
                <w:szCs w:val="24"/>
              </w:rPr>
            </w:pPr>
            <w:r>
              <w:rPr>
                <w:rFonts w:ascii="Times New Roman" w:hAnsi="Times New Roman" w:cs="Times New Roman"/>
                <w:sz w:val="24"/>
                <w:szCs w:val="24"/>
              </w:rPr>
              <w:t xml:space="preserve">Prieiga internete </w:t>
            </w:r>
            <w:hyperlink r:id="rId16" w:history="1">
              <w:r w:rsidRPr="000F65B2">
                <w:rPr>
                  <w:rStyle w:val="Hipersaitas"/>
                  <w:rFonts w:ascii="Times New Roman" w:hAnsi="Times New Roman" w:cs="Times New Roman"/>
                  <w:color w:val="0070C0"/>
                  <w:sz w:val="24"/>
                  <w:szCs w:val="24"/>
                </w:rPr>
                <w:t>https://www.ibbylietuva.lt/naujienos/skelbiamas-dr-kestucio-urbos-sudarytas-sarasas-mokiniams-rekomenduojamos-knygos-1-10-klasei/</w:t>
              </w:r>
            </w:hyperlink>
            <w:r w:rsidRPr="000F65B2">
              <w:rPr>
                <w:rFonts w:ascii="Times New Roman" w:hAnsi="Times New Roman" w:cs="Times New Roman"/>
                <w:color w:val="0070C0"/>
                <w:sz w:val="24"/>
                <w:szCs w:val="24"/>
              </w:rPr>
              <w:t xml:space="preserve"> </w:t>
            </w:r>
          </w:p>
        </w:tc>
        <w:tc>
          <w:tcPr>
            <w:tcW w:w="5522" w:type="dxa"/>
          </w:tcPr>
          <w:p w:rsidR="000F65B2" w:rsidRPr="000F65B2" w:rsidRDefault="000F65B2" w:rsidP="000F65B2">
            <w:pPr>
              <w:rPr>
                <w:rFonts w:ascii="Times New Roman" w:hAnsi="Times New Roman" w:cs="Times New Roman"/>
                <w:sz w:val="24"/>
                <w:szCs w:val="24"/>
              </w:rPr>
            </w:pPr>
            <w:r w:rsidRPr="000F65B2">
              <w:rPr>
                <w:rFonts w:ascii="Times New Roman" w:hAnsi="Times New Roman" w:cs="Times New Roman"/>
                <w:sz w:val="24"/>
                <w:szCs w:val="24"/>
              </w:rPr>
              <w:t>Leidinys, kuriame rasite rekomenduojamų knygų sąrašą 1–10 klasių mokiniams – puikus orientyras tėvams, mokytojas, bibliotekininkams ir patiems vaikams bei paaugliams, ieškantiems gerų knygų.</w:t>
            </w:r>
          </w:p>
          <w:p w:rsidR="000F65B2" w:rsidRPr="00220C9C" w:rsidRDefault="000F65B2" w:rsidP="000F65B2">
            <w:pPr>
              <w:rPr>
                <w:rFonts w:ascii="Times New Roman" w:hAnsi="Times New Roman" w:cs="Times New Roman"/>
                <w:sz w:val="24"/>
                <w:szCs w:val="24"/>
              </w:rPr>
            </w:pPr>
            <w:r>
              <w:rPr>
                <w:rFonts w:ascii="Times New Roman" w:hAnsi="Times New Roman" w:cs="Times New Roman"/>
                <w:sz w:val="24"/>
                <w:szCs w:val="24"/>
              </w:rPr>
              <w:t>L</w:t>
            </w:r>
            <w:r w:rsidRPr="000F65B2">
              <w:rPr>
                <w:rFonts w:ascii="Times New Roman" w:hAnsi="Times New Roman" w:cs="Times New Roman"/>
                <w:sz w:val="24"/>
                <w:szCs w:val="24"/>
              </w:rPr>
              <w:t>eidinio sudarytojas pabrėžia, kad tai nėra privalomųjų knygų sąrašas, atvirkščiai, šias knygas siūloma, patariama skaityti tiems, kurie nežino, ką skaityti, šiek tiek paklysta tarp didžiulių knygų lentynų ir tikisi pagalbos rankos.</w:t>
            </w:r>
          </w:p>
        </w:tc>
      </w:tr>
      <w:tr w:rsidR="009A5F2E" w:rsidRPr="00220C9C" w:rsidTr="00355577">
        <w:tc>
          <w:tcPr>
            <w:tcW w:w="562" w:type="dxa"/>
          </w:tcPr>
          <w:p w:rsidR="009A5F2E" w:rsidRPr="00220C9C" w:rsidRDefault="00BD0C6F" w:rsidP="000F65B2">
            <w:pPr>
              <w:rPr>
                <w:rFonts w:ascii="Times New Roman" w:hAnsi="Times New Roman" w:cs="Times New Roman"/>
                <w:sz w:val="24"/>
                <w:szCs w:val="24"/>
              </w:rPr>
            </w:pPr>
            <w:r w:rsidRPr="00220C9C">
              <w:rPr>
                <w:rFonts w:ascii="Times New Roman" w:hAnsi="Times New Roman" w:cs="Times New Roman"/>
                <w:sz w:val="24"/>
                <w:szCs w:val="24"/>
              </w:rPr>
              <w:t>1</w:t>
            </w:r>
            <w:r w:rsidR="000F65B2">
              <w:rPr>
                <w:rFonts w:ascii="Times New Roman" w:hAnsi="Times New Roman" w:cs="Times New Roman"/>
                <w:sz w:val="24"/>
                <w:szCs w:val="24"/>
              </w:rPr>
              <w:t>2</w:t>
            </w:r>
            <w:r w:rsidR="007E2124" w:rsidRPr="00220C9C">
              <w:rPr>
                <w:rFonts w:ascii="Times New Roman" w:hAnsi="Times New Roman" w:cs="Times New Roman"/>
                <w:sz w:val="24"/>
                <w:szCs w:val="24"/>
              </w:rPr>
              <w:t>.</w:t>
            </w:r>
          </w:p>
        </w:tc>
        <w:tc>
          <w:tcPr>
            <w:tcW w:w="3544" w:type="dxa"/>
          </w:tcPr>
          <w:p w:rsidR="009A5F2E" w:rsidRPr="00220C9C" w:rsidRDefault="009A5F2E" w:rsidP="009A5F2E">
            <w:pPr>
              <w:rPr>
                <w:rFonts w:ascii="Times New Roman" w:hAnsi="Times New Roman" w:cs="Times New Roman"/>
                <w:sz w:val="24"/>
                <w:szCs w:val="24"/>
              </w:rPr>
            </w:pPr>
            <w:r w:rsidRPr="00220C9C">
              <w:rPr>
                <w:rFonts w:ascii="Times New Roman" w:hAnsi="Times New Roman" w:cs="Times New Roman"/>
                <w:sz w:val="24"/>
                <w:szCs w:val="24"/>
              </w:rPr>
              <w:t xml:space="preserve">Rasa </w:t>
            </w:r>
            <w:proofErr w:type="spellStart"/>
            <w:r w:rsidRPr="00220C9C">
              <w:rPr>
                <w:rFonts w:ascii="Times New Roman" w:hAnsi="Times New Roman" w:cs="Times New Roman"/>
                <w:sz w:val="24"/>
                <w:szCs w:val="24"/>
              </w:rPr>
              <w:t>Praninskienė</w:t>
            </w:r>
            <w:proofErr w:type="spellEnd"/>
            <w:r w:rsidR="005F36D1">
              <w:rPr>
                <w:rFonts w:ascii="Times New Roman" w:hAnsi="Times New Roman" w:cs="Times New Roman"/>
                <w:sz w:val="24"/>
                <w:szCs w:val="24"/>
              </w:rPr>
              <w:t>,</w:t>
            </w:r>
            <w:r w:rsidRPr="00220C9C">
              <w:rPr>
                <w:rFonts w:ascii="Times New Roman" w:hAnsi="Times New Roman" w:cs="Times New Roman"/>
                <w:sz w:val="24"/>
                <w:szCs w:val="24"/>
              </w:rPr>
              <w:t xml:space="preserve"> </w:t>
            </w:r>
            <w:r w:rsidRPr="00F32555">
              <w:rPr>
                <w:rFonts w:ascii="Times New Roman" w:hAnsi="Times New Roman" w:cs="Times New Roman"/>
                <w:b/>
                <w:sz w:val="24"/>
                <w:szCs w:val="24"/>
              </w:rPr>
              <w:t>Knygos, vaikai ir skaitymo džiaugsmai</w:t>
            </w:r>
            <w:r w:rsidR="005F36D1" w:rsidRPr="005F36D1">
              <w:rPr>
                <w:rFonts w:ascii="Times New Roman" w:hAnsi="Times New Roman" w:cs="Times New Roman"/>
                <w:sz w:val="24"/>
                <w:szCs w:val="24"/>
              </w:rPr>
              <w:t>,</w:t>
            </w:r>
            <w:r w:rsidR="005F36D1">
              <w:rPr>
                <w:rFonts w:ascii="Times New Roman" w:hAnsi="Times New Roman" w:cs="Times New Roman"/>
                <w:sz w:val="24"/>
                <w:szCs w:val="24"/>
              </w:rPr>
              <w:t xml:space="preserve"> Vilnius, </w:t>
            </w:r>
            <w:r w:rsidRPr="00220C9C">
              <w:rPr>
                <w:rFonts w:ascii="Times New Roman" w:hAnsi="Times New Roman" w:cs="Times New Roman"/>
                <w:sz w:val="24"/>
                <w:szCs w:val="24"/>
              </w:rPr>
              <w:t>Žuvėdra, 2016.</w:t>
            </w:r>
          </w:p>
          <w:p w:rsidR="009A5F2E" w:rsidRPr="00220C9C" w:rsidRDefault="009A5F2E" w:rsidP="009A5F2E">
            <w:pPr>
              <w:rPr>
                <w:rFonts w:ascii="Times New Roman" w:hAnsi="Times New Roman" w:cs="Times New Roman"/>
                <w:sz w:val="24"/>
                <w:szCs w:val="24"/>
              </w:rPr>
            </w:pPr>
          </w:p>
          <w:p w:rsidR="009A5F2E" w:rsidRPr="00220C9C" w:rsidRDefault="009A5F2E" w:rsidP="009A5F2E">
            <w:pPr>
              <w:rPr>
                <w:rFonts w:ascii="Times New Roman" w:hAnsi="Times New Roman" w:cs="Times New Roman"/>
                <w:sz w:val="24"/>
                <w:szCs w:val="24"/>
              </w:rPr>
            </w:pPr>
          </w:p>
        </w:tc>
        <w:tc>
          <w:tcPr>
            <w:tcW w:w="5522" w:type="dxa"/>
          </w:tcPr>
          <w:p w:rsidR="009A5F2E" w:rsidRPr="00220C9C" w:rsidRDefault="009A5F2E">
            <w:pPr>
              <w:rPr>
                <w:rFonts w:ascii="Times New Roman" w:hAnsi="Times New Roman" w:cs="Times New Roman"/>
                <w:sz w:val="24"/>
                <w:szCs w:val="24"/>
              </w:rPr>
            </w:pPr>
            <w:r w:rsidRPr="00220C9C">
              <w:rPr>
                <w:rFonts w:ascii="Times New Roman" w:hAnsi="Times New Roman" w:cs="Times New Roman"/>
                <w:sz w:val="24"/>
                <w:szCs w:val="24"/>
              </w:rPr>
              <w:t>Autorė savo knygoje "Knygos, vaikai ir skaitymo džiaugsmas" dalijasi įžvalgomis, kodėl dauguma nebeskaito knygų, siūlo būdus, kaip paskatinti vaikus atsiversti ne tik vadovėlius, bet ir knygas, ir nebūtinai vien iš privalomos literatūros sąrašo. Autorė pateikia daugybę samprotavimų apie užklasinį skaitymą, siūlo daug konkrečių pastabų apie vadovėlių priežiūrą, knygų aksesuarus, įdomiais pavyzdžiais pataria, kaip rengti viktorinas bei konkursus apie knygų skaitymą.</w:t>
            </w:r>
          </w:p>
        </w:tc>
      </w:tr>
      <w:tr w:rsidR="00EF089E" w:rsidRPr="00220C9C" w:rsidTr="00355577">
        <w:tc>
          <w:tcPr>
            <w:tcW w:w="562" w:type="dxa"/>
          </w:tcPr>
          <w:p w:rsidR="00EF089E" w:rsidRPr="00220C9C" w:rsidRDefault="00BD0C6F" w:rsidP="000F65B2">
            <w:pPr>
              <w:rPr>
                <w:rFonts w:ascii="Times New Roman" w:hAnsi="Times New Roman" w:cs="Times New Roman"/>
                <w:sz w:val="24"/>
                <w:szCs w:val="24"/>
              </w:rPr>
            </w:pPr>
            <w:r w:rsidRPr="00220C9C">
              <w:rPr>
                <w:rFonts w:ascii="Times New Roman" w:hAnsi="Times New Roman" w:cs="Times New Roman"/>
                <w:sz w:val="24"/>
                <w:szCs w:val="24"/>
              </w:rPr>
              <w:t>1</w:t>
            </w:r>
            <w:r w:rsidR="000F65B2">
              <w:rPr>
                <w:rFonts w:ascii="Times New Roman" w:hAnsi="Times New Roman" w:cs="Times New Roman"/>
                <w:sz w:val="24"/>
                <w:szCs w:val="24"/>
              </w:rPr>
              <w:t>3</w:t>
            </w:r>
            <w:r w:rsidRPr="00220C9C">
              <w:rPr>
                <w:rFonts w:ascii="Times New Roman" w:hAnsi="Times New Roman" w:cs="Times New Roman"/>
                <w:sz w:val="24"/>
                <w:szCs w:val="24"/>
              </w:rPr>
              <w:t>.</w:t>
            </w:r>
          </w:p>
        </w:tc>
        <w:tc>
          <w:tcPr>
            <w:tcW w:w="3544" w:type="dxa"/>
          </w:tcPr>
          <w:p w:rsidR="00EF089E" w:rsidRPr="00220C9C" w:rsidRDefault="00EF089E" w:rsidP="00EF089E">
            <w:pPr>
              <w:rPr>
                <w:rFonts w:ascii="Times New Roman" w:hAnsi="Times New Roman" w:cs="Times New Roman"/>
                <w:sz w:val="24"/>
                <w:szCs w:val="24"/>
              </w:rPr>
            </w:pPr>
            <w:r w:rsidRPr="00F32555">
              <w:rPr>
                <w:rFonts w:ascii="Times New Roman" w:hAnsi="Times New Roman" w:cs="Times New Roman"/>
                <w:b/>
                <w:sz w:val="24"/>
                <w:szCs w:val="24"/>
              </w:rPr>
              <w:t xml:space="preserve">Rašymo ir skaitymo užduotys. Vaikams, turintiems rašymo ir </w:t>
            </w:r>
            <w:r w:rsidRPr="00F32555">
              <w:rPr>
                <w:rFonts w:ascii="Times New Roman" w:hAnsi="Times New Roman" w:cs="Times New Roman"/>
                <w:b/>
                <w:sz w:val="24"/>
                <w:szCs w:val="24"/>
              </w:rPr>
              <w:lastRenderedPageBreak/>
              <w:t>skaitymo sutrikimų</w:t>
            </w:r>
            <w:r w:rsidRPr="00220C9C">
              <w:rPr>
                <w:rFonts w:ascii="Times New Roman" w:hAnsi="Times New Roman" w:cs="Times New Roman"/>
                <w:sz w:val="24"/>
                <w:szCs w:val="24"/>
              </w:rPr>
              <w:t xml:space="preserve"> </w:t>
            </w:r>
            <w:r w:rsidR="005F36D1">
              <w:rPr>
                <w:rFonts w:ascii="Times New Roman" w:hAnsi="Times New Roman" w:cs="Times New Roman"/>
                <w:sz w:val="24"/>
                <w:szCs w:val="24"/>
              </w:rPr>
              <w:t>(s</w:t>
            </w:r>
            <w:r w:rsidRPr="00220C9C">
              <w:rPr>
                <w:rFonts w:ascii="Times New Roman" w:hAnsi="Times New Roman" w:cs="Times New Roman"/>
                <w:sz w:val="24"/>
                <w:szCs w:val="24"/>
              </w:rPr>
              <w:t>ud</w:t>
            </w:r>
            <w:r w:rsidR="005F36D1">
              <w:rPr>
                <w:rFonts w:ascii="Times New Roman" w:hAnsi="Times New Roman" w:cs="Times New Roman"/>
                <w:sz w:val="24"/>
                <w:szCs w:val="24"/>
              </w:rPr>
              <w:t>arė</w:t>
            </w:r>
            <w:r w:rsidRPr="00220C9C">
              <w:rPr>
                <w:rFonts w:ascii="Times New Roman" w:hAnsi="Times New Roman" w:cs="Times New Roman"/>
                <w:sz w:val="24"/>
                <w:szCs w:val="24"/>
              </w:rPr>
              <w:t xml:space="preserve"> Nijolė Budrytė</w:t>
            </w:r>
            <w:r w:rsidR="005F36D1">
              <w:rPr>
                <w:rFonts w:ascii="Times New Roman" w:hAnsi="Times New Roman" w:cs="Times New Roman"/>
                <w:sz w:val="24"/>
                <w:szCs w:val="24"/>
              </w:rPr>
              <w:t>), Šiauliai:</w:t>
            </w:r>
            <w:r w:rsidRPr="00220C9C">
              <w:rPr>
                <w:rFonts w:ascii="Times New Roman" w:hAnsi="Times New Roman" w:cs="Times New Roman"/>
                <w:sz w:val="24"/>
                <w:szCs w:val="24"/>
              </w:rPr>
              <w:t xml:space="preserve"> </w:t>
            </w:r>
            <w:proofErr w:type="spellStart"/>
            <w:r w:rsidRPr="00220C9C">
              <w:rPr>
                <w:rFonts w:ascii="Times New Roman" w:hAnsi="Times New Roman" w:cs="Times New Roman"/>
                <w:sz w:val="24"/>
                <w:szCs w:val="24"/>
              </w:rPr>
              <w:t>Lucilijus</w:t>
            </w:r>
            <w:proofErr w:type="spellEnd"/>
            <w:r w:rsidRPr="00220C9C">
              <w:rPr>
                <w:rFonts w:ascii="Times New Roman" w:hAnsi="Times New Roman" w:cs="Times New Roman"/>
                <w:sz w:val="24"/>
                <w:szCs w:val="24"/>
              </w:rPr>
              <w:t xml:space="preserve">, 2003. </w:t>
            </w:r>
          </w:p>
          <w:p w:rsidR="00EF089E" w:rsidRPr="00220C9C" w:rsidRDefault="00EF089E" w:rsidP="00EF089E">
            <w:pPr>
              <w:rPr>
                <w:rFonts w:ascii="Times New Roman" w:hAnsi="Times New Roman" w:cs="Times New Roman"/>
                <w:sz w:val="24"/>
                <w:szCs w:val="24"/>
              </w:rPr>
            </w:pPr>
          </w:p>
        </w:tc>
        <w:tc>
          <w:tcPr>
            <w:tcW w:w="5522" w:type="dxa"/>
          </w:tcPr>
          <w:p w:rsidR="00EF089E" w:rsidRPr="00220C9C" w:rsidRDefault="00EF089E">
            <w:pPr>
              <w:rPr>
                <w:rFonts w:ascii="Times New Roman" w:hAnsi="Times New Roman" w:cs="Times New Roman"/>
                <w:sz w:val="24"/>
                <w:szCs w:val="24"/>
              </w:rPr>
            </w:pPr>
            <w:r w:rsidRPr="00220C9C">
              <w:rPr>
                <w:rFonts w:ascii="Times New Roman" w:hAnsi="Times New Roman" w:cs="Times New Roman"/>
                <w:sz w:val="24"/>
                <w:szCs w:val="24"/>
              </w:rPr>
              <w:lastRenderedPageBreak/>
              <w:t xml:space="preserve">Leidinio paskirtis – palengvinti logopedo, specialiojo pedagogo, mokytojo darbą pasirenkant reikalingus </w:t>
            </w:r>
            <w:r w:rsidRPr="00220C9C">
              <w:rPr>
                <w:rFonts w:ascii="Times New Roman" w:hAnsi="Times New Roman" w:cs="Times New Roman"/>
                <w:sz w:val="24"/>
                <w:szCs w:val="24"/>
              </w:rPr>
              <w:lastRenderedPageBreak/>
              <w:t>sakinius ir tekstus pratyboms. Visi tekstai pritaikyti mokiniams, turintiems rašymo sutrikimų.</w:t>
            </w:r>
          </w:p>
        </w:tc>
      </w:tr>
      <w:tr w:rsidR="007766C1" w:rsidRPr="00220C9C" w:rsidTr="00355577">
        <w:tc>
          <w:tcPr>
            <w:tcW w:w="562" w:type="dxa"/>
          </w:tcPr>
          <w:p w:rsidR="007766C1" w:rsidRPr="00220C9C" w:rsidRDefault="00BD0C6F" w:rsidP="000F65B2">
            <w:pPr>
              <w:rPr>
                <w:rFonts w:ascii="Times New Roman" w:hAnsi="Times New Roman" w:cs="Times New Roman"/>
                <w:sz w:val="24"/>
                <w:szCs w:val="24"/>
              </w:rPr>
            </w:pPr>
            <w:r w:rsidRPr="00220C9C">
              <w:rPr>
                <w:rFonts w:ascii="Times New Roman" w:hAnsi="Times New Roman" w:cs="Times New Roman"/>
                <w:sz w:val="24"/>
                <w:szCs w:val="24"/>
              </w:rPr>
              <w:lastRenderedPageBreak/>
              <w:t>1</w:t>
            </w:r>
            <w:r w:rsidR="000F65B2">
              <w:rPr>
                <w:rFonts w:ascii="Times New Roman" w:hAnsi="Times New Roman" w:cs="Times New Roman"/>
                <w:sz w:val="24"/>
                <w:szCs w:val="24"/>
              </w:rPr>
              <w:t>4</w:t>
            </w:r>
            <w:r w:rsidR="007E2124" w:rsidRPr="00220C9C">
              <w:rPr>
                <w:rFonts w:ascii="Times New Roman" w:hAnsi="Times New Roman" w:cs="Times New Roman"/>
                <w:sz w:val="24"/>
                <w:szCs w:val="24"/>
              </w:rPr>
              <w:t>.</w:t>
            </w:r>
          </w:p>
        </w:tc>
        <w:tc>
          <w:tcPr>
            <w:tcW w:w="3544" w:type="dxa"/>
          </w:tcPr>
          <w:p w:rsidR="009264EF" w:rsidRPr="00220C9C" w:rsidRDefault="005F36D1" w:rsidP="009264EF">
            <w:pPr>
              <w:rPr>
                <w:rFonts w:ascii="Times New Roman" w:hAnsi="Times New Roman" w:cs="Times New Roman"/>
                <w:sz w:val="24"/>
                <w:szCs w:val="24"/>
              </w:rPr>
            </w:pPr>
            <w:r w:rsidRPr="00220C9C">
              <w:rPr>
                <w:rFonts w:ascii="Times New Roman" w:hAnsi="Times New Roman" w:cs="Times New Roman"/>
                <w:sz w:val="24"/>
                <w:szCs w:val="24"/>
              </w:rPr>
              <w:t>L</w:t>
            </w:r>
            <w:r>
              <w:rPr>
                <w:rFonts w:ascii="Times New Roman" w:hAnsi="Times New Roman" w:cs="Times New Roman"/>
                <w:sz w:val="24"/>
                <w:szCs w:val="24"/>
              </w:rPr>
              <w:t>iuda</w:t>
            </w:r>
            <w:r w:rsidRPr="00220C9C">
              <w:rPr>
                <w:rFonts w:ascii="Times New Roman" w:hAnsi="Times New Roman" w:cs="Times New Roman"/>
                <w:sz w:val="24"/>
                <w:szCs w:val="24"/>
              </w:rPr>
              <w:t xml:space="preserve"> </w:t>
            </w:r>
            <w:proofErr w:type="spellStart"/>
            <w:r w:rsidR="009264EF" w:rsidRPr="00220C9C">
              <w:rPr>
                <w:rFonts w:ascii="Times New Roman" w:hAnsi="Times New Roman" w:cs="Times New Roman"/>
                <w:sz w:val="24"/>
                <w:szCs w:val="24"/>
              </w:rPr>
              <w:t>Ruseckienė</w:t>
            </w:r>
            <w:proofErr w:type="spellEnd"/>
            <w:r>
              <w:rPr>
                <w:rFonts w:ascii="Times New Roman" w:hAnsi="Times New Roman" w:cs="Times New Roman"/>
                <w:sz w:val="24"/>
                <w:szCs w:val="24"/>
              </w:rPr>
              <w:t>,</w:t>
            </w:r>
            <w:r w:rsidR="009264EF" w:rsidRPr="00220C9C">
              <w:rPr>
                <w:rFonts w:ascii="Times New Roman" w:hAnsi="Times New Roman" w:cs="Times New Roman"/>
                <w:sz w:val="24"/>
                <w:szCs w:val="24"/>
              </w:rPr>
              <w:t xml:space="preserve"> </w:t>
            </w:r>
            <w:r w:rsidR="009264EF" w:rsidRPr="00F32555">
              <w:rPr>
                <w:rFonts w:ascii="Times New Roman" w:hAnsi="Times New Roman" w:cs="Times New Roman"/>
                <w:b/>
                <w:sz w:val="24"/>
                <w:szCs w:val="24"/>
              </w:rPr>
              <w:t>Literatūros pedagogikos studijos</w:t>
            </w:r>
            <w:r>
              <w:rPr>
                <w:rFonts w:ascii="Times New Roman" w:hAnsi="Times New Roman" w:cs="Times New Roman"/>
                <w:b/>
                <w:sz w:val="24"/>
                <w:szCs w:val="24"/>
              </w:rPr>
              <w:t>,</w:t>
            </w:r>
            <w:r w:rsidR="009264EF" w:rsidRPr="00220C9C">
              <w:rPr>
                <w:rFonts w:ascii="Times New Roman" w:hAnsi="Times New Roman" w:cs="Times New Roman"/>
                <w:sz w:val="24"/>
                <w:szCs w:val="24"/>
              </w:rPr>
              <w:t xml:space="preserve"> Vilnius: Gimtasis žodis, 2001.</w:t>
            </w:r>
          </w:p>
          <w:p w:rsidR="007766C1" w:rsidRPr="00220C9C" w:rsidRDefault="007766C1" w:rsidP="009264EF">
            <w:pPr>
              <w:rPr>
                <w:rFonts w:ascii="Times New Roman" w:hAnsi="Times New Roman" w:cs="Times New Roman"/>
                <w:sz w:val="24"/>
                <w:szCs w:val="24"/>
              </w:rPr>
            </w:pPr>
          </w:p>
        </w:tc>
        <w:tc>
          <w:tcPr>
            <w:tcW w:w="5522" w:type="dxa"/>
          </w:tcPr>
          <w:p w:rsidR="007766C1" w:rsidRPr="00220C9C" w:rsidRDefault="009264EF">
            <w:pPr>
              <w:rPr>
                <w:rFonts w:ascii="Times New Roman" w:hAnsi="Times New Roman" w:cs="Times New Roman"/>
                <w:sz w:val="24"/>
                <w:szCs w:val="24"/>
              </w:rPr>
            </w:pPr>
            <w:r w:rsidRPr="00220C9C">
              <w:rPr>
                <w:rFonts w:ascii="Times New Roman" w:hAnsi="Times New Roman" w:cs="Times New Roman"/>
                <w:sz w:val="24"/>
                <w:szCs w:val="24"/>
              </w:rPr>
              <w:t>„Literatūros pedagogikos studijos" - atviro tipo mokomoji knyga, nepretenduojanti į žinyną, kuriame būtų suinventorinti visi literatūros mokymo proceso elementai: enciklopedinė informacija, metodai su konkrečiais jų taikymo receptais, stabilūs vertinimo kriterijai ir pan. Tai labiau svarbiausių šių studijų temų metmenys: ne visur išbaigti ir dažnai subjektyviai pateikti, tarpais daugiau klausimų negu numanomų atsakymų, kurie nėra vieninteliai ir galutiniai.</w:t>
            </w:r>
          </w:p>
        </w:tc>
      </w:tr>
      <w:tr w:rsidR="007766C1" w:rsidRPr="00220C9C" w:rsidTr="00355577">
        <w:tc>
          <w:tcPr>
            <w:tcW w:w="562" w:type="dxa"/>
          </w:tcPr>
          <w:p w:rsidR="007766C1" w:rsidRPr="00220C9C" w:rsidRDefault="007E2124" w:rsidP="000F65B2">
            <w:pPr>
              <w:rPr>
                <w:rFonts w:ascii="Times New Roman" w:hAnsi="Times New Roman" w:cs="Times New Roman"/>
                <w:sz w:val="24"/>
                <w:szCs w:val="24"/>
              </w:rPr>
            </w:pPr>
            <w:r w:rsidRPr="00220C9C">
              <w:rPr>
                <w:rFonts w:ascii="Times New Roman" w:hAnsi="Times New Roman" w:cs="Times New Roman"/>
                <w:sz w:val="24"/>
                <w:szCs w:val="24"/>
              </w:rPr>
              <w:t>1</w:t>
            </w:r>
            <w:r w:rsidR="000F65B2">
              <w:rPr>
                <w:rFonts w:ascii="Times New Roman" w:hAnsi="Times New Roman" w:cs="Times New Roman"/>
                <w:sz w:val="24"/>
                <w:szCs w:val="24"/>
              </w:rPr>
              <w:t>5</w:t>
            </w:r>
            <w:r w:rsidRPr="00220C9C">
              <w:rPr>
                <w:rFonts w:ascii="Times New Roman" w:hAnsi="Times New Roman" w:cs="Times New Roman"/>
                <w:sz w:val="24"/>
                <w:szCs w:val="24"/>
              </w:rPr>
              <w:t>.</w:t>
            </w:r>
          </w:p>
        </w:tc>
        <w:tc>
          <w:tcPr>
            <w:tcW w:w="3544" w:type="dxa"/>
          </w:tcPr>
          <w:p w:rsidR="00A22F9A" w:rsidRPr="00220C9C" w:rsidRDefault="00A22F9A" w:rsidP="00A22F9A">
            <w:pPr>
              <w:rPr>
                <w:rFonts w:ascii="Times New Roman" w:hAnsi="Times New Roman" w:cs="Times New Roman"/>
                <w:sz w:val="24"/>
                <w:szCs w:val="24"/>
              </w:rPr>
            </w:pPr>
            <w:r w:rsidRPr="00220C9C">
              <w:rPr>
                <w:rFonts w:ascii="Times New Roman" w:hAnsi="Times New Roman" w:cs="Times New Roman"/>
                <w:sz w:val="24"/>
                <w:szCs w:val="24"/>
              </w:rPr>
              <w:t xml:space="preserve">Vaiva </w:t>
            </w:r>
            <w:proofErr w:type="spellStart"/>
            <w:r w:rsidRPr="00220C9C">
              <w:rPr>
                <w:rFonts w:ascii="Times New Roman" w:hAnsi="Times New Roman" w:cs="Times New Roman"/>
                <w:sz w:val="24"/>
                <w:szCs w:val="24"/>
              </w:rPr>
              <w:t>Schoroškienė</w:t>
            </w:r>
            <w:proofErr w:type="spellEnd"/>
            <w:r w:rsidR="005F36D1">
              <w:rPr>
                <w:rFonts w:ascii="Times New Roman" w:hAnsi="Times New Roman" w:cs="Times New Roman"/>
                <w:sz w:val="24"/>
                <w:szCs w:val="24"/>
              </w:rPr>
              <w:t>,</w:t>
            </w:r>
            <w:r w:rsidRPr="00220C9C">
              <w:rPr>
                <w:rFonts w:ascii="Times New Roman" w:hAnsi="Times New Roman" w:cs="Times New Roman"/>
                <w:sz w:val="24"/>
                <w:szCs w:val="24"/>
              </w:rPr>
              <w:t xml:space="preserve"> </w:t>
            </w:r>
            <w:r w:rsidRPr="00F32555">
              <w:rPr>
                <w:rFonts w:ascii="Times New Roman" w:hAnsi="Times New Roman" w:cs="Times New Roman"/>
                <w:b/>
                <w:sz w:val="24"/>
                <w:szCs w:val="24"/>
              </w:rPr>
              <w:t>Lietuvių kalba ir vaiko kompetencijų ugdymas: tekstas</w:t>
            </w:r>
            <w:r w:rsidR="005F36D1" w:rsidRPr="005F36D1">
              <w:rPr>
                <w:rFonts w:ascii="Times New Roman" w:hAnsi="Times New Roman" w:cs="Times New Roman"/>
                <w:sz w:val="24"/>
                <w:szCs w:val="24"/>
              </w:rPr>
              <w:t>,</w:t>
            </w:r>
            <w:r w:rsidRPr="00220C9C">
              <w:rPr>
                <w:rFonts w:ascii="Times New Roman" w:hAnsi="Times New Roman" w:cs="Times New Roman"/>
                <w:sz w:val="24"/>
                <w:szCs w:val="24"/>
              </w:rPr>
              <w:t xml:space="preserve"> </w:t>
            </w:r>
            <w:r w:rsidR="005F36D1">
              <w:rPr>
                <w:rFonts w:ascii="Times New Roman" w:hAnsi="Times New Roman" w:cs="Times New Roman"/>
                <w:sz w:val="24"/>
                <w:szCs w:val="24"/>
              </w:rPr>
              <w:t xml:space="preserve">Vilnius: </w:t>
            </w:r>
            <w:r w:rsidRPr="00220C9C">
              <w:rPr>
                <w:rFonts w:ascii="Times New Roman" w:hAnsi="Times New Roman" w:cs="Times New Roman"/>
                <w:sz w:val="24"/>
                <w:szCs w:val="24"/>
              </w:rPr>
              <w:t>Lietuvos edukologijos universiteto leidykla, 2010.</w:t>
            </w:r>
          </w:p>
          <w:p w:rsidR="007766C1" w:rsidRPr="00220C9C" w:rsidRDefault="007766C1" w:rsidP="00A22F9A">
            <w:pPr>
              <w:rPr>
                <w:rFonts w:ascii="Times New Roman" w:hAnsi="Times New Roman" w:cs="Times New Roman"/>
                <w:sz w:val="24"/>
                <w:szCs w:val="24"/>
              </w:rPr>
            </w:pPr>
          </w:p>
        </w:tc>
        <w:tc>
          <w:tcPr>
            <w:tcW w:w="5522" w:type="dxa"/>
          </w:tcPr>
          <w:p w:rsidR="007766C1" w:rsidRPr="00220C9C" w:rsidRDefault="00A22F9A">
            <w:pPr>
              <w:rPr>
                <w:rFonts w:ascii="Times New Roman" w:hAnsi="Times New Roman" w:cs="Times New Roman"/>
                <w:sz w:val="24"/>
                <w:szCs w:val="24"/>
              </w:rPr>
            </w:pPr>
            <w:r w:rsidRPr="00220C9C">
              <w:rPr>
                <w:rFonts w:ascii="Times New Roman" w:hAnsi="Times New Roman" w:cs="Times New Roman"/>
                <w:sz w:val="24"/>
                <w:szCs w:val="24"/>
              </w:rPr>
              <w:t>Metodinė priemonė skirta edukologijos (pradinio ugdymo) specialybės studentams, studijuojantiems kursą „Lietuvių kalba ir vaiko kompetencijų ugdymas: tekstas“. Leidinyje pateikiama šio kurso studijoms aktualiausia medžiaga: programa, pagrindinių paskaitų tezės ir dalijamoji medžiaga, pratybų užduotys ir literatūra, savarankiškų darbų užduotys, svarbiausios literatūros sąrašas.</w:t>
            </w:r>
          </w:p>
        </w:tc>
      </w:tr>
      <w:tr w:rsidR="00A21E9E" w:rsidRPr="00220C9C" w:rsidTr="00355577">
        <w:tc>
          <w:tcPr>
            <w:tcW w:w="562" w:type="dxa"/>
          </w:tcPr>
          <w:p w:rsidR="00A21E9E" w:rsidRPr="00220C9C" w:rsidRDefault="007E2124" w:rsidP="000F65B2">
            <w:pPr>
              <w:rPr>
                <w:rFonts w:ascii="Times New Roman" w:hAnsi="Times New Roman" w:cs="Times New Roman"/>
                <w:sz w:val="24"/>
                <w:szCs w:val="24"/>
              </w:rPr>
            </w:pPr>
            <w:r w:rsidRPr="00220C9C">
              <w:rPr>
                <w:rFonts w:ascii="Times New Roman" w:hAnsi="Times New Roman" w:cs="Times New Roman"/>
                <w:sz w:val="24"/>
                <w:szCs w:val="24"/>
              </w:rPr>
              <w:t>1</w:t>
            </w:r>
            <w:r w:rsidR="000F65B2">
              <w:rPr>
                <w:rFonts w:ascii="Times New Roman" w:hAnsi="Times New Roman" w:cs="Times New Roman"/>
                <w:sz w:val="24"/>
                <w:szCs w:val="24"/>
              </w:rPr>
              <w:t>6</w:t>
            </w:r>
            <w:r w:rsidRPr="00220C9C">
              <w:rPr>
                <w:rFonts w:ascii="Times New Roman" w:hAnsi="Times New Roman" w:cs="Times New Roman"/>
                <w:sz w:val="24"/>
                <w:szCs w:val="24"/>
              </w:rPr>
              <w:t>.</w:t>
            </w:r>
          </w:p>
        </w:tc>
        <w:tc>
          <w:tcPr>
            <w:tcW w:w="3544" w:type="dxa"/>
          </w:tcPr>
          <w:p w:rsidR="00075880" w:rsidRDefault="00A21E9E" w:rsidP="00075880">
            <w:pPr>
              <w:rPr>
                <w:rFonts w:ascii="Times New Roman" w:hAnsi="Times New Roman" w:cs="Times New Roman"/>
                <w:sz w:val="24"/>
                <w:szCs w:val="24"/>
              </w:rPr>
            </w:pPr>
            <w:r w:rsidRPr="00F32555">
              <w:rPr>
                <w:rFonts w:ascii="Times New Roman" w:hAnsi="Times New Roman" w:cs="Times New Roman"/>
                <w:b/>
                <w:sz w:val="24"/>
                <w:szCs w:val="24"/>
              </w:rPr>
              <w:t>Upelis. Skaitiniai 1—2 klasėms</w:t>
            </w:r>
            <w:r w:rsidRPr="00220C9C">
              <w:rPr>
                <w:rFonts w:ascii="Times New Roman" w:hAnsi="Times New Roman" w:cs="Times New Roman"/>
                <w:sz w:val="24"/>
                <w:szCs w:val="24"/>
              </w:rPr>
              <w:t xml:space="preserve"> </w:t>
            </w:r>
            <w:r w:rsidR="00075880">
              <w:rPr>
                <w:rFonts w:ascii="Times New Roman" w:hAnsi="Times New Roman" w:cs="Times New Roman"/>
                <w:sz w:val="24"/>
                <w:szCs w:val="24"/>
              </w:rPr>
              <w:t>(s</w:t>
            </w:r>
            <w:r w:rsidRPr="00220C9C">
              <w:rPr>
                <w:rFonts w:ascii="Times New Roman" w:hAnsi="Times New Roman" w:cs="Times New Roman"/>
                <w:sz w:val="24"/>
                <w:szCs w:val="24"/>
              </w:rPr>
              <w:t xml:space="preserve">udarė Vaiva Juškienė, </w:t>
            </w:r>
            <w:proofErr w:type="spellStart"/>
            <w:r w:rsidRPr="00220C9C">
              <w:rPr>
                <w:rFonts w:ascii="Times New Roman" w:hAnsi="Times New Roman" w:cs="Times New Roman"/>
                <w:sz w:val="24"/>
                <w:szCs w:val="24"/>
              </w:rPr>
              <w:t>Džiuljeta</w:t>
            </w:r>
            <w:proofErr w:type="spellEnd"/>
            <w:r w:rsidRPr="00220C9C">
              <w:rPr>
                <w:rFonts w:ascii="Times New Roman" w:hAnsi="Times New Roman" w:cs="Times New Roman"/>
                <w:sz w:val="24"/>
                <w:szCs w:val="24"/>
              </w:rPr>
              <w:t xml:space="preserve"> </w:t>
            </w:r>
            <w:proofErr w:type="spellStart"/>
            <w:r w:rsidRPr="00220C9C">
              <w:rPr>
                <w:rFonts w:ascii="Times New Roman" w:hAnsi="Times New Roman" w:cs="Times New Roman"/>
                <w:sz w:val="24"/>
                <w:szCs w:val="24"/>
              </w:rPr>
              <w:t>Maskuliūnienė</w:t>
            </w:r>
            <w:proofErr w:type="spellEnd"/>
            <w:r w:rsidRPr="00220C9C">
              <w:rPr>
                <w:rFonts w:ascii="Times New Roman" w:hAnsi="Times New Roman" w:cs="Times New Roman"/>
                <w:sz w:val="24"/>
                <w:szCs w:val="24"/>
              </w:rPr>
              <w:t xml:space="preserve">, Gražina </w:t>
            </w:r>
            <w:proofErr w:type="spellStart"/>
            <w:r w:rsidRPr="00220C9C">
              <w:rPr>
                <w:rFonts w:ascii="Times New Roman" w:hAnsi="Times New Roman" w:cs="Times New Roman"/>
                <w:sz w:val="24"/>
                <w:szCs w:val="24"/>
              </w:rPr>
              <w:t>Skabeikytė</w:t>
            </w:r>
            <w:proofErr w:type="spellEnd"/>
            <w:r w:rsidRPr="00220C9C">
              <w:rPr>
                <w:rFonts w:ascii="Times New Roman" w:hAnsi="Times New Roman" w:cs="Times New Roman"/>
                <w:sz w:val="24"/>
                <w:szCs w:val="24"/>
              </w:rPr>
              <w:t>-Kazlauskienė</w:t>
            </w:r>
            <w:r w:rsidR="00075880">
              <w:rPr>
                <w:rFonts w:ascii="Times New Roman" w:hAnsi="Times New Roman" w:cs="Times New Roman"/>
                <w:sz w:val="24"/>
                <w:szCs w:val="24"/>
              </w:rPr>
              <w:t>), Vilnius:</w:t>
            </w:r>
            <w:r w:rsidRPr="00220C9C">
              <w:rPr>
                <w:rFonts w:ascii="Times New Roman" w:hAnsi="Times New Roman" w:cs="Times New Roman"/>
                <w:sz w:val="24"/>
                <w:szCs w:val="24"/>
              </w:rPr>
              <w:t xml:space="preserve"> </w:t>
            </w:r>
            <w:r w:rsidR="00C151DF" w:rsidRPr="00220C9C">
              <w:rPr>
                <w:rFonts w:ascii="Times New Roman" w:hAnsi="Times New Roman" w:cs="Times New Roman"/>
                <w:sz w:val="24"/>
                <w:szCs w:val="24"/>
              </w:rPr>
              <w:t>Ugdymo plėtotės centras</w:t>
            </w:r>
            <w:r w:rsidRPr="00220C9C">
              <w:rPr>
                <w:rFonts w:ascii="Times New Roman" w:hAnsi="Times New Roman" w:cs="Times New Roman"/>
                <w:sz w:val="24"/>
                <w:szCs w:val="24"/>
              </w:rPr>
              <w:t>, 2018.</w:t>
            </w:r>
          </w:p>
          <w:p w:rsidR="00A21E9E" w:rsidRPr="00220C9C" w:rsidRDefault="00075880" w:rsidP="00075880">
            <w:pPr>
              <w:rPr>
                <w:rFonts w:ascii="Times New Roman" w:hAnsi="Times New Roman" w:cs="Times New Roman"/>
                <w:sz w:val="24"/>
                <w:szCs w:val="24"/>
              </w:rPr>
            </w:pPr>
            <w:r>
              <w:rPr>
                <w:rFonts w:ascii="Times New Roman" w:hAnsi="Times New Roman" w:cs="Times New Roman"/>
                <w:sz w:val="24"/>
                <w:szCs w:val="24"/>
              </w:rPr>
              <w:t>Prieiga internete</w:t>
            </w:r>
            <w:r w:rsidR="00A21E9E" w:rsidRPr="00220C9C">
              <w:rPr>
                <w:rFonts w:ascii="Times New Roman" w:hAnsi="Times New Roman" w:cs="Times New Roman"/>
                <w:sz w:val="24"/>
                <w:szCs w:val="24"/>
              </w:rPr>
              <w:t xml:space="preserve"> </w:t>
            </w:r>
            <w:r w:rsidR="00A21E9E" w:rsidRPr="00075880">
              <w:rPr>
                <w:rFonts w:ascii="Times New Roman" w:hAnsi="Times New Roman" w:cs="Times New Roman"/>
                <w:color w:val="0070C0"/>
                <w:sz w:val="24"/>
                <w:szCs w:val="24"/>
              </w:rPr>
              <w:t xml:space="preserve">https://www.upc.smm.lt/naujienos/pradinis/skaitiniai/Skaitiniai-1-2-klasems.pdf  </w:t>
            </w:r>
          </w:p>
        </w:tc>
        <w:tc>
          <w:tcPr>
            <w:tcW w:w="5522" w:type="dxa"/>
            <w:vMerge w:val="restart"/>
          </w:tcPr>
          <w:p w:rsidR="00A21E9E" w:rsidRPr="00220C9C" w:rsidRDefault="00A21E9E" w:rsidP="00A21E9E">
            <w:pPr>
              <w:rPr>
                <w:rFonts w:ascii="Times New Roman" w:hAnsi="Times New Roman" w:cs="Times New Roman"/>
                <w:sz w:val="24"/>
                <w:szCs w:val="24"/>
              </w:rPr>
            </w:pPr>
            <w:r w:rsidRPr="00220C9C">
              <w:rPr>
                <w:rFonts w:ascii="Times New Roman" w:hAnsi="Times New Roman" w:cs="Times New Roman"/>
                <w:sz w:val="24"/>
                <w:szCs w:val="24"/>
              </w:rPr>
              <w:t>Skaitiniuose pateikiama  nemaža dalis Lietuvių kalbos pradinio ugdymo bendrojoje programoje (2016) nurodytų privalomosios literatūros tekstų. Tekstų apačioje paaiškinti nežinomi žodžiai, trumpai supažindinama su kūrinėlių autoriais.</w:t>
            </w:r>
          </w:p>
        </w:tc>
      </w:tr>
      <w:tr w:rsidR="00A21E9E" w:rsidRPr="00220C9C" w:rsidTr="00355577">
        <w:tc>
          <w:tcPr>
            <w:tcW w:w="562" w:type="dxa"/>
          </w:tcPr>
          <w:p w:rsidR="00A21E9E" w:rsidRPr="00220C9C" w:rsidRDefault="007E2124" w:rsidP="000F65B2">
            <w:pPr>
              <w:rPr>
                <w:rFonts w:ascii="Times New Roman" w:hAnsi="Times New Roman" w:cs="Times New Roman"/>
                <w:sz w:val="24"/>
                <w:szCs w:val="24"/>
              </w:rPr>
            </w:pPr>
            <w:r w:rsidRPr="00220C9C">
              <w:rPr>
                <w:rFonts w:ascii="Times New Roman" w:hAnsi="Times New Roman" w:cs="Times New Roman"/>
                <w:sz w:val="24"/>
                <w:szCs w:val="24"/>
              </w:rPr>
              <w:t>1</w:t>
            </w:r>
            <w:r w:rsidR="000F65B2">
              <w:rPr>
                <w:rFonts w:ascii="Times New Roman" w:hAnsi="Times New Roman" w:cs="Times New Roman"/>
                <w:sz w:val="24"/>
                <w:szCs w:val="24"/>
              </w:rPr>
              <w:t>7</w:t>
            </w:r>
            <w:r w:rsidRPr="00220C9C">
              <w:rPr>
                <w:rFonts w:ascii="Times New Roman" w:hAnsi="Times New Roman" w:cs="Times New Roman"/>
                <w:sz w:val="24"/>
                <w:szCs w:val="24"/>
              </w:rPr>
              <w:t>.</w:t>
            </w:r>
          </w:p>
        </w:tc>
        <w:tc>
          <w:tcPr>
            <w:tcW w:w="3544" w:type="dxa"/>
          </w:tcPr>
          <w:p w:rsidR="00075880" w:rsidRDefault="00A21E9E" w:rsidP="00075880">
            <w:pPr>
              <w:rPr>
                <w:rFonts w:ascii="Times New Roman" w:hAnsi="Times New Roman" w:cs="Times New Roman"/>
                <w:sz w:val="24"/>
                <w:szCs w:val="24"/>
              </w:rPr>
            </w:pPr>
            <w:r w:rsidRPr="00F32555">
              <w:rPr>
                <w:rFonts w:ascii="Times New Roman" w:hAnsi="Times New Roman" w:cs="Times New Roman"/>
                <w:b/>
                <w:sz w:val="24"/>
                <w:szCs w:val="24"/>
              </w:rPr>
              <w:t>Upelis. Skaitiniai 3—4 klasėms</w:t>
            </w:r>
            <w:r w:rsidR="00075880">
              <w:rPr>
                <w:rFonts w:ascii="Times New Roman" w:hAnsi="Times New Roman" w:cs="Times New Roman"/>
                <w:b/>
                <w:sz w:val="24"/>
                <w:szCs w:val="24"/>
              </w:rPr>
              <w:t>(s</w:t>
            </w:r>
            <w:r w:rsidRPr="00220C9C">
              <w:rPr>
                <w:rFonts w:ascii="Times New Roman" w:hAnsi="Times New Roman" w:cs="Times New Roman"/>
                <w:sz w:val="24"/>
                <w:szCs w:val="24"/>
              </w:rPr>
              <w:t xml:space="preserve">udarė Vaiva Juškienė, </w:t>
            </w:r>
            <w:proofErr w:type="spellStart"/>
            <w:r w:rsidRPr="00220C9C">
              <w:rPr>
                <w:rFonts w:ascii="Times New Roman" w:hAnsi="Times New Roman" w:cs="Times New Roman"/>
                <w:sz w:val="24"/>
                <w:szCs w:val="24"/>
              </w:rPr>
              <w:t>Džiuljeta</w:t>
            </w:r>
            <w:proofErr w:type="spellEnd"/>
            <w:r w:rsidRPr="00220C9C">
              <w:rPr>
                <w:rFonts w:ascii="Times New Roman" w:hAnsi="Times New Roman" w:cs="Times New Roman"/>
                <w:sz w:val="24"/>
                <w:szCs w:val="24"/>
              </w:rPr>
              <w:t xml:space="preserve"> </w:t>
            </w:r>
            <w:proofErr w:type="spellStart"/>
            <w:r w:rsidRPr="00220C9C">
              <w:rPr>
                <w:rFonts w:ascii="Times New Roman" w:hAnsi="Times New Roman" w:cs="Times New Roman"/>
                <w:sz w:val="24"/>
                <w:szCs w:val="24"/>
              </w:rPr>
              <w:t>Maskuliūnienė</w:t>
            </w:r>
            <w:proofErr w:type="spellEnd"/>
            <w:r w:rsidRPr="00220C9C">
              <w:rPr>
                <w:rFonts w:ascii="Times New Roman" w:hAnsi="Times New Roman" w:cs="Times New Roman"/>
                <w:sz w:val="24"/>
                <w:szCs w:val="24"/>
              </w:rPr>
              <w:t xml:space="preserve">, Gražina </w:t>
            </w:r>
            <w:proofErr w:type="spellStart"/>
            <w:r w:rsidRPr="00220C9C">
              <w:rPr>
                <w:rFonts w:ascii="Times New Roman" w:hAnsi="Times New Roman" w:cs="Times New Roman"/>
                <w:sz w:val="24"/>
                <w:szCs w:val="24"/>
              </w:rPr>
              <w:t>Skabeikytė</w:t>
            </w:r>
            <w:proofErr w:type="spellEnd"/>
            <w:r w:rsidRPr="00220C9C">
              <w:rPr>
                <w:rFonts w:ascii="Times New Roman" w:hAnsi="Times New Roman" w:cs="Times New Roman"/>
                <w:sz w:val="24"/>
                <w:szCs w:val="24"/>
              </w:rPr>
              <w:t>-Kazlauskienė</w:t>
            </w:r>
            <w:r w:rsidR="00075880">
              <w:rPr>
                <w:rFonts w:ascii="Times New Roman" w:hAnsi="Times New Roman" w:cs="Times New Roman"/>
                <w:sz w:val="24"/>
                <w:szCs w:val="24"/>
              </w:rPr>
              <w:t>), Vilnius:</w:t>
            </w:r>
            <w:r w:rsidRPr="00220C9C">
              <w:rPr>
                <w:rFonts w:ascii="Times New Roman" w:hAnsi="Times New Roman" w:cs="Times New Roman"/>
                <w:sz w:val="24"/>
                <w:szCs w:val="24"/>
              </w:rPr>
              <w:t xml:space="preserve"> </w:t>
            </w:r>
            <w:r w:rsidR="00C151DF" w:rsidRPr="00220C9C">
              <w:rPr>
                <w:rFonts w:ascii="Times New Roman" w:hAnsi="Times New Roman" w:cs="Times New Roman"/>
                <w:sz w:val="24"/>
                <w:szCs w:val="24"/>
              </w:rPr>
              <w:t>Ugdymo plėtotės centras</w:t>
            </w:r>
            <w:r w:rsidRPr="00220C9C">
              <w:rPr>
                <w:rFonts w:ascii="Times New Roman" w:hAnsi="Times New Roman" w:cs="Times New Roman"/>
                <w:sz w:val="24"/>
                <w:szCs w:val="24"/>
              </w:rPr>
              <w:t xml:space="preserve">, 2018. </w:t>
            </w:r>
          </w:p>
          <w:p w:rsidR="00075880" w:rsidRDefault="00075880" w:rsidP="00075880">
            <w:pPr>
              <w:rPr>
                <w:rFonts w:ascii="Times New Roman" w:hAnsi="Times New Roman" w:cs="Times New Roman"/>
                <w:sz w:val="24"/>
                <w:szCs w:val="24"/>
              </w:rPr>
            </w:pPr>
            <w:r>
              <w:rPr>
                <w:rFonts w:ascii="Times New Roman" w:hAnsi="Times New Roman" w:cs="Times New Roman"/>
                <w:sz w:val="24"/>
                <w:szCs w:val="24"/>
              </w:rPr>
              <w:t>Prieiga internete</w:t>
            </w:r>
          </w:p>
          <w:p w:rsidR="00A21E9E" w:rsidRPr="00220C9C" w:rsidRDefault="00A21E9E" w:rsidP="00075880">
            <w:pPr>
              <w:rPr>
                <w:rFonts w:ascii="Times New Roman" w:hAnsi="Times New Roman" w:cs="Times New Roman"/>
                <w:sz w:val="24"/>
                <w:szCs w:val="24"/>
              </w:rPr>
            </w:pPr>
            <w:r w:rsidRPr="00075880">
              <w:rPr>
                <w:rFonts w:ascii="Times New Roman" w:hAnsi="Times New Roman" w:cs="Times New Roman"/>
                <w:color w:val="0070C0"/>
                <w:sz w:val="24"/>
                <w:szCs w:val="24"/>
              </w:rPr>
              <w:t xml:space="preserve">https://www.upc.smm.lt/naujienos/pradinis/skaitiniai/Skaitiniai-3-4-klasems.pdf  </w:t>
            </w:r>
          </w:p>
        </w:tc>
        <w:tc>
          <w:tcPr>
            <w:tcW w:w="5522" w:type="dxa"/>
            <w:vMerge/>
          </w:tcPr>
          <w:p w:rsidR="00A21E9E" w:rsidRPr="00220C9C" w:rsidRDefault="00A21E9E">
            <w:pPr>
              <w:rPr>
                <w:rFonts w:ascii="Times New Roman" w:hAnsi="Times New Roman" w:cs="Times New Roman"/>
                <w:sz w:val="24"/>
                <w:szCs w:val="24"/>
              </w:rPr>
            </w:pPr>
          </w:p>
        </w:tc>
      </w:tr>
    </w:tbl>
    <w:p w:rsidR="00E1464F" w:rsidRDefault="00E1464F" w:rsidP="00E1464F">
      <w:pPr>
        <w:rPr>
          <w:rFonts w:ascii="Times New Roman" w:hAnsi="Times New Roman" w:cs="Times New Roman"/>
          <w:sz w:val="24"/>
          <w:szCs w:val="24"/>
        </w:rPr>
      </w:pPr>
    </w:p>
    <w:p w:rsidR="00E758A5" w:rsidRDefault="00E758A5" w:rsidP="00B21AB2">
      <w:pPr>
        <w:pStyle w:val="Antrat1"/>
      </w:pPr>
      <w:bookmarkStart w:id="5" w:name="_Toc65590860"/>
      <w:bookmarkStart w:id="6" w:name="_Toc65590967"/>
      <w:r w:rsidRPr="0049395A">
        <w:t>Metų knygos vaikams</w:t>
      </w:r>
      <w:bookmarkEnd w:id="5"/>
      <w:bookmarkEnd w:id="6"/>
      <w:r w:rsidRPr="0049395A">
        <w:t xml:space="preserve"> </w:t>
      </w:r>
    </w:p>
    <w:p w:rsidR="00EF3D10" w:rsidRPr="00EF3D10" w:rsidRDefault="00EF3D10" w:rsidP="00EF3D10"/>
    <w:tbl>
      <w:tblPr>
        <w:tblStyle w:val="Lentelstinklelis"/>
        <w:tblW w:w="0" w:type="auto"/>
        <w:tblLook w:val="04A0" w:firstRow="1" w:lastRow="0" w:firstColumn="1" w:lastColumn="0" w:noHBand="0" w:noVBand="1"/>
      </w:tblPr>
      <w:tblGrid>
        <w:gridCol w:w="846"/>
        <w:gridCol w:w="3260"/>
        <w:gridCol w:w="5244"/>
      </w:tblGrid>
      <w:tr w:rsidR="00E758A5" w:rsidRPr="00CC6FB0" w:rsidTr="00E758A5">
        <w:tc>
          <w:tcPr>
            <w:tcW w:w="846" w:type="dxa"/>
          </w:tcPr>
          <w:p w:rsidR="00E758A5" w:rsidRPr="00CC6FB0" w:rsidRDefault="00E758A5" w:rsidP="00924AB2">
            <w:pPr>
              <w:jc w:val="center"/>
              <w:rPr>
                <w:rFonts w:ascii="Times New Roman" w:hAnsi="Times New Roman" w:cs="Times New Roman"/>
                <w:b/>
                <w:sz w:val="24"/>
                <w:szCs w:val="24"/>
              </w:rPr>
            </w:pPr>
            <w:r w:rsidRPr="00CC6FB0">
              <w:rPr>
                <w:rFonts w:ascii="Times New Roman" w:hAnsi="Times New Roman" w:cs="Times New Roman"/>
                <w:b/>
                <w:sz w:val="24"/>
                <w:szCs w:val="24"/>
              </w:rPr>
              <w:t>Metai</w:t>
            </w:r>
          </w:p>
        </w:tc>
        <w:tc>
          <w:tcPr>
            <w:tcW w:w="3260" w:type="dxa"/>
          </w:tcPr>
          <w:p w:rsidR="00E758A5" w:rsidRPr="00CC6FB0" w:rsidRDefault="00E758A5" w:rsidP="00924AB2">
            <w:pPr>
              <w:jc w:val="center"/>
              <w:rPr>
                <w:rFonts w:ascii="Times New Roman" w:hAnsi="Times New Roman" w:cs="Times New Roman"/>
                <w:b/>
                <w:sz w:val="24"/>
                <w:szCs w:val="24"/>
              </w:rPr>
            </w:pPr>
            <w:r w:rsidRPr="00CC6FB0">
              <w:rPr>
                <w:rFonts w:ascii="Times New Roman" w:hAnsi="Times New Roman" w:cs="Times New Roman"/>
                <w:b/>
                <w:sz w:val="24"/>
                <w:szCs w:val="24"/>
              </w:rPr>
              <w:t>Metų knyga</w:t>
            </w:r>
          </w:p>
        </w:tc>
        <w:tc>
          <w:tcPr>
            <w:tcW w:w="5244" w:type="dxa"/>
          </w:tcPr>
          <w:p w:rsidR="00E758A5" w:rsidRPr="00CC6FB0" w:rsidRDefault="00E758A5" w:rsidP="00924AB2">
            <w:pPr>
              <w:jc w:val="center"/>
              <w:rPr>
                <w:rFonts w:ascii="Times New Roman" w:hAnsi="Times New Roman" w:cs="Times New Roman"/>
                <w:b/>
                <w:sz w:val="24"/>
                <w:szCs w:val="24"/>
              </w:rPr>
            </w:pPr>
            <w:r w:rsidRPr="00CC6FB0">
              <w:rPr>
                <w:rFonts w:ascii="Times New Roman" w:hAnsi="Times New Roman" w:cs="Times New Roman"/>
                <w:b/>
                <w:sz w:val="24"/>
                <w:szCs w:val="24"/>
              </w:rPr>
              <w:t>Apie knygą</w:t>
            </w:r>
          </w:p>
        </w:tc>
      </w:tr>
      <w:tr w:rsidR="00BB7D9D" w:rsidRPr="0049395A" w:rsidTr="00E758A5">
        <w:tc>
          <w:tcPr>
            <w:tcW w:w="846" w:type="dxa"/>
          </w:tcPr>
          <w:p w:rsidR="00BB7D9D" w:rsidRPr="00B73FF7" w:rsidRDefault="00BB7D9D" w:rsidP="00BB7D9D">
            <w:pPr>
              <w:jc w:val="center"/>
              <w:rPr>
                <w:rFonts w:ascii="Times New Roman" w:hAnsi="Times New Roman" w:cs="Times New Roman"/>
                <w:sz w:val="24"/>
                <w:szCs w:val="24"/>
              </w:rPr>
            </w:pPr>
            <w:r w:rsidRPr="00B73FF7">
              <w:rPr>
                <w:rFonts w:ascii="Times New Roman" w:hAnsi="Times New Roman" w:cs="Times New Roman"/>
                <w:sz w:val="24"/>
                <w:szCs w:val="24"/>
              </w:rPr>
              <w:t>2019</w:t>
            </w:r>
          </w:p>
        </w:tc>
        <w:tc>
          <w:tcPr>
            <w:tcW w:w="3260" w:type="dxa"/>
          </w:tcPr>
          <w:p w:rsidR="00BB7D9D" w:rsidRPr="00B73FF7" w:rsidRDefault="00BB7D9D" w:rsidP="00BB7D9D">
            <w:pPr>
              <w:rPr>
                <w:rFonts w:ascii="Times New Roman" w:hAnsi="Times New Roman" w:cs="Times New Roman"/>
                <w:sz w:val="24"/>
                <w:szCs w:val="24"/>
              </w:rPr>
            </w:pPr>
            <w:proofErr w:type="spellStart"/>
            <w:r w:rsidRPr="00B73FF7">
              <w:rPr>
                <w:rFonts w:ascii="Times New Roman" w:hAnsi="Times New Roman" w:cs="Times New Roman"/>
                <w:sz w:val="24"/>
                <w:szCs w:val="24"/>
              </w:rPr>
              <w:t>Ignė</w:t>
            </w:r>
            <w:proofErr w:type="spellEnd"/>
            <w:r w:rsidRPr="00B73FF7">
              <w:rPr>
                <w:rFonts w:ascii="Times New Roman" w:hAnsi="Times New Roman" w:cs="Times New Roman"/>
                <w:sz w:val="24"/>
                <w:szCs w:val="24"/>
              </w:rPr>
              <w:t xml:space="preserve"> </w:t>
            </w:r>
            <w:proofErr w:type="spellStart"/>
            <w:r w:rsidRPr="00B73FF7">
              <w:rPr>
                <w:rFonts w:ascii="Times New Roman" w:hAnsi="Times New Roman" w:cs="Times New Roman"/>
                <w:sz w:val="24"/>
                <w:szCs w:val="24"/>
              </w:rPr>
              <w:t>Zarambaitė</w:t>
            </w:r>
            <w:proofErr w:type="spellEnd"/>
            <w:r w:rsidRPr="00B73FF7">
              <w:rPr>
                <w:rFonts w:ascii="Times New Roman" w:hAnsi="Times New Roman" w:cs="Times New Roman"/>
                <w:sz w:val="24"/>
                <w:szCs w:val="24"/>
              </w:rPr>
              <w:t xml:space="preserve">, </w:t>
            </w:r>
            <w:r w:rsidRPr="00B73FF7">
              <w:rPr>
                <w:rFonts w:ascii="Times New Roman" w:hAnsi="Times New Roman" w:cs="Times New Roman"/>
                <w:b/>
                <w:sz w:val="24"/>
                <w:szCs w:val="24"/>
              </w:rPr>
              <w:t xml:space="preserve">Stebuklingi senelio batai, </w:t>
            </w:r>
            <w:r w:rsidRPr="00B73FF7">
              <w:rPr>
                <w:rFonts w:ascii="Times New Roman" w:hAnsi="Times New Roman" w:cs="Times New Roman"/>
                <w:sz w:val="24"/>
                <w:szCs w:val="24"/>
              </w:rPr>
              <w:t xml:space="preserve">Vilnius: </w:t>
            </w:r>
            <w:r w:rsidRPr="00B73FF7">
              <w:rPr>
                <w:rFonts w:ascii="Times New Roman" w:hAnsi="Times New Roman" w:cs="Times New Roman"/>
                <w:sz w:val="24"/>
                <w:szCs w:val="24"/>
              </w:rPr>
              <w:lastRenderedPageBreak/>
              <w:t xml:space="preserve">Labdaros ir paramos fondas „Švieskime vaikus“, 2019. </w:t>
            </w:r>
          </w:p>
        </w:tc>
        <w:tc>
          <w:tcPr>
            <w:tcW w:w="5244" w:type="dxa"/>
          </w:tcPr>
          <w:p w:rsidR="00BB7D9D" w:rsidRDefault="00D04252" w:rsidP="00BB7D9D">
            <w:pPr>
              <w:rPr>
                <w:rFonts w:ascii="Times New Roman" w:hAnsi="Times New Roman" w:cs="Times New Roman"/>
                <w:sz w:val="24"/>
                <w:szCs w:val="24"/>
              </w:rPr>
            </w:pPr>
            <w:r>
              <w:rPr>
                <w:rFonts w:ascii="Times New Roman" w:hAnsi="Times New Roman" w:cs="Times New Roman"/>
                <w:sz w:val="24"/>
                <w:szCs w:val="24"/>
              </w:rPr>
              <w:lastRenderedPageBreak/>
              <w:t xml:space="preserve">Pagrindinis knygos veikėjas </w:t>
            </w:r>
            <w:r w:rsidR="00BB7D9D" w:rsidRPr="00BB7D9D">
              <w:rPr>
                <w:rFonts w:ascii="Times New Roman" w:hAnsi="Times New Roman" w:cs="Times New Roman"/>
                <w:sz w:val="24"/>
                <w:szCs w:val="24"/>
              </w:rPr>
              <w:t xml:space="preserve">Enrikas gyvena, kaip ir visi kiti pasaulio vaikai: nenoriai dalijasi kambariu su seserimi, mėgsta lakstyti mokyklos koridoriais </w:t>
            </w:r>
            <w:r w:rsidR="00BB7D9D" w:rsidRPr="00BB7D9D">
              <w:rPr>
                <w:rFonts w:ascii="Times New Roman" w:hAnsi="Times New Roman" w:cs="Times New Roman"/>
                <w:sz w:val="24"/>
                <w:szCs w:val="24"/>
              </w:rPr>
              <w:lastRenderedPageBreak/>
              <w:t>per pertraukas, dievina ledus ir liūdi, susidūręs su neteisybe. Kai netenka senelio, Enrikui atrodo, kad jau niekada nebeturės tokio gero draugo, nebeišgirs įdomių istorijų ir fotelis svetainėje amžinai liks riogsoti tuščias. Bet tuomet jis atranda… senelio batus. Ir prasideda stebuklai!</w:t>
            </w:r>
          </w:p>
          <w:p w:rsidR="00BB7D9D" w:rsidRPr="0049395A" w:rsidRDefault="00BB7D9D" w:rsidP="00BB7D9D">
            <w:pPr>
              <w:rPr>
                <w:rFonts w:ascii="Times New Roman" w:hAnsi="Times New Roman" w:cs="Times New Roman"/>
                <w:sz w:val="24"/>
                <w:szCs w:val="24"/>
              </w:rPr>
            </w:pPr>
            <w:r w:rsidRPr="00BB7D9D">
              <w:rPr>
                <w:rFonts w:ascii="Times New Roman" w:hAnsi="Times New Roman" w:cs="Times New Roman"/>
                <w:sz w:val="24"/>
                <w:szCs w:val="24"/>
              </w:rPr>
              <w:t>Balansą tarp pasakojimo rimtumo ir linksmumo padėjo išlaikyti stebuklingi senelio batai ir berniuko nuotykiai, patirti juos avint. Knyga suskirstyta į dešimt skyrelių, kuriuose vis kita nuotaikinga, ko nors pamokanti istorija.</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lastRenderedPageBreak/>
              <w:t>2018</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Jurga Vilė</w:t>
            </w:r>
            <w:r>
              <w:rPr>
                <w:rFonts w:ascii="Times New Roman" w:hAnsi="Times New Roman" w:cs="Times New Roman"/>
                <w:sz w:val="24"/>
                <w:szCs w:val="24"/>
              </w:rPr>
              <w:t>,</w:t>
            </w:r>
            <w:r w:rsidRPr="0049395A">
              <w:rPr>
                <w:rFonts w:ascii="Times New Roman" w:hAnsi="Times New Roman" w:cs="Times New Roman"/>
                <w:sz w:val="24"/>
                <w:szCs w:val="24"/>
              </w:rPr>
              <w:t xml:space="preserve"> Lina </w:t>
            </w:r>
            <w:proofErr w:type="spellStart"/>
            <w:r w:rsidRPr="0049395A">
              <w:rPr>
                <w:rFonts w:ascii="Times New Roman" w:hAnsi="Times New Roman" w:cs="Times New Roman"/>
                <w:sz w:val="24"/>
                <w:szCs w:val="24"/>
              </w:rPr>
              <w:t>Itagaki</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8E6867">
              <w:rPr>
                <w:rFonts w:ascii="Times New Roman" w:hAnsi="Times New Roman" w:cs="Times New Roman"/>
                <w:b/>
                <w:sz w:val="24"/>
                <w:szCs w:val="24"/>
              </w:rPr>
              <w:t xml:space="preserve">Sibiro </w:t>
            </w:r>
            <w:proofErr w:type="spellStart"/>
            <w:r w:rsidRPr="008E6867">
              <w:rPr>
                <w:rFonts w:ascii="Times New Roman" w:hAnsi="Times New Roman" w:cs="Times New Roman"/>
                <w:b/>
                <w:sz w:val="24"/>
                <w:szCs w:val="24"/>
              </w:rPr>
              <w:t>haiku</w:t>
            </w:r>
            <w:proofErr w:type="spellEnd"/>
            <w:r>
              <w:rPr>
                <w:rFonts w:ascii="Times New Roman" w:hAnsi="Times New Roman" w:cs="Times New Roman"/>
                <w:sz w:val="24"/>
                <w:szCs w:val="24"/>
              </w:rPr>
              <w:t xml:space="preserve">, </w:t>
            </w:r>
            <w:r w:rsidRPr="0049395A">
              <w:rPr>
                <w:rFonts w:ascii="Times New Roman" w:hAnsi="Times New Roman" w:cs="Times New Roman"/>
                <w:sz w:val="24"/>
                <w:szCs w:val="24"/>
              </w:rPr>
              <w:t xml:space="preserve"> Vilnius: Aukso žuvys, 2017.</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Rašytojos Jurgos Vilės ir </w:t>
            </w:r>
            <w:proofErr w:type="spellStart"/>
            <w:r w:rsidRPr="0049395A">
              <w:rPr>
                <w:rFonts w:ascii="Times New Roman" w:hAnsi="Times New Roman" w:cs="Times New Roman"/>
                <w:sz w:val="24"/>
                <w:szCs w:val="24"/>
              </w:rPr>
              <w:t>iliustratorės</w:t>
            </w:r>
            <w:proofErr w:type="spellEnd"/>
            <w:r w:rsidRPr="0049395A">
              <w:rPr>
                <w:rFonts w:ascii="Times New Roman" w:hAnsi="Times New Roman" w:cs="Times New Roman"/>
                <w:sz w:val="24"/>
                <w:szCs w:val="24"/>
              </w:rPr>
              <w:t xml:space="preserve"> Linos </w:t>
            </w:r>
            <w:proofErr w:type="spellStart"/>
            <w:r w:rsidRPr="0049395A">
              <w:rPr>
                <w:rFonts w:ascii="Times New Roman" w:hAnsi="Times New Roman" w:cs="Times New Roman"/>
                <w:sz w:val="24"/>
                <w:szCs w:val="24"/>
              </w:rPr>
              <w:t>Itagaki</w:t>
            </w:r>
            <w:proofErr w:type="spellEnd"/>
            <w:r w:rsidRPr="0049395A">
              <w:rPr>
                <w:rFonts w:ascii="Times New Roman" w:hAnsi="Times New Roman" w:cs="Times New Roman"/>
                <w:sz w:val="24"/>
                <w:szCs w:val="24"/>
              </w:rPr>
              <w:t xml:space="preserve"> komiksų knyga apie tremtį sukrečia paprastumu ir neišsemiamos vilties jausmu. O vaikiškas pasakojimo naivumas ir pasirinkta komikso forma suteikia knygai dar didesnio autentiškumo, kuris būdingas daugeliui ironijos ir kartais groteskiško humoro persmelktų tremtinių pasakojimų. </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2017</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Evelina </w:t>
            </w:r>
            <w:proofErr w:type="spellStart"/>
            <w:r w:rsidRPr="0049395A">
              <w:rPr>
                <w:rFonts w:ascii="Times New Roman" w:hAnsi="Times New Roman" w:cs="Times New Roman"/>
                <w:sz w:val="24"/>
                <w:szCs w:val="24"/>
              </w:rPr>
              <w:t>Daciūtė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8E6867">
              <w:rPr>
                <w:rFonts w:ascii="Times New Roman" w:hAnsi="Times New Roman" w:cs="Times New Roman"/>
                <w:b/>
                <w:sz w:val="24"/>
                <w:szCs w:val="24"/>
              </w:rPr>
              <w:t>Laimė yra lapė</w:t>
            </w:r>
            <w:r>
              <w:rPr>
                <w:rFonts w:ascii="Times New Roman" w:hAnsi="Times New Roman" w:cs="Times New Roman"/>
                <w:sz w:val="24"/>
                <w:szCs w:val="24"/>
              </w:rPr>
              <w:t>,</w:t>
            </w:r>
            <w:r w:rsidRPr="0049395A">
              <w:rPr>
                <w:rFonts w:ascii="Times New Roman" w:hAnsi="Times New Roman" w:cs="Times New Roman"/>
                <w:sz w:val="24"/>
                <w:szCs w:val="24"/>
              </w:rPr>
              <w:t xml:space="preserve"> Vilnius: Tikra knyga, 2016.</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Jautri rašytojos Evelinos </w:t>
            </w:r>
            <w:proofErr w:type="spellStart"/>
            <w:r w:rsidRPr="0049395A">
              <w:rPr>
                <w:rFonts w:ascii="Times New Roman" w:hAnsi="Times New Roman" w:cs="Times New Roman"/>
                <w:sz w:val="24"/>
                <w:szCs w:val="24"/>
              </w:rPr>
              <w:t>Daciūtės</w:t>
            </w:r>
            <w:proofErr w:type="spellEnd"/>
            <w:r w:rsidRPr="0049395A">
              <w:rPr>
                <w:rFonts w:ascii="Times New Roman" w:hAnsi="Times New Roman" w:cs="Times New Roman"/>
                <w:sz w:val="24"/>
                <w:szCs w:val="24"/>
              </w:rPr>
              <w:t xml:space="preserve"> parašyta ir Aušros </w:t>
            </w:r>
            <w:proofErr w:type="spellStart"/>
            <w:r w:rsidRPr="0049395A">
              <w:rPr>
                <w:rFonts w:ascii="Times New Roman" w:hAnsi="Times New Roman" w:cs="Times New Roman"/>
                <w:sz w:val="24"/>
                <w:szCs w:val="24"/>
              </w:rPr>
              <w:t>Kiudulaitės</w:t>
            </w:r>
            <w:proofErr w:type="spellEnd"/>
            <w:r w:rsidRPr="0049395A">
              <w:rPr>
                <w:rFonts w:ascii="Times New Roman" w:hAnsi="Times New Roman" w:cs="Times New Roman"/>
                <w:sz w:val="24"/>
                <w:szCs w:val="24"/>
              </w:rPr>
              <w:t xml:space="preserve"> nupiešta istorija pasakoja apie berniuko ir lapės draugystę, apie dosnumą, praradimo liūdesį ir atradimo džiaugsmą. Apie tai, kas svarbu kiekvienam – dideliam ir mažam. Apie laimę.</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2016</w:t>
            </w:r>
          </w:p>
        </w:tc>
        <w:tc>
          <w:tcPr>
            <w:tcW w:w="3260" w:type="dxa"/>
          </w:tcPr>
          <w:p w:rsidR="00E758A5" w:rsidRPr="0049395A" w:rsidRDefault="00E758A5" w:rsidP="00924AB2">
            <w:pPr>
              <w:rPr>
                <w:rFonts w:ascii="Times New Roman" w:hAnsi="Times New Roman" w:cs="Times New Roman"/>
                <w:sz w:val="24"/>
                <w:szCs w:val="24"/>
              </w:rPr>
            </w:pPr>
            <w:proofErr w:type="spellStart"/>
            <w:r w:rsidRPr="0049395A">
              <w:rPr>
                <w:rFonts w:ascii="Times New Roman" w:hAnsi="Times New Roman" w:cs="Times New Roman"/>
                <w:sz w:val="24"/>
                <w:szCs w:val="24"/>
              </w:rPr>
              <w:t>Selemonas</w:t>
            </w:r>
            <w:proofErr w:type="spellEnd"/>
            <w:r w:rsidRPr="0049395A">
              <w:rPr>
                <w:rFonts w:ascii="Times New Roman" w:hAnsi="Times New Roman" w:cs="Times New Roman"/>
                <w:sz w:val="24"/>
                <w:szCs w:val="24"/>
              </w:rPr>
              <w:t xml:space="preserve"> Paltanavičius</w:t>
            </w:r>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8E6867">
              <w:rPr>
                <w:rFonts w:ascii="Times New Roman" w:hAnsi="Times New Roman" w:cs="Times New Roman"/>
                <w:b/>
                <w:sz w:val="24"/>
                <w:szCs w:val="24"/>
              </w:rPr>
              <w:t>Maži ežiuko sapnai</w:t>
            </w:r>
            <w:r>
              <w:rPr>
                <w:rFonts w:ascii="Times New Roman" w:hAnsi="Times New Roman" w:cs="Times New Roman"/>
                <w:sz w:val="24"/>
                <w:szCs w:val="24"/>
              </w:rPr>
              <w:t>,</w:t>
            </w:r>
            <w:r w:rsidRPr="0049395A">
              <w:rPr>
                <w:rFonts w:ascii="Times New Roman" w:hAnsi="Times New Roman" w:cs="Times New Roman"/>
                <w:sz w:val="24"/>
                <w:szCs w:val="24"/>
              </w:rPr>
              <w:t xml:space="preserve"> Vilnius: Nieko rimto, 2015.</w:t>
            </w:r>
          </w:p>
        </w:tc>
        <w:tc>
          <w:tcPr>
            <w:tcW w:w="5244" w:type="dxa"/>
          </w:tcPr>
          <w:p w:rsidR="00E758A5" w:rsidRPr="0049395A" w:rsidRDefault="00E758A5" w:rsidP="00924AB2">
            <w:pPr>
              <w:rPr>
                <w:rFonts w:ascii="Times New Roman" w:hAnsi="Times New Roman" w:cs="Times New Roman"/>
                <w:sz w:val="24"/>
                <w:szCs w:val="24"/>
              </w:rPr>
            </w:pPr>
            <w:proofErr w:type="spellStart"/>
            <w:r w:rsidRPr="0049395A">
              <w:rPr>
                <w:rFonts w:ascii="Times New Roman" w:hAnsi="Times New Roman" w:cs="Times New Roman"/>
                <w:sz w:val="24"/>
                <w:szCs w:val="24"/>
              </w:rPr>
              <w:t>Selemonas</w:t>
            </w:r>
            <w:proofErr w:type="spellEnd"/>
            <w:r w:rsidRPr="0049395A">
              <w:rPr>
                <w:rFonts w:ascii="Times New Roman" w:hAnsi="Times New Roman" w:cs="Times New Roman"/>
                <w:sz w:val="24"/>
                <w:szCs w:val="24"/>
              </w:rPr>
              <w:t xml:space="preserve"> Paltanavičius (g. 1956 m.) – ne tik žinomas gamtininkas ir fotografas, bet ir daugelio knygelių vaikams autorius. Jose rašytojas atskleidžia stebuklingo gamtos pasaulio paslaptis ir supažindina su jo gyventojais. Šįkart leiskimės į keliones po sapnus su svajokliu ežiuku. Juk sapnuose pasaulis visai kitoks... O kartais teks susimąstyti – ar čia sapnas, ar tikrovė? Jaukias knygos iliustracijas susapnavo dailininkė Lina </w:t>
            </w:r>
            <w:proofErr w:type="spellStart"/>
            <w:r w:rsidRPr="0049395A">
              <w:rPr>
                <w:rFonts w:ascii="Times New Roman" w:hAnsi="Times New Roman" w:cs="Times New Roman"/>
                <w:sz w:val="24"/>
                <w:szCs w:val="24"/>
              </w:rPr>
              <w:t>Eitmantytė-Valužienė</w:t>
            </w:r>
            <w:proofErr w:type="spellEnd"/>
            <w:r w:rsidRPr="0049395A">
              <w:rPr>
                <w:rFonts w:ascii="Times New Roman" w:hAnsi="Times New Roman" w:cs="Times New Roman"/>
                <w:sz w:val="24"/>
                <w:szCs w:val="24"/>
              </w:rPr>
              <w:t>.</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2015</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Ramunė </w:t>
            </w:r>
            <w:proofErr w:type="spellStart"/>
            <w:r w:rsidRPr="0049395A">
              <w:rPr>
                <w:rFonts w:ascii="Times New Roman" w:hAnsi="Times New Roman" w:cs="Times New Roman"/>
                <w:sz w:val="24"/>
                <w:szCs w:val="24"/>
              </w:rPr>
              <w:t>Savickytė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8E6867">
              <w:rPr>
                <w:rFonts w:ascii="Times New Roman" w:hAnsi="Times New Roman" w:cs="Times New Roman"/>
                <w:b/>
                <w:sz w:val="24"/>
                <w:szCs w:val="24"/>
              </w:rPr>
              <w:t>Adelės dienoraštis. Ruduo,</w:t>
            </w:r>
            <w:r w:rsidRPr="0049395A">
              <w:rPr>
                <w:rFonts w:ascii="Times New Roman" w:hAnsi="Times New Roman" w:cs="Times New Roman"/>
                <w:sz w:val="24"/>
                <w:szCs w:val="24"/>
              </w:rPr>
              <w:t xml:space="preserve"> Vilnius: Labdaros ir paramos fondas „Švieskime vaikus“, 2014.</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Ramunės </w:t>
            </w:r>
            <w:proofErr w:type="spellStart"/>
            <w:r w:rsidRPr="0049395A">
              <w:rPr>
                <w:rFonts w:ascii="Times New Roman" w:hAnsi="Times New Roman" w:cs="Times New Roman"/>
                <w:sz w:val="24"/>
                <w:szCs w:val="24"/>
              </w:rPr>
              <w:t>Savickytės</w:t>
            </w:r>
            <w:proofErr w:type="spellEnd"/>
            <w:r w:rsidRPr="0049395A">
              <w:rPr>
                <w:rFonts w:ascii="Times New Roman" w:hAnsi="Times New Roman" w:cs="Times New Roman"/>
                <w:sz w:val="24"/>
                <w:szCs w:val="24"/>
              </w:rPr>
              <w:t xml:space="preserve"> apsakymas parašytas ketvirtokės dienoraščio forma. Tai pasakojimas apie namus, mokyklą ir keistą mokytoją, kuri, pasirodo, yra visai kitokia, nei Adelė manė iš pradžių.</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2014</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Danguolė </w:t>
            </w:r>
            <w:proofErr w:type="spellStart"/>
            <w:r w:rsidRPr="0049395A">
              <w:rPr>
                <w:rFonts w:ascii="Times New Roman" w:hAnsi="Times New Roman" w:cs="Times New Roman"/>
                <w:sz w:val="24"/>
                <w:szCs w:val="24"/>
              </w:rPr>
              <w:t>Kandrotienė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8E6867">
              <w:rPr>
                <w:rFonts w:ascii="Times New Roman" w:hAnsi="Times New Roman" w:cs="Times New Roman"/>
                <w:b/>
                <w:sz w:val="24"/>
                <w:szCs w:val="24"/>
              </w:rPr>
              <w:t>Spintos istorijos</w:t>
            </w:r>
            <w:r>
              <w:rPr>
                <w:rFonts w:ascii="Times New Roman" w:hAnsi="Times New Roman" w:cs="Times New Roman"/>
                <w:sz w:val="24"/>
                <w:szCs w:val="24"/>
              </w:rPr>
              <w:t xml:space="preserve">, </w:t>
            </w:r>
            <w:r w:rsidRPr="0049395A">
              <w:rPr>
                <w:rFonts w:ascii="Times New Roman" w:hAnsi="Times New Roman" w:cs="Times New Roman"/>
                <w:sz w:val="24"/>
                <w:szCs w:val="24"/>
              </w:rPr>
              <w:t xml:space="preserve">Kaunas: </w:t>
            </w:r>
            <w:proofErr w:type="spellStart"/>
            <w:r w:rsidRPr="0049395A">
              <w:rPr>
                <w:rFonts w:ascii="Times New Roman" w:hAnsi="Times New Roman" w:cs="Times New Roman"/>
                <w:sz w:val="24"/>
                <w:szCs w:val="24"/>
              </w:rPr>
              <w:t>Terra</w:t>
            </w:r>
            <w:proofErr w:type="spellEnd"/>
            <w:r w:rsidRPr="0049395A">
              <w:rPr>
                <w:rFonts w:ascii="Times New Roman" w:hAnsi="Times New Roman" w:cs="Times New Roman"/>
                <w:sz w:val="24"/>
                <w:szCs w:val="24"/>
              </w:rPr>
              <w:t xml:space="preserve"> </w:t>
            </w:r>
            <w:proofErr w:type="spellStart"/>
            <w:r w:rsidRPr="0049395A">
              <w:rPr>
                <w:rFonts w:ascii="Times New Roman" w:hAnsi="Times New Roman" w:cs="Times New Roman"/>
                <w:sz w:val="24"/>
                <w:szCs w:val="24"/>
              </w:rPr>
              <w:t>publica</w:t>
            </w:r>
            <w:proofErr w:type="spellEnd"/>
            <w:r w:rsidRPr="0049395A">
              <w:rPr>
                <w:rFonts w:ascii="Times New Roman" w:hAnsi="Times New Roman" w:cs="Times New Roman"/>
                <w:sz w:val="24"/>
                <w:szCs w:val="24"/>
              </w:rPr>
              <w:t>, 2013.</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Danguolės </w:t>
            </w:r>
            <w:proofErr w:type="spellStart"/>
            <w:r w:rsidRPr="0049395A">
              <w:rPr>
                <w:rFonts w:ascii="Times New Roman" w:hAnsi="Times New Roman" w:cs="Times New Roman"/>
                <w:sz w:val="24"/>
                <w:szCs w:val="24"/>
              </w:rPr>
              <w:t>Kandrotienės</w:t>
            </w:r>
            <w:proofErr w:type="spellEnd"/>
            <w:r w:rsidRPr="0049395A">
              <w:rPr>
                <w:rFonts w:ascii="Times New Roman" w:hAnsi="Times New Roman" w:cs="Times New Roman"/>
                <w:sz w:val="24"/>
                <w:szCs w:val="24"/>
              </w:rPr>
              <w:t xml:space="preserve"> knyga vaikams, nukelianti į paslaptingą spintos gyventojų pasaulį.</w:t>
            </w:r>
          </w:p>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Guvi mergaitė Emilija pabandė – užlipo į palėpę, kur prieš jos akis atsivėrė levandomis kvepiantis pasaulis, nušviestas pro du mažus langelius sklindančios saulės šviesos. Mažoji smalsutė iš karto susipažino su senosios spintos gyventojais – šilkine palaidine, paltu, suknele, skrybėle ir daugybe kitų. Ir visi jie pasakojo savo gyvenimo istorijas, dalijosi paslaptimis ir netgi meilės atodūsiais.</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lastRenderedPageBreak/>
              <w:t>2013</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Ingrida </w:t>
            </w:r>
            <w:proofErr w:type="spellStart"/>
            <w:r w:rsidRPr="0049395A">
              <w:rPr>
                <w:rFonts w:ascii="Times New Roman" w:hAnsi="Times New Roman" w:cs="Times New Roman"/>
                <w:sz w:val="24"/>
                <w:szCs w:val="24"/>
              </w:rPr>
              <w:t>Vizbaraitė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proofErr w:type="spellStart"/>
            <w:r w:rsidRPr="008E6867">
              <w:rPr>
                <w:rFonts w:ascii="Times New Roman" w:hAnsi="Times New Roman" w:cs="Times New Roman"/>
                <w:b/>
                <w:sz w:val="24"/>
                <w:szCs w:val="24"/>
              </w:rPr>
              <w:t>Karžygiuko</w:t>
            </w:r>
            <w:proofErr w:type="spellEnd"/>
            <w:r w:rsidRPr="008E6867">
              <w:rPr>
                <w:rFonts w:ascii="Times New Roman" w:hAnsi="Times New Roman" w:cs="Times New Roman"/>
                <w:b/>
                <w:sz w:val="24"/>
                <w:szCs w:val="24"/>
              </w:rPr>
              <w:t xml:space="preserve"> istorija</w:t>
            </w:r>
            <w:r>
              <w:rPr>
                <w:rFonts w:ascii="Times New Roman" w:hAnsi="Times New Roman" w:cs="Times New Roman"/>
                <w:sz w:val="24"/>
                <w:szCs w:val="24"/>
              </w:rPr>
              <w:t>,</w:t>
            </w:r>
            <w:r w:rsidRPr="0049395A">
              <w:rPr>
                <w:rFonts w:ascii="Times New Roman" w:hAnsi="Times New Roman" w:cs="Times New Roman"/>
                <w:sz w:val="24"/>
                <w:szCs w:val="24"/>
              </w:rPr>
              <w:t xml:space="preserve"> Vilnius: Nieko rimto, 2012.</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Ingrida </w:t>
            </w:r>
            <w:proofErr w:type="spellStart"/>
            <w:r w:rsidRPr="0049395A">
              <w:rPr>
                <w:rFonts w:ascii="Times New Roman" w:hAnsi="Times New Roman" w:cs="Times New Roman"/>
                <w:sz w:val="24"/>
                <w:szCs w:val="24"/>
              </w:rPr>
              <w:t>Vizbaraitė</w:t>
            </w:r>
            <w:proofErr w:type="spellEnd"/>
            <w:r w:rsidRPr="0049395A">
              <w:rPr>
                <w:rFonts w:ascii="Times New Roman" w:hAnsi="Times New Roman" w:cs="Times New Roman"/>
                <w:sz w:val="24"/>
                <w:szCs w:val="24"/>
              </w:rPr>
              <w:t xml:space="preserve"> ­– autorė, debiutuojanti vaikų literatūroje mažu, bet tvirtu žingsneliu. Tokiu kaip </w:t>
            </w:r>
            <w:proofErr w:type="spellStart"/>
            <w:r w:rsidRPr="0049395A">
              <w:rPr>
                <w:rFonts w:ascii="Times New Roman" w:hAnsi="Times New Roman" w:cs="Times New Roman"/>
                <w:sz w:val="24"/>
                <w:szCs w:val="24"/>
              </w:rPr>
              <w:t>karžygiukas</w:t>
            </w:r>
            <w:proofErr w:type="spellEnd"/>
            <w:r w:rsidRPr="0049395A">
              <w:rPr>
                <w:rFonts w:ascii="Times New Roman" w:hAnsi="Times New Roman" w:cs="Times New Roman"/>
                <w:sz w:val="24"/>
                <w:szCs w:val="24"/>
              </w:rPr>
              <w:t xml:space="preserve"> </w:t>
            </w:r>
            <w:proofErr w:type="spellStart"/>
            <w:r w:rsidRPr="0049395A">
              <w:rPr>
                <w:rFonts w:ascii="Times New Roman" w:hAnsi="Times New Roman" w:cs="Times New Roman"/>
                <w:sz w:val="24"/>
                <w:szCs w:val="24"/>
              </w:rPr>
              <w:t>Bagulis</w:t>
            </w:r>
            <w:proofErr w:type="spellEnd"/>
            <w:r w:rsidRPr="0049395A">
              <w:rPr>
                <w:rFonts w:ascii="Times New Roman" w:hAnsi="Times New Roman" w:cs="Times New Roman"/>
                <w:sz w:val="24"/>
                <w:szCs w:val="24"/>
              </w:rPr>
              <w:t>, kuris nusprendžia ieškoti debesėlio pievose ir miškuose, kol suras. „</w:t>
            </w:r>
            <w:proofErr w:type="spellStart"/>
            <w:r w:rsidRPr="0049395A">
              <w:rPr>
                <w:rFonts w:ascii="Times New Roman" w:hAnsi="Times New Roman" w:cs="Times New Roman"/>
                <w:sz w:val="24"/>
                <w:szCs w:val="24"/>
              </w:rPr>
              <w:t>Karžygiuko</w:t>
            </w:r>
            <w:proofErr w:type="spellEnd"/>
            <w:r w:rsidRPr="0049395A">
              <w:rPr>
                <w:rFonts w:ascii="Times New Roman" w:hAnsi="Times New Roman" w:cs="Times New Roman"/>
                <w:sz w:val="24"/>
                <w:szCs w:val="24"/>
              </w:rPr>
              <w:t xml:space="preserve"> istorija“ – spalvingomis ir meniškomis iliustracijomis papuoštas pasakojimas mažiesiems apie tai, kad galbūt svarbiau ne surasti, bet išsaugoti, o tam kartais reikia mažo ar net didelio stebuklo.</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2012</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Kęstutis Kasparavičius</w:t>
            </w:r>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8E6867">
              <w:rPr>
                <w:rFonts w:ascii="Times New Roman" w:hAnsi="Times New Roman" w:cs="Times New Roman"/>
                <w:b/>
                <w:sz w:val="24"/>
                <w:szCs w:val="24"/>
              </w:rPr>
              <w:t>Sapnų katytė</w:t>
            </w:r>
            <w:r>
              <w:rPr>
                <w:rFonts w:ascii="Times New Roman" w:hAnsi="Times New Roman" w:cs="Times New Roman"/>
                <w:sz w:val="24"/>
                <w:szCs w:val="24"/>
              </w:rPr>
              <w:t>,</w:t>
            </w:r>
            <w:r w:rsidRPr="0049395A">
              <w:rPr>
                <w:rFonts w:ascii="Times New Roman" w:hAnsi="Times New Roman" w:cs="Times New Roman"/>
                <w:sz w:val="24"/>
                <w:szCs w:val="24"/>
              </w:rPr>
              <w:t xml:space="preserve"> Vilnius: Nieko rimto, 2011.</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Dailininko ir rašytojo Kęstučio Kasparavičiaus paveikslėlių knyga „Sapnų Katytė“  – tai pasaka apie nuostabius sapnus, kuriuose mamos moka skraidyti, šunys kepa obuolių pyragus, o katinai kalba.</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2011</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Vytautas V. Landsbergis</w:t>
            </w:r>
            <w:r>
              <w:rPr>
                <w:rFonts w:ascii="Times New Roman" w:hAnsi="Times New Roman" w:cs="Times New Roman"/>
                <w:sz w:val="24"/>
                <w:szCs w:val="24"/>
              </w:rPr>
              <w:t>,</w:t>
            </w:r>
          </w:p>
          <w:p w:rsidR="00E758A5" w:rsidRPr="0049395A" w:rsidRDefault="00E758A5" w:rsidP="00924AB2">
            <w:pPr>
              <w:rPr>
                <w:rFonts w:ascii="Times New Roman" w:hAnsi="Times New Roman" w:cs="Times New Roman"/>
                <w:sz w:val="24"/>
                <w:szCs w:val="24"/>
              </w:rPr>
            </w:pPr>
            <w:r w:rsidRPr="00CC6FB0">
              <w:rPr>
                <w:rFonts w:ascii="Times New Roman" w:hAnsi="Times New Roman" w:cs="Times New Roman"/>
                <w:b/>
                <w:sz w:val="24"/>
                <w:szCs w:val="24"/>
              </w:rPr>
              <w:t>Stebuklingas Dominyko brangakmenis</w:t>
            </w:r>
            <w:r>
              <w:rPr>
                <w:rFonts w:ascii="Times New Roman" w:hAnsi="Times New Roman" w:cs="Times New Roman"/>
                <w:sz w:val="24"/>
                <w:szCs w:val="24"/>
              </w:rPr>
              <w:t xml:space="preserve">, </w:t>
            </w:r>
            <w:r w:rsidRPr="0049395A">
              <w:rPr>
                <w:rFonts w:ascii="Times New Roman" w:hAnsi="Times New Roman" w:cs="Times New Roman"/>
                <w:sz w:val="24"/>
                <w:szCs w:val="24"/>
              </w:rPr>
              <w:t xml:space="preserve">Vilnius: </w:t>
            </w:r>
            <w:proofErr w:type="spellStart"/>
            <w:r w:rsidRPr="0049395A">
              <w:rPr>
                <w:rFonts w:ascii="Times New Roman" w:hAnsi="Times New Roman" w:cs="Times New Roman"/>
                <w:sz w:val="24"/>
                <w:szCs w:val="24"/>
              </w:rPr>
              <w:t>Dominicus</w:t>
            </w:r>
            <w:proofErr w:type="spellEnd"/>
            <w:r w:rsidRPr="0049395A">
              <w:rPr>
                <w:rFonts w:ascii="Times New Roman" w:hAnsi="Times New Roman" w:cs="Times New Roman"/>
                <w:sz w:val="24"/>
                <w:szCs w:val="24"/>
              </w:rPr>
              <w:t xml:space="preserve"> </w:t>
            </w:r>
            <w:proofErr w:type="spellStart"/>
            <w:r w:rsidRPr="0049395A">
              <w:rPr>
                <w:rFonts w:ascii="Times New Roman" w:hAnsi="Times New Roman" w:cs="Times New Roman"/>
                <w:sz w:val="24"/>
                <w:szCs w:val="24"/>
              </w:rPr>
              <w:t>Lituanus</w:t>
            </w:r>
            <w:proofErr w:type="spellEnd"/>
            <w:r w:rsidRPr="0049395A">
              <w:rPr>
                <w:rFonts w:ascii="Times New Roman" w:hAnsi="Times New Roman" w:cs="Times New Roman"/>
                <w:sz w:val="24"/>
                <w:szCs w:val="24"/>
              </w:rPr>
              <w:t>, 2010.</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„Stebuklingas Arklio Dominyko brangakmenis" – trečioji Vytauto V. Landsbergio knyga apie arklį Dominyką. Tai intriguojanti detektyvinė istorija apie pavogtą Dominyko mylimosios amžinai šildantį brangakmenį. Kartu tai ir kupinas  graudžios ironijos pamokomas pasakojimas apie meilę, pavydą ir pasiaukojimą.</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2010</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Rimantas Černiauskas</w:t>
            </w:r>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CC6FB0">
              <w:rPr>
                <w:rFonts w:ascii="Times New Roman" w:hAnsi="Times New Roman" w:cs="Times New Roman"/>
                <w:b/>
                <w:sz w:val="24"/>
                <w:szCs w:val="24"/>
              </w:rPr>
              <w:t>Vaikai ir vaiduokliai</w:t>
            </w:r>
            <w:r>
              <w:rPr>
                <w:rFonts w:ascii="Times New Roman" w:hAnsi="Times New Roman" w:cs="Times New Roman"/>
                <w:sz w:val="24"/>
                <w:szCs w:val="24"/>
              </w:rPr>
              <w:t>,</w:t>
            </w:r>
            <w:r w:rsidRPr="0049395A">
              <w:rPr>
                <w:rFonts w:ascii="Times New Roman" w:hAnsi="Times New Roman" w:cs="Times New Roman"/>
                <w:sz w:val="24"/>
                <w:szCs w:val="24"/>
              </w:rPr>
              <w:t xml:space="preserve"> Vilnius: </w:t>
            </w:r>
            <w:proofErr w:type="spellStart"/>
            <w:r w:rsidRPr="0049395A">
              <w:rPr>
                <w:rFonts w:ascii="Times New Roman" w:hAnsi="Times New Roman" w:cs="Times New Roman"/>
                <w:sz w:val="24"/>
                <w:szCs w:val="24"/>
              </w:rPr>
              <w:t>Versus</w:t>
            </w:r>
            <w:proofErr w:type="spellEnd"/>
            <w:r w:rsidRPr="0049395A">
              <w:rPr>
                <w:rFonts w:ascii="Times New Roman" w:hAnsi="Times New Roman" w:cs="Times New Roman"/>
                <w:sz w:val="24"/>
                <w:szCs w:val="24"/>
              </w:rPr>
              <w:t xml:space="preserve"> </w:t>
            </w:r>
            <w:proofErr w:type="spellStart"/>
            <w:r w:rsidRPr="0049395A">
              <w:rPr>
                <w:rFonts w:ascii="Times New Roman" w:hAnsi="Times New Roman" w:cs="Times New Roman"/>
                <w:sz w:val="24"/>
                <w:szCs w:val="24"/>
              </w:rPr>
              <w:t>aureus</w:t>
            </w:r>
            <w:proofErr w:type="spellEnd"/>
            <w:r w:rsidRPr="0049395A">
              <w:rPr>
                <w:rFonts w:ascii="Times New Roman" w:hAnsi="Times New Roman" w:cs="Times New Roman"/>
                <w:sz w:val="24"/>
                <w:szCs w:val="24"/>
              </w:rPr>
              <w:t>, 2009</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Tai smagių istorijų knyga vaikams, kurie domisi neįprastais nuotykiais. Joje pasakojama, kaip smagu būtų eiti į mokyklą, jei vaikų ten kasdien lauktų mažas </w:t>
            </w:r>
            <w:proofErr w:type="spellStart"/>
            <w:r w:rsidRPr="0049395A">
              <w:rPr>
                <w:rFonts w:ascii="Times New Roman" w:hAnsi="Times New Roman" w:cs="Times New Roman"/>
                <w:sz w:val="24"/>
                <w:szCs w:val="24"/>
              </w:rPr>
              <w:t>vaiduokliukas</w:t>
            </w:r>
            <w:proofErr w:type="spellEnd"/>
            <w:r w:rsidRPr="0049395A">
              <w:rPr>
                <w:rFonts w:ascii="Times New Roman" w:hAnsi="Times New Roman" w:cs="Times New Roman"/>
                <w:sz w:val="24"/>
                <w:szCs w:val="24"/>
              </w:rPr>
              <w:t>. Su juo ne tik galima būtų pasitarti, jei nežinai atsakymo į mokytojos klausimą, bet ir pasikalbėti, nes jis – tikras draugas. O svarbiausia – jo niekas nemato.</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2009</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Kęstutis Kasparavičius</w:t>
            </w:r>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CC6FB0">
              <w:rPr>
                <w:rFonts w:ascii="Times New Roman" w:hAnsi="Times New Roman" w:cs="Times New Roman"/>
                <w:b/>
                <w:sz w:val="24"/>
                <w:szCs w:val="24"/>
              </w:rPr>
              <w:t>Kiškis Morkus Didysis</w:t>
            </w:r>
            <w:r>
              <w:rPr>
                <w:rFonts w:ascii="Times New Roman" w:hAnsi="Times New Roman" w:cs="Times New Roman"/>
                <w:sz w:val="24"/>
                <w:szCs w:val="24"/>
              </w:rPr>
              <w:t xml:space="preserve">, </w:t>
            </w:r>
            <w:r w:rsidRPr="0049395A">
              <w:rPr>
                <w:rFonts w:ascii="Times New Roman" w:hAnsi="Times New Roman" w:cs="Times New Roman"/>
                <w:sz w:val="24"/>
                <w:szCs w:val="24"/>
              </w:rPr>
              <w:t>Vilnius: Nieko rimto, 2008.</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Šmaikšti ir pamokanti dailininko Kęstučio Kasparavičiaus pasaka apie tai, kad gera ir sveika (!) būti savimi, net jeigu esi tik mažas Kiškelis </w:t>
            </w:r>
            <w:proofErr w:type="spellStart"/>
            <w:r w:rsidRPr="0049395A">
              <w:rPr>
                <w:rFonts w:ascii="Times New Roman" w:hAnsi="Times New Roman" w:cs="Times New Roman"/>
                <w:sz w:val="24"/>
                <w:szCs w:val="24"/>
              </w:rPr>
              <w:t>Morkutis</w:t>
            </w:r>
            <w:proofErr w:type="spellEnd"/>
            <w:r w:rsidRPr="0049395A">
              <w:rPr>
                <w:rFonts w:ascii="Times New Roman" w:hAnsi="Times New Roman" w:cs="Times New Roman"/>
                <w:sz w:val="24"/>
                <w:szCs w:val="24"/>
              </w:rPr>
              <w:t>.</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2008</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Kęstutis Kasparavičius</w:t>
            </w:r>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CC6FB0">
              <w:rPr>
                <w:rFonts w:ascii="Times New Roman" w:hAnsi="Times New Roman" w:cs="Times New Roman"/>
                <w:b/>
                <w:sz w:val="24"/>
                <w:szCs w:val="24"/>
              </w:rPr>
              <w:t xml:space="preserve">Sodininkas </w:t>
            </w:r>
            <w:proofErr w:type="spellStart"/>
            <w:r w:rsidRPr="00CC6FB0">
              <w:rPr>
                <w:rFonts w:ascii="Times New Roman" w:hAnsi="Times New Roman" w:cs="Times New Roman"/>
                <w:b/>
                <w:sz w:val="24"/>
                <w:szCs w:val="24"/>
              </w:rPr>
              <w:t>Florencijus</w:t>
            </w:r>
            <w:proofErr w:type="spellEnd"/>
            <w:r>
              <w:rPr>
                <w:rFonts w:ascii="Times New Roman" w:hAnsi="Times New Roman" w:cs="Times New Roman"/>
                <w:sz w:val="24"/>
                <w:szCs w:val="24"/>
              </w:rPr>
              <w:t xml:space="preserve">, </w:t>
            </w:r>
            <w:r w:rsidRPr="0049395A">
              <w:rPr>
                <w:rFonts w:ascii="Times New Roman" w:hAnsi="Times New Roman" w:cs="Times New Roman"/>
                <w:sz w:val="24"/>
                <w:szCs w:val="24"/>
              </w:rPr>
              <w:t>Vilnius: Nieko rimto, 2007.</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„Sodininkas </w:t>
            </w:r>
            <w:proofErr w:type="spellStart"/>
            <w:r w:rsidRPr="0049395A">
              <w:rPr>
                <w:rFonts w:ascii="Times New Roman" w:hAnsi="Times New Roman" w:cs="Times New Roman"/>
                <w:sz w:val="24"/>
                <w:szCs w:val="24"/>
              </w:rPr>
              <w:t>Florencijus</w:t>
            </w:r>
            <w:proofErr w:type="spellEnd"/>
            <w:r w:rsidRPr="0049395A">
              <w:rPr>
                <w:rFonts w:ascii="Times New Roman" w:hAnsi="Times New Roman" w:cs="Times New Roman"/>
                <w:sz w:val="24"/>
                <w:szCs w:val="24"/>
              </w:rPr>
              <w:t>“ – labai stilingas ir originalus kūrinys vaikams apie mažo meškinų miestelio gyvenimą. Knyga yra paslaptingos nuotaikos, pasižymi painiu siužetu, iki pat atomazgos išlaiko skaitytojo dėmesį. Knygos teksto poveikį dar labiau sustiprina iliustracijos, išsiskiriančios realistiniais piešiniais ir siurrealistiniais elementais, sužmoginamais daiktais ir gyvūnais. Iliustracijos savo vizualia įtaiga skatina skaitytoją fantazuoti ir nepaprastai harmoningai dera su tekstais.</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2007</w:t>
            </w:r>
          </w:p>
        </w:tc>
        <w:tc>
          <w:tcPr>
            <w:tcW w:w="3260"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Rimantas Černiauskas</w:t>
            </w:r>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CC6FB0">
              <w:rPr>
                <w:rFonts w:ascii="Times New Roman" w:hAnsi="Times New Roman" w:cs="Times New Roman"/>
                <w:b/>
                <w:sz w:val="24"/>
                <w:szCs w:val="24"/>
              </w:rPr>
              <w:t>Slieko pasaka</w:t>
            </w:r>
            <w:r>
              <w:rPr>
                <w:rFonts w:ascii="Times New Roman" w:hAnsi="Times New Roman" w:cs="Times New Roman"/>
                <w:sz w:val="24"/>
                <w:szCs w:val="24"/>
              </w:rPr>
              <w:t xml:space="preserve">, </w:t>
            </w:r>
            <w:r w:rsidRPr="0049395A">
              <w:rPr>
                <w:rFonts w:ascii="Times New Roman" w:hAnsi="Times New Roman" w:cs="Times New Roman"/>
                <w:sz w:val="24"/>
                <w:szCs w:val="24"/>
              </w:rPr>
              <w:t xml:space="preserve">Vilnius: </w:t>
            </w:r>
            <w:proofErr w:type="spellStart"/>
            <w:r w:rsidRPr="0049395A">
              <w:rPr>
                <w:rFonts w:ascii="Times New Roman" w:hAnsi="Times New Roman" w:cs="Times New Roman"/>
                <w:sz w:val="24"/>
                <w:szCs w:val="24"/>
              </w:rPr>
              <w:t>Versus</w:t>
            </w:r>
            <w:proofErr w:type="spellEnd"/>
            <w:r w:rsidRPr="0049395A">
              <w:rPr>
                <w:rFonts w:ascii="Times New Roman" w:hAnsi="Times New Roman" w:cs="Times New Roman"/>
                <w:sz w:val="24"/>
                <w:szCs w:val="24"/>
              </w:rPr>
              <w:t xml:space="preserve"> aureus,2007.</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Nuotaikinga pasaka pasakoja apie tai, kas atsitinka, kai mokykloje nebegali mokytis nei vaikai, nei sliekai. Autorius kviečia pabandyti įsijausti į slieko </w:t>
            </w:r>
            <w:proofErr w:type="spellStart"/>
            <w:r w:rsidRPr="0049395A">
              <w:rPr>
                <w:rFonts w:ascii="Times New Roman" w:hAnsi="Times New Roman" w:cs="Times New Roman"/>
                <w:sz w:val="24"/>
                <w:szCs w:val="24"/>
              </w:rPr>
              <w:t>Zigmučio</w:t>
            </w:r>
            <w:proofErr w:type="spellEnd"/>
            <w:r w:rsidRPr="0049395A">
              <w:rPr>
                <w:rFonts w:ascii="Times New Roman" w:hAnsi="Times New Roman" w:cs="Times New Roman"/>
                <w:sz w:val="24"/>
                <w:szCs w:val="24"/>
              </w:rPr>
              <w:t xml:space="preserve"> kailį ir patirti kvapą gniaužiančių nuotykių.</w:t>
            </w:r>
          </w:p>
        </w:tc>
      </w:tr>
      <w:tr w:rsidR="00E758A5" w:rsidRPr="0049395A" w:rsidTr="00E758A5">
        <w:tc>
          <w:tcPr>
            <w:tcW w:w="846"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lastRenderedPageBreak/>
              <w:t>2006</w:t>
            </w:r>
          </w:p>
        </w:tc>
        <w:tc>
          <w:tcPr>
            <w:tcW w:w="3260" w:type="dxa"/>
          </w:tcPr>
          <w:p w:rsidR="00E758A5" w:rsidRPr="0049395A" w:rsidRDefault="00E758A5" w:rsidP="00924AB2">
            <w:pPr>
              <w:rPr>
                <w:rFonts w:ascii="Times New Roman" w:hAnsi="Times New Roman" w:cs="Times New Roman"/>
                <w:sz w:val="24"/>
                <w:szCs w:val="24"/>
              </w:rPr>
            </w:pPr>
            <w:proofErr w:type="spellStart"/>
            <w:r w:rsidRPr="0049395A">
              <w:rPr>
                <w:rFonts w:ascii="Times New Roman" w:hAnsi="Times New Roman" w:cs="Times New Roman"/>
                <w:sz w:val="24"/>
                <w:szCs w:val="24"/>
              </w:rPr>
              <w:t>Selemonas</w:t>
            </w:r>
            <w:proofErr w:type="spellEnd"/>
            <w:r w:rsidRPr="0049395A">
              <w:rPr>
                <w:rFonts w:ascii="Times New Roman" w:hAnsi="Times New Roman" w:cs="Times New Roman"/>
                <w:sz w:val="24"/>
                <w:szCs w:val="24"/>
              </w:rPr>
              <w:t xml:space="preserve"> Paltanavičius</w:t>
            </w:r>
            <w:r>
              <w:rPr>
                <w:rFonts w:ascii="Times New Roman" w:hAnsi="Times New Roman" w:cs="Times New Roman"/>
                <w:sz w:val="24"/>
                <w:szCs w:val="24"/>
              </w:rPr>
              <w:t>,</w:t>
            </w:r>
            <w:r w:rsidRPr="0049395A">
              <w:rPr>
                <w:rFonts w:ascii="Times New Roman" w:hAnsi="Times New Roman" w:cs="Times New Roman"/>
                <w:sz w:val="24"/>
                <w:szCs w:val="24"/>
              </w:rPr>
              <w:t xml:space="preserve"> </w:t>
            </w:r>
            <w:proofErr w:type="spellStart"/>
            <w:r w:rsidRPr="00CC6FB0">
              <w:rPr>
                <w:rFonts w:ascii="Times New Roman" w:hAnsi="Times New Roman" w:cs="Times New Roman"/>
                <w:b/>
                <w:sz w:val="24"/>
                <w:szCs w:val="24"/>
              </w:rPr>
              <w:t>Velniukas</w:t>
            </w:r>
            <w:proofErr w:type="spellEnd"/>
            <w:r w:rsidRPr="00CC6FB0">
              <w:rPr>
                <w:rFonts w:ascii="Times New Roman" w:hAnsi="Times New Roman" w:cs="Times New Roman"/>
                <w:b/>
                <w:sz w:val="24"/>
                <w:szCs w:val="24"/>
              </w:rPr>
              <w:t xml:space="preserve"> ir </w:t>
            </w:r>
            <w:proofErr w:type="spellStart"/>
            <w:r w:rsidRPr="00CC6FB0">
              <w:rPr>
                <w:rFonts w:ascii="Times New Roman" w:hAnsi="Times New Roman" w:cs="Times New Roman"/>
                <w:b/>
                <w:sz w:val="24"/>
                <w:szCs w:val="24"/>
              </w:rPr>
              <w:t>vieversiukas</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Vilnius: Žara, 2005.</w:t>
            </w:r>
          </w:p>
        </w:tc>
        <w:tc>
          <w:tcPr>
            <w:tcW w:w="5244" w:type="dxa"/>
          </w:tcPr>
          <w:p w:rsidR="00E758A5" w:rsidRPr="0049395A" w:rsidRDefault="00E758A5" w:rsidP="00924AB2">
            <w:pPr>
              <w:rPr>
                <w:rFonts w:ascii="Times New Roman" w:hAnsi="Times New Roman" w:cs="Times New Roman"/>
                <w:sz w:val="24"/>
                <w:szCs w:val="24"/>
              </w:rPr>
            </w:pPr>
            <w:r w:rsidRPr="0049395A">
              <w:rPr>
                <w:rFonts w:ascii="Times New Roman" w:hAnsi="Times New Roman" w:cs="Times New Roman"/>
                <w:sz w:val="24"/>
                <w:szCs w:val="24"/>
              </w:rPr>
              <w:t xml:space="preserve">Tai knyga apie mažąjį </w:t>
            </w:r>
            <w:proofErr w:type="spellStart"/>
            <w:r w:rsidRPr="0049395A">
              <w:rPr>
                <w:rFonts w:ascii="Times New Roman" w:hAnsi="Times New Roman" w:cs="Times New Roman"/>
                <w:sz w:val="24"/>
                <w:szCs w:val="24"/>
              </w:rPr>
              <w:t>velniuką</w:t>
            </w:r>
            <w:proofErr w:type="spellEnd"/>
            <w:r w:rsidRPr="0049395A">
              <w:rPr>
                <w:rFonts w:ascii="Times New Roman" w:hAnsi="Times New Roman" w:cs="Times New Roman"/>
                <w:sz w:val="24"/>
                <w:szCs w:val="24"/>
              </w:rPr>
              <w:t xml:space="preserve">. Jis - padauža, bet geraširdis… Jis kitoks nei visi velniai. Tikra velniava jam su vyresniais ir įžūlesniais velniais gyventi. Toje velniavoje nutinka stebuklas… „Iš tikrųjų ši mano knygelė, – sako S. Paltanavičius, – yra ne apie </w:t>
            </w:r>
            <w:proofErr w:type="spellStart"/>
            <w:r w:rsidRPr="0049395A">
              <w:rPr>
                <w:rFonts w:ascii="Times New Roman" w:hAnsi="Times New Roman" w:cs="Times New Roman"/>
                <w:sz w:val="24"/>
                <w:szCs w:val="24"/>
              </w:rPr>
              <w:t>velniuką</w:t>
            </w:r>
            <w:proofErr w:type="spellEnd"/>
            <w:r w:rsidRPr="0049395A">
              <w:rPr>
                <w:rFonts w:ascii="Times New Roman" w:hAnsi="Times New Roman" w:cs="Times New Roman"/>
                <w:sz w:val="24"/>
                <w:szCs w:val="24"/>
              </w:rPr>
              <w:t xml:space="preserve"> ir </w:t>
            </w:r>
            <w:proofErr w:type="spellStart"/>
            <w:r w:rsidRPr="0049395A">
              <w:rPr>
                <w:rFonts w:ascii="Times New Roman" w:hAnsi="Times New Roman" w:cs="Times New Roman"/>
                <w:sz w:val="24"/>
                <w:szCs w:val="24"/>
              </w:rPr>
              <w:t>vieversiuką</w:t>
            </w:r>
            <w:proofErr w:type="spellEnd"/>
            <w:r w:rsidRPr="0049395A">
              <w:rPr>
                <w:rFonts w:ascii="Times New Roman" w:hAnsi="Times New Roman" w:cs="Times New Roman"/>
                <w:sz w:val="24"/>
                <w:szCs w:val="24"/>
              </w:rPr>
              <w:t>. Ji yra apie gerumą, kurio taip trūksta ir vaikams skirtoje literatūroje, ir tikrame vaikų gyvenime“</w:t>
            </w:r>
          </w:p>
        </w:tc>
      </w:tr>
    </w:tbl>
    <w:p w:rsidR="00E758A5" w:rsidRDefault="00E758A5" w:rsidP="00E1464F">
      <w:pPr>
        <w:rPr>
          <w:rFonts w:ascii="Times New Roman" w:hAnsi="Times New Roman" w:cs="Times New Roman"/>
          <w:sz w:val="24"/>
          <w:szCs w:val="24"/>
        </w:rPr>
      </w:pPr>
    </w:p>
    <w:p w:rsidR="00E758A5" w:rsidRPr="0049395A" w:rsidRDefault="00E758A5" w:rsidP="00E1464F">
      <w:pPr>
        <w:rPr>
          <w:rFonts w:ascii="Times New Roman" w:hAnsi="Times New Roman" w:cs="Times New Roman"/>
          <w:sz w:val="24"/>
          <w:szCs w:val="24"/>
        </w:rPr>
      </w:pPr>
    </w:p>
    <w:p w:rsidR="00E1464F" w:rsidRDefault="00E1464F" w:rsidP="00B21AB2">
      <w:pPr>
        <w:pStyle w:val="Antrat1"/>
      </w:pPr>
      <w:bookmarkStart w:id="7" w:name="_Toc65590861"/>
      <w:bookmarkStart w:id="8" w:name="_Toc65590968"/>
      <w:r w:rsidRPr="0049395A">
        <w:t>Metų knygos paaugliams</w:t>
      </w:r>
      <w:bookmarkEnd w:id="7"/>
      <w:bookmarkEnd w:id="8"/>
    </w:p>
    <w:p w:rsidR="00EF3D10" w:rsidRPr="00EF3D10" w:rsidRDefault="00EF3D10" w:rsidP="00EF3D10"/>
    <w:tbl>
      <w:tblPr>
        <w:tblStyle w:val="Lentelstinklelis"/>
        <w:tblW w:w="0" w:type="auto"/>
        <w:tblLook w:val="04A0" w:firstRow="1" w:lastRow="0" w:firstColumn="1" w:lastColumn="0" w:noHBand="0" w:noVBand="1"/>
      </w:tblPr>
      <w:tblGrid>
        <w:gridCol w:w="846"/>
        <w:gridCol w:w="3260"/>
        <w:gridCol w:w="5244"/>
      </w:tblGrid>
      <w:tr w:rsidR="00E1464F" w:rsidRPr="00CC6FB0" w:rsidTr="00E758A5">
        <w:tc>
          <w:tcPr>
            <w:tcW w:w="846" w:type="dxa"/>
          </w:tcPr>
          <w:p w:rsidR="00E1464F" w:rsidRPr="00CC6FB0" w:rsidRDefault="00E1464F" w:rsidP="00924AB2">
            <w:pPr>
              <w:jc w:val="center"/>
              <w:rPr>
                <w:rFonts w:ascii="Times New Roman" w:hAnsi="Times New Roman" w:cs="Times New Roman"/>
                <w:b/>
                <w:sz w:val="24"/>
                <w:szCs w:val="24"/>
              </w:rPr>
            </w:pPr>
            <w:r w:rsidRPr="00CC6FB0">
              <w:rPr>
                <w:rFonts w:ascii="Times New Roman" w:hAnsi="Times New Roman" w:cs="Times New Roman"/>
                <w:b/>
                <w:sz w:val="24"/>
                <w:szCs w:val="24"/>
              </w:rPr>
              <w:t>Metai</w:t>
            </w:r>
          </w:p>
        </w:tc>
        <w:tc>
          <w:tcPr>
            <w:tcW w:w="3260" w:type="dxa"/>
          </w:tcPr>
          <w:p w:rsidR="00E1464F" w:rsidRPr="00CC6FB0" w:rsidRDefault="00E1464F" w:rsidP="00924AB2">
            <w:pPr>
              <w:jc w:val="center"/>
              <w:rPr>
                <w:rFonts w:ascii="Times New Roman" w:hAnsi="Times New Roman" w:cs="Times New Roman"/>
                <w:b/>
                <w:sz w:val="24"/>
                <w:szCs w:val="24"/>
              </w:rPr>
            </w:pPr>
            <w:r w:rsidRPr="00CC6FB0">
              <w:rPr>
                <w:rFonts w:ascii="Times New Roman" w:hAnsi="Times New Roman" w:cs="Times New Roman"/>
                <w:b/>
                <w:sz w:val="24"/>
                <w:szCs w:val="24"/>
              </w:rPr>
              <w:t>Metų knyga</w:t>
            </w:r>
          </w:p>
        </w:tc>
        <w:tc>
          <w:tcPr>
            <w:tcW w:w="5244" w:type="dxa"/>
          </w:tcPr>
          <w:p w:rsidR="00E1464F" w:rsidRPr="00CC6FB0" w:rsidRDefault="00E1464F" w:rsidP="00924AB2">
            <w:pPr>
              <w:jc w:val="center"/>
              <w:rPr>
                <w:rFonts w:ascii="Times New Roman" w:hAnsi="Times New Roman" w:cs="Times New Roman"/>
                <w:b/>
                <w:sz w:val="24"/>
                <w:szCs w:val="24"/>
              </w:rPr>
            </w:pPr>
            <w:r w:rsidRPr="00CC6FB0">
              <w:rPr>
                <w:rFonts w:ascii="Times New Roman" w:hAnsi="Times New Roman" w:cs="Times New Roman"/>
                <w:b/>
                <w:sz w:val="24"/>
                <w:szCs w:val="24"/>
              </w:rPr>
              <w:t>Apie knygą</w:t>
            </w:r>
          </w:p>
        </w:tc>
      </w:tr>
      <w:tr w:rsidR="00B73FF7" w:rsidRPr="00CC6FB0" w:rsidTr="00E758A5">
        <w:tc>
          <w:tcPr>
            <w:tcW w:w="846" w:type="dxa"/>
          </w:tcPr>
          <w:p w:rsidR="00B73FF7" w:rsidRPr="00B73FF7" w:rsidRDefault="00C11F73" w:rsidP="00924AB2">
            <w:pPr>
              <w:jc w:val="center"/>
              <w:rPr>
                <w:rFonts w:ascii="Times New Roman" w:hAnsi="Times New Roman" w:cs="Times New Roman"/>
                <w:sz w:val="24"/>
                <w:szCs w:val="24"/>
              </w:rPr>
            </w:pPr>
            <w:r>
              <w:rPr>
                <w:rFonts w:ascii="Times New Roman" w:hAnsi="Times New Roman" w:cs="Times New Roman"/>
                <w:sz w:val="24"/>
                <w:szCs w:val="24"/>
              </w:rPr>
              <w:t>2019</w:t>
            </w:r>
          </w:p>
        </w:tc>
        <w:tc>
          <w:tcPr>
            <w:tcW w:w="3260" w:type="dxa"/>
          </w:tcPr>
          <w:p w:rsidR="00B73FF7" w:rsidRPr="00C11F73" w:rsidRDefault="00C11F73" w:rsidP="00C11F73">
            <w:pPr>
              <w:rPr>
                <w:rFonts w:ascii="Times New Roman" w:hAnsi="Times New Roman" w:cs="Times New Roman"/>
                <w:sz w:val="24"/>
                <w:szCs w:val="24"/>
              </w:rPr>
            </w:pPr>
            <w:r w:rsidRPr="00C11F73">
              <w:rPr>
                <w:rFonts w:ascii="Times New Roman" w:hAnsi="Times New Roman" w:cs="Times New Roman"/>
                <w:sz w:val="24"/>
                <w:szCs w:val="24"/>
              </w:rPr>
              <w:t xml:space="preserve">Ilona </w:t>
            </w:r>
            <w:proofErr w:type="spellStart"/>
            <w:r w:rsidRPr="00C11F73">
              <w:rPr>
                <w:rFonts w:ascii="Times New Roman" w:hAnsi="Times New Roman" w:cs="Times New Roman"/>
                <w:sz w:val="24"/>
                <w:szCs w:val="24"/>
              </w:rPr>
              <w:t>Ežerinytė</w:t>
            </w:r>
            <w:proofErr w:type="spellEnd"/>
            <w:r>
              <w:rPr>
                <w:rFonts w:ascii="Times New Roman" w:hAnsi="Times New Roman" w:cs="Times New Roman"/>
                <w:sz w:val="24"/>
                <w:szCs w:val="24"/>
              </w:rPr>
              <w:t>,</w:t>
            </w:r>
            <w:r w:rsidRPr="00C11F73">
              <w:rPr>
                <w:rFonts w:ascii="Times New Roman" w:hAnsi="Times New Roman" w:cs="Times New Roman"/>
                <w:sz w:val="24"/>
                <w:szCs w:val="24"/>
              </w:rPr>
              <w:t xml:space="preserve"> </w:t>
            </w:r>
            <w:r w:rsidRPr="00C11F73">
              <w:rPr>
                <w:rFonts w:ascii="Times New Roman" w:hAnsi="Times New Roman" w:cs="Times New Roman"/>
                <w:b/>
                <w:sz w:val="24"/>
                <w:szCs w:val="24"/>
              </w:rPr>
              <w:t xml:space="preserve">Skiriama </w:t>
            </w:r>
            <w:proofErr w:type="spellStart"/>
            <w:r w:rsidRPr="00C11F73">
              <w:rPr>
                <w:rFonts w:ascii="Times New Roman" w:hAnsi="Times New Roman" w:cs="Times New Roman"/>
                <w:b/>
                <w:sz w:val="24"/>
                <w:szCs w:val="24"/>
              </w:rPr>
              <w:t>Rivai</w:t>
            </w:r>
            <w:proofErr w:type="spellEnd"/>
            <w:r w:rsidRPr="00C11F73">
              <w:rPr>
                <w:rFonts w:ascii="Times New Roman" w:hAnsi="Times New Roman" w:cs="Times New Roman"/>
                <w:b/>
                <w:sz w:val="24"/>
                <w:szCs w:val="24"/>
              </w:rPr>
              <w:t>,</w:t>
            </w:r>
            <w:r w:rsidRPr="00C11F73">
              <w:rPr>
                <w:rFonts w:ascii="Times New Roman" w:hAnsi="Times New Roman" w:cs="Times New Roman"/>
                <w:sz w:val="24"/>
                <w:szCs w:val="24"/>
              </w:rPr>
              <w:t xml:space="preserve"> Vilnius: </w:t>
            </w:r>
            <w:proofErr w:type="spellStart"/>
            <w:r w:rsidRPr="00C11F73">
              <w:rPr>
                <w:rFonts w:ascii="Times New Roman" w:hAnsi="Times New Roman" w:cs="Times New Roman"/>
                <w:sz w:val="24"/>
                <w:szCs w:val="24"/>
              </w:rPr>
              <w:t>Dominicus</w:t>
            </w:r>
            <w:proofErr w:type="spellEnd"/>
            <w:r w:rsidRPr="00C11F73">
              <w:rPr>
                <w:rFonts w:ascii="Times New Roman" w:hAnsi="Times New Roman" w:cs="Times New Roman"/>
                <w:sz w:val="24"/>
                <w:szCs w:val="24"/>
              </w:rPr>
              <w:t xml:space="preserve"> </w:t>
            </w:r>
            <w:proofErr w:type="spellStart"/>
            <w:r w:rsidRPr="00C11F73">
              <w:rPr>
                <w:rFonts w:ascii="Times New Roman" w:hAnsi="Times New Roman" w:cs="Times New Roman"/>
                <w:sz w:val="24"/>
                <w:szCs w:val="24"/>
              </w:rPr>
              <w:t>Lituanus</w:t>
            </w:r>
            <w:proofErr w:type="spellEnd"/>
            <w:r w:rsidRPr="00C11F73">
              <w:rPr>
                <w:rFonts w:ascii="Times New Roman" w:hAnsi="Times New Roman" w:cs="Times New Roman"/>
                <w:sz w:val="24"/>
                <w:szCs w:val="24"/>
              </w:rPr>
              <w:t>, 2018.</w:t>
            </w:r>
          </w:p>
        </w:tc>
        <w:tc>
          <w:tcPr>
            <w:tcW w:w="5244" w:type="dxa"/>
          </w:tcPr>
          <w:p w:rsidR="00B73FF7" w:rsidRPr="00C11F73" w:rsidRDefault="00C11F73" w:rsidP="00C11F73">
            <w:pPr>
              <w:rPr>
                <w:rFonts w:ascii="Times New Roman" w:hAnsi="Times New Roman" w:cs="Times New Roman"/>
                <w:sz w:val="24"/>
                <w:szCs w:val="24"/>
              </w:rPr>
            </w:pPr>
            <w:r w:rsidRPr="00C11F73">
              <w:rPr>
                <w:rFonts w:ascii="Times New Roman" w:eastAsia="Times New Roman" w:hAnsi="Times New Roman" w:cs="Times New Roman"/>
                <w:sz w:val="24"/>
                <w:szCs w:val="24"/>
                <w:lang w:eastAsia="lt-LT"/>
              </w:rPr>
              <w:t xml:space="preserve">Apysaka paaugliams „Skiriama </w:t>
            </w:r>
            <w:proofErr w:type="spellStart"/>
            <w:r w:rsidRPr="00C11F73">
              <w:rPr>
                <w:rFonts w:ascii="Times New Roman" w:eastAsia="Times New Roman" w:hAnsi="Times New Roman" w:cs="Times New Roman"/>
                <w:sz w:val="24"/>
                <w:szCs w:val="24"/>
                <w:lang w:eastAsia="lt-LT"/>
              </w:rPr>
              <w:t>Rivai</w:t>
            </w:r>
            <w:proofErr w:type="spellEnd"/>
            <w:r w:rsidRPr="00C11F73">
              <w:rPr>
                <w:rFonts w:ascii="Times New Roman" w:eastAsia="Times New Roman" w:hAnsi="Times New Roman" w:cs="Times New Roman"/>
                <w:sz w:val="24"/>
                <w:szCs w:val="24"/>
                <w:lang w:eastAsia="lt-LT"/>
              </w:rPr>
              <w:t>“ – ketvirtoji raš</w:t>
            </w:r>
            <w:r>
              <w:rPr>
                <w:rFonts w:ascii="Times New Roman" w:eastAsia="Times New Roman" w:hAnsi="Times New Roman" w:cs="Times New Roman"/>
                <w:sz w:val="24"/>
                <w:szCs w:val="24"/>
                <w:lang w:eastAsia="lt-LT"/>
              </w:rPr>
              <w:t xml:space="preserve">ytojos Ilonos </w:t>
            </w:r>
            <w:proofErr w:type="spellStart"/>
            <w:r>
              <w:rPr>
                <w:rFonts w:ascii="Times New Roman" w:eastAsia="Times New Roman" w:hAnsi="Times New Roman" w:cs="Times New Roman"/>
                <w:sz w:val="24"/>
                <w:szCs w:val="24"/>
                <w:lang w:eastAsia="lt-LT"/>
              </w:rPr>
              <w:t>Ežerinytės</w:t>
            </w:r>
            <w:proofErr w:type="spellEnd"/>
            <w:r>
              <w:rPr>
                <w:rFonts w:ascii="Times New Roman" w:eastAsia="Times New Roman" w:hAnsi="Times New Roman" w:cs="Times New Roman"/>
                <w:sz w:val="24"/>
                <w:szCs w:val="24"/>
                <w:lang w:eastAsia="lt-LT"/>
              </w:rPr>
              <w:t xml:space="preserve"> knyga. J</w:t>
            </w:r>
            <w:r w:rsidRPr="00C11F73">
              <w:rPr>
                <w:rFonts w:ascii="Times New Roman" w:eastAsia="Times New Roman" w:hAnsi="Times New Roman" w:cs="Times New Roman"/>
                <w:sz w:val="24"/>
                <w:szCs w:val="24"/>
                <w:lang w:eastAsia="lt-LT"/>
              </w:rPr>
              <w:t>oje susipina dabartis ir praeitis, fantazija ir realybė, lyrinės istorijos ir detektyvo elementai. Įvykių centre – tėvas ir sūnus, ieškantys paslaptingo kūrinio, o randantys kur kas daugiau. Pasakojimą praturtina muzikinės iliustracijos, pasiekiamos mobiliaisiais įrenginiais.</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2018</w:t>
            </w:r>
          </w:p>
        </w:tc>
        <w:tc>
          <w:tcPr>
            <w:tcW w:w="3260"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Ilona </w:t>
            </w:r>
            <w:proofErr w:type="spellStart"/>
            <w:r w:rsidRPr="0049395A">
              <w:rPr>
                <w:rFonts w:ascii="Times New Roman" w:hAnsi="Times New Roman" w:cs="Times New Roman"/>
                <w:sz w:val="24"/>
                <w:szCs w:val="24"/>
              </w:rPr>
              <w:t>Ežerinytė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CC6FB0">
              <w:rPr>
                <w:rFonts w:ascii="Times New Roman" w:hAnsi="Times New Roman" w:cs="Times New Roman"/>
                <w:b/>
                <w:sz w:val="24"/>
                <w:szCs w:val="24"/>
              </w:rPr>
              <w:t>Verksnių klubas,</w:t>
            </w:r>
            <w:r w:rsidRPr="0049395A">
              <w:rPr>
                <w:rFonts w:ascii="Times New Roman" w:hAnsi="Times New Roman" w:cs="Times New Roman"/>
                <w:sz w:val="24"/>
                <w:szCs w:val="24"/>
              </w:rPr>
              <w:t xml:space="preserve"> Vilnius: </w:t>
            </w:r>
            <w:proofErr w:type="spellStart"/>
            <w:r w:rsidRPr="0049395A">
              <w:rPr>
                <w:rFonts w:ascii="Times New Roman" w:hAnsi="Times New Roman" w:cs="Times New Roman"/>
                <w:sz w:val="24"/>
                <w:szCs w:val="24"/>
              </w:rPr>
              <w:t>Dominicus</w:t>
            </w:r>
            <w:proofErr w:type="spellEnd"/>
            <w:r w:rsidRPr="0049395A">
              <w:rPr>
                <w:rFonts w:ascii="Times New Roman" w:hAnsi="Times New Roman" w:cs="Times New Roman"/>
                <w:sz w:val="24"/>
                <w:szCs w:val="24"/>
              </w:rPr>
              <w:t xml:space="preserve"> </w:t>
            </w:r>
            <w:proofErr w:type="spellStart"/>
            <w:r w:rsidRPr="0049395A">
              <w:rPr>
                <w:rFonts w:ascii="Times New Roman" w:hAnsi="Times New Roman" w:cs="Times New Roman"/>
                <w:sz w:val="24"/>
                <w:szCs w:val="24"/>
              </w:rPr>
              <w:t>Lituanus</w:t>
            </w:r>
            <w:proofErr w:type="spellEnd"/>
            <w:r w:rsidRPr="0049395A">
              <w:rPr>
                <w:rFonts w:ascii="Times New Roman" w:hAnsi="Times New Roman" w:cs="Times New Roman"/>
                <w:sz w:val="24"/>
                <w:szCs w:val="24"/>
              </w:rPr>
              <w:t>, 2017.</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Pagrindinė kūrinio veikėja Lina, sekmadieniais lankanti priklausomybių centre besigydantį tėvą, atsitiktinai susipažįsta su mergina, įkūrusia keistą paauglių klubą. Lina tampa to klubo nare, nors ir abejoja, ar gyvenimo filosofija, kuria vadovaujasi jos naujieji draugai, teisinga...</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2017</w:t>
            </w:r>
          </w:p>
        </w:tc>
        <w:tc>
          <w:tcPr>
            <w:tcW w:w="3260"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Daina </w:t>
            </w:r>
            <w:proofErr w:type="spellStart"/>
            <w:r w:rsidRPr="0049395A">
              <w:rPr>
                <w:rFonts w:ascii="Times New Roman" w:hAnsi="Times New Roman" w:cs="Times New Roman"/>
                <w:sz w:val="24"/>
                <w:szCs w:val="24"/>
              </w:rPr>
              <w:t>Opolskaitė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CC6FB0">
              <w:rPr>
                <w:rFonts w:ascii="Times New Roman" w:hAnsi="Times New Roman" w:cs="Times New Roman"/>
                <w:b/>
                <w:sz w:val="24"/>
                <w:szCs w:val="24"/>
              </w:rPr>
              <w:t xml:space="preserve">Ir vienąkart, </w:t>
            </w:r>
            <w:proofErr w:type="spellStart"/>
            <w:r w:rsidRPr="00CC6FB0">
              <w:rPr>
                <w:rFonts w:ascii="Times New Roman" w:hAnsi="Times New Roman" w:cs="Times New Roman"/>
                <w:b/>
                <w:sz w:val="24"/>
                <w:szCs w:val="24"/>
              </w:rPr>
              <w:t>Riči</w:t>
            </w:r>
            <w:proofErr w:type="spellEnd"/>
            <w:r>
              <w:rPr>
                <w:rFonts w:ascii="Times New Roman" w:hAnsi="Times New Roman" w:cs="Times New Roman"/>
                <w:sz w:val="24"/>
                <w:szCs w:val="24"/>
              </w:rPr>
              <w:t xml:space="preserve">, </w:t>
            </w:r>
            <w:r w:rsidRPr="0049395A">
              <w:rPr>
                <w:rFonts w:ascii="Times New Roman" w:hAnsi="Times New Roman" w:cs="Times New Roman"/>
                <w:sz w:val="24"/>
                <w:szCs w:val="24"/>
              </w:rPr>
              <w:t xml:space="preserve">Vilnius: Alma </w:t>
            </w:r>
            <w:proofErr w:type="spellStart"/>
            <w:r w:rsidRPr="0049395A">
              <w:rPr>
                <w:rFonts w:ascii="Times New Roman" w:hAnsi="Times New Roman" w:cs="Times New Roman"/>
                <w:sz w:val="24"/>
                <w:szCs w:val="24"/>
              </w:rPr>
              <w:t>littera</w:t>
            </w:r>
            <w:proofErr w:type="spellEnd"/>
            <w:r w:rsidRPr="0049395A">
              <w:rPr>
                <w:rFonts w:ascii="Times New Roman" w:hAnsi="Times New Roman" w:cs="Times New Roman"/>
                <w:sz w:val="24"/>
                <w:szCs w:val="24"/>
              </w:rPr>
              <w:t>, 2016.</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„Pirmiausia – tai knyga apie tikrą draugystę. Antra – tai istorija, kurioje yra ne tik klausimai, bet ir atsakymai į juos. Bent jau galimi... Visa tai iš visos širdies dovanoju jaunam žmogui, kuris žino, ką reiškia kalbėtis ne tik su aplinkiniais, bet ir su savimi. Svarbiausia – su savimi“. Daina </w:t>
            </w:r>
            <w:proofErr w:type="spellStart"/>
            <w:r w:rsidRPr="0049395A">
              <w:rPr>
                <w:rFonts w:ascii="Times New Roman" w:hAnsi="Times New Roman" w:cs="Times New Roman"/>
                <w:sz w:val="24"/>
                <w:szCs w:val="24"/>
              </w:rPr>
              <w:t>Opolskaitė</w:t>
            </w:r>
            <w:proofErr w:type="spellEnd"/>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2015</w:t>
            </w:r>
          </w:p>
        </w:tc>
        <w:tc>
          <w:tcPr>
            <w:tcW w:w="3260" w:type="dxa"/>
          </w:tcPr>
          <w:p w:rsidR="00E1464F" w:rsidRPr="0049395A" w:rsidRDefault="00E1464F" w:rsidP="00924AB2">
            <w:pPr>
              <w:rPr>
                <w:rFonts w:ascii="Times New Roman" w:hAnsi="Times New Roman" w:cs="Times New Roman"/>
                <w:sz w:val="24"/>
                <w:szCs w:val="24"/>
              </w:rPr>
            </w:pPr>
            <w:proofErr w:type="spellStart"/>
            <w:r w:rsidRPr="0049395A">
              <w:rPr>
                <w:rFonts w:ascii="Times New Roman" w:hAnsi="Times New Roman" w:cs="Times New Roman"/>
                <w:sz w:val="24"/>
                <w:szCs w:val="24"/>
              </w:rPr>
              <w:t>Rebeka</w:t>
            </w:r>
            <w:proofErr w:type="spellEnd"/>
            <w:r w:rsidRPr="0049395A">
              <w:rPr>
                <w:rFonts w:ascii="Times New Roman" w:hAnsi="Times New Roman" w:cs="Times New Roman"/>
                <w:sz w:val="24"/>
                <w:szCs w:val="24"/>
              </w:rPr>
              <w:t xml:space="preserve"> </w:t>
            </w:r>
            <w:proofErr w:type="spellStart"/>
            <w:r w:rsidRPr="0049395A">
              <w:rPr>
                <w:rFonts w:ascii="Times New Roman" w:hAnsi="Times New Roman" w:cs="Times New Roman"/>
                <w:sz w:val="24"/>
                <w:szCs w:val="24"/>
              </w:rPr>
              <w:t>Una</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CC6FB0">
              <w:rPr>
                <w:rFonts w:ascii="Times New Roman" w:hAnsi="Times New Roman" w:cs="Times New Roman"/>
                <w:b/>
                <w:sz w:val="24"/>
                <w:szCs w:val="24"/>
              </w:rPr>
              <w:t>Atjunk</w:t>
            </w:r>
            <w:r>
              <w:rPr>
                <w:rFonts w:ascii="Times New Roman" w:hAnsi="Times New Roman" w:cs="Times New Roman"/>
                <w:sz w:val="24"/>
                <w:szCs w:val="24"/>
              </w:rPr>
              <w:t xml:space="preserve">, Vilnius: </w:t>
            </w:r>
            <w:r w:rsidRPr="0049395A">
              <w:rPr>
                <w:rFonts w:ascii="Times New Roman" w:hAnsi="Times New Roman" w:cs="Times New Roman"/>
                <w:sz w:val="24"/>
                <w:szCs w:val="24"/>
              </w:rPr>
              <w:t xml:space="preserve">Alma </w:t>
            </w:r>
            <w:proofErr w:type="spellStart"/>
            <w:r w:rsidRPr="0049395A">
              <w:rPr>
                <w:rFonts w:ascii="Times New Roman" w:hAnsi="Times New Roman" w:cs="Times New Roman"/>
                <w:sz w:val="24"/>
                <w:szCs w:val="24"/>
              </w:rPr>
              <w:t>littera</w:t>
            </w:r>
            <w:proofErr w:type="spellEnd"/>
            <w:r w:rsidRPr="0049395A">
              <w:rPr>
                <w:rFonts w:ascii="Times New Roman" w:hAnsi="Times New Roman" w:cs="Times New Roman"/>
                <w:sz w:val="24"/>
                <w:szCs w:val="24"/>
              </w:rPr>
              <w:t>, 2015.</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„Atjunk“ – knyga apie tai, kuo galime virsti netolimoje ateityje. Grytos istoriją netgi galima vadinti pirmąja lietuviška </w:t>
            </w:r>
            <w:proofErr w:type="spellStart"/>
            <w:r w:rsidRPr="0049395A">
              <w:rPr>
                <w:rFonts w:ascii="Times New Roman" w:hAnsi="Times New Roman" w:cs="Times New Roman"/>
                <w:sz w:val="24"/>
                <w:szCs w:val="24"/>
              </w:rPr>
              <w:t>distopija</w:t>
            </w:r>
            <w:proofErr w:type="spellEnd"/>
            <w:r w:rsidRPr="0049395A">
              <w:rPr>
                <w:rFonts w:ascii="Times New Roman" w:hAnsi="Times New Roman" w:cs="Times New Roman"/>
                <w:sz w:val="24"/>
                <w:szCs w:val="24"/>
              </w:rPr>
              <w:t>, nes šio kūrinio veiksmas vyksta ne kur kitur, o modernizuotame netolimos ateities pasaulyje.</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2014</w:t>
            </w:r>
          </w:p>
        </w:tc>
        <w:tc>
          <w:tcPr>
            <w:tcW w:w="3260"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Vytautas </w:t>
            </w:r>
            <w:proofErr w:type="spellStart"/>
            <w:r w:rsidRPr="0049395A">
              <w:rPr>
                <w:rFonts w:ascii="Times New Roman" w:hAnsi="Times New Roman" w:cs="Times New Roman"/>
                <w:sz w:val="24"/>
                <w:szCs w:val="24"/>
              </w:rPr>
              <w:t>Račickas</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CC6FB0">
              <w:rPr>
                <w:rFonts w:ascii="Times New Roman" w:hAnsi="Times New Roman" w:cs="Times New Roman"/>
                <w:b/>
                <w:sz w:val="24"/>
                <w:szCs w:val="24"/>
              </w:rPr>
              <w:t>Aš, dviratis, pirmoji meilė ir sumuštiniai su sliekais</w:t>
            </w:r>
            <w:r>
              <w:rPr>
                <w:rFonts w:ascii="Times New Roman" w:hAnsi="Times New Roman" w:cs="Times New Roman"/>
                <w:sz w:val="24"/>
                <w:szCs w:val="24"/>
              </w:rPr>
              <w:t xml:space="preserve">, </w:t>
            </w:r>
            <w:r w:rsidRPr="0049395A">
              <w:rPr>
                <w:rFonts w:ascii="Times New Roman" w:hAnsi="Times New Roman" w:cs="Times New Roman"/>
                <w:sz w:val="24"/>
                <w:szCs w:val="24"/>
              </w:rPr>
              <w:t xml:space="preserve">Vilnius: V. </w:t>
            </w:r>
            <w:proofErr w:type="spellStart"/>
            <w:r w:rsidRPr="0049395A">
              <w:rPr>
                <w:rFonts w:ascii="Times New Roman" w:hAnsi="Times New Roman" w:cs="Times New Roman"/>
                <w:sz w:val="24"/>
                <w:szCs w:val="24"/>
              </w:rPr>
              <w:t>Račickas</w:t>
            </w:r>
            <w:proofErr w:type="spellEnd"/>
            <w:r w:rsidRPr="0049395A">
              <w:rPr>
                <w:rFonts w:ascii="Times New Roman" w:hAnsi="Times New Roman" w:cs="Times New Roman"/>
                <w:sz w:val="24"/>
                <w:szCs w:val="24"/>
              </w:rPr>
              <w:t>, 2014.</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Rašytojas vėl sugrįžta į savo moksleiviškus metus ir stebi „Vieno pavasario istorijoje“ (2012) sukurtų personažų – </w:t>
            </w:r>
            <w:proofErr w:type="spellStart"/>
            <w:r w:rsidRPr="0049395A">
              <w:rPr>
                <w:rFonts w:ascii="Times New Roman" w:hAnsi="Times New Roman" w:cs="Times New Roman"/>
                <w:sz w:val="24"/>
                <w:szCs w:val="24"/>
              </w:rPr>
              <w:t>Kaziuko</w:t>
            </w:r>
            <w:proofErr w:type="spellEnd"/>
            <w:r w:rsidRPr="0049395A">
              <w:rPr>
                <w:rFonts w:ascii="Times New Roman" w:hAnsi="Times New Roman" w:cs="Times New Roman"/>
                <w:sz w:val="24"/>
                <w:szCs w:val="24"/>
              </w:rPr>
              <w:t xml:space="preserve"> Tilindžio ir </w:t>
            </w:r>
            <w:proofErr w:type="spellStart"/>
            <w:r w:rsidRPr="0049395A">
              <w:rPr>
                <w:rFonts w:ascii="Times New Roman" w:hAnsi="Times New Roman" w:cs="Times New Roman"/>
                <w:sz w:val="24"/>
                <w:szCs w:val="24"/>
              </w:rPr>
              <w:t>Aliutės</w:t>
            </w:r>
            <w:proofErr w:type="spellEnd"/>
            <w:r w:rsidRPr="0049395A">
              <w:rPr>
                <w:rFonts w:ascii="Times New Roman" w:hAnsi="Times New Roman" w:cs="Times New Roman"/>
                <w:sz w:val="24"/>
                <w:szCs w:val="24"/>
              </w:rPr>
              <w:t xml:space="preserve"> </w:t>
            </w:r>
            <w:proofErr w:type="spellStart"/>
            <w:r w:rsidRPr="0049395A">
              <w:rPr>
                <w:rFonts w:ascii="Times New Roman" w:hAnsi="Times New Roman" w:cs="Times New Roman"/>
                <w:sz w:val="24"/>
                <w:szCs w:val="24"/>
              </w:rPr>
              <w:t>Šavalinskaitės</w:t>
            </w:r>
            <w:proofErr w:type="spellEnd"/>
            <w:r w:rsidRPr="0049395A">
              <w:rPr>
                <w:rFonts w:ascii="Times New Roman" w:hAnsi="Times New Roman" w:cs="Times New Roman"/>
                <w:sz w:val="24"/>
                <w:szCs w:val="24"/>
              </w:rPr>
              <w:t xml:space="preserve"> – gyvenimo kelią, daugiausiai dėmesio skirdamas būtent paauglių kasdienybei, jų jausmams ir išgyvenimams. Ne mažiau patrauklūs pedagogų – Aldono </w:t>
            </w:r>
            <w:proofErr w:type="spellStart"/>
            <w:r w:rsidRPr="0049395A">
              <w:rPr>
                <w:rFonts w:ascii="Times New Roman" w:hAnsi="Times New Roman" w:cs="Times New Roman"/>
                <w:sz w:val="24"/>
                <w:szCs w:val="24"/>
              </w:rPr>
              <w:t>Trumpicko</w:t>
            </w:r>
            <w:proofErr w:type="spellEnd"/>
            <w:r w:rsidRPr="0049395A">
              <w:rPr>
                <w:rFonts w:ascii="Times New Roman" w:hAnsi="Times New Roman" w:cs="Times New Roman"/>
                <w:sz w:val="24"/>
                <w:szCs w:val="24"/>
              </w:rPr>
              <w:t xml:space="preserve"> ir Algirdo </w:t>
            </w:r>
            <w:proofErr w:type="spellStart"/>
            <w:r w:rsidRPr="0049395A">
              <w:rPr>
                <w:rFonts w:ascii="Times New Roman" w:hAnsi="Times New Roman" w:cs="Times New Roman"/>
                <w:sz w:val="24"/>
                <w:szCs w:val="24"/>
              </w:rPr>
              <w:t>Žarckaus</w:t>
            </w:r>
            <w:proofErr w:type="spellEnd"/>
            <w:r w:rsidRPr="0049395A">
              <w:rPr>
                <w:rFonts w:ascii="Times New Roman" w:hAnsi="Times New Roman" w:cs="Times New Roman"/>
                <w:sz w:val="24"/>
                <w:szCs w:val="24"/>
              </w:rPr>
              <w:t xml:space="preserve"> – paveikslai, jų neformalūs santykiai su bręstančiu jaunimu. Pirmosios meilės istorija papasakota šiam </w:t>
            </w:r>
            <w:r w:rsidRPr="0049395A">
              <w:rPr>
                <w:rFonts w:ascii="Times New Roman" w:hAnsi="Times New Roman" w:cs="Times New Roman"/>
                <w:sz w:val="24"/>
                <w:szCs w:val="24"/>
              </w:rPr>
              <w:lastRenderedPageBreak/>
              <w:t xml:space="preserve">autoriui būdingu stiliumi – žaismingai ir, be abejo, linksmai. </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lastRenderedPageBreak/>
              <w:t>2012</w:t>
            </w:r>
          </w:p>
        </w:tc>
        <w:tc>
          <w:tcPr>
            <w:tcW w:w="3260"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Kristina </w:t>
            </w:r>
            <w:proofErr w:type="spellStart"/>
            <w:r w:rsidRPr="0049395A">
              <w:rPr>
                <w:rFonts w:ascii="Times New Roman" w:hAnsi="Times New Roman" w:cs="Times New Roman"/>
                <w:sz w:val="24"/>
                <w:szCs w:val="24"/>
              </w:rPr>
              <w:t>Gudonytė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2D1340">
              <w:rPr>
                <w:rFonts w:ascii="Times New Roman" w:hAnsi="Times New Roman" w:cs="Times New Roman"/>
                <w:b/>
                <w:sz w:val="24"/>
                <w:szCs w:val="24"/>
              </w:rPr>
              <w:t>Ida iš šešėlių sodo</w:t>
            </w:r>
            <w:r>
              <w:rPr>
                <w:rFonts w:ascii="Times New Roman" w:hAnsi="Times New Roman" w:cs="Times New Roman"/>
                <w:sz w:val="24"/>
                <w:szCs w:val="24"/>
              </w:rPr>
              <w:t>,</w:t>
            </w:r>
            <w:r w:rsidRPr="0049395A">
              <w:rPr>
                <w:rFonts w:ascii="Times New Roman" w:hAnsi="Times New Roman" w:cs="Times New Roman"/>
                <w:sz w:val="24"/>
                <w:szCs w:val="24"/>
              </w:rPr>
              <w:t xml:space="preserve"> Vilnius: </w:t>
            </w:r>
            <w:proofErr w:type="spellStart"/>
            <w:r w:rsidRPr="0049395A">
              <w:rPr>
                <w:rFonts w:ascii="Times New Roman" w:hAnsi="Times New Roman" w:cs="Times New Roman"/>
                <w:sz w:val="24"/>
                <w:szCs w:val="24"/>
              </w:rPr>
              <w:t>Tyto</w:t>
            </w:r>
            <w:proofErr w:type="spellEnd"/>
            <w:r w:rsidRPr="0049395A">
              <w:rPr>
                <w:rFonts w:ascii="Times New Roman" w:hAnsi="Times New Roman" w:cs="Times New Roman"/>
                <w:sz w:val="24"/>
                <w:szCs w:val="24"/>
              </w:rPr>
              <w:t xml:space="preserve"> </w:t>
            </w:r>
            <w:proofErr w:type="spellStart"/>
            <w:r w:rsidRPr="0049395A">
              <w:rPr>
                <w:rFonts w:ascii="Times New Roman" w:hAnsi="Times New Roman" w:cs="Times New Roman"/>
                <w:sz w:val="24"/>
                <w:szCs w:val="24"/>
              </w:rPr>
              <w:t>alba</w:t>
            </w:r>
            <w:proofErr w:type="spellEnd"/>
            <w:r w:rsidRPr="0049395A">
              <w:rPr>
                <w:rFonts w:ascii="Times New Roman" w:hAnsi="Times New Roman" w:cs="Times New Roman"/>
                <w:sz w:val="24"/>
                <w:szCs w:val="24"/>
              </w:rPr>
              <w:t>, 2012.</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Ši knyga – tai paauglės </w:t>
            </w:r>
            <w:proofErr w:type="spellStart"/>
            <w:r w:rsidRPr="0049395A">
              <w:rPr>
                <w:rFonts w:ascii="Times New Roman" w:hAnsi="Times New Roman" w:cs="Times New Roman"/>
                <w:sz w:val="24"/>
                <w:szCs w:val="24"/>
              </w:rPr>
              <w:t>moksliukės</w:t>
            </w:r>
            <w:proofErr w:type="spellEnd"/>
            <w:r w:rsidRPr="0049395A">
              <w:rPr>
                <w:rFonts w:ascii="Times New Roman" w:hAnsi="Times New Roman" w:cs="Times New Roman"/>
                <w:sz w:val="24"/>
                <w:szCs w:val="24"/>
              </w:rPr>
              <w:t xml:space="preserve"> Sofijos pasakojimas apie bendraamžę Idą, kuri netikėtai atsidūrė jų namuose ir sujaukė tvarkingą šeimos gyvenimą.</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2011</w:t>
            </w:r>
          </w:p>
        </w:tc>
        <w:tc>
          <w:tcPr>
            <w:tcW w:w="3260" w:type="dxa"/>
          </w:tcPr>
          <w:p w:rsidR="00E1464F" w:rsidRPr="0049395A" w:rsidRDefault="00E1464F" w:rsidP="00924AB2">
            <w:pPr>
              <w:rPr>
                <w:rFonts w:ascii="Times New Roman" w:hAnsi="Times New Roman" w:cs="Times New Roman"/>
                <w:sz w:val="24"/>
                <w:szCs w:val="24"/>
              </w:rPr>
            </w:pPr>
            <w:proofErr w:type="spellStart"/>
            <w:r w:rsidRPr="0049395A">
              <w:rPr>
                <w:rFonts w:ascii="Times New Roman" w:hAnsi="Times New Roman" w:cs="Times New Roman"/>
                <w:sz w:val="24"/>
                <w:szCs w:val="24"/>
              </w:rPr>
              <w:t>Gendrutis</w:t>
            </w:r>
            <w:proofErr w:type="spellEnd"/>
            <w:r w:rsidRPr="0049395A">
              <w:rPr>
                <w:rFonts w:ascii="Times New Roman" w:hAnsi="Times New Roman" w:cs="Times New Roman"/>
                <w:sz w:val="24"/>
                <w:szCs w:val="24"/>
              </w:rPr>
              <w:t xml:space="preserve"> Morkūnas</w:t>
            </w:r>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2D1340">
              <w:rPr>
                <w:rFonts w:ascii="Times New Roman" w:hAnsi="Times New Roman" w:cs="Times New Roman"/>
                <w:b/>
                <w:sz w:val="24"/>
                <w:szCs w:val="24"/>
              </w:rPr>
              <w:t xml:space="preserve">Iš </w:t>
            </w:r>
            <w:proofErr w:type="spellStart"/>
            <w:r w:rsidRPr="002D1340">
              <w:rPr>
                <w:rFonts w:ascii="Times New Roman" w:hAnsi="Times New Roman" w:cs="Times New Roman"/>
                <w:b/>
                <w:sz w:val="24"/>
                <w:szCs w:val="24"/>
              </w:rPr>
              <w:t>nuomšiko</w:t>
            </w:r>
            <w:proofErr w:type="spellEnd"/>
            <w:r w:rsidRPr="002D1340">
              <w:rPr>
                <w:rFonts w:ascii="Times New Roman" w:hAnsi="Times New Roman" w:cs="Times New Roman"/>
                <w:b/>
                <w:sz w:val="24"/>
                <w:szCs w:val="24"/>
              </w:rPr>
              <w:t xml:space="preserve"> gyvenimo</w:t>
            </w:r>
            <w:r>
              <w:rPr>
                <w:rFonts w:ascii="Times New Roman" w:hAnsi="Times New Roman" w:cs="Times New Roman"/>
                <w:sz w:val="24"/>
                <w:szCs w:val="24"/>
              </w:rPr>
              <w:t xml:space="preserve">, </w:t>
            </w:r>
            <w:r w:rsidRPr="0049395A">
              <w:rPr>
                <w:rFonts w:ascii="Times New Roman" w:hAnsi="Times New Roman" w:cs="Times New Roman"/>
                <w:sz w:val="24"/>
                <w:szCs w:val="24"/>
              </w:rPr>
              <w:t xml:space="preserve"> Vilnius: Nieko rimto, 2010.</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Tai istorija, papasakota </w:t>
            </w:r>
            <w:proofErr w:type="spellStart"/>
            <w:r w:rsidRPr="0049395A">
              <w:rPr>
                <w:rFonts w:ascii="Times New Roman" w:hAnsi="Times New Roman" w:cs="Times New Roman"/>
                <w:sz w:val="24"/>
                <w:szCs w:val="24"/>
              </w:rPr>
              <w:t>nuomšiko</w:t>
            </w:r>
            <w:proofErr w:type="spellEnd"/>
            <w:r w:rsidRPr="0049395A">
              <w:rPr>
                <w:rFonts w:ascii="Times New Roman" w:hAnsi="Times New Roman" w:cs="Times New Roman"/>
                <w:sz w:val="24"/>
                <w:szCs w:val="24"/>
              </w:rPr>
              <w:t>, arba vaiko, kurį galima išsinuomoti, vardu – be galo tikra, parašyta neprilygstamu G. Morkūno stiliumi, šokiruojanti, kaip ir visos jo knygos, bet su laiminga pabaiga.</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2010</w:t>
            </w:r>
          </w:p>
        </w:tc>
        <w:tc>
          <w:tcPr>
            <w:tcW w:w="3260"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Vytautas </w:t>
            </w:r>
            <w:proofErr w:type="spellStart"/>
            <w:r w:rsidRPr="0049395A">
              <w:rPr>
                <w:rFonts w:ascii="Times New Roman" w:hAnsi="Times New Roman" w:cs="Times New Roman"/>
                <w:sz w:val="24"/>
                <w:szCs w:val="24"/>
              </w:rPr>
              <w:t>Račickas</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2D1340">
              <w:rPr>
                <w:rFonts w:ascii="Times New Roman" w:hAnsi="Times New Roman" w:cs="Times New Roman"/>
                <w:b/>
                <w:sz w:val="24"/>
                <w:szCs w:val="24"/>
              </w:rPr>
              <w:t>Baltos durys</w:t>
            </w:r>
            <w:r>
              <w:rPr>
                <w:rFonts w:ascii="Times New Roman" w:hAnsi="Times New Roman" w:cs="Times New Roman"/>
                <w:sz w:val="24"/>
                <w:szCs w:val="24"/>
              </w:rPr>
              <w:t>,</w:t>
            </w:r>
            <w:r w:rsidRPr="0049395A">
              <w:rPr>
                <w:rFonts w:ascii="Times New Roman" w:hAnsi="Times New Roman" w:cs="Times New Roman"/>
                <w:sz w:val="24"/>
                <w:szCs w:val="24"/>
              </w:rPr>
              <w:t xml:space="preserve"> Vilnius: V. </w:t>
            </w:r>
            <w:proofErr w:type="spellStart"/>
            <w:r w:rsidRPr="0049395A">
              <w:rPr>
                <w:rFonts w:ascii="Times New Roman" w:hAnsi="Times New Roman" w:cs="Times New Roman"/>
                <w:sz w:val="24"/>
                <w:szCs w:val="24"/>
              </w:rPr>
              <w:t>Račickas</w:t>
            </w:r>
            <w:proofErr w:type="spellEnd"/>
            <w:r w:rsidRPr="0049395A">
              <w:rPr>
                <w:rFonts w:ascii="Times New Roman" w:hAnsi="Times New Roman" w:cs="Times New Roman"/>
                <w:sz w:val="24"/>
                <w:szCs w:val="24"/>
              </w:rPr>
              <w:t>, 2010.</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Tai romanas apie paauglius, jų svajones, </w:t>
            </w:r>
            <w:proofErr w:type="spellStart"/>
            <w:r w:rsidRPr="0049395A">
              <w:rPr>
                <w:rFonts w:ascii="Times New Roman" w:hAnsi="Times New Roman" w:cs="Times New Roman"/>
                <w:sz w:val="24"/>
                <w:szCs w:val="24"/>
              </w:rPr>
              <w:t>ieškojimus</w:t>
            </w:r>
            <w:proofErr w:type="spellEnd"/>
            <w:r w:rsidRPr="0049395A">
              <w:rPr>
                <w:rFonts w:ascii="Times New Roman" w:hAnsi="Times New Roman" w:cs="Times New Roman"/>
                <w:sz w:val="24"/>
                <w:szCs w:val="24"/>
              </w:rPr>
              <w:t xml:space="preserve"> ir klystkelius. Išties liūdna istorija, kuri gali paliesti kiekvieną iš mūsų. Tai - skaudi knyga. Joje rašytojas įtaigiai atskleidžia dramatišką Geno Narušio, jaunuolio narkomano, "aš" tapsmo bei žlugimo istoriją bendraamžių, šeimos, mokyklos aplinkoje.</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2009</w:t>
            </w:r>
          </w:p>
        </w:tc>
        <w:tc>
          <w:tcPr>
            <w:tcW w:w="3260"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Kristina </w:t>
            </w:r>
            <w:proofErr w:type="spellStart"/>
            <w:r w:rsidRPr="0049395A">
              <w:rPr>
                <w:rFonts w:ascii="Times New Roman" w:hAnsi="Times New Roman" w:cs="Times New Roman"/>
                <w:sz w:val="24"/>
                <w:szCs w:val="24"/>
              </w:rPr>
              <w:t>Gudonytė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2D1340">
              <w:rPr>
                <w:rFonts w:ascii="Times New Roman" w:hAnsi="Times New Roman" w:cs="Times New Roman"/>
                <w:b/>
                <w:sz w:val="24"/>
                <w:szCs w:val="24"/>
              </w:rPr>
              <w:t>Blogos mergaitės dienoraštis</w:t>
            </w:r>
            <w:r>
              <w:rPr>
                <w:rFonts w:ascii="Times New Roman" w:hAnsi="Times New Roman" w:cs="Times New Roman"/>
                <w:sz w:val="24"/>
                <w:szCs w:val="24"/>
              </w:rPr>
              <w:t>,</w:t>
            </w:r>
            <w:r w:rsidRPr="0049395A">
              <w:rPr>
                <w:rFonts w:ascii="Times New Roman" w:hAnsi="Times New Roman" w:cs="Times New Roman"/>
                <w:sz w:val="24"/>
                <w:szCs w:val="24"/>
              </w:rPr>
              <w:t xml:space="preserve"> Kaunas: Laisvos valandos, 2009.</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Knygos herojė - maištaujanti 15-metė Kotryna. Herojės akimis autorė puikiai atskleidžia suaugusiųjų portretus, apnuogindama jų </w:t>
            </w:r>
            <w:proofErr w:type="spellStart"/>
            <w:r w:rsidRPr="0049395A">
              <w:rPr>
                <w:rFonts w:ascii="Times New Roman" w:hAnsi="Times New Roman" w:cs="Times New Roman"/>
                <w:sz w:val="24"/>
                <w:szCs w:val="24"/>
              </w:rPr>
              <w:t>ego</w:t>
            </w:r>
            <w:proofErr w:type="spellEnd"/>
            <w:r w:rsidRPr="0049395A">
              <w:rPr>
                <w:rFonts w:ascii="Times New Roman" w:hAnsi="Times New Roman" w:cs="Times New Roman"/>
                <w:sz w:val="24"/>
                <w:szCs w:val="24"/>
              </w:rPr>
              <w:t xml:space="preserve">. Šmaikščiai, su kandžia </w:t>
            </w:r>
            <w:proofErr w:type="spellStart"/>
            <w:r w:rsidRPr="0049395A">
              <w:rPr>
                <w:rFonts w:ascii="Times New Roman" w:hAnsi="Times New Roman" w:cs="Times New Roman"/>
                <w:sz w:val="24"/>
                <w:szCs w:val="24"/>
              </w:rPr>
              <w:t>paaugliška</w:t>
            </w:r>
            <w:proofErr w:type="spellEnd"/>
            <w:r w:rsidRPr="0049395A">
              <w:rPr>
                <w:rFonts w:ascii="Times New Roman" w:hAnsi="Times New Roman" w:cs="Times New Roman"/>
                <w:sz w:val="24"/>
                <w:szCs w:val="24"/>
              </w:rPr>
              <w:t xml:space="preserve"> ironija Kotryna savo dienoraštyje pasakoja apie jų silpnybes, kurių vaikai turėtų nepastebėti, dažnai iškreiptus tarpusavio santykius. </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2008</w:t>
            </w:r>
          </w:p>
        </w:tc>
        <w:tc>
          <w:tcPr>
            <w:tcW w:w="3260"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Edita </w:t>
            </w:r>
            <w:proofErr w:type="spellStart"/>
            <w:r w:rsidRPr="0049395A">
              <w:rPr>
                <w:rFonts w:ascii="Times New Roman" w:hAnsi="Times New Roman" w:cs="Times New Roman"/>
                <w:sz w:val="24"/>
                <w:szCs w:val="24"/>
              </w:rPr>
              <w:t>Milaševičiūtė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2D1340">
              <w:rPr>
                <w:rFonts w:ascii="Times New Roman" w:hAnsi="Times New Roman" w:cs="Times New Roman"/>
                <w:b/>
                <w:sz w:val="24"/>
                <w:szCs w:val="24"/>
              </w:rPr>
              <w:t>Įsimylėjėlių stovykla</w:t>
            </w:r>
            <w:r>
              <w:rPr>
                <w:rFonts w:ascii="Times New Roman" w:hAnsi="Times New Roman" w:cs="Times New Roman"/>
                <w:sz w:val="24"/>
                <w:szCs w:val="24"/>
              </w:rPr>
              <w:t xml:space="preserve">, </w:t>
            </w:r>
            <w:r w:rsidRPr="0049395A">
              <w:rPr>
                <w:rFonts w:ascii="Times New Roman" w:hAnsi="Times New Roman" w:cs="Times New Roman"/>
                <w:sz w:val="24"/>
                <w:szCs w:val="24"/>
              </w:rPr>
              <w:t xml:space="preserve">Vilnius: Alma </w:t>
            </w:r>
            <w:proofErr w:type="spellStart"/>
            <w:r w:rsidRPr="0049395A">
              <w:rPr>
                <w:rFonts w:ascii="Times New Roman" w:hAnsi="Times New Roman" w:cs="Times New Roman"/>
                <w:sz w:val="24"/>
                <w:szCs w:val="24"/>
              </w:rPr>
              <w:t>littera</w:t>
            </w:r>
            <w:proofErr w:type="spellEnd"/>
            <w:r w:rsidRPr="0049395A">
              <w:rPr>
                <w:rFonts w:ascii="Times New Roman" w:hAnsi="Times New Roman" w:cs="Times New Roman"/>
                <w:sz w:val="24"/>
                <w:szCs w:val="24"/>
              </w:rPr>
              <w:t>, 2008.</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Tai šmaikštus kūrinys, skirtas vidutinio ir vyresniojo amžiaus nuotykių ištroškusiems, ieškantiems savęs, tikrinantiems ribas, bandantiems draugystės ir pirmosios meilės ryšius paaugliams.  Knygoje aprašyti pašėlusios Ugnės nuotykiai „nelegalioje“ stovykloje šalia Čepkelių raisto.</w:t>
            </w:r>
          </w:p>
        </w:tc>
      </w:tr>
      <w:tr w:rsidR="00E1464F" w:rsidRPr="0049395A" w:rsidTr="00E758A5">
        <w:tc>
          <w:tcPr>
            <w:tcW w:w="846"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2006</w:t>
            </w:r>
          </w:p>
        </w:tc>
        <w:tc>
          <w:tcPr>
            <w:tcW w:w="3260"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 xml:space="preserve">Daiva </w:t>
            </w:r>
            <w:proofErr w:type="spellStart"/>
            <w:r w:rsidRPr="0049395A">
              <w:rPr>
                <w:rFonts w:ascii="Times New Roman" w:hAnsi="Times New Roman" w:cs="Times New Roman"/>
                <w:sz w:val="24"/>
                <w:szCs w:val="24"/>
              </w:rPr>
              <w:t>Vaitkevičiūtė</w:t>
            </w:r>
            <w:proofErr w:type="spellEnd"/>
            <w:r>
              <w:rPr>
                <w:rFonts w:ascii="Times New Roman" w:hAnsi="Times New Roman" w:cs="Times New Roman"/>
                <w:sz w:val="24"/>
                <w:szCs w:val="24"/>
              </w:rPr>
              <w:t>,</w:t>
            </w:r>
            <w:r w:rsidRPr="0049395A">
              <w:rPr>
                <w:rFonts w:ascii="Times New Roman" w:hAnsi="Times New Roman" w:cs="Times New Roman"/>
                <w:sz w:val="24"/>
                <w:szCs w:val="24"/>
              </w:rPr>
              <w:t xml:space="preserve"> </w:t>
            </w:r>
            <w:r w:rsidRPr="002D1340">
              <w:rPr>
                <w:rFonts w:ascii="Times New Roman" w:hAnsi="Times New Roman" w:cs="Times New Roman"/>
                <w:b/>
                <w:sz w:val="24"/>
                <w:szCs w:val="24"/>
              </w:rPr>
              <w:t>Trise prieš mafiją</w:t>
            </w:r>
            <w:r>
              <w:rPr>
                <w:rFonts w:ascii="Times New Roman" w:hAnsi="Times New Roman" w:cs="Times New Roman"/>
                <w:sz w:val="24"/>
                <w:szCs w:val="24"/>
              </w:rPr>
              <w:t>,</w:t>
            </w:r>
            <w:r w:rsidRPr="0049395A">
              <w:rPr>
                <w:rFonts w:ascii="Times New Roman" w:hAnsi="Times New Roman" w:cs="Times New Roman"/>
                <w:sz w:val="24"/>
                <w:szCs w:val="24"/>
              </w:rPr>
              <w:t xml:space="preserve"> Panevėžys: </w:t>
            </w:r>
            <w:proofErr w:type="spellStart"/>
            <w:r w:rsidRPr="0049395A">
              <w:rPr>
                <w:rFonts w:ascii="Times New Roman" w:hAnsi="Times New Roman" w:cs="Times New Roman"/>
                <w:sz w:val="24"/>
                <w:szCs w:val="24"/>
              </w:rPr>
              <w:t>Magilė</w:t>
            </w:r>
            <w:proofErr w:type="spellEnd"/>
            <w:r w:rsidRPr="0049395A">
              <w:rPr>
                <w:rFonts w:ascii="Times New Roman" w:hAnsi="Times New Roman" w:cs="Times New Roman"/>
                <w:sz w:val="24"/>
                <w:szCs w:val="24"/>
              </w:rPr>
              <w:t>, 2006.</w:t>
            </w:r>
          </w:p>
        </w:tc>
        <w:tc>
          <w:tcPr>
            <w:tcW w:w="5244" w:type="dxa"/>
          </w:tcPr>
          <w:p w:rsidR="00E1464F" w:rsidRPr="0049395A" w:rsidRDefault="00E1464F" w:rsidP="00924AB2">
            <w:pPr>
              <w:rPr>
                <w:rFonts w:ascii="Times New Roman" w:hAnsi="Times New Roman" w:cs="Times New Roman"/>
                <w:sz w:val="24"/>
                <w:szCs w:val="24"/>
              </w:rPr>
            </w:pPr>
            <w:r w:rsidRPr="0049395A">
              <w:rPr>
                <w:rFonts w:ascii="Times New Roman" w:hAnsi="Times New Roman" w:cs="Times New Roman"/>
                <w:sz w:val="24"/>
                <w:szCs w:val="24"/>
              </w:rPr>
              <w:t>Bene pirmoji lietuvių detektyvinė apysaka, skirta paaugliams. Į nelengvą vaikų globos namų auklėtinių gyvenimą įsiveržia meilė ir išdavystė, apgaulė ir nuoširdumas. Tai, ką jie patyrė per vieną vasarą, pakeitusią jų likimus, bus įdomu sužinoti ir suaugusiam skaitytojui. Knyga iliustruota puikiais dailininko piešiniais.</w:t>
            </w:r>
          </w:p>
        </w:tc>
      </w:tr>
    </w:tbl>
    <w:p w:rsidR="00AD27D3" w:rsidRPr="00220C9C" w:rsidRDefault="00AD27D3">
      <w:pPr>
        <w:rPr>
          <w:rFonts w:ascii="Times New Roman" w:hAnsi="Times New Roman" w:cs="Times New Roman"/>
          <w:sz w:val="24"/>
          <w:szCs w:val="24"/>
        </w:rPr>
      </w:pPr>
    </w:p>
    <w:sectPr w:rsidR="00AD27D3" w:rsidRPr="00220C9C">
      <w:footerReference w:type="default" r:id="rId17"/>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2578" w:rsidRDefault="00F12578" w:rsidP="00202A48">
      <w:pPr>
        <w:spacing w:after="0" w:line="240" w:lineRule="auto"/>
      </w:pPr>
      <w:r>
        <w:separator/>
      </w:r>
    </w:p>
  </w:endnote>
  <w:endnote w:type="continuationSeparator" w:id="0">
    <w:p w:rsidR="00F12578" w:rsidRDefault="00F12578" w:rsidP="00202A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2158540"/>
      <w:docPartObj>
        <w:docPartGallery w:val="Page Numbers (Bottom of Page)"/>
        <w:docPartUnique/>
      </w:docPartObj>
    </w:sdtPr>
    <w:sdtContent>
      <w:p w:rsidR="00202A48" w:rsidRDefault="00202A48">
        <w:pPr>
          <w:pStyle w:val="Porat"/>
          <w:jc w:val="right"/>
        </w:pPr>
        <w:r>
          <w:fldChar w:fldCharType="begin"/>
        </w:r>
        <w:r>
          <w:instrText>PAGE   \* MERGEFORMAT</w:instrText>
        </w:r>
        <w:r>
          <w:fldChar w:fldCharType="separate"/>
        </w:r>
        <w:r w:rsidR="00EF3D10">
          <w:rPr>
            <w:noProof/>
          </w:rPr>
          <w:t>1</w:t>
        </w:r>
        <w:r>
          <w:fldChar w:fldCharType="end"/>
        </w:r>
      </w:p>
    </w:sdtContent>
  </w:sdt>
  <w:p w:rsidR="00202A48" w:rsidRDefault="00202A48">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2578" w:rsidRDefault="00F12578" w:rsidP="00202A48">
      <w:pPr>
        <w:spacing w:after="0" w:line="240" w:lineRule="auto"/>
      </w:pPr>
      <w:r>
        <w:separator/>
      </w:r>
    </w:p>
  </w:footnote>
  <w:footnote w:type="continuationSeparator" w:id="0">
    <w:p w:rsidR="00F12578" w:rsidRDefault="00F12578" w:rsidP="00202A4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3E3888"/>
    <w:multiLevelType w:val="hybridMultilevel"/>
    <w:tmpl w:val="0854FB0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76DE6BAC"/>
    <w:multiLevelType w:val="multilevel"/>
    <w:tmpl w:val="55F05A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5DF"/>
    <w:rsid w:val="00075880"/>
    <w:rsid w:val="000F65B2"/>
    <w:rsid w:val="001241EF"/>
    <w:rsid w:val="00126ADA"/>
    <w:rsid w:val="00144039"/>
    <w:rsid w:val="00157DA4"/>
    <w:rsid w:val="001879C8"/>
    <w:rsid w:val="001D1CDB"/>
    <w:rsid w:val="001F5F86"/>
    <w:rsid w:val="00202A48"/>
    <w:rsid w:val="00220C9C"/>
    <w:rsid w:val="0025162D"/>
    <w:rsid w:val="00281A2A"/>
    <w:rsid w:val="002A7CC9"/>
    <w:rsid w:val="00355577"/>
    <w:rsid w:val="00391AED"/>
    <w:rsid w:val="00496C66"/>
    <w:rsid w:val="004A24CD"/>
    <w:rsid w:val="00587E1A"/>
    <w:rsid w:val="005973CC"/>
    <w:rsid w:val="005B45DF"/>
    <w:rsid w:val="005F36D1"/>
    <w:rsid w:val="006032BE"/>
    <w:rsid w:val="00603B42"/>
    <w:rsid w:val="00632B59"/>
    <w:rsid w:val="00672402"/>
    <w:rsid w:val="00684754"/>
    <w:rsid w:val="007766C1"/>
    <w:rsid w:val="007C13A4"/>
    <w:rsid w:val="007E2124"/>
    <w:rsid w:val="00884114"/>
    <w:rsid w:val="008B08A5"/>
    <w:rsid w:val="009264EF"/>
    <w:rsid w:val="00945D65"/>
    <w:rsid w:val="009A5F2E"/>
    <w:rsid w:val="009B1524"/>
    <w:rsid w:val="009E3510"/>
    <w:rsid w:val="00A14AF3"/>
    <w:rsid w:val="00A21E9E"/>
    <w:rsid w:val="00A22F9A"/>
    <w:rsid w:val="00A6008F"/>
    <w:rsid w:val="00A96931"/>
    <w:rsid w:val="00AA1F6C"/>
    <w:rsid w:val="00AD27D3"/>
    <w:rsid w:val="00B21AB2"/>
    <w:rsid w:val="00B73FF7"/>
    <w:rsid w:val="00B82738"/>
    <w:rsid w:val="00B974AB"/>
    <w:rsid w:val="00BA5C40"/>
    <w:rsid w:val="00BB7D9D"/>
    <w:rsid w:val="00BD0C6F"/>
    <w:rsid w:val="00BE5A6E"/>
    <w:rsid w:val="00BE74E7"/>
    <w:rsid w:val="00BF39D8"/>
    <w:rsid w:val="00C01015"/>
    <w:rsid w:val="00C11F73"/>
    <w:rsid w:val="00C151DF"/>
    <w:rsid w:val="00C311E3"/>
    <w:rsid w:val="00C955BA"/>
    <w:rsid w:val="00CD08A5"/>
    <w:rsid w:val="00CE60C9"/>
    <w:rsid w:val="00D04252"/>
    <w:rsid w:val="00D2072A"/>
    <w:rsid w:val="00D3751B"/>
    <w:rsid w:val="00DA4ED7"/>
    <w:rsid w:val="00DB7D35"/>
    <w:rsid w:val="00DE66D8"/>
    <w:rsid w:val="00E1464F"/>
    <w:rsid w:val="00E251C7"/>
    <w:rsid w:val="00E60500"/>
    <w:rsid w:val="00E758A5"/>
    <w:rsid w:val="00EA5E26"/>
    <w:rsid w:val="00EF089E"/>
    <w:rsid w:val="00EF3D10"/>
    <w:rsid w:val="00F12578"/>
    <w:rsid w:val="00F32555"/>
    <w:rsid w:val="00FF06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59F996-A74D-4D35-B561-0E6AF3012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FF0646"/>
  </w:style>
  <w:style w:type="paragraph" w:styleId="Antrat1">
    <w:name w:val="heading 1"/>
    <w:basedOn w:val="prastasis"/>
    <w:next w:val="prastasis"/>
    <w:link w:val="Antrat1Diagrama"/>
    <w:uiPriority w:val="9"/>
    <w:qFormat/>
    <w:rsid w:val="00B21AB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FF0646"/>
    <w:rPr>
      <w:i w:val="0"/>
      <w:color w:val="auto"/>
      <w:u w:val="none"/>
    </w:rPr>
  </w:style>
  <w:style w:type="character" w:styleId="Perirtashipersaitas">
    <w:name w:val="FollowedHyperlink"/>
    <w:basedOn w:val="Numatytasispastraiposriftas"/>
    <w:uiPriority w:val="99"/>
    <w:semiHidden/>
    <w:unhideWhenUsed/>
    <w:rsid w:val="00FF0646"/>
    <w:rPr>
      <w:color w:val="auto"/>
      <w:u w:val="none"/>
    </w:rPr>
  </w:style>
  <w:style w:type="table" w:styleId="Lentelstinklelis">
    <w:name w:val="Table Grid"/>
    <w:basedOn w:val="prastojilentel"/>
    <w:uiPriority w:val="39"/>
    <w:rsid w:val="005B45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CD08A5"/>
    <w:pPr>
      <w:spacing w:after="200" w:line="276" w:lineRule="auto"/>
      <w:ind w:left="720"/>
      <w:contextualSpacing/>
    </w:pPr>
  </w:style>
  <w:style w:type="character" w:styleId="Emfaz">
    <w:name w:val="Emphasis"/>
    <w:basedOn w:val="Numatytasispastraiposriftas"/>
    <w:uiPriority w:val="20"/>
    <w:qFormat/>
    <w:rsid w:val="00603B42"/>
    <w:rPr>
      <w:i/>
      <w:iCs/>
    </w:rPr>
  </w:style>
  <w:style w:type="character" w:styleId="Grietas">
    <w:name w:val="Strong"/>
    <w:basedOn w:val="Numatytasispastraiposriftas"/>
    <w:uiPriority w:val="22"/>
    <w:qFormat/>
    <w:rsid w:val="00603B42"/>
    <w:rPr>
      <w:b/>
      <w:bCs/>
    </w:rPr>
  </w:style>
  <w:style w:type="paragraph" w:customStyle="1" w:styleId="bookdetails">
    <w:name w:val="book_details"/>
    <w:basedOn w:val="prastasis"/>
    <w:rsid w:val="00281A2A"/>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Debesliotekstas">
    <w:name w:val="Balloon Text"/>
    <w:basedOn w:val="prastasis"/>
    <w:link w:val="DebesliotekstasDiagrama"/>
    <w:uiPriority w:val="99"/>
    <w:semiHidden/>
    <w:unhideWhenUsed/>
    <w:rsid w:val="00EF089E"/>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EF089E"/>
    <w:rPr>
      <w:rFonts w:ascii="Segoe UI" w:hAnsi="Segoe UI" w:cs="Segoe UI"/>
      <w:sz w:val="18"/>
      <w:szCs w:val="18"/>
    </w:rPr>
  </w:style>
  <w:style w:type="character" w:customStyle="1" w:styleId="Antrat1Diagrama">
    <w:name w:val="Antraštė 1 Diagrama"/>
    <w:basedOn w:val="Numatytasispastraiposriftas"/>
    <w:link w:val="Antrat1"/>
    <w:uiPriority w:val="9"/>
    <w:rsid w:val="00B21AB2"/>
    <w:rPr>
      <w:rFonts w:asciiTheme="majorHAnsi" w:eastAsiaTheme="majorEastAsia" w:hAnsiTheme="majorHAnsi" w:cstheme="majorBidi"/>
      <w:color w:val="2E74B5" w:themeColor="accent1" w:themeShade="BF"/>
      <w:sz w:val="32"/>
      <w:szCs w:val="32"/>
    </w:rPr>
  </w:style>
  <w:style w:type="paragraph" w:styleId="Turinioantrat">
    <w:name w:val="TOC Heading"/>
    <w:basedOn w:val="Antrat1"/>
    <w:next w:val="prastasis"/>
    <w:uiPriority w:val="39"/>
    <w:unhideWhenUsed/>
    <w:qFormat/>
    <w:rsid w:val="00B21AB2"/>
    <w:pPr>
      <w:outlineLvl w:val="9"/>
    </w:pPr>
    <w:rPr>
      <w:lang w:eastAsia="lt-LT"/>
    </w:rPr>
  </w:style>
  <w:style w:type="paragraph" w:styleId="Betarp">
    <w:name w:val="No Spacing"/>
    <w:uiPriority w:val="1"/>
    <w:qFormat/>
    <w:rsid w:val="00B21AB2"/>
    <w:pPr>
      <w:spacing w:after="0" w:line="240" w:lineRule="auto"/>
    </w:pPr>
  </w:style>
  <w:style w:type="paragraph" w:styleId="Turinys1">
    <w:name w:val="toc 1"/>
    <w:basedOn w:val="prastasis"/>
    <w:next w:val="prastasis"/>
    <w:autoRedefine/>
    <w:uiPriority w:val="39"/>
    <w:unhideWhenUsed/>
    <w:rsid w:val="00B21AB2"/>
    <w:pPr>
      <w:spacing w:after="100"/>
    </w:pPr>
  </w:style>
  <w:style w:type="paragraph" w:styleId="Antrats">
    <w:name w:val="header"/>
    <w:basedOn w:val="prastasis"/>
    <w:link w:val="AntratsDiagrama"/>
    <w:uiPriority w:val="99"/>
    <w:unhideWhenUsed/>
    <w:rsid w:val="00202A48"/>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202A48"/>
  </w:style>
  <w:style w:type="paragraph" w:styleId="Porat">
    <w:name w:val="footer"/>
    <w:basedOn w:val="prastasis"/>
    <w:link w:val="PoratDiagrama"/>
    <w:uiPriority w:val="99"/>
    <w:unhideWhenUsed/>
    <w:rsid w:val="00202A48"/>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202A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912771">
      <w:bodyDiv w:val="1"/>
      <w:marLeft w:val="0"/>
      <w:marRight w:val="0"/>
      <w:marTop w:val="0"/>
      <w:marBottom w:val="0"/>
      <w:divBdr>
        <w:top w:val="none" w:sz="0" w:space="0" w:color="auto"/>
        <w:left w:val="none" w:sz="0" w:space="0" w:color="auto"/>
        <w:bottom w:val="none" w:sz="0" w:space="0" w:color="auto"/>
        <w:right w:val="none" w:sz="0" w:space="0" w:color="auto"/>
      </w:divBdr>
      <w:divsChild>
        <w:div w:id="1258052227">
          <w:marLeft w:val="0"/>
          <w:marRight w:val="0"/>
          <w:marTop w:val="0"/>
          <w:marBottom w:val="0"/>
          <w:divBdr>
            <w:top w:val="none" w:sz="0" w:space="0" w:color="auto"/>
            <w:left w:val="none" w:sz="0" w:space="0" w:color="auto"/>
            <w:bottom w:val="none" w:sz="0" w:space="0" w:color="auto"/>
            <w:right w:val="none" w:sz="0" w:space="0" w:color="auto"/>
          </w:divBdr>
        </w:div>
        <w:div w:id="1037702650">
          <w:marLeft w:val="0"/>
          <w:marRight w:val="0"/>
          <w:marTop w:val="0"/>
          <w:marBottom w:val="0"/>
          <w:divBdr>
            <w:top w:val="none" w:sz="0" w:space="0" w:color="auto"/>
            <w:left w:val="none" w:sz="0" w:space="0" w:color="auto"/>
            <w:bottom w:val="none" w:sz="0" w:space="0" w:color="auto"/>
            <w:right w:val="none" w:sz="0" w:space="0" w:color="auto"/>
          </w:divBdr>
          <w:divsChild>
            <w:div w:id="330835659">
              <w:marLeft w:val="0"/>
              <w:marRight w:val="0"/>
              <w:marTop w:val="0"/>
              <w:marBottom w:val="0"/>
              <w:divBdr>
                <w:top w:val="none" w:sz="0" w:space="0" w:color="auto"/>
                <w:left w:val="none" w:sz="0" w:space="0" w:color="auto"/>
                <w:bottom w:val="none" w:sz="0" w:space="0" w:color="auto"/>
                <w:right w:val="none" w:sz="0" w:space="0" w:color="auto"/>
              </w:divBdr>
            </w:div>
          </w:divsChild>
        </w:div>
        <w:div w:id="445975265">
          <w:marLeft w:val="0"/>
          <w:marRight w:val="0"/>
          <w:marTop w:val="0"/>
          <w:marBottom w:val="0"/>
          <w:divBdr>
            <w:top w:val="none" w:sz="0" w:space="0" w:color="auto"/>
            <w:left w:val="none" w:sz="0" w:space="0" w:color="auto"/>
            <w:bottom w:val="none" w:sz="0" w:space="0" w:color="auto"/>
            <w:right w:val="none" w:sz="0" w:space="0" w:color="auto"/>
          </w:divBdr>
        </w:div>
        <w:div w:id="1782800243">
          <w:marLeft w:val="0"/>
          <w:marRight w:val="0"/>
          <w:marTop w:val="0"/>
          <w:marBottom w:val="0"/>
          <w:divBdr>
            <w:top w:val="none" w:sz="0" w:space="0" w:color="auto"/>
            <w:left w:val="none" w:sz="0" w:space="0" w:color="auto"/>
            <w:bottom w:val="none" w:sz="0" w:space="0" w:color="auto"/>
            <w:right w:val="none" w:sz="0" w:space="0" w:color="auto"/>
          </w:divBdr>
        </w:div>
        <w:div w:id="1602303240">
          <w:marLeft w:val="0"/>
          <w:marRight w:val="0"/>
          <w:marTop w:val="0"/>
          <w:marBottom w:val="0"/>
          <w:divBdr>
            <w:top w:val="none" w:sz="0" w:space="0" w:color="auto"/>
            <w:left w:val="none" w:sz="0" w:space="0" w:color="auto"/>
            <w:bottom w:val="none" w:sz="0" w:space="0" w:color="auto"/>
            <w:right w:val="none" w:sz="0" w:space="0" w:color="auto"/>
          </w:divBdr>
        </w:div>
      </w:divsChild>
    </w:div>
    <w:div w:id="551844542">
      <w:bodyDiv w:val="1"/>
      <w:marLeft w:val="0"/>
      <w:marRight w:val="0"/>
      <w:marTop w:val="0"/>
      <w:marBottom w:val="0"/>
      <w:divBdr>
        <w:top w:val="none" w:sz="0" w:space="0" w:color="auto"/>
        <w:left w:val="none" w:sz="0" w:space="0" w:color="auto"/>
        <w:bottom w:val="none" w:sz="0" w:space="0" w:color="auto"/>
        <w:right w:val="none" w:sz="0" w:space="0" w:color="auto"/>
      </w:divBdr>
    </w:div>
    <w:div w:id="1382054846">
      <w:bodyDiv w:val="1"/>
      <w:marLeft w:val="0"/>
      <w:marRight w:val="0"/>
      <w:marTop w:val="0"/>
      <w:marBottom w:val="0"/>
      <w:divBdr>
        <w:top w:val="none" w:sz="0" w:space="0" w:color="auto"/>
        <w:left w:val="none" w:sz="0" w:space="0" w:color="auto"/>
        <w:bottom w:val="none" w:sz="0" w:space="0" w:color="auto"/>
        <w:right w:val="none" w:sz="0" w:space="0" w:color="auto"/>
      </w:divBdr>
      <w:divsChild>
        <w:div w:id="316345467">
          <w:marLeft w:val="0"/>
          <w:marRight w:val="0"/>
          <w:marTop w:val="0"/>
          <w:marBottom w:val="0"/>
          <w:divBdr>
            <w:top w:val="none" w:sz="0" w:space="0" w:color="auto"/>
            <w:left w:val="none" w:sz="0" w:space="0" w:color="auto"/>
            <w:bottom w:val="none" w:sz="0" w:space="0" w:color="auto"/>
            <w:right w:val="none" w:sz="0" w:space="0" w:color="auto"/>
          </w:divBdr>
        </w:div>
      </w:divsChild>
    </w:div>
    <w:div w:id="1610501933">
      <w:bodyDiv w:val="1"/>
      <w:marLeft w:val="0"/>
      <w:marRight w:val="0"/>
      <w:marTop w:val="0"/>
      <w:marBottom w:val="0"/>
      <w:divBdr>
        <w:top w:val="none" w:sz="0" w:space="0" w:color="auto"/>
        <w:left w:val="none" w:sz="0" w:space="0" w:color="auto"/>
        <w:bottom w:val="none" w:sz="0" w:space="0" w:color="auto"/>
        <w:right w:val="none" w:sz="0" w:space="0" w:color="auto"/>
      </w:divBdr>
      <w:divsChild>
        <w:div w:id="15189588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atogupirkti.lt/Grazina-Skabeikyte-Kazlauskiene-knygos/" TargetMode="External"/><Relationship Id="rId13" Type="http://schemas.openxmlformats.org/officeDocument/2006/relationships/hyperlink" Target="https://www.sena.lt/autorius/adomaityte-gintar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knygos.lt/lt/knygos/leidejas/gimtasis-zodi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ibbylietuva.lt/naujienos/skelbiamas-dr-kestucio-urbos-sudarytas-sarasas-mokiniams-rekomenduojamos-knygos-1-10-klase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ena.lt/autorius/linkevicius-jonas" TargetMode="External"/><Relationship Id="rId5" Type="http://schemas.openxmlformats.org/officeDocument/2006/relationships/webSettings" Target="webSettings.xml"/><Relationship Id="rId15" Type="http://schemas.openxmlformats.org/officeDocument/2006/relationships/hyperlink" Target="https://www.knygos.lt/lt/knygos/leidejas/didakta/" TargetMode="External"/><Relationship Id="rId10" Type="http://schemas.openxmlformats.org/officeDocument/2006/relationships/hyperlink" Target="https://www.sena.lt/autorius/linkevicius-jona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ena.lt/autorius/linkevicius-jonas" TargetMode="External"/><Relationship Id="rId14" Type="http://schemas.openxmlformats.org/officeDocument/2006/relationships/hyperlink" Target="https://www.upc.smm.lt/naujienos/pradinis/priemone/Metodine-priemone.pdf"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F869DB-9917-4A5A-BC48-2480FD9E4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12</Pages>
  <Words>20928</Words>
  <Characters>11929</Characters>
  <Application>Microsoft Office Word</Application>
  <DocSecurity>0</DocSecurity>
  <Lines>99</Lines>
  <Paragraphs>65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32792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Marijona Bareikienė</dc:creator>
  <cp:keywords/>
  <dc:description/>
  <cp:lastModifiedBy>Marijona Bareikienė</cp:lastModifiedBy>
  <cp:revision>8</cp:revision>
  <cp:lastPrinted>2019-01-16T09:20:00Z</cp:lastPrinted>
  <dcterms:created xsi:type="dcterms:W3CDTF">2019-12-06T15:09:00Z</dcterms:created>
  <dcterms:modified xsi:type="dcterms:W3CDTF">2021-03-02T13:32:00Z</dcterms:modified>
</cp:coreProperties>
</file>